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77" w:rsidRPr="00B3592B" w:rsidRDefault="00E77577" w:rsidP="00E775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92B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B35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3592B">
        <w:rPr>
          <w:rFonts w:ascii="Times New Roman" w:hAnsi="Times New Roman" w:cs="Times New Roman"/>
          <w:bCs/>
          <w:sz w:val="28"/>
          <w:szCs w:val="28"/>
        </w:rPr>
        <w:t xml:space="preserve"> современном мире спорт занимает важное место в жизни общества, привлекая внимание миллионов людей. Прогнозирование результатов спортивных соревнований - актуальная задача, позволяющая не только прогнозировать исход событий, но и разрабатывать эффективные стратегии подготовки спортсменов, оптимизировать тренировочный процесс и повышать уровень интереса к спорту.</w:t>
      </w:r>
    </w:p>
    <w:p w:rsidR="00E77577" w:rsidRPr="00B3592B" w:rsidRDefault="00E77577" w:rsidP="00E775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92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3592B">
        <w:rPr>
          <w:rFonts w:ascii="Times New Roman" w:hAnsi="Times New Roman" w:cs="Times New Roman"/>
          <w:bCs/>
          <w:sz w:val="28"/>
          <w:szCs w:val="28"/>
        </w:rPr>
        <w:t xml:space="preserve"> Целью данной статьи является изучение особенностей прогнозирования результатов в спорте с акцентом на роль антиципации — способности человека предвидеть события и принимать решения на основе неполной информации.</w:t>
      </w:r>
    </w:p>
    <w:p w:rsidR="00E77577" w:rsidRPr="00B3592B" w:rsidRDefault="00E77577" w:rsidP="00E77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2B"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 w:rsidRPr="00B3592B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были использованы следующие методы: </w:t>
      </w:r>
    </w:p>
    <w:p w:rsidR="00E77577" w:rsidRPr="00B3592B" w:rsidRDefault="00E77577" w:rsidP="00E775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2B">
        <w:rPr>
          <w:rFonts w:ascii="Times New Roman" w:hAnsi="Times New Roman" w:cs="Times New Roman"/>
          <w:sz w:val="28"/>
          <w:szCs w:val="28"/>
        </w:rPr>
        <w:t>Анализ научной литературы по теме прогнозирования результато</w:t>
      </w:r>
      <w:r>
        <w:rPr>
          <w:rFonts w:ascii="Times New Roman" w:hAnsi="Times New Roman" w:cs="Times New Roman"/>
          <w:sz w:val="28"/>
          <w:szCs w:val="28"/>
        </w:rPr>
        <w:t>в в спорте и роли антиципации</w:t>
      </w:r>
      <w:r w:rsidRPr="00B35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577" w:rsidRPr="00B3592B" w:rsidRDefault="00E77577" w:rsidP="00E775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2B">
        <w:rPr>
          <w:rFonts w:ascii="Times New Roman" w:hAnsi="Times New Roman" w:cs="Times New Roman"/>
          <w:sz w:val="28"/>
          <w:szCs w:val="28"/>
        </w:rPr>
        <w:t>Сравнительный анализ полученных данных и выявление основных тенденций и закономерностей.</w:t>
      </w:r>
    </w:p>
    <w:p w:rsidR="00E77577" w:rsidRPr="00E77577" w:rsidRDefault="00E77577" w:rsidP="00E775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92B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Материалы: </w:t>
      </w:r>
      <w:r w:rsidRPr="00B3592B">
        <w:rPr>
          <w:rFonts w:ascii="Times New Roman" w:hAnsi="Times New Roman" w:cs="Times New Roman"/>
          <w:bCs/>
          <w:sz w:val="28"/>
          <w:szCs w:val="28"/>
        </w:rPr>
        <w:t>Материалами для исследования послужили научные публикации различных авторов.</w:t>
      </w:r>
      <w:r w:rsidRPr="00E77577">
        <w:rPr>
          <w:rFonts w:ascii="Tahoma" w:eastAsia="Times New Roman" w:hAnsi="Tahoma" w:cs="Tahoma"/>
          <w:smallCaps/>
          <w:color w:val="153B63"/>
          <w:kern w:val="36"/>
          <w:sz w:val="34"/>
          <w:szCs w:val="34"/>
          <w:lang w:eastAsia="ru-RU"/>
        </w:rPr>
        <w:t xml:space="preserve"> </w:t>
      </w:r>
      <w:r w:rsidRPr="00E77577">
        <w:rPr>
          <w:rFonts w:ascii="Times New Roman" w:hAnsi="Times New Roman" w:cs="Times New Roman"/>
          <w:bCs/>
          <w:sz w:val="28"/>
          <w:szCs w:val="28"/>
        </w:rPr>
        <w:t>Тест антиципационной состоятельности, ТАС/ПК</w:t>
      </w:r>
    </w:p>
    <w:p w:rsidR="00E77577" w:rsidRDefault="00E77577" w:rsidP="00E775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92B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Результаты: </w:t>
      </w:r>
      <w:r w:rsidRPr="00B3592B">
        <w:rPr>
          <w:rFonts w:ascii="Times New Roman" w:hAnsi="Times New Roman" w:cs="Times New Roman"/>
          <w:bCs/>
          <w:sz w:val="28"/>
          <w:szCs w:val="28"/>
        </w:rPr>
        <w:t xml:space="preserve">Результаты исследования выявили основные факторы, влияющие на прогнозирование результатов в спорте, такие как физическая подготовка спортсменов, тактика игры, психологическое состояние и другие.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ходе исследования волейболистов мужского и женского пола (10 человек) и лиц, не занимающихся спортом (10 человек), не было выявлено особой разницы в антиципационной состоятельности. В некоторых случаях спортсмены показывали результат хуже, чем не спортсмены. </w:t>
      </w:r>
    </w:p>
    <w:p w:rsidR="00603205" w:rsidRPr="00B3592B" w:rsidRDefault="00603205" w:rsidP="006032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F556BB" wp14:editId="7AC34C08">
            <wp:extent cx="5029200" cy="3017520"/>
            <wp:effectExtent l="0" t="0" r="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E77577" w:rsidRPr="00B3592B" w:rsidRDefault="00E77577" w:rsidP="00E775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92B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B3592B">
        <w:rPr>
          <w:rFonts w:ascii="Times New Roman" w:hAnsi="Times New Roman" w:cs="Times New Roman"/>
          <w:bCs/>
          <w:sz w:val="28"/>
          <w:szCs w:val="28"/>
        </w:rPr>
        <w:t>Прогнозирование результатов в спорте - сложная задача, требующая учета многих факторов. Антиципация - один из ключевых навыков, который позволяет спортсменам принимать правильные решения в условиях неопределенности и недостатка информации. Дальнейшие исследования в этой области могут помочь разработать более точные методы прогнозирования результатов и повысить эффективность тренировочного процесса.</w:t>
      </w:r>
    </w:p>
    <w:p w:rsidR="0002346A" w:rsidRDefault="0002346A"/>
    <w:sectPr w:rsidR="0002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D5C14"/>
    <w:multiLevelType w:val="hybridMultilevel"/>
    <w:tmpl w:val="F4A05D4E"/>
    <w:lvl w:ilvl="0" w:tplc="B432629C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16"/>
    <w:rsid w:val="0002346A"/>
    <w:rsid w:val="00603205"/>
    <w:rsid w:val="00740D16"/>
    <w:rsid w:val="00E7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54B4"/>
  <w15:chartTrackingRefBased/>
  <w15:docId w15:val="{C292921E-A60F-4A1B-9484-E634CF88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577"/>
  </w:style>
  <w:style w:type="paragraph" w:styleId="1">
    <w:name w:val="heading 1"/>
    <w:basedOn w:val="a"/>
    <w:next w:val="a"/>
    <w:link w:val="10"/>
    <w:uiPriority w:val="9"/>
    <w:qFormat/>
    <w:rsid w:val="00E77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7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Антиципационная</a:t>
            </a:r>
            <a:r>
              <a:rPr lang="ru-RU" baseline="0"/>
              <a:t> состоятельность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Лист1!$A$2:$A$21</c:f>
              <c:strCache>
                <c:ptCount val="20"/>
                <c:pt idx="0">
                  <c:v>не спортсмен</c:v>
                </c:pt>
                <c:pt idx="1">
                  <c:v>не спортсмен</c:v>
                </c:pt>
                <c:pt idx="2">
                  <c:v>не спортсмен</c:v>
                </c:pt>
                <c:pt idx="3">
                  <c:v>не спортсмен</c:v>
                </c:pt>
                <c:pt idx="4">
                  <c:v>не спортсмен</c:v>
                </c:pt>
                <c:pt idx="5">
                  <c:v>не спортсмен</c:v>
                </c:pt>
                <c:pt idx="6">
                  <c:v>не спортсмен </c:v>
                </c:pt>
                <c:pt idx="7">
                  <c:v>не спортсмен </c:v>
                </c:pt>
                <c:pt idx="8">
                  <c:v>не спортсмен</c:v>
                </c:pt>
                <c:pt idx="9">
                  <c:v>не спортсмен </c:v>
                </c:pt>
                <c:pt idx="10">
                  <c:v>спортсмен</c:v>
                </c:pt>
                <c:pt idx="11">
                  <c:v>спорстмен </c:v>
                </c:pt>
                <c:pt idx="12">
                  <c:v>спорстмен </c:v>
                </c:pt>
                <c:pt idx="13">
                  <c:v>спорстмен </c:v>
                </c:pt>
                <c:pt idx="14">
                  <c:v>спорстмен </c:v>
                </c:pt>
                <c:pt idx="15">
                  <c:v>спортсмен </c:v>
                </c:pt>
                <c:pt idx="16">
                  <c:v>спортсмен </c:v>
                </c:pt>
                <c:pt idx="17">
                  <c:v>спортсмен </c:v>
                </c:pt>
                <c:pt idx="18">
                  <c:v>спортсмен </c:v>
                </c:pt>
                <c:pt idx="19">
                  <c:v>спортсмен 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271</c:v>
                </c:pt>
                <c:pt idx="1">
                  <c:v>234</c:v>
                </c:pt>
                <c:pt idx="2">
                  <c:v>269</c:v>
                </c:pt>
                <c:pt idx="3">
                  <c:v>231</c:v>
                </c:pt>
                <c:pt idx="4">
                  <c:v>309</c:v>
                </c:pt>
                <c:pt idx="5">
                  <c:v>279</c:v>
                </c:pt>
                <c:pt idx="6">
                  <c:v>303</c:v>
                </c:pt>
                <c:pt idx="7">
                  <c:v>243</c:v>
                </c:pt>
                <c:pt idx="8">
                  <c:v>303</c:v>
                </c:pt>
                <c:pt idx="9">
                  <c:v>280</c:v>
                </c:pt>
                <c:pt idx="10">
                  <c:v>263</c:v>
                </c:pt>
                <c:pt idx="11">
                  <c:v>247</c:v>
                </c:pt>
                <c:pt idx="12">
                  <c:v>264</c:v>
                </c:pt>
                <c:pt idx="13">
                  <c:v>255</c:v>
                </c:pt>
                <c:pt idx="14">
                  <c:v>238</c:v>
                </c:pt>
                <c:pt idx="15">
                  <c:v>272</c:v>
                </c:pt>
                <c:pt idx="16">
                  <c:v>234</c:v>
                </c:pt>
                <c:pt idx="17">
                  <c:v>249</c:v>
                </c:pt>
                <c:pt idx="18">
                  <c:v>277</c:v>
                </c:pt>
                <c:pt idx="19">
                  <c:v>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8B-4308-8354-DED2D626D9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Обшая 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Лист1!$A$2:$A$21</c:f>
              <c:strCache>
                <c:ptCount val="20"/>
                <c:pt idx="0">
                  <c:v>не спортсмен</c:v>
                </c:pt>
                <c:pt idx="1">
                  <c:v>не спортсмен</c:v>
                </c:pt>
                <c:pt idx="2">
                  <c:v>не спортсмен</c:v>
                </c:pt>
                <c:pt idx="3">
                  <c:v>не спортсмен</c:v>
                </c:pt>
                <c:pt idx="4">
                  <c:v>не спортсмен</c:v>
                </c:pt>
                <c:pt idx="5">
                  <c:v>не спортсмен</c:v>
                </c:pt>
                <c:pt idx="6">
                  <c:v>не спортсмен </c:v>
                </c:pt>
                <c:pt idx="7">
                  <c:v>не спортсмен </c:v>
                </c:pt>
                <c:pt idx="8">
                  <c:v>не спортсмен</c:v>
                </c:pt>
                <c:pt idx="9">
                  <c:v>не спортсмен </c:v>
                </c:pt>
                <c:pt idx="10">
                  <c:v>спортсмен</c:v>
                </c:pt>
                <c:pt idx="11">
                  <c:v>спорстмен </c:v>
                </c:pt>
                <c:pt idx="12">
                  <c:v>спорстмен </c:v>
                </c:pt>
                <c:pt idx="13">
                  <c:v>спорстмен </c:v>
                </c:pt>
                <c:pt idx="14">
                  <c:v>спорстмен </c:v>
                </c:pt>
                <c:pt idx="15">
                  <c:v>спортсмен </c:v>
                </c:pt>
                <c:pt idx="16">
                  <c:v>спортсмен </c:v>
                </c:pt>
                <c:pt idx="17">
                  <c:v>спортсмен </c:v>
                </c:pt>
                <c:pt idx="18">
                  <c:v>спортсмен </c:v>
                </c:pt>
                <c:pt idx="19">
                  <c:v>спортсмен 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8B-4308-8354-DED2D626D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2803616"/>
        <c:axId val="442806896"/>
      </c:barChart>
      <c:catAx>
        <c:axId val="442803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806896"/>
        <c:crosses val="autoZero"/>
        <c:auto val="1"/>
        <c:lblAlgn val="ctr"/>
        <c:lblOffset val="100"/>
        <c:noMultiLvlLbl val="0"/>
      </c:catAx>
      <c:valAx>
        <c:axId val="44280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80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akuch</dc:creator>
  <cp:keywords/>
  <dc:description/>
  <cp:lastModifiedBy>akuch</cp:lastModifiedBy>
  <cp:revision>5</cp:revision>
  <dcterms:created xsi:type="dcterms:W3CDTF">2025-03-04T10:46:00Z</dcterms:created>
  <dcterms:modified xsi:type="dcterms:W3CDTF">2025-03-04T11:05:00Z</dcterms:modified>
</cp:coreProperties>
</file>