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EB6E" w14:textId="77777777" w:rsidR="005E6A7D" w:rsidRPr="00F83FDA" w:rsidRDefault="005E6A7D" w:rsidP="00F83FDA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8EC49C" w14:textId="77777777" w:rsidR="003A2731" w:rsidRPr="003A2731" w:rsidRDefault="005E6A7D" w:rsidP="005E6A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11549">
        <w:rPr>
          <w:rFonts w:ascii="Times New Roman" w:hAnsi="Times New Roman" w:cs="Times New Roman"/>
          <w:b/>
          <w:sz w:val="28"/>
          <w:szCs w:val="28"/>
        </w:rPr>
        <w:t>«</w:t>
      </w:r>
      <w:r w:rsidR="00F83FDA">
        <w:rPr>
          <w:rFonts w:ascii="Times New Roman" w:hAnsi="Times New Roman" w:cs="Times New Roman"/>
          <w:b/>
          <w:sz w:val="28"/>
          <w:szCs w:val="28"/>
        </w:rPr>
        <w:t>Развивающие игры для детей</w:t>
      </w:r>
      <w:r w:rsidR="00D1154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6E197301" w14:textId="77777777" w:rsidR="003A2731" w:rsidRPr="005E6A7D" w:rsidRDefault="003A2731" w:rsidP="003A2731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E6A7D">
        <w:rPr>
          <w:rFonts w:ascii="Times New Roman" w:hAnsi="Times New Roman" w:cs="Times New Roman"/>
          <w:sz w:val="24"/>
          <w:szCs w:val="24"/>
        </w:rPr>
        <w:t xml:space="preserve">  Огромная роль в развитии и воспитании ребенка принадлежит игре - важнейшему виду детской деятельности. Она является эффективным средством формирования личности дошкольника, его морально - волевых качеств, в игре реализуется потребность воздействия на мир.  Всемирно известный педагог В.А. Сухомлинский подчеркивал, что "игра - это огромное светлое окно, через которое в духовный мир ребенка вливается живительный поток представлений, понятий об окружающем мире. Игра - это искра, зажигающая огонек пытливости и любознательности".</w:t>
      </w:r>
    </w:p>
    <w:p w14:paraId="615DE180" w14:textId="77777777" w:rsidR="003A2731" w:rsidRPr="005E6A7D" w:rsidRDefault="003A2731" w:rsidP="003A2731">
      <w:pPr>
        <w:pStyle w:val="a3"/>
        <w:spacing w:before="0" w:beforeAutospacing="0" w:after="0" w:afterAutospacing="0"/>
        <w:jc w:val="both"/>
      </w:pPr>
      <w:r w:rsidRPr="005E6A7D">
        <w:rPr>
          <w:rStyle w:val="a4"/>
          <w:b w:val="0"/>
        </w:rPr>
        <w:t xml:space="preserve"> Развивающие игры для детей дошкольного возраста</w:t>
      </w:r>
      <w:r w:rsidRPr="005E6A7D">
        <w:t xml:space="preserve"> весьма многообразны по своему содержанию, организации и характеру. Но все они направлены на развитие следующих интеллектуальных качеств: память (в особенности зрительная), внимание, умение находить закономерности и зависимости, ошибки или недостатки, умение систематизировать и классифицировать материал, воображение и пространственное представление, способность к комбинированию, способность предугадывать результаты своих действий. Развивающие игры для детей дошкольного возраста отличаются тем, что содержат в себе готовую игровую задачу, предлагаемую детям, правила и игровой материал. Все это обусловливается целью игры, т. е. тем, для чего она создана.   </w:t>
      </w:r>
    </w:p>
    <w:p w14:paraId="69A0DA51" w14:textId="77777777" w:rsidR="003A2731" w:rsidRPr="005E6A7D" w:rsidRDefault="005E6A7D" w:rsidP="003A2731">
      <w:pPr>
        <w:pStyle w:val="a3"/>
        <w:spacing w:before="0" w:beforeAutospacing="0" w:after="0" w:afterAutospacing="0"/>
        <w:jc w:val="both"/>
      </w:pPr>
      <w:r>
        <w:t xml:space="preserve"> </w:t>
      </w:r>
      <w:r w:rsidR="003A2731" w:rsidRPr="005E6A7D">
        <w:rPr>
          <w:rStyle w:val="a4"/>
          <w:b w:val="0"/>
        </w:rPr>
        <w:t>Цель детской игры имеет 2 аспекта</w:t>
      </w:r>
      <w:r w:rsidR="003A2731" w:rsidRPr="005E6A7D">
        <w:rPr>
          <w:rStyle w:val="a4"/>
        </w:rPr>
        <w:t>:</w:t>
      </w:r>
      <w:r w:rsidR="003A2731" w:rsidRPr="005E6A7D">
        <w:t xml:space="preserve"> </w:t>
      </w:r>
      <w:r w:rsidR="003A2731" w:rsidRPr="005E6A7D">
        <w:rPr>
          <w:i/>
        </w:rPr>
        <w:t>воспитательный</w:t>
      </w:r>
      <w:r w:rsidR="003A2731" w:rsidRPr="005E6A7D">
        <w:t xml:space="preserve">, это способы сотрудничества, отношение к другим людям и формы общения, которые надлежит привить детям и  </w:t>
      </w:r>
      <w:r w:rsidR="003A2731" w:rsidRPr="005E6A7D">
        <w:rPr>
          <w:i/>
        </w:rPr>
        <w:t>познавательный</w:t>
      </w:r>
      <w:r w:rsidR="003A2731" w:rsidRPr="005E6A7D">
        <w:t>, то чему следует научить дошкольников, какие способы операции с предметами намереваемся им передать.</w:t>
      </w:r>
    </w:p>
    <w:p w14:paraId="5AE44811" w14:textId="77777777" w:rsidR="003A2731" w:rsidRPr="005E6A7D" w:rsidRDefault="003A2731" w:rsidP="003A2731">
      <w:pPr>
        <w:pStyle w:val="a3"/>
        <w:spacing w:before="0" w:beforeAutospacing="0" w:after="0" w:afterAutospacing="0"/>
        <w:jc w:val="both"/>
      </w:pPr>
      <w:r w:rsidRPr="005E6A7D">
        <w:t xml:space="preserve"> </w:t>
      </w:r>
      <w:r w:rsidRPr="005E6A7D">
        <w:rPr>
          <w:rStyle w:val="a4"/>
          <w:b w:val="0"/>
        </w:rPr>
        <w:t>Цель развивающей игры - формирование конкретных психических процессов и способностей детей.</w:t>
      </w:r>
      <w:r w:rsidRPr="005E6A7D">
        <w:t xml:space="preserve"> Главное в развивающих играх – последовательность всех этапов развития (</w:t>
      </w:r>
      <w:r w:rsidRPr="005E6A7D">
        <w:rPr>
          <w:i/>
        </w:rPr>
        <w:t>принцип от простого к сложному</w:t>
      </w:r>
      <w:r w:rsidRPr="005E6A7D">
        <w:t xml:space="preserve">). В каждой игре следует опираться на то, что уже умеют и любят делать дошкольники. Например, детям 3-х лет нравится бегать и прыгать. Используя эти способности можно создавать новые игры, в основе которых будет новая последовательность этих движений, с постепенным усложнением.                                                                                                     </w:t>
      </w:r>
    </w:p>
    <w:p w14:paraId="02AD8A92" w14:textId="77777777" w:rsidR="003A2731" w:rsidRPr="005E6A7D" w:rsidRDefault="003A2731" w:rsidP="003A2731">
      <w:pPr>
        <w:pStyle w:val="a3"/>
        <w:spacing w:before="0" w:beforeAutospacing="0" w:after="0" w:afterAutospacing="0"/>
        <w:jc w:val="both"/>
        <w:rPr>
          <w:b/>
        </w:rPr>
      </w:pPr>
      <w:r w:rsidRPr="005E6A7D">
        <w:rPr>
          <w:rStyle w:val="a4"/>
          <w:b w:val="0"/>
        </w:rPr>
        <w:t xml:space="preserve">  Развивающие игры для детей дошкольного возраста разделяют на 9 видов:</w:t>
      </w:r>
    </w:p>
    <w:p w14:paraId="56A9C713" w14:textId="77777777" w:rsidR="003A2731" w:rsidRPr="005E6A7D" w:rsidRDefault="003A2731" w:rsidP="003A2731">
      <w:pPr>
        <w:pStyle w:val="a3"/>
        <w:spacing w:before="0" w:beforeAutospacing="0" w:after="0" w:afterAutospacing="0"/>
        <w:jc w:val="both"/>
      </w:pPr>
      <w:r w:rsidRPr="005E6A7D">
        <w:t>1) игры, сближающие детей с взрослыми и друг с другом. Способствуют укреплению взаимоотношений между детьми и взрослыми;</w:t>
      </w:r>
    </w:p>
    <w:p w14:paraId="4A46FB0C" w14:textId="77777777" w:rsidR="003A2731" w:rsidRPr="005E6A7D" w:rsidRDefault="003A2731" w:rsidP="003A2731">
      <w:pPr>
        <w:pStyle w:val="a3"/>
        <w:spacing w:before="0" w:beforeAutospacing="0" w:after="0" w:afterAutospacing="0"/>
        <w:jc w:val="both"/>
      </w:pPr>
      <w:r w:rsidRPr="005E6A7D">
        <w:t>2) игры, формирующие нравственно-волевые качества личности. Способствуют воспитанию у детей самоконтроля, выдержки, способности преодолевать робость, умение соблюдать правила;</w:t>
      </w:r>
    </w:p>
    <w:p w14:paraId="2019CF5B" w14:textId="77777777" w:rsidR="003A2731" w:rsidRPr="005E6A7D" w:rsidRDefault="003A2731" w:rsidP="003A2731">
      <w:pPr>
        <w:pStyle w:val="a3"/>
        <w:spacing w:before="0" w:beforeAutospacing="0" w:after="0" w:afterAutospacing="0"/>
        <w:jc w:val="both"/>
      </w:pPr>
      <w:r w:rsidRPr="005E6A7D">
        <w:t>3) игры, развивающие направленное слуховое восприятие. Формируют умение прислушиваться к окружающим звукам, воспринимать их и различать, узнавать либо находить на слух источники звука;</w:t>
      </w:r>
    </w:p>
    <w:p w14:paraId="1934A14A" w14:textId="77777777" w:rsidR="003A2731" w:rsidRPr="005E6A7D" w:rsidRDefault="003A2731" w:rsidP="003A2731">
      <w:pPr>
        <w:pStyle w:val="a3"/>
        <w:spacing w:before="0" w:beforeAutospacing="0" w:after="0" w:afterAutospacing="0"/>
        <w:jc w:val="both"/>
      </w:pPr>
      <w:r w:rsidRPr="005E6A7D">
        <w:t>4) игры на развитие целенаправленного восприятия цвета. Развивают умение различать и называть цвета, различать тоны цветов путем сравнения образца с разными предметами;</w:t>
      </w:r>
    </w:p>
    <w:p w14:paraId="131C5573" w14:textId="77777777" w:rsidR="003A2731" w:rsidRPr="005E6A7D" w:rsidRDefault="003A2731" w:rsidP="003A2731">
      <w:pPr>
        <w:pStyle w:val="a3"/>
        <w:spacing w:before="0" w:beforeAutospacing="0" w:after="0" w:afterAutospacing="0"/>
        <w:jc w:val="both"/>
      </w:pPr>
      <w:r w:rsidRPr="005E6A7D">
        <w:t>5) игры на развитие восприятия формы. Формируют способность узнавать знакомые предметы по форме на ощупь, различать геометрические фигуры;</w:t>
      </w:r>
    </w:p>
    <w:p w14:paraId="4106CDC8" w14:textId="77777777" w:rsidR="003A2731" w:rsidRPr="005E6A7D" w:rsidRDefault="003A2731" w:rsidP="003A2731">
      <w:pPr>
        <w:pStyle w:val="a3"/>
        <w:spacing w:before="0" w:beforeAutospacing="0" w:after="0" w:afterAutospacing="0"/>
        <w:jc w:val="both"/>
      </w:pPr>
      <w:r w:rsidRPr="005E6A7D">
        <w:t>6) игры на развитие восприятия качеств величины. Учат различать и сравнивать объекты по величине;</w:t>
      </w:r>
    </w:p>
    <w:p w14:paraId="3D11438E" w14:textId="77777777" w:rsidR="003A2731" w:rsidRPr="005E6A7D" w:rsidRDefault="003A2731" w:rsidP="003A2731">
      <w:pPr>
        <w:pStyle w:val="a3"/>
        <w:spacing w:before="0" w:beforeAutospacing="0" w:after="0" w:afterAutospacing="0"/>
        <w:jc w:val="both"/>
      </w:pPr>
      <w:r w:rsidRPr="005E6A7D">
        <w:t>7) игры для развития целенаправленного внимания. Формируют целенаправленность, устойчивость и сосредоточенность внимания;</w:t>
      </w:r>
    </w:p>
    <w:p w14:paraId="5A596684" w14:textId="77777777" w:rsidR="003A2731" w:rsidRPr="005E6A7D" w:rsidRDefault="003A2731" w:rsidP="003A2731">
      <w:pPr>
        <w:pStyle w:val="a3"/>
        <w:spacing w:before="0" w:beforeAutospacing="0" w:after="0" w:afterAutospacing="0"/>
        <w:jc w:val="both"/>
      </w:pPr>
      <w:r w:rsidRPr="005E6A7D">
        <w:t>8) игры на развитие речи и мышления. Закрепляют уже достигнутый уровень развития мышления и речи, а также развивают эти два процесса в необходимом единстве;</w:t>
      </w:r>
    </w:p>
    <w:p w14:paraId="32BEBE2E" w14:textId="6C80E5A2" w:rsidR="007C1935" w:rsidRDefault="003A2731" w:rsidP="007C1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E6A7D">
        <w:t>9) игры на развитие памяти (особенно зрительной). Способствуют развитию целенаправленного, осмысленного запоминания и припоминания объектов. Развивающие игры</w:t>
      </w:r>
      <w:r w:rsidRPr="005E6A7D">
        <w:rPr>
          <w:rStyle w:val="a4"/>
        </w:rPr>
        <w:t xml:space="preserve"> </w:t>
      </w:r>
      <w:r w:rsidRPr="005E6A7D">
        <w:t>подбираются и с учетом возраста дошкольников. Для детей младшего дошкольного возраста это больше подвижные, спортивные игры, на развитие коммуникации,</w:t>
      </w:r>
    </w:p>
    <w:p w14:paraId="11C1D748" w14:textId="1B09004D" w:rsidR="00833AB0" w:rsidRPr="00436743" w:rsidRDefault="00436743" w:rsidP="00436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833AB0" w:rsidRPr="00436743" w:rsidSect="00DA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378D" w14:textId="77777777" w:rsidR="000463A5" w:rsidRDefault="000463A5" w:rsidP="003A2731">
      <w:pPr>
        <w:spacing w:after="0" w:line="240" w:lineRule="auto"/>
      </w:pPr>
      <w:r>
        <w:separator/>
      </w:r>
    </w:p>
  </w:endnote>
  <w:endnote w:type="continuationSeparator" w:id="0">
    <w:p w14:paraId="386EC63A" w14:textId="77777777" w:rsidR="000463A5" w:rsidRDefault="000463A5" w:rsidP="003A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92F1" w14:textId="77777777" w:rsidR="000463A5" w:rsidRDefault="000463A5" w:rsidP="003A2731">
      <w:pPr>
        <w:spacing w:after="0" w:line="240" w:lineRule="auto"/>
      </w:pPr>
      <w:r>
        <w:separator/>
      </w:r>
    </w:p>
  </w:footnote>
  <w:footnote w:type="continuationSeparator" w:id="0">
    <w:p w14:paraId="22A302DC" w14:textId="77777777" w:rsidR="000463A5" w:rsidRDefault="000463A5" w:rsidP="003A2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31"/>
    <w:rsid w:val="000463A5"/>
    <w:rsid w:val="0013036E"/>
    <w:rsid w:val="00303912"/>
    <w:rsid w:val="003A2731"/>
    <w:rsid w:val="00436743"/>
    <w:rsid w:val="005E6A7D"/>
    <w:rsid w:val="00735DCC"/>
    <w:rsid w:val="007C1935"/>
    <w:rsid w:val="00833AB0"/>
    <w:rsid w:val="00B773B1"/>
    <w:rsid w:val="00B82334"/>
    <w:rsid w:val="00BC2B83"/>
    <w:rsid w:val="00D104DA"/>
    <w:rsid w:val="00D11549"/>
    <w:rsid w:val="00D84BE6"/>
    <w:rsid w:val="00F44BA2"/>
    <w:rsid w:val="00F83FDA"/>
    <w:rsid w:val="00FA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D6D0"/>
  <w15:docId w15:val="{405FCF03-A7E7-4AE0-BF12-F1375AC3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2731"/>
    <w:rPr>
      <w:b/>
      <w:bCs/>
    </w:rPr>
  </w:style>
  <w:style w:type="paragraph" w:styleId="a5">
    <w:name w:val="header"/>
    <w:basedOn w:val="a"/>
    <w:link w:val="a6"/>
    <w:uiPriority w:val="99"/>
    <w:unhideWhenUsed/>
    <w:rsid w:val="003A2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2731"/>
  </w:style>
  <w:style w:type="paragraph" w:styleId="a7">
    <w:name w:val="footer"/>
    <w:basedOn w:val="a"/>
    <w:link w:val="a8"/>
    <w:uiPriority w:val="99"/>
    <w:unhideWhenUsed/>
    <w:rsid w:val="003A2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Алексеевна</dc:creator>
  <cp:lastModifiedBy>User</cp:lastModifiedBy>
  <cp:revision>2</cp:revision>
  <cp:lastPrinted>2018-09-23T15:17:00Z</cp:lastPrinted>
  <dcterms:created xsi:type="dcterms:W3CDTF">2025-04-28T05:29:00Z</dcterms:created>
  <dcterms:modified xsi:type="dcterms:W3CDTF">2025-04-28T05:29:00Z</dcterms:modified>
</cp:coreProperties>
</file>