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E01B" w14:textId="3FA3CA47" w:rsidR="008A696C" w:rsidRPr="008A696C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A696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Тема: </w:t>
      </w:r>
      <w:r w:rsidR="00977AEA">
        <w:rPr>
          <w:rFonts w:ascii="Times New Roman" w:hAnsi="Times New Roman" w:cs="Times New Roman"/>
          <w:b/>
          <w:bCs/>
          <w:sz w:val="28"/>
          <w:szCs w:val="28"/>
          <w:lang w:val="ru-RU"/>
        </w:rPr>
        <w:t>Улучшение</w:t>
      </w:r>
      <w:r w:rsidRPr="008A696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безопасности </w:t>
      </w:r>
      <w:r w:rsidR="00977AE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путем ограничения</w:t>
      </w:r>
      <w:r w:rsidRPr="008A696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использования служебных гаджетов.</w:t>
      </w:r>
    </w:p>
    <w:p w14:paraId="6ED0C1B1" w14:textId="3297A4BC" w:rsidR="008A696C" w:rsidRDefault="008A696C" w:rsidP="008A696C">
      <w:pPr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Выполнил</w:t>
      </w:r>
      <w:r w:rsidRPr="00977AE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Будник Владислав Дмитриевич</w:t>
      </w:r>
    </w:p>
    <w:p w14:paraId="16719FE0" w14:textId="2D5DA332" w:rsidR="008A696C" w:rsidRDefault="008A696C" w:rsidP="008A696C">
      <w:pPr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Научный руководитель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к.т.н. Николаенко В.Л.</w:t>
      </w:r>
    </w:p>
    <w:p w14:paraId="4F97167D" w14:textId="2784ACB3" w:rsidR="008A696C" w:rsidRPr="008A696C" w:rsidRDefault="008A696C" w:rsidP="008A696C">
      <w:pPr>
        <w:spacing w:line="360" w:lineRule="exact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к.т.н. </w:t>
      </w:r>
      <w:r w:rsidR="00977AEA">
        <w:rPr>
          <w:rFonts w:ascii="Times New Roman" w:hAnsi="Times New Roman" w:cs="Times New Roman"/>
          <w:sz w:val="28"/>
          <w:szCs w:val="28"/>
          <w:lang w:val="ru-RU"/>
        </w:rPr>
        <w:t>Микулик Т.Н.</w:t>
      </w:r>
    </w:p>
    <w:p w14:paraId="7888FE28" w14:textId="77777777" w:rsidR="008A696C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37A41"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14:paraId="3A8B4436" w14:textId="77777777" w:rsidR="008A696C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Безопасность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под которой понимается комплекс мер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принимаемых предприятием для обеспечения безопасного и непрерывного функционирования и противодействующих возникающим угрозам любого характера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является составной частью экономической безопасности 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>[1]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свою очередь экономическая безопасность Республики Беларусь согласно статье 4 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>Концепции национальной безопасности Республики Беларусь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(Указ Президента Республики Беларусь от 9 ноября 2010 г. №575 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>“</w:t>
      </w:r>
      <w:r>
        <w:rPr>
          <w:rFonts w:ascii="Times New Roman" w:hAnsi="Times New Roman" w:cs="Times New Roman"/>
          <w:sz w:val="28"/>
          <w:szCs w:val="28"/>
          <w:lang w:val="ru-RU"/>
        </w:rPr>
        <w:t>Об утверждении Концепции национальной безопасности Республики Беларусь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>”</w:t>
      </w:r>
      <w:r>
        <w:rPr>
          <w:rFonts w:ascii="Times New Roman" w:hAnsi="Times New Roman" w:cs="Times New Roman"/>
          <w:sz w:val="28"/>
          <w:szCs w:val="28"/>
          <w:lang w:val="ru-RU"/>
        </w:rPr>
        <w:t>) – это состояние экономики</w:t>
      </w:r>
      <w:r w:rsidRPr="00637A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котором гарантированно обеспечивается защищенность национальных интересов Республики Беларусь от внутренних и внешних угроз. </w:t>
      </w:r>
    </w:p>
    <w:p w14:paraId="0BC492E1" w14:textId="77777777" w:rsidR="008A696C" w:rsidRPr="005C530B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данной работе рассматривается специально разработанное программное средство</w:t>
      </w:r>
      <w:r w:rsidRPr="005C53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которое защищает мобильные устройство сотрудников от вредоносных или шпионских программ. Это сейчас очень актуально в связи с быстро развивающейся сферой мобильных устройств.</w:t>
      </w:r>
    </w:p>
    <w:p w14:paraId="5E2BAE0A" w14:textId="77777777" w:rsidR="008A696C" w:rsidRDefault="008A696C" w:rsidP="00637A41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E455E04" w14:textId="5692F0C6" w:rsidR="000F5D33" w:rsidRDefault="00743BDF" w:rsidP="00637A41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Основная часть</w:t>
      </w:r>
    </w:p>
    <w:p w14:paraId="746EA163" w14:textId="77777777" w:rsidR="00156039" w:rsidRDefault="00743BDF" w:rsidP="0015603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Опасность и угрозы безопасности условно можно разделить на две группы – внутренние и внешние</w:t>
      </w:r>
      <w:r w:rsidRPr="00743BD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каждую группу в свою очередь на субъективные и объективные </w:t>
      </w:r>
      <w:r w:rsidRPr="00743BDF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743BDF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 Одной из важнейших внутренних субъективных угроз</w:t>
      </w:r>
      <w:r w:rsidR="001560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6039" w:rsidRPr="00156039">
        <w:rPr>
          <w:rFonts w:ascii="Times New Roman" w:hAnsi="Times New Roman" w:cs="Times New Roman"/>
          <w:sz w:val="28"/>
          <w:szCs w:val="28"/>
          <w:lang w:val="ru-RU"/>
        </w:rPr>
        <w:t xml:space="preserve">производственной безопасности являются опасности: со стороны сотрудников предприятия. В частности, большинство сотрудников предприятий ИТ-сферы используют во время работы личные гаджеты, к которым относятся: смартфоны, планшеты, ноутбуки и т. п. Эти гаджеты подключаются к сети предприятия, давая возможность злоумышлением проникнуть в эту сеть. Злоумышленник может установить на личный гаджет работника шпионскую программу, с помощью которой сможет получать доступ к служебной информации предприятия, хранящейся на гаджете сотрудника. Кроме того, сотрудник может зайти на вредоносные ресурсы в интернете. При заражении гаджета вирусом, сотрудник может утратить возможность использовать гаджет, что ведёт к потере </w:t>
      </w:r>
      <w:r w:rsidR="00156039" w:rsidRPr="0015603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производительности. Таким образом, использование личных гаджетов сотрудниками, резко снижает производственную безопасность предприятия.</w:t>
      </w:r>
    </w:p>
    <w:p w14:paraId="10EE4722" w14:textId="5AA3617D" w:rsidR="007075F3" w:rsidRDefault="007075F3" w:rsidP="0015603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5F3">
        <w:rPr>
          <w:rFonts w:ascii="Times New Roman" w:hAnsi="Times New Roman" w:cs="Times New Roman"/>
          <w:sz w:val="28"/>
          <w:szCs w:val="28"/>
          <w:lang w:val="ru-RU"/>
        </w:rPr>
        <w:t>Вопросы информационной безопасности предприятия, выдающего своим сотрудникам служебные гаджеты, на наш взгляд, впервые был поставлен в [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075F3">
        <w:rPr>
          <w:rFonts w:ascii="Times New Roman" w:hAnsi="Times New Roman" w:cs="Times New Roman"/>
          <w:sz w:val="28"/>
          <w:szCs w:val="28"/>
          <w:lang w:val="ru-RU"/>
        </w:rPr>
        <w:t xml:space="preserve">] в первой половине 2010-х годов </w:t>
      </w: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7075F3">
        <w:rPr>
          <w:rFonts w:ascii="Times New Roman" w:hAnsi="Times New Roman" w:cs="Times New Roman"/>
          <w:sz w:val="28"/>
          <w:szCs w:val="28"/>
          <w:lang w:val="ru-RU"/>
        </w:rPr>
        <w:t>мнение Эндрю Хуга (AndrewHoog), генерального директора одной из ведущих в мире по вопросам информационной безопасности мобильных приложений американской компании NowSecure), описанное в [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075F3">
        <w:rPr>
          <w:rFonts w:ascii="Times New Roman" w:hAnsi="Times New Roman" w:cs="Times New Roman"/>
          <w:sz w:val="28"/>
          <w:szCs w:val="28"/>
          <w:lang w:val="ru-RU"/>
        </w:rPr>
        <w:t>]: «Специалисты по информационной безопасности должны начать разрабатывать проактивные стратегии для борьбы со всем разнообразием угроз, представляемых мобильными устройствами».</w:t>
      </w:r>
    </w:p>
    <w:p w14:paraId="5C0DC2E7" w14:textId="640679E0" w:rsidR="007075F3" w:rsidRPr="007075F3" w:rsidRDefault="007075F3" w:rsidP="007075F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5F3">
        <w:rPr>
          <w:rFonts w:ascii="Times New Roman" w:hAnsi="Times New Roman" w:cs="Times New Roman"/>
          <w:sz w:val="28"/>
          <w:szCs w:val="28"/>
          <w:lang w:val="ru-RU"/>
        </w:rPr>
        <w:t>Эндрю Хуг ведущий эксперт в области мобильной криминалистики и безопасности, специалист в области информатики, главный исполнительный директор и соучредитель NowSecure, ведущей компании в области мобильной безопасности.</w:t>
      </w:r>
    </w:p>
    <w:p w14:paraId="627C3160" w14:textId="4F7D3CCE" w:rsidR="007075F3" w:rsidRPr="00156039" w:rsidRDefault="007075F3" w:rsidP="007075F3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75F3">
        <w:rPr>
          <w:rFonts w:ascii="Times New Roman" w:hAnsi="Times New Roman" w:cs="Times New Roman"/>
          <w:sz w:val="28"/>
          <w:szCs w:val="28"/>
          <w:lang w:val="ru-RU"/>
        </w:rPr>
        <w:t>Он нашел своим призванием изучение мобильной безопасности; будь то проведение оригинального исследования, которое опровергает общие предположения о безопасности, предоставление решений для мобильной безопасности или создание более умных технологий, чтобы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5F3">
        <w:rPr>
          <w:rFonts w:ascii="Times New Roman" w:hAnsi="Times New Roman" w:cs="Times New Roman"/>
          <w:sz w:val="28"/>
          <w:szCs w:val="28"/>
          <w:lang w:val="ru-RU"/>
        </w:rPr>
        <w:t>личная информация оставалась конфиденциальной и не подвергалась ненужным рискам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075F3">
        <w:rPr>
          <w:rFonts w:ascii="Times New Roman" w:hAnsi="Times New Roman" w:cs="Times New Roman"/>
          <w:sz w:val="28"/>
          <w:szCs w:val="28"/>
          <w:lang w:val="ru-RU"/>
        </w:rPr>
        <w:t>[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075F3">
        <w:rPr>
          <w:rFonts w:ascii="Times New Roman" w:hAnsi="Times New Roman" w:cs="Times New Roman"/>
          <w:sz w:val="28"/>
          <w:szCs w:val="28"/>
          <w:lang w:val="ru-RU"/>
        </w:rPr>
        <w:t>]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ADE9F44" w14:textId="2B3D42E3" w:rsidR="00156039" w:rsidRPr="00156039" w:rsidRDefault="00156039" w:rsidP="008258A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6039">
        <w:rPr>
          <w:rFonts w:ascii="Times New Roman" w:hAnsi="Times New Roman" w:cs="Times New Roman"/>
          <w:sz w:val="28"/>
          <w:szCs w:val="28"/>
          <w:lang w:val="ru-RU"/>
        </w:rPr>
        <w:t>Для устранения этого недостатка в докладе предлагается административно запретить сотрудникам во время работы использовать личные гаджеты. Вместо личных гаджетов сотрудника в часы его работы должен выдаваться служебный. При использовании служебного гаджета на отдел информационной безопасности предприятия совместно с отделом администрирования сети возлагается обязанность централизованной защиты служебных гаджетов сотрудников. Во-первых, служебным гаджетам технически запрещён доступ к вредоносным сайтам.</w:t>
      </w:r>
      <w:r w:rsidR="008258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6039">
        <w:rPr>
          <w:rFonts w:ascii="Times New Roman" w:hAnsi="Times New Roman" w:cs="Times New Roman"/>
          <w:sz w:val="28"/>
          <w:szCs w:val="28"/>
          <w:lang w:val="ru-RU"/>
        </w:rPr>
        <w:t>Во-вторых, атаки злоумышленников на служебные гаджеты с целью проникновения в сеть предприятия отражаются централизованно.</w:t>
      </w:r>
    </w:p>
    <w:p w14:paraId="63E6392E" w14:textId="1D87E987" w:rsidR="005C530B" w:rsidRDefault="00156039" w:rsidP="008258A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56039">
        <w:rPr>
          <w:rFonts w:ascii="Times New Roman" w:hAnsi="Times New Roman" w:cs="Times New Roman"/>
          <w:sz w:val="28"/>
          <w:szCs w:val="28"/>
          <w:lang w:val="ru-RU"/>
        </w:rPr>
        <w:t>В докладе приводится пример программы, работающей на</w:t>
      </w:r>
      <w:r w:rsidR="008258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56039">
        <w:rPr>
          <w:rFonts w:ascii="Times New Roman" w:hAnsi="Times New Roman" w:cs="Times New Roman"/>
          <w:sz w:val="28"/>
          <w:szCs w:val="28"/>
          <w:lang w:val="ru-RU"/>
        </w:rPr>
        <w:t>служебных гаджетах, приведены в алгоритмы и скриншоты [</w:t>
      </w:r>
      <w:r w:rsidR="007075F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156039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4B2F4110" w14:textId="77777777" w:rsidR="008A696C" w:rsidRDefault="008A696C" w:rsidP="008258A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F17839" w14:textId="77777777" w:rsidR="008A696C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56CF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Заключение.</w:t>
      </w:r>
    </w:p>
    <w:p w14:paraId="589E0D41" w14:textId="77777777" w:rsidR="008A696C" w:rsidRPr="002756CF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6CF">
        <w:rPr>
          <w:rFonts w:ascii="Times New Roman" w:hAnsi="Times New Roman" w:cs="Times New Roman"/>
          <w:sz w:val="28"/>
          <w:szCs w:val="28"/>
          <w:lang w:val="ru-RU"/>
        </w:rPr>
        <w:t>Практическая реализация программы, работающей на служебных гаджетах сотрудников, подтверждает возможность повышения безопасности за счёт использования служебных гаджетов.</w:t>
      </w:r>
    </w:p>
    <w:p w14:paraId="426F5BB1" w14:textId="77777777" w:rsidR="008A696C" w:rsidRDefault="008A696C" w:rsidP="008A696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14:paraId="451D706A" w14:textId="77777777" w:rsidR="008A696C" w:rsidRPr="002756CF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756CF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Литература</w:t>
      </w:r>
    </w:p>
    <w:p w14:paraId="156E678E" w14:textId="77777777" w:rsidR="008A696C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56C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756CF">
        <w:rPr>
          <w:rFonts w:ascii="Times New Roman" w:hAnsi="Times New Roman" w:cs="Times New Roman"/>
          <w:sz w:val="28"/>
          <w:szCs w:val="28"/>
          <w:lang w:val="ru-RU"/>
        </w:rPr>
        <w:t xml:space="preserve"> Производственная безопасность предприятия как ...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2756CF">
        <w:rPr>
          <w:rFonts w:ascii="Times New Roman" w:hAnsi="Times New Roman" w:cs="Times New Roman"/>
          <w:sz w:val="28"/>
          <w:szCs w:val="28"/>
          <w:lang w:val="ru-RU"/>
        </w:rPr>
        <w:t xml:space="preserve"> КиберЛенинка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56CF">
        <w:rPr>
          <w:rFonts w:ascii="Times New Roman" w:hAnsi="Times New Roman" w:cs="Times New Roman"/>
          <w:sz w:val="28"/>
          <w:szCs w:val="28"/>
          <w:lang w:val="ru-RU"/>
        </w:rPr>
        <w:t>[Электронный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56CF">
        <w:rPr>
          <w:rFonts w:ascii="Times New Roman" w:hAnsi="Times New Roman" w:cs="Times New Roman"/>
          <w:sz w:val="28"/>
          <w:szCs w:val="28"/>
          <w:lang w:val="ru-RU"/>
        </w:rPr>
        <w:t>ресурс]. - Режим доступа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https://cyberleninka.ru/.../proizvodstvennaya-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>bezopasnost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>predpriyatiya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>kak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...</w:t>
      </w:r>
    </w:p>
    <w:p w14:paraId="47876C48" w14:textId="77777777" w:rsidR="008A696C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760BC9">
        <w:t xml:space="preserve"> 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Хуг, Эндрю Мобильная безопасность: битва вокруг вредоносного ПО /Эндрю Хуг // Безопасность ИТ-инфраструктуры. 2014. – № 7 (85). – С. 4-6.</w:t>
      </w:r>
    </w:p>
    <w:p w14:paraId="3151DAC0" w14:textId="77777777" w:rsidR="008A696C" w:rsidRPr="00760BC9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760BC9">
        <w:t xml:space="preserve"> 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Угрозы информационной безопасности при использовании мобильных устройств на рабочих местах и в школах и их парирование / В. Д. Аленин, В. Л. Николаенко, А. А. Охрименко, В. И. Пачинин, Г. В. Сечко, Т. Г Таболич, И. И. Шпак //Труды ХХІІІ МНТК «Информационные системы и технологии» ИСТ-2017, посвященной 100-летию НГТУ Нижегородского политехнического института, Нижний Новгород (21 апреля 2017 г.). Нижний Новгород: Нижегородский государственный технический университет им. Р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Алексеева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 xml:space="preserve">, 2017. 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>. 569-573.</w:t>
      </w:r>
    </w:p>
    <w:p w14:paraId="2C41D45D" w14:textId="77777777" w:rsidR="008A696C" w:rsidRPr="008A696C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0BC9">
        <w:rPr>
          <w:rFonts w:ascii="Times New Roman" w:hAnsi="Times New Roman" w:cs="Times New Roman"/>
          <w:sz w:val="28"/>
          <w:szCs w:val="28"/>
          <w:lang w:val="en-US"/>
        </w:rPr>
        <w:t>4. AndrewHoog - Co-Founder @ NowSecure - Crunchbase [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Электронный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ресурс</w:t>
      </w:r>
      <w:r w:rsidRPr="00760BC9">
        <w:rPr>
          <w:rFonts w:ascii="Times New Roman" w:hAnsi="Times New Roman" w:cs="Times New Roman"/>
          <w:sz w:val="28"/>
          <w:szCs w:val="28"/>
          <w:lang w:val="en-US"/>
        </w:rPr>
        <w:t xml:space="preserve">]. 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Режим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60BC9">
        <w:rPr>
          <w:rFonts w:ascii="Times New Roman" w:hAnsi="Times New Roman" w:cs="Times New Roman"/>
          <w:sz w:val="28"/>
          <w:szCs w:val="28"/>
          <w:lang w:val="ru-RU"/>
        </w:rPr>
        <w:t>доступа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131CE4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31CE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1CE4">
        <w:rPr>
          <w:rFonts w:ascii="Times New Roman" w:hAnsi="Times New Roman" w:cs="Times New Roman"/>
          <w:sz w:val="28"/>
          <w:szCs w:val="28"/>
          <w:lang w:val="en-US"/>
        </w:rPr>
        <w:t>crunchbase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31CE4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31CE4">
        <w:rPr>
          <w:rFonts w:ascii="Times New Roman" w:hAnsi="Times New Roman" w:cs="Times New Roman"/>
          <w:sz w:val="28"/>
          <w:szCs w:val="28"/>
          <w:lang w:val="en-US"/>
        </w:rPr>
        <w:t>person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>/</w:t>
      </w:r>
      <w:r w:rsidRPr="00131CE4">
        <w:rPr>
          <w:rFonts w:ascii="Times New Roman" w:hAnsi="Times New Roman" w:cs="Times New Roman"/>
          <w:sz w:val="28"/>
          <w:szCs w:val="28"/>
          <w:lang w:val="en-US"/>
        </w:rPr>
        <w:t>andrew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31CE4">
        <w:rPr>
          <w:rFonts w:ascii="Times New Roman" w:hAnsi="Times New Roman" w:cs="Times New Roman"/>
          <w:sz w:val="28"/>
          <w:szCs w:val="28"/>
          <w:lang w:val="en-US"/>
        </w:rPr>
        <w:t>hoog</w:t>
      </w:r>
      <w:r w:rsidRPr="008A696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47CBABD" w14:textId="77777777" w:rsidR="008A696C" w:rsidRPr="00743BDF" w:rsidRDefault="008A696C" w:rsidP="008A696C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</w:t>
      </w:r>
      <w:r w:rsidRPr="002756CF">
        <w:rPr>
          <w:rFonts w:ascii="Times New Roman" w:hAnsi="Times New Roman" w:cs="Times New Roman"/>
          <w:sz w:val="28"/>
          <w:szCs w:val="28"/>
          <w:lang w:val="ru-RU"/>
        </w:rPr>
        <w:t xml:space="preserve"> Дедович, Д. К. Программное средстводля делегирования доступа к веб-ресурсам на платформе ANDROID / Д. К. Дедович // 54-я науч. конф. аспирантов, магистрантов и студентов учреждения образования «Белорусский государственный университет информатики и радиоэлектроники»: материалы конференции по направлению 8: Информационные системы и технологии (Минск, 21 апреля 2018 года)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2756CF">
        <w:rPr>
          <w:rFonts w:ascii="Times New Roman" w:hAnsi="Times New Roman" w:cs="Times New Roman"/>
          <w:sz w:val="28"/>
          <w:szCs w:val="28"/>
          <w:lang w:val="ru-RU"/>
        </w:rPr>
        <w:t>- Минск: БГУИР, 2018. - 115 с. - С. 39-40.</w:t>
      </w:r>
    </w:p>
    <w:p w14:paraId="4FC0D2B5" w14:textId="77777777" w:rsidR="008A696C" w:rsidRPr="00743BDF" w:rsidRDefault="008A696C" w:rsidP="008258A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A696C" w:rsidRPr="00743BDF" w:rsidSect="008A69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B4BB2" w14:textId="77777777" w:rsidR="00305941" w:rsidRDefault="00305941" w:rsidP="00D8774B">
      <w:pPr>
        <w:spacing w:after="0" w:line="240" w:lineRule="auto"/>
      </w:pPr>
      <w:r>
        <w:separator/>
      </w:r>
    </w:p>
  </w:endnote>
  <w:endnote w:type="continuationSeparator" w:id="0">
    <w:p w14:paraId="29904FDA" w14:textId="77777777" w:rsidR="00305941" w:rsidRDefault="00305941" w:rsidP="00D8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8B13B" w14:textId="1386C415" w:rsidR="00D8774B" w:rsidRPr="008A696C" w:rsidRDefault="00D8774B" w:rsidP="008A696C">
    <w:pPr>
      <w:pStyle w:val="ae"/>
      <w:jc w:val="center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D97F" w14:textId="77777777" w:rsidR="00D8774B" w:rsidRDefault="00D8774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3621195"/>
      <w:docPartObj>
        <w:docPartGallery w:val="Page Numbers (Bottom of Page)"/>
        <w:docPartUnique/>
      </w:docPartObj>
    </w:sdtPr>
    <w:sdtContent>
      <w:p w14:paraId="79D10F96" w14:textId="69E89133" w:rsidR="008A696C" w:rsidRDefault="008A696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A48E0FD" w14:textId="662E2125" w:rsidR="00D8774B" w:rsidRPr="00D8774B" w:rsidRDefault="00D8774B">
    <w:pPr>
      <w:pStyle w:val="ae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C66D4" w14:textId="77777777" w:rsidR="00305941" w:rsidRDefault="00305941" w:rsidP="00D8774B">
      <w:pPr>
        <w:spacing w:after="0" w:line="240" w:lineRule="auto"/>
      </w:pPr>
      <w:r>
        <w:separator/>
      </w:r>
    </w:p>
  </w:footnote>
  <w:footnote w:type="continuationSeparator" w:id="0">
    <w:p w14:paraId="6ECB0E9E" w14:textId="77777777" w:rsidR="00305941" w:rsidRDefault="00305941" w:rsidP="00D8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1438E" w14:textId="77777777" w:rsidR="00D8774B" w:rsidRDefault="00D8774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EFE6" w14:textId="77777777" w:rsidR="00D8774B" w:rsidRDefault="00D8774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73C13" w14:textId="77777777" w:rsidR="00D8774B" w:rsidRDefault="00D8774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69"/>
    <w:rsid w:val="000F5D33"/>
    <w:rsid w:val="00156039"/>
    <w:rsid w:val="00270223"/>
    <w:rsid w:val="00305941"/>
    <w:rsid w:val="00353669"/>
    <w:rsid w:val="004E773B"/>
    <w:rsid w:val="0050745D"/>
    <w:rsid w:val="00571DBF"/>
    <w:rsid w:val="005C530B"/>
    <w:rsid w:val="00637A41"/>
    <w:rsid w:val="007075F3"/>
    <w:rsid w:val="00743BDF"/>
    <w:rsid w:val="007E4450"/>
    <w:rsid w:val="008258A8"/>
    <w:rsid w:val="008A696C"/>
    <w:rsid w:val="008B5025"/>
    <w:rsid w:val="0091779C"/>
    <w:rsid w:val="00937F38"/>
    <w:rsid w:val="00977AEA"/>
    <w:rsid w:val="00AB610E"/>
    <w:rsid w:val="00B63C2A"/>
    <w:rsid w:val="00C13834"/>
    <w:rsid w:val="00D8774B"/>
    <w:rsid w:val="00DE7927"/>
    <w:rsid w:val="00F9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0EC1"/>
  <w15:chartTrackingRefBased/>
  <w15:docId w15:val="{6F15F03B-BF2E-4A7D-BCFA-0C84F784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3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6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6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53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536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366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366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366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366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366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366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3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53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53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53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366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366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366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3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366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5366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D8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8774B"/>
  </w:style>
  <w:style w:type="paragraph" w:styleId="ae">
    <w:name w:val="footer"/>
    <w:basedOn w:val="a"/>
    <w:link w:val="af"/>
    <w:uiPriority w:val="99"/>
    <w:unhideWhenUsed/>
    <w:rsid w:val="00D87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87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6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Kust</dc:creator>
  <cp:keywords/>
  <dc:description/>
  <cp:lastModifiedBy>Vlad Kust</cp:lastModifiedBy>
  <cp:revision>3</cp:revision>
  <dcterms:created xsi:type="dcterms:W3CDTF">2025-04-20T08:11:00Z</dcterms:created>
  <dcterms:modified xsi:type="dcterms:W3CDTF">2025-04-24T14:41:00Z</dcterms:modified>
</cp:coreProperties>
</file>