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42" w:rsidRPr="00597FC7" w:rsidRDefault="000F4842" w:rsidP="000F4842">
      <w:pPr>
        <w:pStyle w:val="a5"/>
        <w:spacing w:before="0" w:beforeAutospacing="0" w:after="60" w:afterAutospacing="0"/>
        <w:ind w:firstLine="567"/>
        <w:jc w:val="center"/>
        <w:rPr>
          <w:sz w:val="28"/>
          <w:szCs w:val="28"/>
        </w:rPr>
      </w:pPr>
      <w:r>
        <w:rPr>
          <w:rStyle w:val="a6"/>
          <w:rFonts w:eastAsiaTheme="majorEastAsia"/>
          <w:sz w:val="28"/>
          <w:szCs w:val="28"/>
        </w:rPr>
        <w:t>ПРОФЕССИЯ БУХГАЛТЕРА В УСЛОВИЯХ РАЗВИТИЯ ЦИФР</w:t>
      </w:r>
      <w:r>
        <w:rPr>
          <w:rStyle w:val="a6"/>
          <w:rFonts w:eastAsiaTheme="majorEastAsia"/>
          <w:sz w:val="28"/>
          <w:szCs w:val="28"/>
        </w:rPr>
        <w:t>О</w:t>
      </w:r>
      <w:r>
        <w:rPr>
          <w:rStyle w:val="a6"/>
          <w:rFonts w:eastAsiaTheme="majorEastAsia"/>
          <w:sz w:val="28"/>
          <w:szCs w:val="28"/>
        </w:rPr>
        <w:t>ВОЙ ЭКОНОМИКИ</w:t>
      </w:r>
    </w:p>
    <w:p w:rsidR="000F4842" w:rsidRPr="00597FC7" w:rsidRDefault="000F4842" w:rsidP="000F4842">
      <w:pPr>
        <w:pStyle w:val="a5"/>
        <w:spacing w:before="240" w:beforeAutospacing="0" w:after="60" w:afterAutospacing="0"/>
        <w:ind w:firstLine="567"/>
        <w:jc w:val="right"/>
        <w:rPr>
          <w:sz w:val="28"/>
          <w:szCs w:val="28"/>
        </w:rPr>
      </w:pPr>
      <w:proofErr w:type="spellStart"/>
      <w:r>
        <w:rPr>
          <w:rStyle w:val="a7"/>
          <w:rFonts w:eastAsiaTheme="majorEastAsia"/>
          <w:szCs w:val="28"/>
        </w:rPr>
        <w:t>Постоялко</w:t>
      </w:r>
      <w:proofErr w:type="spellEnd"/>
      <w:r>
        <w:rPr>
          <w:rStyle w:val="a7"/>
          <w:rFonts w:eastAsiaTheme="majorEastAsia"/>
          <w:szCs w:val="28"/>
        </w:rPr>
        <w:t xml:space="preserve"> Мария Валерьевна</w:t>
      </w:r>
    </w:p>
    <w:p w:rsidR="000F4842" w:rsidRPr="00597FC7" w:rsidRDefault="000F4842" w:rsidP="000F4842">
      <w:pPr>
        <w:pStyle w:val="a5"/>
        <w:spacing w:before="0" w:beforeAutospacing="0" w:after="0" w:afterAutospacing="0"/>
        <w:ind w:firstLine="567"/>
        <w:jc w:val="right"/>
        <w:rPr>
          <w:rStyle w:val="a7"/>
          <w:rFonts w:eastAsiaTheme="majorEastAsia"/>
          <w:szCs w:val="28"/>
        </w:rPr>
      </w:pPr>
      <w:r w:rsidRPr="00597FC7">
        <w:rPr>
          <w:rStyle w:val="a7"/>
          <w:rFonts w:eastAsiaTheme="majorEastAsia"/>
          <w:szCs w:val="28"/>
        </w:rPr>
        <w:t xml:space="preserve">студент, кафедра </w:t>
      </w:r>
      <w:r>
        <w:rPr>
          <w:rStyle w:val="a7"/>
          <w:rFonts w:eastAsiaTheme="majorEastAsia"/>
          <w:szCs w:val="28"/>
        </w:rPr>
        <w:t>таможенного дела</w:t>
      </w:r>
      <w:r w:rsidRPr="00597FC7">
        <w:rPr>
          <w:rStyle w:val="a7"/>
          <w:rFonts w:eastAsiaTheme="majorEastAsia"/>
          <w:szCs w:val="28"/>
        </w:rPr>
        <w:t>,</w:t>
      </w:r>
    </w:p>
    <w:p w:rsidR="000F4842" w:rsidRPr="00597FC7" w:rsidRDefault="00AB24D4" w:rsidP="000F4842">
      <w:pPr>
        <w:pStyle w:val="a5"/>
        <w:spacing w:before="0" w:beforeAutospacing="0" w:after="0" w:afterAutospacing="0"/>
        <w:ind w:firstLine="567"/>
        <w:jc w:val="right"/>
        <w:rPr>
          <w:sz w:val="28"/>
          <w:szCs w:val="28"/>
        </w:rPr>
      </w:pPr>
      <w:r>
        <w:rPr>
          <w:rStyle w:val="a7"/>
          <w:rFonts w:eastAsiaTheme="majorEastAsia"/>
          <w:szCs w:val="28"/>
        </w:rPr>
        <w:t xml:space="preserve">Западный филиал Российской академии народного хозяйства и государственной службы при президенте Российской </w:t>
      </w:r>
      <w:r w:rsidR="00EB32D3">
        <w:rPr>
          <w:rStyle w:val="a7"/>
          <w:rFonts w:eastAsiaTheme="majorEastAsia"/>
          <w:szCs w:val="28"/>
        </w:rPr>
        <w:t>Ф</w:t>
      </w:r>
      <w:r>
        <w:rPr>
          <w:rStyle w:val="a7"/>
          <w:rFonts w:eastAsiaTheme="majorEastAsia"/>
          <w:szCs w:val="28"/>
        </w:rPr>
        <w:t>едерации</w:t>
      </w:r>
      <w:r w:rsidR="000F4842" w:rsidRPr="00597FC7">
        <w:rPr>
          <w:rStyle w:val="a7"/>
          <w:rFonts w:eastAsiaTheme="majorEastAsia"/>
          <w:szCs w:val="28"/>
        </w:rPr>
        <w:t>,</w:t>
      </w:r>
    </w:p>
    <w:p w:rsidR="000F4842" w:rsidRPr="00597FC7" w:rsidRDefault="000F4842" w:rsidP="000F4842">
      <w:pPr>
        <w:pStyle w:val="a5"/>
        <w:spacing w:before="0" w:beforeAutospacing="0" w:after="0" w:afterAutospacing="0"/>
        <w:ind w:firstLine="567"/>
        <w:jc w:val="right"/>
        <w:rPr>
          <w:sz w:val="28"/>
          <w:szCs w:val="28"/>
        </w:rPr>
      </w:pPr>
      <w:r w:rsidRPr="00597FC7">
        <w:rPr>
          <w:rStyle w:val="a7"/>
          <w:rFonts w:eastAsiaTheme="majorEastAsia"/>
          <w:szCs w:val="28"/>
        </w:rPr>
        <w:t>РФ, г.</w:t>
      </w:r>
      <w:r w:rsidRPr="00597FC7">
        <w:rPr>
          <w:rStyle w:val="a7"/>
          <w:rFonts w:eastAsiaTheme="majorEastAsia"/>
          <w:szCs w:val="28"/>
          <w:lang w:val="en-US"/>
        </w:rPr>
        <w:t> </w:t>
      </w:r>
      <w:r w:rsidR="00AB24D4">
        <w:rPr>
          <w:rStyle w:val="a7"/>
          <w:rFonts w:eastAsiaTheme="majorEastAsia"/>
          <w:szCs w:val="28"/>
        </w:rPr>
        <w:t>Калининград</w:t>
      </w:r>
    </w:p>
    <w:p w:rsidR="000F4842" w:rsidRPr="00EB32D3" w:rsidRDefault="000F4842" w:rsidP="000F4842">
      <w:pPr>
        <w:pStyle w:val="a5"/>
        <w:spacing w:before="0" w:beforeAutospacing="0" w:after="0" w:afterAutospacing="0"/>
        <w:ind w:firstLine="567"/>
        <w:jc w:val="right"/>
        <w:rPr>
          <w:rStyle w:val="a7"/>
          <w:rFonts w:eastAsiaTheme="majorEastAsia"/>
          <w:szCs w:val="28"/>
        </w:rPr>
      </w:pPr>
      <w:proofErr w:type="gramStart"/>
      <w:r w:rsidRPr="00597FC7">
        <w:rPr>
          <w:rStyle w:val="a7"/>
          <w:rFonts w:eastAsiaTheme="majorEastAsia"/>
          <w:szCs w:val="28"/>
        </w:rPr>
        <w:t>Е</w:t>
      </w:r>
      <w:proofErr w:type="gramEnd"/>
      <w:r w:rsidRPr="00597FC7">
        <w:rPr>
          <w:rStyle w:val="a7"/>
          <w:rFonts w:eastAsiaTheme="majorEastAsia"/>
          <w:szCs w:val="28"/>
        </w:rPr>
        <w:t>-</w:t>
      </w:r>
      <w:r w:rsidRPr="00597FC7">
        <w:rPr>
          <w:rStyle w:val="a7"/>
          <w:rFonts w:eastAsiaTheme="majorEastAsia"/>
          <w:szCs w:val="28"/>
          <w:lang w:val="en-US"/>
        </w:rPr>
        <w:t>mail</w:t>
      </w:r>
      <w:r w:rsidRPr="00597FC7">
        <w:rPr>
          <w:rStyle w:val="a7"/>
          <w:rFonts w:eastAsiaTheme="majorEastAsia"/>
          <w:szCs w:val="28"/>
        </w:rPr>
        <w:t>:</w:t>
      </w:r>
      <w:r w:rsidRPr="00597FC7">
        <w:rPr>
          <w:rStyle w:val="a7"/>
          <w:rFonts w:eastAsiaTheme="majorEastAsia"/>
          <w:szCs w:val="28"/>
          <w:lang w:val="en-US"/>
        </w:rPr>
        <w:t> </w:t>
      </w:r>
      <w:proofErr w:type="spellStart"/>
      <w:r w:rsidR="00EB32D3" w:rsidRPr="00EB32D3">
        <w:rPr>
          <w:rStyle w:val="a7"/>
          <w:rFonts w:eastAsiaTheme="majorEastAsia"/>
          <w:i w:val="0"/>
          <w:iCs w:val="0"/>
          <w:szCs w:val="28"/>
          <w:lang w:val="en-US"/>
        </w:rPr>
        <w:t>postoyalko</w:t>
      </w:r>
      <w:proofErr w:type="spellEnd"/>
      <w:r w:rsidR="00EB32D3" w:rsidRPr="00EB32D3">
        <w:rPr>
          <w:rStyle w:val="a7"/>
          <w:rFonts w:eastAsiaTheme="majorEastAsia"/>
          <w:i w:val="0"/>
          <w:iCs w:val="0"/>
          <w:szCs w:val="28"/>
        </w:rPr>
        <w:t>2004@</w:t>
      </w:r>
      <w:r w:rsidR="00EB32D3" w:rsidRPr="00EB32D3">
        <w:rPr>
          <w:rStyle w:val="a7"/>
          <w:rFonts w:eastAsiaTheme="majorEastAsia"/>
          <w:i w:val="0"/>
          <w:iCs w:val="0"/>
          <w:szCs w:val="28"/>
          <w:lang w:val="en-US"/>
        </w:rPr>
        <w:t>mail</w:t>
      </w:r>
      <w:r w:rsidR="00EB32D3" w:rsidRPr="00EB32D3">
        <w:rPr>
          <w:rStyle w:val="a7"/>
          <w:rFonts w:eastAsiaTheme="majorEastAsia"/>
          <w:i w:val="0"/>
          <w:iCs w:val="0"/>
          <w:szCs w:val="28"/>
        </w:rPr>
        <w:t>.</w:t>
      </w:r>
      <w:proofErr w:type="spellStart"/>
      <w:r w:rsidR="00EB32D3" w:rsidRPr="00EB32D3">
        <w:rPr>
          <w:rStyle w:val="a7"/>
          <w:rFonts w:eastAsiaTheme="majorEastAsia"/>
          <w:i w:val="0"/>
          <w:iCs w:val="0"/>
          <w:szCs w:val="28"/>
          <w:lang w:val="en-US"/>
        </w:rPr>
        <w:t>ru</w:t>
      </w:r>
      <w:proofErr w:type="spellEnd"/>
    </w:p>
    <w:p w:rsidR="00EB32D3" w:rsidRPr="00EB32D3" w:rsidRDefault="00EB32D3" w:rsidP="00EB32D3">
      <w:pPr>
        <w:pStyle w:val="a5"/>
        <w:spacing w:before="240" w:beforeAutospacing="0" w:after="60" w:afterAutospacing="0"/>
        <w:ind w:firstLine="567"/>
        <w:jc w:val="right"/>
        <w:rPr>
          <w:sz w:val="28"/>
          <w:szCs w:val="28"/>
        </w:rPr>
      </w:pPr>
      <w:r>
        <w:rPr>
          <w:rStyle w:val="a7"/>
          <w:rFonts w:eastAsiaTheme="majorEastAsia"/>
          <w:szCs w:val="28"/>
        </w:rPr>
        <w:t>Чапаева Анна Сергеевна</w:t>
      </w:r>
    </w:p>
    <w:p w:rsidR="00EB32D3" w:rsidRPr="00597FC7" w:rsidRDefault="00EB32D3" w:rsidP="00EB32D3">
      <w:pPr>
        <w:pStyle w:val="a5"/>
        <w:spacing w:before="0" w:beforeAutospacing="0" w:after="0" w:afterAutospacing="0"/>
        <w:ind w:firstLine="567"/>
        <w:jc w:val="right"/>
        <w:rPr>
          <w:rStyle w:val="a7"/>
          <w:rFonts w:eastAsiaTheme="majorEastAsia"/>
          <w:szCs w:val="28"/>
        </w:rPr>
      </w:pPr>
      <w:r w:rsidRPr="00597FC7">
        <w:rPr>
          <w:rStyle w:val="a7"/>
          <w:rFonts w:eastAsiaTheme="majorEastAsia"/>
          <w:szCs w:val="28"/>
        </w:rPr>
        <w:t xml:space="preserve">студент, кафедра </w:t>
      </w:r>
      <w:r>
        <w:rPr>
          <w:rStyle w:val="a7"/>
          <w:rFonts w:eastAsiaTheme="majorEastAsia"/>
          <w:szCs w:val="28"/>
        </w:rPr>
        <w:t>таможенного дела</w:t>
      </w:r>
      <w:r w:rsidRPr="00597FC7">
        <w:rPr>
          <w:rStyle w:val="a7"/>
          <w:rFonts w:eastAsiaTheme="majorEastAsia"/>
          <w:szCs w:val="28"/>
        </w:rPr>
        <w:t>,</w:t>
      </w:r>
    </w:p>
    <w:p w:rsidR="00EB32D3" w:rsidRPr="00597FC7" w:rsidRDefault="00EB32D3" w:rsidP="00EB32D3">
      <w:pPr>
        <w:pStyle w:val="a5"/>
        <w:spacing w:before="0" w:beforeAutospacing="0" w:after="0" w:afterAutospacing="0"/>
        <w:ind w:firstLine="567"/>
        <w:jc w:val="right"/>
        <w:rPr>
          <w:sz w:val="28"/>
          <w:szCs w:val="28"/>
        </w:rPr>
      </w:pPr>
      <w:r>
        <w:rPr>
          <w:rStyle w:val="a7"/>
          <w:rFonts w:eastAsiaTheme="majorEastAsia"/>
          <w:szCs w:val="28"/>
        </w:rPr>
        <w:t xml:space="preserve">Западный филиал Российской академии народного хозяйства и государственной службы при президенте Российской </w:t>
      </w:r>
      <w:r>
        <w:rPr>
          <w:rStyle w:val="a7"/>
          <w:rFonts w:eastAsiaTheme="majorEastAsia"/>
          <w:szCs w:val="28"/>
        </w:rPr>
        <w:t>Ф</w:t>
      </w:r>
      <w:r>
        <w:rPr>
          <w:rStyle w:val="a7"/>
          <w:rFonts w:eastAsiaTheme="majorEastAsia"/>
          <w:szCs w:val="28"/>
        </w:rPr>
        <w:t>едерации</w:t>
      </w:r>
      <w:r w:rsidRPr="00597FC7">
        <w:rPr>
          <w:rStyle w:val="a7"/>
          <w:rFonts w:eastAsiaTheme="majorEastAsia"/>
          <w:szCs w:val="28"/>
        </w:rPr>
        <w:t>,</w:t>
      </w:r>
    </w:p>
    <w:p w:rsidR="00EB32D3" w:rsidRPr="00597FC7" w:rsidRDefault="00EB32D3" w:rsidP="00EB32D3">
      <w:pPr>
        <w:pStyle w:val="a5"/>
        <w:spacing w:before="0" w:beforeAutospacing="0" w:after="0" w:afterAutospacing="0"/>
        <w:ind w:firstLine="567"/>
        <w:jc w:val="right"/>
        <w:rPr>
          <w:sz w:val="28"/>
          <w:szCs w:val="28"/>
        </w:rPr>
      </w:pPr>
      <w:r w:rsidRPr="00597FC7">
        <w:rPr>
          <w:rStyle w:val="a7"/>
          <w:rFonts w:eastAsiaTheme="majorEastAsia"/>
          <w:szCs w:val="28"/>
        </w:rPr>
        <w:t>РФ, г.</w:t>
      </w:r>
      <w:r w:rsidRPr="00597FC7">
        <w:rPr>
          <w:rStyle w:val="a7"/>
          <w:rFonts w:eastAsiaTheme="majorEastAsia"/>
          <w:szCs w:val="28"/>
          <w:lang w:val="en-US"/>
        </w:rPr>
        <w:t> </w:t>
      </w:r>
      <w:r>
        <w:rPr>
          <w:rStyle w:val="a7"/>
          <w:rFonts w:eastAsiaTheme="majorEastAsia"/>
          <w:szCs w:val="28"/>
        </w:rPr>
        <w:t>Калининград</w:t>
      </w:r>
    </w:p>
    <w:p w:rsidR="00EB32D3" w:rsidRPr="00597FC7" w:rsidRDefault="00EB32D3" w:rsidP="00EB32D3">
      <w:pPr>
        <w:pStyle w:val="a5"/>
        <w:spacing w:before="0" w:beforeAutospacing="0" w:after="0" w:afterAutospacing="0"/>
        <w:ind w:firstLine="567"/>
        <w:jc w:val="right"/>
        <w:rPr>
          <w:sz w:val="28"/>
          <w:szCs w:val="28"/>
        </w:rPr>
      </w:pPr>
      <w:proofErr w:type="gramStart"/>
      <w:r w:rsidRPr="00597FC7">
        <w:rPr>
          <w:rStyle w:val="a7"/>
          <w:rFonts w:eastAsiaTheme="majorEastAsia"/>
          <w:szCs w:val="28"/>
        </w:rPr>
        <w:t>Е</w:t>
      </w:r>
      <w:proofErr w:type="gramEnd"/>
      <w:r w:rsidRPr="00597FC7">
        <w:rPr>
          <w:rStyle w:val="a7"/>
          <w:rFonts w:eastAsiaTheme="majorEastAsia"/>
          <w:szCs w:val="28"/>
        </w:rPr>
        <w:t>-</w:t>
      </w:r>
      <w:r w:rsidRPr="00597FC7">
        <w:rPr>
          <w:rStyle w:val="a7"/>
          <w:rFonts w:eastAsiaTheme="majorEastAsia"/>
          <w:szCs w:val="28"/>
          <w:lang w:val="en-US"/>
        </w:rPr>
        <w:t>mail</w:t>
      </w:r>
      <w:r w:rsidRPr="00597FC7">
        <w:rPr>
          <w:rStyle w:val="a7"/>
          <w:rFonts w:eastAsiaTheme="majorEastAsia"/>
          <w:szCs w:val="28"/>
        </w:rPr>
        <w:t>:</w:t>
      </w:r>
      <w:r w:rsidRPr="00597FC7">
        <w:rPr>
          <w:rStyle w:val="a7"/>
          <w:rFonts w:eastAsiaTheme="majorEastAsia"/>
          <w:szCs w:val="28"/>
          <w:lang w:val="en-US"/>
        </w:rPr>
        <w:t> </w:t>
      </w:r>
      <w:proofErr w:type="spellStart"/>
      <w:r>
        <w:rPr>
          <w:rStyle w:val="a7"/>
          <w:rFonts w:eastAsiaTheme="majorEastAsia"/>
          <w:szCs w:val="28"/>
          <w:lang w:val="en-US"/>
        </w:rPr>
        <w:t>annachapaeva</w:t>
      </w:r>
      <w:proofErr w:type="spellEnd"/>
      <w:r w:rsidRPr="00EB32D3">
        <w:rPr>
          <w:rStyle w:val="a7"/>
          <w:rFonts w:eastAsiaTheme="majorEastAsia"/>
          <w:szCs w:val="28"/>
        </w:rPr>
        <w:t>25</w:t>
      </w:r>
      <w:r w:rsidRPr="00597FC7">
        <w:rPr>
          <w:rStyle w:val="a7"/>
          <w:rFonts w:eastAsiaTheme="majorEastAsia"/>
          <w:szCs w:val="28"/>
        </w:rPr>
        <w:t xml:space="preserve"> </w:t>
      </w:r>
      <w:r w:rsidRPr="00597FC7">
        <w:rPr>
          <w:rStyle w:val="a7"/>
          <w:rFonts w:eastAsiaTheme="majorEastAsia"/>
          <w:szCs w:val="28"/>
        </w:rPr>
        <w:t>@</w:t>
      </w:r>
      <w:r w:rsidRPr="00597FC7">
        <w:rPr>
          <w:rStyle w:val="a7"/>
          <w:rFonts w:eastAsiaTheme="majorEastAsia"/>
          <w:szCs w:val="28"/>
          <w:lang w:val="en-US"/>
        </w:rPr>
        <w:t>mail</w:t>
      </w:r>
      <w:r w:rsidRPr="00597FC7">
        <w:rPr>
          <w:rStyle w:val="a7"/>
          <w:rFonts w:eastAsiaTheme="majorEastAsia"/>
          <w:szCs w:val="28"/>
        </w:rPr>
        <w:t>.</w:t>
      </w:r>
      <w:proofErr w:type="spellStart"/>
      <w:r w:rsidRPr="00597FC7">
        <w:rPr>
          <w:rStyle w:val="a7"/>
          <w:rFonts w:eastAsiaTheme="majorEastAsia"/>
          <w:szCs w:val="28"/>
          <w:lang w:val="en-US"/>
        </w:rPr>
        <w:t>ru</w:t>
      </w:r>
      <w:proofErr w:type="spellEnd"/>
    </w:p>
    <w:p w:rsidR="00EB32D3" w:rsidRPr="00597FC7" w:rsidRDefault="00EB32D3" w:rsidP="000F4842">
      <w:pPr>
        <w:pStyle w:val="a5"/>
        <w:spacing w:before="0" w:beforeAutospacing="0" w:after="0" w:afterAutospacing="0"/>
        <w:ind w:firstLine="567"/>
        <w:jc w:val="right"/>
        <w:rPr>
          <w:sz w:val="28"/>
          <w:szCs w:val="28"/>
        </w:rPr>
      </w:pPr>
    </w:p>
    <w:p w:rsidR="000F4842" w:rsidRPr="00597FC7" w:rsidRDefault="00EB32D3" w:rsidP="000F4842">
      <w:pPr>
        <w:pStyle w:val="a5"/>
        <w:spacing w:before="240" w:beforeAutospacing="0" w:after="60" w:afterAutospacing="0"/>
        <w:ind w:firstLine="567"/>
        <w:jc w:val="right"/>
        <w:rPr>
          <w:sz w:val="28"/>
          <w:szCs w:val="28"/>
        </w:rPr>
      </w:pPr>
      <w:proofErr w:type="spellStart"/>
      <w:r>
        <w:rPr>
          <w:rStyle w:val="a7"/>
          <w:rFonts w:eastAsiaTheme="majorEastAsia"/>
          <w:szCs w:val="28"/>
        </w:rPr>
        <w:t>Есенжулова</w:t>
      </w:r>
      <w:proofErr w:type="spellEnd"/>
      <w:r>
        <w:rPr>
          <w:rStyle w:val="a7"/>
          <w:rFonts w:eastAsiaTheme="majorEastAsia"/>
          <w:szCs w:val="28"/>
        </w:rPr>
        <w:t xml:space="preserve"> Любовь Семеновна</w:t>
      </w:r>
    </w:p>
    <w:p w:rsidR="000F4842" w:rsidRPr="00597FC7" w:rsidRDefault="000F4842" w:rsidP="000F4842">
      <w:pPr>
        <w:pStyle w:val="a5"/>
        <w:spacing w:before="0" w:beforeAutospacing="0" w:after="0" w:afterAutospacing="0"/>
        <w:ind w:firstLine="567"/>
        <w:jc w:val="right"/>
        <w:rPr>
          <w:sz w:val="28"/>
          <w:szCs w:val="28"/>
        </w:rPr>
      </w:pPr>
      <w:r w:rsidRPr="00597FC7">
        <w:rPr>
          <w:rStyle w:val="a7"/>
          <w:rFonts w:eastAsiaTheme="majorEastAsia"/>
          <w:szCs w:val="28"/>
        </w:rPr>
        <w:t>научный руководитель, доц.</w:t>
      </w:r>
      <w:r w:rsidR="00EB32D3">
        <w:rPr>
          <w:rStyle w:val="a7"/>
          <w:rFonts w:eastAsiaTheme="majorEastAsia"/>
          <w:szCs w:val="28"/>
        </w:rPr>
        <w:t xml:space="preserve"> каф</w:t>
      </w:r>
      <w:proofErr w:type="gramStart"/>
      <w:r w:rsidR="00EB32D3">
        <w:rPr>
          <w:rStyle w:val="a7"/>
          <w:rFonts w:eastAsiaTheme="majorEastAsia"/>
          <w:szCs w:val="28"/>
        </w:rPr>
        <w:t>.</w:t>
      </w:r>
      <w:proofErr w:type="gramEnd"/>
      <w:r w:rsidR="00EB32D3" w:rsidRPr="00EB32D3">
        <w:rPr>
          <w:rStyle w:val="a7"/>
          <w:rFonts w:eastAsiaTheme="majorEastAsia"/>
          <w:szCs w:val="28"/>
        </w:rPr>
        <w:t xml:space="preserve"> </w:t>
      </w:r>
      <w:proofErr w:type="spellStart"/>
      <w:proofErr w:type="gramStart"/>
      <w:r w:rsidR="00EB32D3">
        <w:rPr>
          <w:rStyle w:val="a7"/>
          <w:rFonts w:eastAsiaTheme="majorEastAsia"/>
          <w:szCs w:val="28"/>
        </w:rPr>
        <w:t>э</w:t>
      </w:r>
      <w:proofErr w:type="gramEnd"/>
      <w:r w:rsidR="00EB32D3">
        <w:rPr>
          <w:rStyle w:val="a7"/>
          <w:rFonts w:eastAsiaTheme="majorEastAsia"/>
          <w:szCs w:val="28"/>
        </w:rPr>
        <w:t>кон</w:t>
      </w:r>
      <w:proofErr w:type="spellEnd"/>
      <w:r w:rsidR="00EB32D3">
        <w:rPr>
          <w:rStyle w:val="a7"/>
          <w:rFonts w:eastAsiaTheme="majorEastAsia"/>
          <w:szCs w:val="28"/>
        </w:rPr>
        <w:t>. наук</w:t>
      </w:r>
      <w:r w:rsidRPr="00597FC7">
        <w:rPr>
          <w:rStyle w:val="a7"/>
          <w:rFonts w:eastAsiaTheme="majorEastAsia"/>
          <w:szCs w:val="28"/>
        </w:rPr>
        <w:t xml:space="preserve">, </w:t>
      </w:r>
      <w:r w:rsidR="00EB32D3">
        <w:rPr>
          <w:rStyle w:val="a7"/>
          <w:rFonts w:eastAsiaTheme="majorEastAsia"/>
          <w:szCs w:val="28"/>
        </w:rPr>
        <w:t xml:space="preserve">Западный филиал Российской академии народного хозяйства и государственной службы при президенте Российской </w:t>
      </w:r>
      <w:r w:rsidR="00EB32D3">
        <w:rPr>
          <w:rStyle w:val="a7"/>
          <w:rFonts w:eastAsiaTheme="majorEastAsia"/>
          <w:szCs w:val="28"/>
        </w:rPr>
        <w:t>Ф</w:t>
      </w:r>
      <w:r w:rsidR="00EB32D3">
        <w:rPr>
          <w:rStyle w:val="a7"/>
          <w:rFonts w:eastAsiaTheme="majorEastAsia"/>
          <w:szCs w:val="28"/>
        </w:rPr>
        <w:t>едерации</w:t>
      </w:r>
      <w:r w:rsidRPr="00597FC7">
        <w:rPr>
          <w:rStyle w:val="a7"/>
          <w:rFonts w:eastAsiaTheme="majorEastAsia"/>
          <w:szCs w:val="28"/>
        </w:rPr>
        <w:t>,</w:t>
      </w:r>
    </w:p>
    <w:p w:rsidR="000F4842" w:rsidRPr="00EB32D3" w:rsidRDefault="000F4842" w:rsidP="000F4842">
      <w:pPr>
        <w:pStyle w:val="a5"/>
        <w:spacing w:before="0" w:beforeAutospacing="0" w:after="0" w:afterAutospacing="0"/>
        <w:ind w:firstLine="567"/>
        <w:jc w:val="right"/>
        <w:rPr>
          <w:sz w:val="28"/>
          <w:szCs w:val="28"/>
          <w:lang w:val="en-US"/>
        </w:rPr>
      </w:pPr>
      <w:r w:rsidRPr="00597FC7">
        <w:rPr>
          <w:rStyle w:val="a7"/>
          <w:rFonts w:eastAsiaTheme="majorEastAsia"/>
          <w:szCs w:val="28"/>
        </w:rPr>
        <w:t>РФ</w:t>
      </w:r>
      <w:r w:rsidRPr="00EB32D3">
        <w:rPr>
          <w:rStyle w:val="a7"/>
          <w:rFonts w:eastAsiaTheme="majorEastAsia"/>
          <w:szCs w:val="28"/>
          <w:lang w:val="en-US"/>
        </w:rPr>
        <w:t xml:space="preserve">, </w:t>
      </w:r>
      <w:r w:rsidRPr="00597FC7">
        <w:rPr>
          <w:rStyle w:val="a7"/>
          <w:rFonts w:eastAsiaTheme="majorEastAsia"/>
          <w:szCs w:val="28"/>
        </w:rPr>
        <w:t>г</w:t>
      </w:r>
      <w:r w:rsidRPr="00EB32D3">
        <w:rPr>
          <w:rStyle w:val="a7"/>
          <w:rFonts w:eastAsiaTheme="majorEastAsia"/>
          <w:szCs w:val="28"/>
          <w:lang w:val="en-US"/>
        </w:rPr>
        <w:t xml:space="preserve">. </w:t>
      </w:r>
      <w:r w:rsidR="00EB32D3">
        <w:rPr>
          <w:rStyle w:val="a7"/>
          <w:rFonts w:eastAsiaTheme="majorEastAsia"/>
          <w:szCs w:val="28"/>
        </w:rPr>
        <w:t>Калининград</w:t>
      </w:r>
    </w:p>
    <w:p w:rsidR="000F4842" w:rsidRPr="00EB32D3" w:rsidRDefault="000F4842" w:rsidP="000F4842">
      <w:pPr>
        <w:pStyle w:val="a5"/>
        <w:spacing w:before="0" w:beforeAutospacing="0" w:after="0" w:afterAutospacing="0"/>
        <w:ind w:firstLine="567"/>
        <w:jc w:val="right"/>
        <w:rPr>
          <w:sz w:val="28"/>
          <w:szCs w:val="28"/>
          <w:lang w:val="en-US"/>
        </w:rPr>
      </w:pPr>
    </w:p>
    <w:p w:rsidR="000F4842" w:rsidRPr="00EF0022" w:rsidRDefault="000F4842" w:rsidP="000F4842">
      <w:pPr>
        <w:pStyle w:val="a5"/>
        <w:spacing w:before="0" w:beforeAutospacing="0" w:after="0" w:afterAutospacing="0"/>
        <w:ind w:firstLine="567"/>
        <w:jc w:val="right"/>
        <w:rPr>
          <w:rStyle w:val="a7"/>
          <w:rFonts w:eastAsiaTheme="majorEastAsia"/>
          <w:szCs w:val="28"/>
          <w:lang w:val="en-US"/>
        </w:rPr>
      </w:pPr>
    </w:p>
    <w:p w:rsidR="000F4842" w:rsidRPr="00EF0022" w:rsidRDefault="000F4842" w:rsidP="000F4842">
      <w:pPr>
        <w:pStyle w:val="a5"/>
        <w:spacing w:before="0" w:beforeAutospacing="0" w:after="0" w:afterAutospacing="0"/>
        <w:ind w:firstLine="567"/>
        <w:jc w:val="right"/>
        <w:rPr>
          <w:rStyle w:val="a7"/>
          <w:rFonts w:eastAsiaTheme="majorEastAsia"/>
          <w:lang w:val="en-US"/>
        </w:rPr>
      </w:pPr>
    </w:p>
    <w:p w:rsidR="000F4842" w:rsidRPr="00597FC7" w:rsidRDefault="00EB32D3" w:rsidP="000F4842">
      <w:pPr>
        <w:pStyle w:val="a5"/>
        <w:spacing w:before="0" w:beforeAutospacing="0" w:after="60" w:afterAutospacing="0"/>
        <w:ind w:firstLine="567"/>
        <w:jc w:val="center"/>
        <w:rPr>
          <w:rStyle w:val="a6"/>
          <w:rFonts w:eastAsiaTheme="majorEastAsia"/>
          <w:sz w:val="28"/>
          <w:szCs w:val="28"/>
          <w:lang w:val="en-US"/>
        </w:rPr>
      </w:pPr>
      <w:r w:rsidRPr="00EB32D3">
        <w:rPr>
          <w:rStyle w:val="a6"/>
          <w:rFonts w:eastAsiaTheme="majorEastAsia"/>
          <w:sz w:val="28"/>
          <w:szCs w:val="28"/>
          <w:lang w:val="en-US"/>
        </w:rPr>
        <w:t>THE PROFESSION OF AN ACCOUNTANT IN THE CONTEXT OF THE DEVELOPMENT OF THE DIGITAL ECONOMY</w:t>
      </w:r>
    </w:p>
    <w:p w:rsidR="000F4842" w:rsidRPr="00D60C2E" w:rsidRDefault="00D60C2E" w:rsidP="000F4842">
      <w:pPr>
        <w:pStyle w:val="a5"/>
        <w:spacing w:before="240" w:beforeAutospacing="0" w:after="60" w:afterAutospacing="0"/>
        <w:ind w:firstLine="567"/>
        <w:jc w:val="right"/>
        <w:rPr>
          <w:sz w:val="28"/>
          <w:szCs w:val="28"/>
          <w:lang w:val="en-US"/>
        </w:rPr>
      </w:pPr>
      <w:proofErr w:type="spellStart"/>
      <w:r>
        <w:rPr>
          <w:rStyle w:val="a7"/>
          <w:rFonts w:eastAsiaTheme="majorEastAsia"/>
          <w:szCs w:val="28"/>
          <w:lang w:val="en-US"/>
        </w:rPr>
        <w:t>Postoyalko</w:t>
      </w:r>
      <w:proofErr w:type="spellEnd"/>
      <w:r>
        <w:rPr>
          <w:rStyle w:val="a7"/>
          <w:rFonts w:eastAsiaTheme="majorEastAsia"/>
          <w:szCs w:val="28"/>
          <w:lang w:val="en-US"/>
        </w:rPr>
        <w:t xml:space="preserve"> Maria</w:t>
      </w:r>
    </w:p>
    <w:p w:rsidR="000F4842" w:rsidRPr="00597FC7" w:rsidRDefault="00D60C2E" w:rsidP="000F4842">
      <w:pPr>
        <w:pStyle w:val="a5"/>
        <w:spacing w:before="0" w:beforeAutospacing="0" w:after="0" w:afterAutospacing="0"/>
        <w:ind w:firstLine="567"/>
        <w:jc w:val="right"/>
        <w:rPr>
          <w:sz w:val="28"/>
          <w:szCs w:val="28"/>
          <w:lang w:val="en-US"/>
        </w:rPr>
      </w:pPr>
      <w:r w:rsidRPr="00D60C2E">
        <w:rPr>
          <w:rStyle w:val="a7"/>
          <w:rFonts w:eastAsiaTheme="majorEastAsia"/>
          <w:szCs w:val="28"/>
          <w:lang w:val="en-US"/>
        </w:rPr>
        <w:t>Student, Department of Customs Affairs</w:t>
      </w:r>
      <w:r w:rsidR="000F4842" w:rsidRPr="00597FC7">
        <w:rPr>
          <w:rStyle w:val="a7"/>
          <w:rFonts w:eastAsiaTheme="majorEastAsia"/>
          <w:szCs w:val="28"/>
          <w:lang w:val="en-US"/>
        </w:rPr>
        <w:t xml:space="preserve">, </w:t>
      </w:r>
      <w:r w:rsidRPr="00D60C2E">
        <w:rPr>
          <w:rStyle w:val="a7"/>
          <w:rFonts w:eastAsiaTheme="majorEastAsia"/>
          <w:szCs w:val="28"/>
          <w:lang w:val="en-US"/>
        </w:rPr>
        <w:t>Western Branch of the Russian Presidential Academy of National Economy and Public Administration</w:t>
      </w:r>
      <w:r w:rsidR="000F4842" w:rsidRPr="00597FC7">
        <w:rPr>
          <w:rStyle w:val="a7"/>
          <w:rFonts w:eastAsiaTheme="majorEastAsia"/>
          <w:szCs w:val="28"/>
          <w:lang w:val="en-US"/>
        </w:rPr>
        <w:t>,</w:t>
      </w:r>
    </w:p>
    <w:p w:rsidR="000F4842" w:rsidRDefault="000F4842" w:rsidP="000F4842">
      <w:pPr>
        <w:pStyle w:val="a5"/>
        <w:spacing w:before="0" w:beforeAutospacing="0" w:after="0" w:afterAutospacing="0"/>
        <w:ind w:firstLine="567"/>
        <w:jc w:val="right"/>
        <w:rPr>
          <w:rStyle w:val="a7"/>
          <w:rFonts w:eastAsiaTheme="majorEastAsia"/>
          <w:szCs w:val="28"/>
          <w:lang w:val="en-US"/>
        </w:rPr>
      </w:pPr>
      <w:r w:rsidRPr="00597FC7">
        <w:rPr>
          <w:rStyle w:val="a7"/>
          <w:rFonts w:eastAsiaTheme="majorEastAsia"/>
          <w:szCs w:val="28"/>
          <w:lang w:val="en-US"/>
        </w:rPr>
        <w:t xml:space="preserve">Russia, </w:t>
      </w:r>
      <w:r w:rsidR="00D60C2E">
        <w:rPr>
          <w:rStyle w:val="a7"/>
          <w:rFonts w:eastAsiaTheme="majorEastAsia"/>
          <w:szCs w:val="28"/>
          <w:lang w:val="en-US"/>
        </w:rPr>
        <w:t>Kaliningrad</w:t>
      </w:r>
    </w:p>
    <w:p w:rsidR="00D60C2E" w:rsidRPr="00D60C2E" w:rsidRDefault="00D60C2E" w:rsidP="00D60C2E">
      <w:pPr>
        <w:pStyle w:val="a5"/>
        <w:spacing w:before="240" w:beforeAutospacing="0" w:after="60" w:afterAutospacing="0"/>
        <w:ind w:firstLine="567"/>
        <w:jc w:val="right"/>
        <w:rPr>
          <w:sz w:val="28"/>
          <w:szCs w:val="28"/>
          <w:lang w:val="en-US"/>
        </w:rPr>
      </w:pPr>
      <w:proofErr w:type="spellStart"/>
      <w:r>
        <w:rPr>
          <w:rStyle w:val="a7"/>
          <w:rFonts w:eastAsiaTheme="majorEastAsia"/>
          <w:szCs w:val="28"/>
          <w:lang w:val="en-US"/>
        </w:rPr>
        <w:t>Chapaeva</w:t>
      </w:r>
      <w:proofErr w:type="spellEnd"/>
      <w:r>
        <w:rPr>
          <w:rStyle w:val="a7"/>
          <w:rFonts w:eastAsiaTheme="majorEastAsia"/>
          <w:szCs w:val="28"/>
          <w:lang w:val="en-US"/>
        </w:rPr>
        <w:t xml:space="preserve"> Anna</w:t>
      </w:r>
    </w:p>
    <w:p w:rsidR="00D60C2E" w:rsidRPr="00597FC7" w:rsidRDefault="00D60C2E" w:rsidP="00D60C2E">
      <w:pPr>
        <w:pStyle w:val="a5"/>
        <w:spacing w:before="0" w:beforeAutospacing="0" w:after="0" w:afterAutospacing="0"/>
        <w:ind w:firstLine="567"/>
        <w:jc w:val="right"/>
        <w:rPr>
          <w:sz w:val="28"/>
          <w:szCs w:val="28"/>
          <w:lang w:val="en-US"/>
        </w:rPr>
      </w:pPr>
      <w:r w:rsidRPr="00D60C2E">
        <w:rPr>
          <w:rStyle w:val="a7"/>
          <w:rFonts w:eastAsiaTheme="majorEastAsia"/>
          <w:szCs w:val="28"/>
          <w:lang w:val="en-US"/>
        </w:rPr>
        <w:t>Student, Department of Customs Affairs</w:t>
      </w:r>
      <w:r w:rsidRPr="00597FC7">
        <w:rPr>
          <w:rStyle w:val="a7"/>
          <w:rFonts w:eastAsiaTheme="majorEastAsia"/>
          <w:szCs w:val="28"/>
          <w:lang w:val="en-US"/>
        </w:rPr>
        <w:t xml:space="preserve">, </w:t>
      </w:r>
      <w:r w:rsidRPr="00D60C2E">
        <w:rPr>
          <w:rStyle w:val="a7"/>
          <w:rFonts w:eastAsiaTheme="majorEastAsia"/>
          <w:szCs w:val="28"/>
          <w:lang w:val="en-US"/>
        </w:rPr>
        <w:t>Western Branch of the Russian Presidential Academy of National Economy and Public Administration</w:t>
      </w:r>
      <w:r w:rsidRPr="00597FC7">
        <w:rPr>
          <w:rStyle w:val="a7"/>
          <w:rFonts w:eastAsiaTheme="majorEastAsia"/>
          <w:szCs w:val="28"/>
          <w:lang w:val="en-US"/>
        </w:rPr>
        <w:t>,</w:t>
      </w:r>
    </w:p>
    <w:p w:rsidR="00D60C2E" w:rsidRPr="00597FC7" w:rsidRDefault="00D60C2E" w:rsidP="00D60C2E">
      <w:pPr>
        <w:pStyle w:val="a5"/>
        <w:spacing w:before="0" w:beforeAutospacing="0" w:after="0" w:afterAutospacing="0"/>
        <w:ind w:firstLine="567"/>
        <w:jc w:val="right"/>
        <w:rPr>
          <w:sz w:val="28"/>
          <w:szCs w:val="28"/>
          <w:lang w:val="en-US"/>
        </w:rPr>
      </w:pPr>
      <w:r w:rsidRPr="00597FC7">
        <w:rPr>
          <w:rStyle w:val="a7"/>
          <w:rFonts w:eastAsiaTheme="majorEastAsia"/>
          <w:szCs w:val="28"/>
          <w:lang w:val="en-US"/>
        </w:rPr>
        <w:t xml:space="preserve">Russia, </w:t>
      </w:r>
      <w:r>
        <w:rPr>
          <w:rStyle w:val="a7"/>
          <w:rFonts w:eastAsiaTheme="majorEastAsia"/>
          <w:szCs w:val="28"/>
          <w:lang w:val="en-US"/>
        </w:rPr>
        <w:t>Kaliningrad</w:t>
      </w:r>
    </w:p>
    <w:p w:rsidR="000F4842" w:rsidRPr="00597FC7" w:rsidRDefault="00D60C2E" w:rsidP="000F4842">
      <w:pPr>
        <w:pStyle w:val="a5"/>
        <w:spacing w:before="240" w:beforeAutospacing="0" w:after="60" w:afterAutospacing="0"/>
        <w:ind w:firstLine="567"/>
        <w:jc w:val="right"/>
        <w:rPr>
          <w:sz w:val="28"/>
          <w:szCs w:val="28"/>
          <w:lang w:val="en-US"/>
        </w:rPr>
      </w:pPr>
      <w:proofErr w:type="spellStart"/>
      <w:r w:rsidRPr="00D60C2E">
        <w:rPr>
          <w:rStyle w:val="a7"/>
          <w:rFonts w:eastAsiaTheme="majorEastAsia"/>
          <w:szCs w:val="28"/>
          <w:lang w:val="en-US"/>
        </w:rPr>
        <w:t>Yesenzhulova</w:t>
      </w:r>
      <w:proofErr w:type="spellEnd"/>
      <w:r>
        <w:rPr>
          <w:rStyle w:val="a7"/>
          <w:rFonts w:eastAsiaTheme="majorEastAsia"/>
          <w:szCs w:val="28"/>
          <w:lang w:val="en-US"/>
        </w:rPr>
        <w:t xml:space="preserve"> </w:t>
      </w:r>
      <w:proofErr w:type="spellStart"/>
      <w:r>
        <w:rPr>
          <w:rStyle w:val="a7"/>
          <w:rFonts w:eastAsiaTheme="majorEastAsia"/>
          <w:szCs w:val="28"/>
          <w:lang w:val="en-US"/>
        </w:rPr>
        <w:t>Lubov</w:t>
      </w:r>
      <w:proofErr w:type="spellEnd"/>
    </w:p>
    <w:p w:rsidR="000F4842" w:rsidRPr="00597FC7" w:rsidRDefault="000F4842" w:rsidP="00D60C2E">
      <w:pPr>
        <w:pStyle w:val="a5"/>
        <w:spacing w:before="0" w:beforeAutospacing="0" w:after="0" w:afterAutospacing="0"/>
        <w:ind w:firstLine="567"/>
        <w:jc w:val="right"/>
        <w:rPr>
          <w:sz w:val="28"/>
          <w:szCs w:val="28"/>
          <w:lang w:val="en-US"/>
        </w:rPr>
      </w:pPr>
      <w:r w:rsidRPr="00597FC7">
        <w:rPr>
          <w:rStyle w:val="a7"/>
          <w:rFonts w:eastAsiaTheme="majorEastAsia"/>
          <w:szCs w:val="28"/>
          <w:lang w:val="en-US"/>
        </w:rPr>
        <w:t>Scientific supervisor</w:t>
      </w:r>
      <w:r w:rsidRPr="00EF0022">
        <w:rPr>
          <w:rStyle w:val="a7"/>
          <w:rFonts w:eastAsiaTheme="majorEastAsia"/>
          <w:szCs w:val="28"/>
          <w:lang w:val="en-US"/>
        </w:rPr>
        <w:t>,</w:t>
      </w:r>
      <w:r w:rsidRPr="00597FC7">
        <w:rPr>
          <w:rStyle w:val="a7"/>
          <w:rFonts w:eastAsiaTheme="majorEastAsia"/>
          <w:szCs w:val="28"/>
          <w:lang w:val="en-US"/>
        </w:rPr>
        <w:t xml:space="preserve"> </w:t>
      </w:r>
      <w:r w:rsidR="00D60C2E" w:rsidRPr="00D60C2E">
        <w:rPr>
          <w:rStyle w:val="a7"/>
          <w:rFonts w:eastAsiaTheme="majorEastAsia"/>
          <w:szCs w:val="28"/>
          <w:lang w:val="en-US"/>
        </w:rPr>
        <w:t>Associate Professor of the Department of Economics, Western Branch of the Russian Presidential Academy of National Economy and Public Administration</w:t>
      </w:r>
      <w:r w:rsidRPr="00597FC7">
        <w:rPr>
          <w:rStyle w:val="a7"/>
          <w:rFonts w:eastAsiaTheme="majorEastAsia"/>
          <w:szCs w:val="28"/>
          <w:lang w:val="en-US"/>
        </w:rPr>
        <w:t>,</w:t>
      </w:r>
    </w:p>
    <w:p w:rsidR="000F4842" w:rsidRPr="000F4842" w:rsidRDefault="000F4842" w:rsidP="000F4842">
      <w:pPr>
        <w:pStyle w:val="a5"/>
        <w:spacing w:before="0" w:beforeAutospacing="0" w:after="0" w:afterAutospacing="0"/>
        <w:ind w:firstLine="567"/>
        <w:jc w:val="right"/>
        <w:rPr>
          <w:rStyle w:val="a7"/>
          <w:rFonts w:eastAsiaTheme="majorEastAsia"/>
          <w:szCs w:val="28"/>
        </w:rPr>
      </w:pPr>
      <w:r w:rsidRPr="00EF0022">
        <w:rPr>
          <w:rStyle w:val="a7"/>
          <w:rFonts w:eastAsiaTheme="majorEastAsia"/>
          <w:szCs w:val="28"/>
          <w:lang w:val="en-US"/>
        </w:rPr>
        <w:t>Russia</w:t>
      </w:r>
      <w:r w:rsidRPr="000F4842">
        <w:rPr>
          <w:rStyle w:val="a7"/>
          <w:rFonts w:eastAsiaTheme="majorEastAsia"/>
          <w:szCs w:val="28"/>
        </w:rPr>
        <w:t xml:space="preserve">, </w:t>
      </w:r>
      <w:r w:rsidR="006B37D8">
        <w:rPr>
          <w:rStyle w:val="a7"/>
          <w:rFonts w:eastAsiaTheme="majorEastAsia"/>
          <w:szCs w:val="28"/>
          <w:lang w:val="en-US"/>
        </w:rPr>
        <w:t>Kaliningrad</w:t>
      </w:r>
    </w:p>
    <w:p w:rsidR="000F4842" w:rsidRPr="00EF0022" w:rsidRDefault="000F4842" w:rsidP="000F4842">
      <w:pPr>
        <w:pStyle w:val="a5"/>
        <w:spacing w:before="0" w:beforeAutospacing="0" w:after="0" w:afterAutospacing="0"/>
        <w:rPr>
          <w:rStyle w:val="a7"/>
          <w:rFonts w:eastAsiaTheme="majorEastAsia"/>
          <w:szCs w:val="28"/>
        </w:rPr>
      </w:pPr>
    </w:p>
    <w:p w:rsidR="000F4842" w:rsidRPr="00597FC7" w:rsidRDefault="000F4842" w:rsidP="000F4842">
      <w:pPr>
        <w:pStyle w:val="a5"/>
        <w:spacing w:before="0" w:beforeAutospacing="0" w:after="0" w:afterAutospacing="0" w:line="360" w:lineRule="auto"/>
        <w:ind w:firstLine="567"/>
        <w:jc w:val="center"/>
        <w:rPr>
          <w:rStyle w:val="a6"/>
          <w:rFonts w:eastAsiaTheme="majorEastAsia"/>
          <w:sz w:val="28"/>
          <w:szCs w:val="28"/>
        </w:rPr>
      </w:pPr>
    </w:p>
    <w:p w:rsidR="000F4842" w:rsidRPr="00597FC7" w:rsidRDefault="000F4842" w:rsidP="000F4842">
      <w:pPr>
        <w:pStyle w:val="a5"/>
        <w:spacing w:before="0" w:beforeAutospacing="0" w:after="0" w:afterAutospacing="0" w:line="360" w:lineRule="auto"/>
        <w:ind w:firstLine="567"/>
        <w:jc w:val="center"/>
        <w:rPr>
          <w:sz w:val="28"/>
          <w:szCs w:val="28"/>
        </w:rPr>
      </w:pPr>
      <w:r w:rsidRPr="00597FC7">
        <w:rPr>
          <w:rStyle w:val="a6"/>
          <w:rFonts w:eastAsiaTheme="majorEastAsia"/>
          <w:sz w:val="28"/>
          <w:szCs w:val="28"/>
        </w:rPr>
        <w:t>АННОТАЦИЯ</w:t>
      </w:r>
    </w:p>
    <w:p w:rsidR="006B37D8" w:rsidRDefault="006B37D8" w:rsidP="006B37D8">
      <w:pPr>
        <w:pStyle w:val="a5"/>
        <w:spacing w:before="0" w:beforeAutospacing="0" w:after="0" w:afterAutospacing="0" w:line="360" w:lineRule="auto"/>
        <w:ind w:firstLine="567"/>
        <w:jc w:val="both"/>
        <w:rPr>
          <w:sz w:val="28"/>
          <w:szCs w:val="28"/>
          <w:lang w:val="en-US"/>
        </w:rPr>
      </w:pPr>
      <w:r w:rsidRPr="006B37D8">
        <w:rPr>
          <w:sz w:val="28"/>
          <w:szCs w:val="28"/>
        </w:rPr>
        <w:t xml:space="preserve">В статье рассматривается трансформация бухгалтерского учета в условиях цифровой экономики. Анализируются ключевые технологические тренды, такие как автоматизация, облачные сервисы и </w:t>
      </w:r>
      <w:proofErr w:type="spellStart"/>
      <w:r w:rsidRPr="006B37D8">
        <w:rPr>
          <w:sz w:val="28"/>
          <w:szCs w:val="28"/>
        </w:rPr>
        <w:t>блокчейн</w:t>
      </w:r>
      <w:proofErr w:type="spellEnd"/>
      <w:r w:rsidRPr="006B37D8">
        <w:rPr>
          <w:sz w:val="28"/>
          <w:szCs w:val="28"/>
        </w:rPr>
        <w:t xml:space="preserve">, и их </w:t>
      </w:r>
      <w:r w:rsidRPr="006B37D8">
        <w:rPr>
          <w:sz w:val="28"/>
          <w:szCs w:val="28"/>
        </w:rPr>
        <w:lastRenderedPageBreak/>
        <w:t xml:space="preserve">влияние на профессию бухгалтера. Рассмотрены преимущества </w:t>
      </w:r>
      <w:proofErr w:type="spellStart"/>
      <w:r w:rsidRPr="006B37D8">
        <w:rPr>
          <w:sz w:val="28"/>
          <w:szCs w:val="28"/>
        </w:rPr>
        <w:t>цифровизации</w:t>
      </w:r>
      <w:proofErr w:type="spellEnd"/>
      <w:r w:rsidRPr="006B37D8">
        <w:rPr>
          <w:sz w:val="28"/>
          <w:szCs w:val="28"/>
        </w:rPr>
        <w:t xml:space="preserve">, включая повышение эффективности и прозрачности учета, а также новые вызовы, такие как </w:t>
      </w:r>
      <w:proofErr w:type="spellStart"/>
      <w:r w:rsidRPr="006B37D8">
        <w:rPr>
          <w:sz w:val="28"/>
          <w:szCs w:val="28"/>
        </w:rPr>
        <w:t>кибербезопасность</w:t>
      </w:r>
      <w:proofErr w:type="spellEnd"/>
      <w:r w:rsidRPr="006B37D8">
        <w:rPr>
          <w:sz w:val="28"/>
          <w:szCs w:val="28"/>
        </w:rPr>
        <w:t xml:space="preserve"> и необходимость постоянного обучения. Особое внимание уделяется изменениям в требованиях к профессиональным компетенциям бухгалтеров и аудиторов, а также роли образования и этики в условиях технологической революции. </w:t>
      </w:r>
    </w:p>
    <w:p w:rsidR="000F4842" w:rsidRPr="006B37D8" w:rsidRDefault="000F4842" w:rsidP="006B37D8">
      <w:pPr>
        <w:pStyle w:val="a5"/>
        <w:spacing w:before="0" w:beforeAutospacing="0" w:after="0" w:afterAutospacing="0" w:line="360" w:lineRule="auto"/>
        <w:ind w:firstLine="567"/>
        <w:jc w:val="center"/>
        <w:rPr>
          <w:sz w:val="28"/>
          <w:szCs w:val="28"/>
          <w:lang w:val="en-US"/>
        </w:rPr>
      </w:pPr>
      <w:r w:rsidRPr="00597FC7">
        <w:rPr>
          <w:rStyle w:val="a6"/>
          <w:rFonts w:eastAsiaTheme="majorEastAsia"/>
          <w:sz w:val="28"/>
          <w:szCs w:val="28"/>
          <w:lang w:val="en-US"/>
        </w:rPr>
        <w:t>ABSTRACT</w:t>
      </w:r>
    </w:p>
    <w:p w:rsidR="000F4842" w:rsidRPr="00597FC7" w:rsidRDefault="006B37D8" w:rsidP="000F4842">
      <w:pPr>
        <w:pStyle w:val="a5"/>
        <w:spacing w:before="0" w:beforeAutospacing="0" w:after="0" w:afterAutospacing="0" w:line="360" w:lineRule="auto"/>
        <w:ind w:firstLine="567"/>
        <w:jc w:val="both"/>
        <w:rPr>
          <w:sz w:val="28"/>
          <w:szCs w:val="28"/>
          <w:lang w:val="en-US"/>
        </w:rPr>
      </w:pPr>
      <w:r w:rsidRPr="006B37D8">
        <w:rPr>
          <w:sz w:val="28"/>
          <w:szCs w:val="28"/>
          <w:lang w:val="en-US"/>
        </w:rPr>
        <w:t xml:space="preserve">The article examines the transformation of accounting in the digital economy. Key technological trends such as automation, cloud services, and </w:t>
      </w:r>
      <w:proofErr w:type="spellStart"/>
      <w:r w:rsidRPr="006B37D8">
        <w:rPr>
          <w:sz w:val="28"/>
          <w:szCs w:val="28"/>
          <w:lang w:val="en-US"/>
        </w:rPr>
        <w:t>blockchain</w:t>
      </w:r>
      <w:proofErr w:type="spellEnd"/>
      <w:r w:rsidRPr="006B37D8">
        <w:rPr>
          <w:sz w:val="28"/>
          <w:szCs w:val="28"/>
          <w:lang w:val="en-US"/>
        </w:rPr>
        <w:t xml:space="preserve"> are analyzed and their impact on the accounting profession. The advantages of digitalization are considered, including increased efficiency and transparency of accounting, as well as new challenges such as </w:t>
      </w:r>
      <w:proofErr w:type="spellStart"/>
      <w:r w:rsidRPr="006B37D8">
        <w:rPr>
          <w:sz w:val="28"/>
          <w:szCs w:val="28"/>
          <w:lang w:val="en-US"/>
        </w:rPr>
        <w:t>cybersecurity</w:t>
      </w:r>
      <w:proofErr w:type="spellEnd"/>
      <w:r w:rsidRPr="006B37D8">
        <w:rPr>
          <w:sz w:val="28"/>
          <w:szCs w:val="28"/>
          <w:lang w:val="en-US"/>
        </w:rPr>
        <w:t xml:space="preserve"> and the need for continuous training. Particular attention is paid to changes in the requirements for professional competencies of accountants and auditors, as well as the role of education and ethics in the technological revolution.</w:t>
      </w:r>
    </w:p>
    <w:p w:rsidR="000F4842" w:rsidRPr="00597FC7" w:rsidRDefault="000F4842" w:rsidP="000F4842">
      <w:pPr>
        <w:pStyle w:val="a5"/>
        <w:spacing w:before="0" w:beforeAutospacing="0" w:after="0" w:afterAutospacing="0" w:line="360" w:lineRule="auto"/>
        <w:ind w:firstLine="567"/>
        <w:jc w:val="both"/>
        <w:rPr>
          <w:sz w:val="28"/>
          <w:szCs w:val="28"/>
          <w:lang w:val="en-US"/>
        </w:rPr>
      </w:pPr>
      <w:r w:rsidRPr="00597FC7">
        <w:rPr>
          <w:sz w:val="28"/>
          <w:szCs w:val="28"/>
          <w:lang w:val="en-US"/>
        </w:rPr>
        <w:t> </w:t>
      </w:r>
    </w:p>
    <w:p w:rsidR="000F4842" w:rsidRPr="00597FC7" w:rsidRDefault="000F4842" w:rsidP="000F4842">
      <w:pPr>
        <w:pStyle w:val="a5"/>
        <w:spacing w:before="0" w:beforeAutospacing="0" w:after="0" w:afterAutospacing="0" w:line="360" w:lineRule="auto"/>
        <w:ind w:firstLine="567"/>
        <w:jc w:val="both"/>
        <w:rPr>
          <w:sz w:val="28"/>
          <w:szCs w:val="28"/>
        </w:rPr>
      </w:pPr>
      <w:proofErr w:type="gramStart"/>
      <w:r w:rsidRPr="00597FC7">
        <w:rPr>
          <w:rStyle w:val="a6"/>
          <w:rFonts w:eastAsiaTheme="majorEastAsia"/>
          <w:sz w:val="28"/>
          <w:szCs w:val="28"/>
        </w:rPr>
        <w:t xml:space="preserve">Ключевые слова: </w:t>
      </w:r>
      <w:r w:rsidR="006B37D8" w:rsidRPr="006B37D8">
        <w:rPr>
          <w:sz w:val="28"/>
          <w:szCs w:val="28"/>
        </w:rPr>
        <w:t xml:space="preserve">бухгалтерский учет, цифровая экономика, автоматизация, </w:t>
      </w:r>
      <w:proofErr w:type="spellStart"/>
      <w:r w:rsidR="006B37D8" w:rsidRPr="006B37D8">
        <w:rPr>
          <w:sz w:val="28"/>
          <w:szCs w:val="28"/>
        </w:rPr>
        <w:t>блокчейн</w:t>
      </w:r>
      <w:proofErr w:type="spellEnd"/>
      <w:r w:rsidR="006B37D8" w:rsidRPr="006B37D8">
        <w:rPr>
          <w:sz w:val="28"/>
          <w:szCs w:val="28"/>
        </w:rPr>
        <w:t>, облачные технологии, искусственный интеллект, профессиональные компетенции, цифровая трансформация, бухгалтер-аналитик, этика, непрерывное обучение.</w:t>
      </w:r>
      <w:proofErr w:type="gramEnd"/>
    </w:p>
    <w:p w:rsidR="000F4842" w:rsidRPr="00597FC7" w:rsidRDefault="000F4842" w:rsidP="000F4842">
      <w:pPr>
        <w:pStyle w:val="a5"/>
        <w:spacing w:before="0" w:beforeAutospacing="0" w:after="0" w:afterAutospacing="0" w:line="360" w:lineRule="auto"/>
        <w:ind w:firstLine="567"/>
        <w:jc w:val="both"/>
        <w:rPr>
          <w:sz w:val="28"/>
          <w:szCs w:val="28"/>
          <w:lang w:val="en-US"/>
        </w:rPr>
      </w:pPr>
      <w:r w:rsidRPr="00597FC7">
        <w:rPr>
          <w:rStyle w:val="a6"/>
          <w:rFonts w:eastAsiaTheme="majorEastAsia"/>
          <w:sz w:val="28"/>
          <w:szCs w:val="28"/>
          <w:lang w:val="en-US"/>
        </w:rPr>
        <w:t>Keywords:</w:t>
      </w:r>
      <w:r w:rsidRPr="00597FC7">
        <w:rPr>
          <w:sz w:val="28"/>
          <w:szCs w:val="28"/>
          <w:lang w:val="en-US"/>
        </w:rPr>
        <w:t> </w:t>
      </w:r>
      <w:r w:rsidR="006B37D8" w:rsidRPr="006B37D8">
        <w:rPr>
          <w:sz w:val="28"/>
          <w:szCs w:val="28"/>
          <w:lang w:val="en-US"/>
        </w:rPr>
        <w:t xml:space="preserve">accounting, digital economy, automation, </w:t>
      </w:r>
      <w:proofErr w:type="spellStart"/>
      <w:r w:rsidR="006B37D8" w:rsidRPr="006B37D8">
        <w:rPr>
          <w:sz w:val="28"/>
          <w:szCs w:val="28"/>
          <w:lang w:val="en-US"/>
        </w:rPr>
        <w:t>blockchain</w:t>
      </w:r>
      <w:proofErr w:type="spellEnd"/>
      <w:r w:rsidR="006B37D8" w:rsidRPr="006B37D8">
        <w:rPr>
          <w:sz w:val="28"/>
          <w:szCs w:val="28"/>
          <w:lang w:val="en-US"/>
        </w:rPr>
        <w:t>, cloud technologies, artificial intelligence, professional competencies, digital transformation, accounting analyst, ethics, continuous learning.</w:t>
      </w:r>
    </w:p>
    <w:p w:rsidR="000F4842" w:rsidRPr="000F4842" w:rsidRDefault="000F4842" w:rsidP="001201ED">
      <w:pPr>
        <w:rPr>
          <w:b/>
          <w:color w:val="000000"/>
          <w:sz w:val="32"/>
          <w:shd w:val="clear" w:color="auto" w:fill="FFFFFF"/>
          <w:lang w:val="en-US"/>
        </w:rPr>
      </w:pPr>
    </w:p>
    <w:p w:rsidR="001201ED" w:rsidRDefault="004E75C2" w:rsidP="00B87B7B">
      <w:pPr>
        <w:ind w:firstLine="567"/>
        <w:rPr>
          <w:color w:val="000000"/>
        </w:rPr>
      </w:pPr>
      <w:r w:rsidRPr="007058B7">
        <w:rPr>
          <w:color w:val="000000"/>
          <w:shd w:val="clear" w:color="auto" w:fill="FFFFFF"/>
        </w:rPr>
        <w:t xml:space="preserve">Современная эпоха </w:t>
      </w:r>
      <w:proofErr w:type="spellStart"/>
      <w:r w:rsidRPr="007058B7">
        <w:rPr>
          <w:color w:val="000000"/>
          <w:shd w:val="clear" w:color="auto" w:fill="FFFFFF"/>
        </w:rPr>
        <w:t>цифровизации</w:t>
      </w:r>
      <w:proofErr w:type="spellEnd"/>
      <w:r w:rsidRPr="007058B7">
        <w:rPr>
          <w:color w:val="000000"/>
          <w:shd w:val="clear" w:color="auto" w:fill="FFFFFF"/>
        </w:rPr>
        <w:t xml:space="preserve"> кардинально меняет все сферы би</w:t>
      </w:r>
      <w:r w:rsidRPr="007058B7">
        <w:rPr>
          <w:color w:val="000000"/>
          <w:shd w:val="clear" w:color="auto" w:fill="FFFFFF"/>
        </w:rPr>
        <w:t>з</w:t>
      </w:r>
      <w:r w:rsidRPr="007058B7">
        <w:rPr>
          <w:color w:val="000000"/>
          <w:shd w:val="clear" w:color="auto" w:fill="FFFFFF"/>
        </w:rPr>
        <w:t>неса, и бухгалтерский учет — не исключение. Традиционные методы ведения отчетности, основанные на бумажных документах и ручных расчетах, уст</w:t>
      </w:r>
      <w:r w:rsidRPr="007058B7">
        <w:rPr>
          <w:color w:val="000000"/>
          <w:shd w:val="clear" w:color="auto" w:fill="FFFFFF"/>
        </w:rPr>
        <w:t>у</w:t>
      </w:r>
      <w:r w:rsidRPr="007058B7">
        <w:rPr>
          <w:color w:val="000000"/>
          <w:shd w:val="clear" w:color="auto" w:fill="FFFFFF"/>
        </w:rPr>
        <w:t xml:space="preserve">пают место автоматизированным системам, искусственному интеллекту и </w:t>
      </w:r>
      <w:proofErr w:type="spellStart"/>
      <w:r w:rsidRPr="007058B7">
        <w:rPr>
          <w:color w:val="000000"/>
          <w:shd w:val="clear" w:color="auto" w:fill="FFFFFF"/>
        </w:rPr>
        <w:t>блокчейн</w:t>
      </w:r>
      <w:proofErr w:type="spellEnd"/>
      <w:r w:rsidRPr="007058B7">
        <w:rPr>
          <w:color w:val="000000"/>
          <w:shd w:val="clear" w:color="auto" w:fill="FFFFFF"/>
        </w:rPr>
        <w:t xml:space="preserve">-технологиям. Эти изменения ставят перед </w:t>
      </w:r>
      <w:r w:rsidRPr="007058B7">
        <w:rPr>
          <w:color w:val="000000"/>
          <w:shd w:val="clear" w:color="auto" w:fill="FFFFFF"/>
        </w:rPr>
        <w:lastRenderedPageBreak/>
        <w:t>бухгалтерами новые в</w:t>
      </w:r>
      <w:r w:rsidRPr="007058B7">
        <w:rPr>
          <w:color w:val="000000"/>
          <w:shd w:val="clear" w:color="auto" w:fill="FFFFFF"/>
        </w:rPr>
        <w:t>ы</w:t>
      </w:r>
      <w:r w:rsidRPr="007058B7">
        <w:rPr>
          <w:color w:val="000000"/>
          <w:shd w:val="clear" w:color="auto" w:fill="FFFFFF"/>
        </w:rPr>
        <w:t>зовы, но одновременно открывают уникальные возможности для професси</w:t>
      </w:r>
      <w:r w:rsidRPr="007058B7">
        <w:rPr>
          <w:color w:val="000000"/>
          <w:shd w:val="clear" w:color="auto" w:fill="FFFFFF"/>
        </w:rPr>
        <w:t>о</w:t>
      </w:r>
      <w:r w:rsidRPr="007058B7">
        <w:rPr>
          <w:color w:val="000000"/>
          <w:shd w:val="clear" w:color="auto" w:fill="FFFFFF"/>
        </w:rPr>
        <w:t>нального роста.</w:t>
      </w:r>
    </w:p>
    <w:p w:rsidR="004E75C2" w:rsidRPr="007058B7" w:rsidRDefault="004E75C2" w:rsidP="00B87B7B">
      <w:pPr>
        <w:ind w:firstLine="567"/>
        <w:rPr>
          <w:color w:val="000000"/>
          <w:shd w:val="clear" w:color="auto" w:fill="FFFFFF"/>
        </w:rPr>
      </w:pPr>
      <w:r w:rsidRPr="007058B7">
        <w:rPr>
          <w:color w:val="000000"/>
          <w:shd w:val="clear" w:color="auto" w:fill="FFFFFF"/>
        </w:rPr>
        <w:t>Сегодня бухгалтер — это уже не просто специалист, заполняющий балансы и налоговые декларации. В условиях цифровой экономики он стан</w:t>
      </w:r>
      <w:r w:rsidRPr="007058B7">
        <w:rPr>
          <w:color w:val="000000"/>
          <w:shd w:val="clear" w:color="auto" w:fill="FFFFFF"/>
        </w:rPr>
        <w:t>о</w:t>
      </w:r>
      <w:r w:rsidRPr="007058B7">
        <w:rPr>
          <w:color w:val="000000"/>
          <w:shd w:val="clear" w:color="auto" w:fill="FFFFFF"/>
        </w:rPr>
        <w:t>вится ключевым звеном в управлении финансами компании, аналитиком данных и консультантом по оптимизации бизнес-процессов. Однако стрем</w:t>
      </w:r>
      <w:r w:rsidRPr="007058B7">
        <w:rPr>
          <w:color w:val="000000"/>
          <w:shd w:val="clear" w:color="auto" w:fill="FFFFFF"/>
        </w:rPr>
        <w:t>и</w:t>
      </w:r>
      <w:r w:rsidRPr="007058B7">
        <w:rPr>
          <w:color w:val="000000"/>
          <w:shd w:val="clear" w:color="auto" w:fill="FFFFFF"/>
        </w:rPr>
        <w:t>тельное развитие технологий требует от профессионалов постоянного обуч</w:t>
      </w:r>
      <w:r w:rsidRPr="007058B7">
        <w:rPr>
          <w:color w:val="000000"/>
          <w:shd w:val="clear" w:color="auto" w:fill="FFFFFF"/>
        </w:rPr>
        <w:t>е</w:t>
      </w:r>
      <w:r w:rsidRPr="007058B7">
        <w:rPr>
          <w:color w:val="000000"/>
          <w:shd w:val="clear" w:color="auto" w:fill="FFFFFF"/>
        </w:rPr>
        <w:t>ния, гибкости и готовности осваивать новые инструменты.</w:t>
      </w:r>
      <w:r w:rsidRPr="007058B7">
        <w:rPr>
          <w:color w:val="000000"/>
        </w:rPr>
        <w:br/>
      </w:r>
      <w:r w:rsidRPr="007058B7">
        <w:rPr>
          <w:color w:val="000000"/>
          <w:shd w:val="clear" w:color="auto" w:fill="FFFFFF"/>
        </w:rPr>
        <w:t>В статье поднимается вопрос трансформации этой профессии в новых, «ци</w:t>
      </w:r>
      <w:r w:rsidRPr="007058B7">
        <w:rPr>
          <w:color w:val="000000"/>
          <w:shd w:val="clear" w:color="auto" w:fill="FFFFFF"/>
        </w:rPr>
        <w:t>ф</w:t>
      </w:r>
      <w:r w:rsidRPr="007058B7">
        <w:rPr>
          <w:color w:val="000000"/>
          <w:shd w:val="clear" w:color="auto" w:fill="FFFFFF"/>
        </w:rPr>
        <w:t>ровых», условиях.</w:t>
      </w:r>
    </w:p>
    <w:p w:rsidR="005D76E8" w:rsidRPr="007058B7" w:rsidRDefault="00A75A04" w:rsidP="00B87B7B">
      <w:pPr>
        <w:ind w:firstLine="567"/>
        <w:rPr>
          <w:color w:val="000000"/>
          <w:szCs w:val="28"/>
        </w:rPr>
      </w:pPr>
      <w:r w:rsidRPr="007058B7">
        <w:rPr>
          <w:color w:val="000000"/>
          <w:szCs w:val="28"/>
        </w:rPr>
        <w:t>Цифровая экономика — это экономика, основанная на цифровых те</w:t>
      </w:r>
      <w:r w:rsidRPr="007058B7">
        <w:rPr>
          <w:color w:val="000000"/>
          <w:szCs w:val="28"/>
        </w:rPr>
        <w:t>х</w:t>
      </w:r>
      <w:r w:rsidRPr="007058B7">
        <w:rPr>
          <w:color w:val="000000"/>
          <w:szCs w:val="28"/>
        </w:rPr>
        <w:t>нологиях, которая трансформирует способы производства, распределения и потребления товаров и услуг. Этот термин охватывает широкий спектр явл</w:t>
      </w:r>
      <w:r w:rsidRPr="007058B7">
        <w:rPr>
          <w:color w:val="000000"/>
          <w:szCs w:val="28"/>
        </w:rPr>
        <w:t>е</w:t>
      </w:r>
      <w:r w:rsidRPr="007058B7">
        <w:rPr>
          <w:color w:val="000000"/>
          <w:szCs w:val="28"/>
        </w:rPr>
        <w:t>ний, включая электронную коммерцию, онлайн-услуги, цифровые платфо</w:t>
      </w:r>
      <w:r w:rsidRPr="007058B7">
        <w:rPr>
          <w:color w:val="000000"/>
          <w:szCs w:val="28"/>
        </w:rPr>
        <w:t>р</w:t>
      </w:r>
      <w:r w:rsidRPr="007058B7">
        <w:rPr>
          <w:color w:val="000000"/>
          <w:szCs w:val="28"/>
        </w:rPr>
        <w:t xml:space="preserve">мы и новые </w:t>
      </w:r>
      <w:proofErr w:type="gramStart"/>
      <w:r w:rsidRPr="007058B7">
        <w:rPr>
          <w:color w:val="000000"/>
          <w:szCs w:val="28"/>
        </w:rPr>
        <w:t>бизнес-модели</w:t>
      </w:r>
      <w:proofErr w:type="gramEnd"/>
    </w:p>
    <w:p w:rsidR="005D76E8" w:rsidRPr="007058B7" w:rsidRDefault="005D76E8" w:rsidP="00B87B7B">
      <w:pPr>
        <w:ind w:firstLine="567"/>
        <w:rPr>
          <w:color w:val="000000"/>
          <w:shd w:val="clear" w:color="auto" w:fill="FFFFFF"/>
        </w:rPr>
      </w:pPr>
      <w:r w:rsidRPr="007058B7">
        <w:rPr>
          <w:color w:val="000000"/>
          <w:shd w:val="clear" w:color="auto" w:fill="FFFFFF"/>
        </w:rPr>
        <w:t>Россия вошла в число мировых лидеров по динамике цифрового разв</w:t>
      </w:r>
      <w:r w:rsidRPr="007058B7">
        <w:rPr>
          <w:color w:val="000000"/>
          <w:shd w:val="clear" w:color="auto" w:fill="FFFFFF"/>
        </w:rPr>
        <w:t>и</w:t>
      </w:r>
      <w:r w:rsidRPr="007058B7">
        <w:rPr>
          <w:color w:val="000000"/>
          <w:shd w:val="clear" w:color="auto" w:fill="FFFFFF"/>
        </w:rPr>
        <w:t xml:space="preserve">тия, согласно исследованию </w:t>
      </w:r>
      <w:proofErr w:type="spellStart"/>
      <w:r w:rsidRPr="007058B7">
        <w:rPr>
          <w:color w:val="000000"/>
          <w:shd w:val="clear" w:color="auto" w:fill="FFFFFF"/>
        </w:rPr>
        <w:t>Digital</w:t>
      </w:r>
      <w:proofErr w:type="spellEnd"/>
      <w:r w:rsidRPr="007058B7">
        <w:rPr>
          <w:color w:val="000000"/>
          <w:shd w:val="clear" w:color="auto" w:fill="FFFFFF"/>
        </w:rPr>
        <w:t xml:space="preserve"> </w:t>
      </w:r>
      <w:proofErr w:type="spellStart"/>
      <w:r w:rsidRPr="007058B7">
        <w:rPr>
          <w:color w:val="000000"/>
          <w:shd w:val="clear" w:color="auto" w:fill="FFFFFF"/>
        </w:rPr>
        <w:t>Evolution</w:t>
      </w:r>
      <w:proofErr w:type="spellEnd"/>
      <w:r w:rsidRPr="007058B7">
        <w:rPr>
          <w:color w:val="000000"/>
          <w:shd w:val="clear" w:color="auto" w:fill="FFFFFF"/>
        </w:rPr>
        <w:t xml:space="preserve"> </w:t>
      </w:r>
      <w:proofErr w:type="spellStart"/>
      <w:r w:rsidRPr="007058B7">
        <w:rPr>
          <w:color w:val="000000"/>
          <w:shd w:val="clear" w:color="auto" w:fill="FFFFFF"/>
        </w:rPr>
        <w:t>Scorecard</w:t>
      </w:r>
      <w:proofErr w:type="spellEnd"/>
      <w:r w:rsidRPr="007058B7">
        <w:rPr>
          <w:color w:val="000000"/>
          <w:shd w:val="clear" w:color="auto" w:fill="FFFFFF"/>
        </w:rPr>
        <w:t xml:space="preserve"> 2023</w:t>
      </w:r>
      <w:r w:rsidR="00446992" w:rsidRPr="000F4842">
        <w:rPr>
          <w:color w:val="000000"/>
          <w:shd w:val="clear" w:color="auto" w:fill="FFFFFF"/>
        </w:rPr>
        <w:t xml:space="preserve"> [1]</w:t>
      </w:r>
      <w:r w:rsidRPr="007058B7">
        <w:rPr>
          <w:color w:val="000000"/>
          <w:shd w:val="clear" w:color="auto" w:fill="FFFFFF"/>
        </w:rPr>
        <w:t>. Анализ охватывает 90 стран, оценивая четыре ключевых направления: технологич</w:t>
      </w:r>
      <w:r w:rsidRPr="007058B7">
        <w:rPr>
          <w:color w:val="000000"/>
          <w:shd w:val="clear" w:color="auto" w:fill="FFFFFF"/>
        </w:rPr>
        <w:t>е</w:t>
      </w:r>
      <w:r w:rsidRPr="007058B7">
        <w:rPr>
          <w:color w:val="000000"/>
          <w:shd w:val="clear" w:color="auto" w:fill="FFFFFF"/>
        </w:rPr>
        <w:t xml:space="preserve">скую инфраструктуру, пользовательский спрос, государственные институты и инновационный потенциал.  </w:t>
      </w:r>
    </w:p>
    <w:p w:rsidR="00AA544E" w:rsidRDefault="00AA544E" w:rsidP="00B87B7B">
      <w:pPr>
        <w:ind w:firstLine="567"/>
        <w:rPr>
          <w:rFonts w:eastAsiaTheme="minorEastAsia"/>
          <w:color w:val="000000" w:themeColor="text1"/>
          <w:szCs w:val="28"/>
          <w:lang w:eastAsia="ru-RU"/>
        </w:rPr>
      </w:pPr>
      <w:r>
        <w:rPr>
          <w:rFonts w:eastAsiaTheme="minorEastAsia"/>
          <w:color w:val="000000" w:themeColor="text1"/>
          <w:szCs w:val="28"/>
          <w:lang w:eastAsia="ru-RU"/>
        </w:rPr>
        <w:t xml:space="preserve">     </w:t>
      </w:r>
      <w:r w:rsidRPr="00B9565F">
        <w:rPr>
          <w:rFonts w:eastAsiaTheme="minorEastAsia"/>
          <w:color w:val="000000" w:themeColor="text1"/>
          <w:szCs w:val="28"/>
          <w:lang w:eastAsia="ru-RU"/>
        </w:rPr>
        <w:t>Нацпроект «</w:t>
      </w:r>
      <w:hyperlink r:id="rId6" w:history="1">
        <w:r w:rsidRPr="00B9565F">
          <w:rPr>
            <w:rFonts w:eastAsiaTheme="minorEastAsia"/>
            <w:color w:val="000000" w:themeColor="text1"/>
            <w:szCs w:val="28"/>
            <w:lang w:eastAsia="ru-RU"/>
          </w:rPr>
          <w:t>Экономика данных</w:t>
        </w:r>
      </w:hyperlink>
      <w:r w:rsidRPr="00B9565F">
        <w:rPr>
          <w:rFonts w:eastAsiaTheme="minorEastAsia"/>
          <w:color w:val="000000" w:themeColor="text1"/>
          <w:szCs w:val="28"/>
          <w:lang w:eastAsia="ru-RU"/>
        </w:rPr>
        <w:t xml:space="preserve">» пришел на смену </w:t>
      </w:r>
      <w:proofErr w:type="spellStart"/>
      <w:r w:rsidRPr="00B9565F">
        <w:rPr>
          <w:rFonts w:eastAsiaTheme="minorEastAsia"/>
          <w:color w:val="000000" w:themeColor="text1"/>
          <w:szCs w:val="28"/>
          <w:lang w:eastAsia="ru-RU"/>
        </w:rPr>
        <w:t>нацпрограмме</w:t>
      </w:r>
      <w:proofErr w:type="spellEnd"/>
      <w:r w:rsidRPr="00B9565F">
        <w:rPr>
          <w:rFonts w:eastAsiaTheme="minorEastAsia"/>
          <w:color w:val="000000" w:themeColor="text1"/>
          <w:szCs w:val="28"/>
          <w:lang w:eastAsia="ru-RU"/>
        </w:rPr>
        <w:t xml:space="preserve"> «</w:t>
      </w:r>
      <w:hyperlink r:id="rId7" w:history="1">
        <w:r w:rsidRPr="00B9565F">
          <w:rPr>
            <w:rFonts w:eastAsiaTheme="minorEastAsia"/>
            <w:color w:val="000000" w:themeColor="text1"/>
            <w:szCs w:val="28"/>
            <w:lang w:eastAsia="ru-RU"/>
          </w:rPr>
          <w:t>Цифровая экономика</w:t>
        </w:r>
      </w:hyperlink>
      <w:r w:rsidRPr="00B9565F">
        <w:rPr>
          <w:rFonts w:eastAsiaTheme="minorEastAsia"/>
          <w:color w:val="000000" w:themeColor="text1"/>
          <w:szCs w:val="28"/>
          <w:lang w:eastAsia="ru-RU"/>
        </w:rPr>
        <w:t>». Она была разработана в 2017 г. по поруч</w:t>
      </w:r>
      <w:r w:rsidRPr="00B9565F">
        <w:rPr>
          <w:rFonts w:eastAsiaTheme="minorEastAsia"/>
          <w:color w:val="000000" w:themeColor="text1"/>
          <w:szCs w:val="28"/>
          <w:lang w:eastAsia="ru-RU"/>
        </w:rPr>
        <w:t>е</w:t>
      </w:r>
      <w:r w:rsidRPr="00B9565F">
        <w:rPr>
          <w:rFonts w:eastAsiaTheme="minorEastAsia"/>
          <w:color w:val="000000" w:themeColor="text1"/>
          <w:szCs w:val="28"/>
          <w:lang w:eastAsia="ru-RU"/>
        </w:rPr>
        <w:t>нию </w:t>
      </w:r>
      <w:hyperlink r:id="rId8" w:history="1">
        <w:r w:rsidRPr="00B9565F">
          <w:rPr>
            <w:rFonts w:eastAsiaTheme="minorEastAsia"/>
            <w:color w:val="000000" w:themeColor="text1"/>
            <w:szCs w:val="28"/>
            <w:lang w:eastAsia="ru-RU"/>
          </w:rPr>
          <w:t>Владимира Путина</w:t>
        </w:r>
      </w:hyperlink>
      <w:r w:rsidRPr="00B9565F">
        <w:rPr>
          <w:rFonts w:eastAsiaTheme="minorEastAsia"/>
          <w:color w:val="000000" w:themeColor="text1"/>
          <w:szCs w:val="28"/>
          <w:lang w:eastAsia="ru-RU"/>
        </w:rPr>
        <w:t xml:space="preserve">, ее реальное финансирование началось </w:t>
      </w:r>
      <w:r>
        <w:rPr>
          <w:rFonts w:eastAsiaTheme="minorEastAsia"/>
          <w:color w:val="000000" w:themeColor="text1"/>
          <w:szCs w:val="28"/>
          <w:lang w:eastAsia="ru-RU"/>
        </w:rPr>
        <w:t>с</w:t>
      </w:r>
      <w:r w:rsidRPr="00B9565F">
        <w:rPr>
          <w:rFonts w:eastAsiaTheme="minorEastAsia"/>
          <w:color w:val="000000" w:themeColor="text1"/>
          <w:szCs w:val="28"/>
          <w:lang w:eastAsia="ru-RU"/>
        </w:rPr>
        <w:t xml:space="preserve"> 2019 г.</w:t>
      </w:r>
    </w:p>
    <w:p w:rsidR="005D76E8" w:rsidRPr="00AA544E" w:rsidRDefault="00AA544E" w:rsidP="00B87B7B">
      <w:pPr>
        <w:ind w:firstLine="567"/>
        <w:rPr>
          <w:rFonts w:eastAsiaTheme="minorEastAsia"/>
          <w:color w:val="000000" w:themeColor="text1"/>
          <w:szCs w:val="28"/>
          <w:lang w:eastAsia="ru-RU"/>
        </w:rPr>
      </w:pPr>
      <w:r>
        <w:rPr>
          <w:rFonts w:eastAsiaTheme="minorEastAsia"/>
          <w:color w:val="000000" w:themeColor="text1"/>
          <w:szCs w:val="28"/>
          <w:lang w:eastAsia="ru-RU"/>
        </w:rPr>
        <w:t xml:space="preserve">      </w:t>
      </w:r>
      <w:r w:rsidRPr="00B9565F">
        <w:rPr>
          <w:rFonts w:eastAsiaTheme="minorEastAsia"/>
          <w:color w:val="000000" w:themeColor="text1"/>
          <w:szCs w:val="28"/>
          <w:lang w:eastAsia="ru-RU"/>
        </w:rPr>
        <w:t>Одна из последних редакций «Цифровой экономики» предполага</w:t>
      </w:r>
      <w:r>
        <w:rPr>
          <w:rFonts w:eastAsiaTheme="minorEastAsia"/>
          <w:color w:val="000000" w:themeColor="text1"/>
          <w:szCs w:val="28"/>
          <w:lang w:eastAsia="ru-RU"/>
        </w:rPr>
        <w:t>ет</w:t>
      </w:r>
      <w:r w:rsidRPr="00B9565F">
        <w:rPr>
          <w:rFonts w:eastAsiaTheme="minorEastAsia"/>
          <w:color w:val="000000" w:themeColor="text1"/>
          <w:szCs w:val="28"/>
          <w:lang w:eastAsia="ru-RU"/>
        </w:rPr>
        <w:t xml:space="preserve"> объем затрат за 2019-2025 гг. в размере 903 </w:t>
      </w:r>
      <w:proofErr w:type="gramStart"/>
      <w:r w:rsidRPr="00B9565F">
        <w:rPr>
          <w:rFonts w:eastAsiaTheme="minorEastAsia"/>
          <w:color w:val="000000" w:themeColor="text1"/>
          <w:szCs w:val="28"/>
          <w:lang w:eastAsia="ru-RU"/>
        </w:rPr>
        <w:t>млрд</w:t>
      </w:r>
      <w:proofErr w:type="gramEnd"/>
      <w:r w:rsidRPr="00B9565F">
        <w:rPr>
          <w:rFonts w:eastAsiaTheme="minorEastAsia"/>
          <w:color w:val="000000" w:themeColor="text1"/>
          <w:szCs w:val="28"/>
          <w:lang w:eastAsia="ru-RU"/>
        </w:rPr>
        <w:t xml:space="preserve"> руб., из которых </w:t>
      </w:r>
      <w:hyperlink r:id="rId9" w:history="1">
        <w:r w:rsidRPr="00B9565F">
          <w:rPr>
            <w:rFonts w:eastAsiaTheme="minorEastAsia"/>
            <w:color w:val="000000" w:themeColor="text1"/>
            <w:szCs w:val="28"/>
            <w:lang w:eastAsia="ru-RU"/>
          </w:rPr>
          <w:t>федеральный бюджет</w:t>
        </w:r>
      </w:hyperlink>
      <w:r w:rsidRPr="00B9565F">
        <w:rPr>
          <w:rFonts w:eastAsiaTheme="minorEastAsia"/>
          <w:color w:val="000000" w:themeColor="text1"/>
          <w:szCs w:val="28"/>
          <w:lang w:eastAsia="ru-RU"/>
        </w:rPr>
        <w:t xml:space="preserve"> должен был выделить 769 млрд руб., внебюджетные источники </w:t>
      </w:r>
      <w:r w:rsidR="003A7891">
        <w:rPr>
          <w:rFonts w:eastAsiaTheme="minorEastAsia"/>
          <w:color w:val="000000" w:themeColor="text1"/>
          <w:szCs w:val="28"/>
          <w:lang w:eastAsia="ru-RU"/>
        </w:rPr>
        <w:t>–</w:t>
      </w:r>
      <w:r w:rsidRPr="00B9565F">
        <w:rPr>
          <w:rFonts w:eastAsiaTheme="minorEastAsia"/>
          <w:color w:val="000000" w:themeColor="text1"/>
          <w:szCs w:val="28"/>
          <w:lang w:eastAsia="ru-RU"/>
        </w:rPr>
        <w:t xml:space="preserve"> 136 млрд руб. Это почти в два раза меньше, чем </w:t>
      </w:r>
      <w:hyperlink r:id="rId10" w:tgtFrame="_blank" w:history="1">
        <w:r w:rsidRPr="00F04BE6">
          <w:rPr>
            <w:rFonts w:eastAsiaTheme="minorEastAsia"/>
            <w:bCs/>
            <w:color w:val="000000" w:themeColor="text1"/>
            <w:szCs w:val="28"/>
            <w:lang w:eastAsia="ru-RU"/>
          </w:rPr>
          <w:t>планировалось</w:t>
        </w:r>
      </w:hyperlink>
      <w:r w:rsidRPr="00B9565F">
        <w:rPr>
          <w:rFonts w:eastAsiaTheme="minorEastAsia"/>
          <w:color w:val="000000" w:themeColor="text1"/>
          <w:szCs w:val="28"/>
          <w:lang w:eastAsia="ru-RU"/>
        </w:rPr>
        <w:t> в 2019 г</w:t>
      </w:r>
      <w:r w:rsidR="003A7891">
        <w:rPr>
          <w:rFonts w:eastAsiaTheme="minorEastAsia"/>
          <w:color w:val="000000" w:themeColor="text1"/>
          <w:szCs w:val="28"/>
          <w:lang w:eastAsia="ru-RU"/>
        </w:rPr>
        <w:t>оду</w:t>
      </w:r>
      <w:r w:rsidRPr="00B9565F">
        <w:rPr>
          <w:rFonts w:eastAsiaTheme="minorEastAsia"/>
          <w:color w:val="000000" w:themeColor="text1"/>
          <w:szCs w:val="28"/>
          <w:lang w:eastAsia="ru-RU"/>
        </w:rPr>
        <w:t xml:space="preserve"> </w:t>
      </w:r>
      <w:r w:rsidR="003A7891">
        <w:rPr>
          <w:rFonts w:eastAsiaTheme="minorEastAsia"/>
          <w:color w:val="000000" w:themeColor="text1"/>
          <w:szCs w:val="28"/>
          <w:lang w:eastAsia="ru-RU"/>
        </w:rPr>
        <w:t>–</w:t>
      </w:r>
      <w:r w:rsidRPr="00B9565F">
        <w:rPr>
          <w:rFonts w:eastAsiaTheme="minorEastAsia"/>
          <w:color w:val="000000" w:themeColor="text1"/>
          <w:szCs w:val="28"/>
          <w:lang w:eastAsia="ru-RU"/>
        </w:rPr>
        <w:t xml:space="preserve"> 1,62 трлн руб.</w:t>
      </w:r>
      <w:r w:rsidRPr="00F04BE6">
        <w:rPr>
          <w:color w:val="000000"/>
          <w:shd w:val="clear" w:color="auto" w:fill="FFFFFF"/>
        </w:rPr>
        <w:t xml:space="preserve"> </w:t>
      </w:r>
      <w:r w:rsidRPr="00AA544E">
        <w:rPr>
          <w:color w:val="000000"/>
          <w:shd w:val="clear" w:color="auto" w:fill="FFFFFF"/>
        </w:rPr>
        <w:t>[</w:t>
      </w:r>
      <w:r>
        <w:rPr>
          <w:color w:val="000000"/>
          <w:shd w:val="clear" w:color="auto" w:fill="FFFFFF"/>
        </w:rPr>
        <w:t>2</w:t>
      </w:r>
      <w:r w:rsidRPr="00AA544E">
        <w:rPr>
          <w:color w:val="000000"/>
          <w:shd w:val="clear" w:color="auto" w:fill="FFFFFF"/>
        </w:rPr>
        <w:t>]</w:t>
      </w:r>
      <w:r w:rsidRPr="007058B7">
        <w:rPr>
          <w:color w:val="000000"/>
          <w:shd w:val="clear" w:color="auto" w:fill="FFFFFF"/>
        </w:rPr>
        <w:t>.</w:t>
      </w:r>
      <w:r>
        <w:rPr>
          <w:color w:val="000000"/>
          <w:shd w:val="clear" w:color="auto" w:fill="FFFFFF"/>
        </w:rPr>
        <w:t xml:space="preserve"> </w:t>
      </w:r>
      <w:r w:rsidRPr="007058B7">
        <w:rPr>
          <w:color w:val="000000"/>
          <w:shd w:val="clear" w:color="auto" w:fill="FFFFFF"/>
        </w:rPr>
        <w:t xml:space="preserve">Эти инвестиции </w:t>
      </w:r>
      <w:r w:rsidRPr="007058B7">
        <w:rPr>
          <w:color w:val="000000"/>
          <w:shd w:val="clear" w:color="auto" w:fill="FFFFFF"/>
        </w:rPr>
        <w:lastRenderedPageBreak/>
        <w:t xml:space="preserve">запустили цепную реакцию преобразований, </w:t>
      </w:r>
      <w:proofErr w:type="gramStart"/>
      <w:r w:rsidRPr="007058B7">
        <w:rPr>
          <w:color w:val="000000"/>
          <w:shd w:val="clear" w:color="auto" w:fill="FFFFFF"/>
        </w:rPr>
        <w:t>затронувших</w:t>
      </w:r>
      <w:proofErr w:type="gramEnd"/>
      <w:r w:rsidRPr="007058B7">
        <w:rPr>
          <w:color w:val="000000"/>
          <w:shd w:val="clear" w:color="auto" w:fill="FFFFFF"/>
        </w:rPr>
        <w:t xml:space="preserve"> в том числе бухгалтерский учёт.</w:t>
      </w:r>
    </w:p>
    <w:p w:rsidR="005D76E8" w:rsidRPr="007058B7" w:rsidRDefault="005D76E8" w:rsidP="00B87B7B">
      <w:pPr>
        <w:ind w:firstLine="567"/>
        <w:rPr>
          <w:color w:val="000000"/>
          <w:shd w:val="clear" w:color="auto" w:fill="FFFFFF"/>
        </w:rPr>
      </w:pPr>
      <w:r w:rsidRPr="007058B7">
        <w:rPr>
          <w:color w:val="000000"/>
          <w:shd w:val="clear" w:color="auto" w:fill="FFFFFF"/>
        </w:rPr>
        <w:t>Сегодня большинство компаний используют специализированные пр</w:t>
      </w:r>
      <w:r w:rsidRPr="007058B7">
        <w:rPr>
          <w:color w:val="000000"/>
          <w:shd w:val="clear" w:color="auto" w:fill="FFFFFF"/>
        </w:rPr>
        <w:t>о</w:t>
      </w:r>
      <w:r w:rsidRPr="007058B7">
        <w:rPr>
          <w:color w:val="000000"/>
          <w:shd w:val="clear" w:color="auto" w:fill="FFFFFF"/>
        </w:rPr>
        <w:t>граммы для учёта финансов. Такие решения, как «1С», давно вышли за рамки простого документооборота. Современные платформы интегрируют обла</w:t>
      </w:r>
      <w:r w:rsidRPr="007058B7">
        <w:rPr>
          <w:color w:val="000000"/>
          <w:shd w:val="clear" w:color="auto" w:fill="FFFFFF"/>
        </w:rPr>
        <w:t>ч</w:t>
      </w:r>
      <w:r w:rsidRPr="007058B7">
        <w:rPr>
          <w:color w:val="000000"/>
          <w:shd w:val="clear" w:color="auto" w:fill="FFFFFF"/>
        </w:rPr>
        <w:t xml:space="preserve">ные хранилища, </w:t>
      </w:r>
      <w:proofErr w:type="spellStart"/>
      <w:r w:rsidRPr="007058B7">
        <w:rPr>
          <w:color w:val="000000"/>
          <w:shd w:val="clear" w:color="auto" w:fill="FFFFFF"/>
        </w:rPr>
        <w:t>Big</w:t>
      </w:r>
      <w:proofErr w:type="spellEnd"/>
      <w:r w:rsidRPr="007058B7">
        <w:rPr>
          <w:color w:val="000000"/>
          <w:shd w:val="clear" w:color="auto" w:fill="FFFFFF"/>
        </w:rPr>
        <w:t xml:space="preserve"> </w:t>
      </w:r>
      <w:proofErr w:type="spellStart"/>
      <w:r w:rsidRPr="007058B7">
        <w:rPr>
          <w:color w:val="000000"/>
          <w:shd w:val="clear" w:color="auto" w:fill="FFFFFF"/>
        </w:rPr>
        <w:t>Data</w:t>
      </w:r>
      <w:proofErr w:type="spellEnd"/>
      <w:r w:rsidRPr="007058B7">
        <w:rPr>
          <w:color w:val="000000"/>
          <w:shd w:val="clear" w:color="auto" w:fill="FFFFFF"/>
        </w:rPr>
        <w:t xml:space="preserve"> и даже элементы Индустрии 4.0</w:t>
      </w:r>
      <w:r w:rsidR="00FE1841">
        <w:rPr>
          <w:color w:val="000000"/>
          <w:shd w:val="clear" w:color="auto" w:fill="FFFFFF"/>
        </w:rPr>
        <w:t xml:space="preserve"> [</w:t>
      </w:r>
      <w:r w:rsidR="00FE1841" w:rsidRPr="00FE1841">
        <w:rPr>
          <w:color w:val="000000"/>
          <w:shd w:val="clear" w:color="auto" w:fill="FFFFFF"/>
        </w:rPr>
        <w:t>3</w:t>
      </w:r>
      <w:r w:rsidR="00446992" w:rsidRPr="00446992">
        <w:rPr>
          <w:color w:val="000000"/>
          <w:shd w:val="clear" w:color="auto" w:fill="FFFFFF"/>
        </w:rPr>
        <w:t>]</w:t>
      </w:r>
      <w:r w:rsidRPr="007058B7">
        <w:rPr>
          <w:color w:val="000000"/>
          <w:shd w:val="clear" w:color="auto" w:fill="FFFFFF"/>
        </w:rPr>
        <w:t>. Например, «1С:ERP» автоматизирует не только бухгалтерию, но и логистику, управл</w:t>
      </w:r>
      <w:r w:rsidRPr="007058B7">
        <w:rPr>
          <w:color w:val="000000"/>
          <w:shd w:val="clear" w:color="auto" w:fill="FFFFFF"/>
        </w:rPr>
        <w:t>е</w:t>
      </w:r>
      <w:r w:rsidRPr="007058B7">
        <w:rPr>
          <w:color w:val="000000"/>
          <w:shd w:val="clear" w:color="auto" w:fill="FFFFFF"/>
        </w:rPr>
        <w:t>ние производ</w:t>
      </w:r>
      <w:r w:rsidR="007058B7">
        <w:rPr>
          <w:color w:val="000000"/>
          <w:shd w:val="clear" w:color="auto" w:fill="FFFFFF"/>
        </w:rPr>
        <w:t xml:space="preserve">ством и HR-процессы.  </w:t>
      </w:r>
    </w:p>
    <w:p w:rsidR="005D76E8" w:rsidRPr="00CD0280" w:rsidRDefault="005D76E8" w:rsidP="00CD0280">
      <w:pPr>
        <w:ind w:firstLine="567"/>
        <w:rPr>
          <w:color w:val="000000"/>
          <w:shd w:val="clear" w:color="auto" w:fill="FFFFFF"/>
        </w:rPr>
      </w:pPr>
      <w:r w:rsidRPr="007058B7">
        <w:rPr>
          <w:color w:val="000000"/>
          <w:shd w:val="clear" w:color="auto" w:fill="FFFFFF"/>
        </w:rPr>
        <w:t>Плюсы</w:t>
      </w:r>
      <w:r w:rsidR="00CD0280">
        <w:rPr>
          <w:color w:val="000000"/>
          <w:shd w:val="clear" w:color="auto" w:fill="FFFFFF"/>
        </w:rPr>
        <w:t xml:space="preserve"> </w:t>
      </w:r>
      <w:proofErr w:type="spellStart"/>
      <w:r w:rsidR="00CD0280">
        <w:rPr>
          <w:color w:val="000000"/>
          <w:shd w:val="clear" w:color="auto" w:fill="FFFFFF"/>
        </w:rPr>
        <w:t>цифровизации</w:t>
      </w:r>
      <w:proofErr w:type="spellEnd"/>
      <w:r w:rsidR="00CD0280">
        <w:rPr>
          <w:color w:val="000000"/>
          <w:shd w:val="clear" w:color="auto" w:fill="FFFFFF"/>
        </w:rPr>
        <w:t xml:space="preserve"> для бухгалтеров: м</w:t>
      </w:r>
      <w:r w:rsidRPr="00CD0280">
        <w:rPr>
          <w:color w:val="000000"/>
          <w:shd w:val="clear" w:color="auto" w:fill="FFFFFF"/>
        </w:rPr>
        <w:t>гн</w:t>
      </w:r>
      <w:r w:rsidR="00CD0280">
        <w:rPr>
          <w:color w:val="000000"/>
          <w:shd w:val="clear" w:color="auto" w:fill="FFFFFF"/>
        </w:rPr>
        <w:t>овенное заполнение документов; в</w:t>
      </w:r>
      <w:r w:rsidRPr="00CD0280">
        <w:rPr>
          <w:color w:val="000000"/>
          <w:shd w:val="clear" w:color="auto" w:fill="FFFFFF"/>
        </w:rPr>
        <w:t>изуализация данных через граф</w:t>
      </w:r>
      <w:r w:rsidR="00CD0280">
        <w:rPr>
          <w:color w:val="000000"/>
          <w:shd w:val="clear" w:color="auto" w:fill="FFFFFF"/>
        </w:rPr>
        <w:t>ики и диаграммы; с</w:t>
      </w:r>
      <w:r w:rsidRPr="00CD0280">
        <w:rPr>
          <w:color w:val="000000"/>
          <w:shd w:val="clear" w:color="auto" w:fill="FFFFFF"/>
        </w:rPr>
        <w:t>окращен</w:t>
      </w:r>
      <w:r w:rsidR="00CD0280">
        <w:rPr>
          <w:color w:val="000000"/>
          <w:shd w:val="clear" w:color="auto" w:fill="FFFFFF"/>
        </w:rPr>
        <w:t>ие бумажного документооборота; о</w:t>
      </w:r>
      <w:r w:rsidRPr="00CD0280">
        <w:rPr>
          <w:color w:val="000000"/>
          <w:shd w:val="clear" w:color="auto" w:fill="FFFFFF"/>
        </w:rPr>
        <w:t xml:space="preserve">нлайн-взаимодействие между отделами;  </w:t>
      </w:r>
      <w:r w:rsidR="00CD0280">
        <w:rPr>
          <w:color w:val="000000"/>
          <w:shd w:val="clear" w:color="auto" w:fill="FFFFFF"/>
        </w:rPr>
        <w:t>м</w:t>
      </w:r>
      <w:r w:rsidRPr="00CD0280">
        <w:rPr>
          <w:color w:val="000000"/>
          <w:shd w:val="clear" w:color="auto" w:fill="FFFFFF"/>
        </w:rPr>
        <w:t>инимизация</w:t>
      </w:r>
      <w:r w:rsidR="007058B7" w:rsidRPr="00CD0280">
        <w:rPr>
          <w:color w:val="000000"/>
          <w:shd w:val="clear" w:color="auto" w:fill="FFFFFF"/>
        </w:rPr>
        <w:t xml:space="preserve"> ошибок благодаря алгоритмам.  </w:t>
      </w:r>
    </w:p>
    <w:p w:rsidR="005D76E8" w:rsidRPr="00B87B7B" w:rsidRDefault="005D76E8" w:rsidP="00B87B7B">
      <w:pPr>
        <w:ind w:firstLine="567"/>
        <w:rPr>
          <w:color w:val="000000"/>
          <w:shd w:val="clear" w:color="auto" w:fill="FFFFFF"/>
        </w:rPr>
      </w:pPr>
      <w:r w:rsidRPr="007058B7">
        <w:rPr>
          <w:color w:val="000000"/>
          <w:shd w:val="clear" w:color="auto" w:fill="FFFFFF"/>
        </w:rPr>
        <w:t>Вирусный рост популярности облачных сервисов («</w:t>
      </w:r>
      <w:proofErr w:type="spellStart"/>
      <w:r w:rsidRPr="007058B7">
        <w:rPr>
          <w:color w:val="000000"/>
          <w:shd w:val="clear" w:color="auto" w:fill="FFFFFF"/>
        </w:rPr>
        <w:t>Яндекс</w:t>
      </w:r>
      <w:proofErr w:type="gramStart"/>
      <w:r w:rsidRPr="007058B7">
        <w:rPr>
          <w:color w:val="000000"/>
          <w:shd w:val="clear" w:color="auto" w:fill="FFFFFF"/>
        </w:rPr>
        <w:t>.Д</w:t>
      </w:r>
      <w:proofErr w:type="gramEnd"/>
      <w:r w:rsidRPr="007058B7">
        <w:rPr>
          <w:color w:val="000000"/>
          <w:shd w:val="clear" w:color="auto" w:fill="FFFFFF"/>
        </w:rPr>
        <w:t>иск</w:t>
      </w:r>
      <w:proofErr w:type="spellEnd"/>
      <w:r w:rsidRPr="007058B7">
        <w:rPr>
          <w:color w:val="000000"/>
          <w:shd w:val="clear" w:color="auto" w:fill="FFFFFF"/>
        </w:rPr>
        <w:t xml:space="preserve">», </w:t>
      </w:r>
      <w:proofErr w:type="spellStart"/>
      <w:r w:rsidRPr="007058B7">
        <w:rPr>
          <w:color w:val="000000"/>
          <w:shd w:val="clear" w:color="auto" w:fill="FFFFFF"/>
        </w:rPr>
        <w:t>Google</w:t>
      </w:r>
      <w:proofErr w:type="spellEnd"/>
      <w:r w:rsidRPr="007058B7">
        <w:rPr>
          <w:color w:val="000000"/>
          <w:shd w:val="clear" w:color="auto" w:fill="FFFFFF"/>
        </w:rPr>
        <w:t xml:space="preserve"> </w:t>
      </w:r>
      <w:proofErr w:type="spellStart"/>
      <w:r w:rsidRPr="007058B7">
        <w:rPr>
          <w:color w:val="000000"/>
          <w:shd w:val="clear" w:color="auto" w:fill="FFFFFF"/>
        </w:rPr>
        <w:t>Drive</w:t>
      </w:r>
      <w:proofErr w:type="spellEnd"/>
      <w:r w:rsidRPr="007058B7">
        <w:rPr>
          <w:color w:val="000000"/>
          <w:shd w:val="clear" w:color="auto" w:fill="FFFFFF"/>
        </w:rPr>
        <w:t xml:space="preserve">, </w:t>
      </w:r>
      <w:proofErr w:type="spellStart"/>
      <w:r w:rsidRPr="007058B7">
        <w:rPr>
          <w:color w:val="000000"/>
          <w:shd w:val="clear" w:color="auto" w:fill="FFFFFF"/>
        </w:rPr>
        <w:t>Dropbox</w:t>
      </w:r>
      <w:proofErr w:type="spellEnd"/>
      <w:r w:rsidRPr="007058B7">
        <w:rPr>
          <w:color w:val="000000"/>
          <w:shd w:val="clear" w:color="auto" w:fill="FFFFFF"/>
        </w:rPr>
        <w:t>) объясняется их экономичностью: компании экономят на оборудовании и IT-специалистах. Бухгалтеры получают доступ к данным из любой точки мира, но с</w:t>
      </w:r>
      <w:r w:rsidR="00B87B7B">
        <w:rPr>
          <w:color w:val="000000"/>
          <w:shd w:val="clear" w:color="auto" w:fill="FFFFFF"/>
        </w:rPr>
        <w:t>талкиваются с новыми вызовами: р</w:t>
      </w:r>
      <w:r w:rsidRPr="00B87B7B">
        <w:rPr>
          <w:color w:val="000000"/>
          <w:shd w:val="clear" w:color="auto" w:fill="FFFFFF"/>
        </w:rPr>
        <w:t>иск утечк</w:t>
      </w:r>
      <w:r w:rsidR="00B87B7B">
        <w:rPr>
          <w:color w:val="000000"/>
          <w:shd w:val="clear" w:color="auto" w:fill="FFFFFF"/>
        </w:rPr>
        <w:t>и конфиденциальной информации; з</w:t>
      </w:r>
      <w:r w:rsidRPr="00B87B7B">
        <w:rPr>
          <w:color w:val="000000"/>
          <w:shd w:val="clear" w:color="auto" w:fill="FFFFFF"/>
        </w:rPr>
        <w:t xml:space="preserve">ависимость от скорости интернета;  </w:t>
      </w:r>
      <w:r w:rsidR="00B87B7B">
        <w:rPr>
          <w:color w:val="000000"/>
          <w:shd w:val="clear" w:color="auto" w:fill="FFFFFF"/>
        </w:rPr>
        <w:t>о</w:t>
      </w:r>
      <w:r w:rsidRPr="00B87B7B">
        <w:rPr>
          <w:color w:val="000000"/>
          <w:shd w:val="clear" w:color="auto" w:fill="FFFFFF"/>
        </w:rPr>
        <w:t xml:space="preserve">граниченная </w:t>
      </w:r>
      <w:proofErr w:type="spellStart"/>
      <w:r w:rsidRPr="00B87B7B">
        <w:rPr>
          <w:color w:val="000000"/>
          <w:shd w:val="clear" w:color="auto" w:fill="FFFFFF"/>
        </w:rPr>
        <w:t>кастомизация</w:t>
      </w:r>
      <w:proofErr w:type="spellEnd"/>
      <w:r w:rsidRPr="00B87B7B">
        <w:rPr>
          <w:color w:val="000000"/>
          <w:shd w:val="clear" w:color="auto" w:fill="FFFFFF"/>
        </w:rPr>
        <w:t xml:space="preserve"> настроек.  </w:t>
      </w:r>
    </w:p>
    <w:p w:rsidR="005D76E8" w:rsidRPr="00B87B7B" w:rsidRDefault="005D76E8" w:rsidP="00B87B7B">
      <w:pPr>
        <w:ind w:firstLine="567"/>
        <w:rPr>
          <w:color w:val="000000"/>
          <w:shd w:val="clear" w:color="auto" w:fill="FFFFFF"/>
        </w:rPr>
      </w:pPr>
      <w:r w:rsidRPr="007058B7">
        <w:rPr>
          <w:color w:val="000000"/>
          <w:shd w:val="clear" w:color="auto" w:fill="FFFFFF"/>
        </w:rPr>
        <w:t xml:space="preserve">Технология цепочки </w:t>
      </w:r>
      <w:r w:rsidR="00B87B7B">
        <w:rPr>
          <w:color w:val="000000"/>
          <w:shd w:val="clear" w:color="auto" w:fill="FFFFFF"/>
        </w:rPr>
        <w:t>блоков революционизирует учёт: к</w:t>
      </w:r>
      <w:r w:rsidRPr="00B87B7B">
        <w:rPr>
          <w:color w:val="000000"/>
          <w:shd w:val="clear" w:color="auto" w:fill="FFFFFF"/>
        </w:rPr>
        <w:t>аждая транзакция требу</w:t>
      </w:r>
      <w:r w:rsidR="00B87B7B">
        <w:rPr>
          <w:color w:val="000000"/>
          <w:shd w:val="clear" w:color="auto" w:fill="FFFFFF"/>
        </w:rPr>
        <w:t>ет подтверждения обеих сторон; и</w:t>
      </w:r>
      <w:r w:rsidRPr="00B87B7B">
        <w:rPr>
          <w:color w:val="000000"/>
          <w:shd w:val="clear" w:color="auto" w:fill="FFFFFF"/>
        </w:rPr>
        <w:t>нвентаризация с контрагентами становится ненужной — да</w:t>
      </w:r>
      <w:r w:rsidRPr="00B87B7B">
        <w:rPr>
          <w:color w:val="000000"/>
          <w:shd w:val="clear" w:color="auto" w:fill="FFFFFF"/>
        </w:rPr>
        <w:t>н</w:t>
      </w:r>
      <w:r w:rsidRPr="00B87B7B">
        <w:rPr>
          <w:color w:val="000000"/>
          <w:shd w:val="clear" w:color="auto" w:fill="FFFFFF"/>
        </w:rPr>
        <w:t>ные с</w:t>
      </w:r>
      <w:r w:rsidR="00B87B7B">
        <w:rPr>
          <w:color w:val="000000"/>
          <w:shd w:val="clear" w:color="auto" w:fill="FFFFFF"/>
        </w:rPr>
        <w:t>инхронизируются автоматически; у</w:t>
      </w:r>
      <w:r w:rsidRPr="00B87B7B">
        <w:rPr>
          <w:color w:val="000000"/>
          <w:shd w:val="clear" w:color="auto" w:fill="FFFFFF"/>
        </w:rPr>
        <w:t xml:space="preserve">чёт в реальном времени без </w:t>
      </w:r>
      <w:r w:rsidR="00B87B7B">
        <w:rPr>
          <w:color w:val="000000"/>
          <w:shd w:val="clear" w:color="auto" w:fill="FFFFFF"/>
        </w:rPr>
        <w:t>бумажных первичных документов; з</w:t>
      </w:r>
      <w:r w:rsidRPr="00B87B7B">
        <w:rPr>
          <w:color w:val="000000"/>
          <w:shd w:val="clear" w:color="auto" w:fill="FFFFFF"/>
        </w:rPr>
        <w:t>ащита от мошенничества благодаря публичному доступу к и</w:t>
      </w:r>
      <w:r w:rsidRPr="00B87B7B">
        <w:rPr>
          <w:color w:val="000000"/>
          <w:shd w:val="clear" w:color="auto" w:fill="FFFFFF"/>
        </w:rPr>
        <w:t>с</w:t>
      </w:r>
      <w:r w:rsidRPr="00B87B7B">
        <w:rPr>
          <w:color w:val="000000"/>
          <w:shd w:val="clear" w:color="auto" w:fill="FFFFFF"/>
        </w:rPr>
        <w:t>тории операци</w:t>
      </w:r>
      <w:r w:rsidR="007058B7" w:rsidRPr="00B87B7B">
        <w:rPr>
          <w:color w:val="000000"/>
          <w:shd w:val="clear" w:color="auto" w:fill="FFFFFF"/>
        </w:rPr>
        <w:t xml:space="preserve">й.  </w:t>
      </w:r>
    </w:p>
    <w:p w:rsidR="005D76E8" w:rsidRPr="00B87B7B" w:rsidRDefault="005D76E8" w:rsidP="00B87B7B">
      <w:pPr>
        <w:ind w:firstLine="567"/>
        <w:rPr>
          <w:color w:val="000000"/>
          <w:shd w:val="clear" w:color="auto" w:fill="FFFFFF"/>
        </w:rPr>
      </w:pPr>
      <w:r w:rsidRPr="007058B7">
        <w:rPr>
          <w:color w:val="000000"/>
          <w:shd w:val="clear" w:color="auto" w:fill="FFFFFF"/>
        </w:rPr>
        <w:t xml:space="preserve">Однако у </w:t>
      </w:r>
      <w:proofErr w:type="spellStart"/>
      <w:r w:rsidRPr="007058B7">
        <w:rPr>
          <w:color w:val="000000"/>
          <w:shd w:val="clear" w:color="auto" w:fill="FFFFFF"/>
        </w:rPr>
        <w:t>бло</w:t>
      </w:r>
      <w:r w:rsidR="00B87B7B">
        <w:rPr>
          <w:color w:val="000000"/>
          <w:shd w:val="clear" w:color="auto" w:fill="FFFFFF"/>
        </w:rPr>
        <w:t>кчейна</w:t>
      </w:r>
      <w:proofErr w:type="spellEnd"/>
      <w:r w:rsidR="00B87B7B">
        <w:rPr>
          <w:color w:val="000000"/>
          <w:shd w:val="clear" w:color="auto" w:fill="FFFFFF"/>
        </w:rPr>
        <w:t xml:space="preserve"> есть «подводные камни»:</w:t>
      </w:r>
      <w:r w:rsidR="00B87B7B" w:rsidRPr="00B87B7B">
        <w:rPr>
          <w:color w:val="000000"/>
          <w:shd w:val="clear" w:color="auto" w:fill="FFFFFF"/>
        </w:rPr>
        <w:t xml:space="preserve"> </w:t>
      </w:r>
      <w:r w:rsidR="00B87B7B">
        <w:rPr>
          <w:color w:val="000000"/>
          <w:shd w:val="clear" w:color="auto" w:fill="FFFFFF"/>
        </w:rPr>
        <w:t>с</w:t>
      </w:r>
      <w:r w:rsidRPr="00B87B7B">
        <w:rPr>
          <w:color w:val="000000"/>
          <w:shd w:val="clear" w:color="auto" w:fill="FFFFFF"/>
        </w:rPr>
        <w:t>нижение скорос</w:t>
      </w:r>
      <w:r w:rsidR="00B87B7B">
        <w:rPr>
          <w:color w:val="000000"/>
          <w:shd w:val="clear" w:color="auto" w:fill="FFFFFF"/>
        </w:rPr>
        <w:t>ти при массовом использовании; п</w:t>
      </w:r>
      <w:r w:rsidRPr="00B87B7B">
        <w:rPr>
          <w:color w:val="000000"/>
          <w:shd w:val="clear" w:color="auto" w:fill="FFFFFF"/>
        </w:rPr>
        <w:t>ра</w:t>
      </w:r>
      <w:r w:rsidR="00B87B7B">
        <w:rPr>
          <w:color w:val="000000"/>
          <w:shd w:val="clear" w:color="auto" w:fill="FFFFFF"/>
        </w:rPr>
        <w:t>вовые пробелы в регулировании; высокое энергопотребление; д</w:t>
      </w:r>
      <w:r w:rsidRPr="00B87B7B">
        <w:rPr>
          <w:color w:val="000000"/>
          <w:shd w:val="clear" w:color="auto" w:fill="FFFFFF"/>
        </w:rPr>
        <w:t>ефи</w:t>
      </w:r>
      <w:r w:rsidR="007058B7" w:rsidRPr="00B87B7B">
        <w:rPr>
          <w:color w:val="000000"/>
          <w:shd w:val="clear" w:color="auto" w:fill="FFFFFF"/>
        </w:rPr>
        <w:t xml:space="preserve">цит квалифицированных кадров.  </w:t>
      </w:r>
    </w:p>
    <w:p w:rsidR="005D76E8" w:rsidRPr="00681DBC" w:rsidRDefault="005D76E8" w:rsidP="00B87B7B">
      <w:pPr>
        <w:ind w:firstLine="567"/>
        <w:rPr>
          <w:color w:val="000000"/>
          <w:shd w:val="clear" w:color="auto" w:fill="FFFFFF"/>
        </w:rPr>
      </w:pPr>
      <w:r w:rsidRPr="007058B7">
        <w:rPr>
          <w:color w:val="000000"/>
          <w:shd w:val="clear" w:color="auto" w:fill="FFFFFF"/>
        </w:rPr>
        <w:t xml:space="preserve">Мировые гиганты вроде </w:t>
      </w:r>
      <w:proofErr w:type="spellStart"/>
      <w:r w:rsidRPr="007058B7">
        <w:rPr>
          <w:color w:val="000000"/>
          <w:shd w:val="clear" w:color="auto" w:fill="FFFFFF"/>
        </w:rPr>
        <w:t>Deloitte</w:t>
      </w:r>
      <w:proofErr w:type="spellEnd"/>
      <w:r w:rsidRPr="007058B7">
        <w:rPr>
          <w:color w:val="000000"/>
          <w:shd w:val="clear" w:color="auto" w:fill="FFFFFF"/>
        </w:rPr>
        <w:t xml:space="preserve"> и </w:t>
      </w:r>
      <w:proofErr w:type="spellStart"/>
      <w:r w:rsidRPr="007058B7">
        <w:rPr>
          <w:color w:val="000000"/>
          <w:shd w:val="clear" w:color="auto" w:fill="FFFFFF"/>
        </w:rPr>
        <w:t>PwC</w:t>
      </w:r>
      <w:proofErr w:type="spellEnd"/>
      <w:r w:rsidRPr="007058B7">
        <w:rPr>
          <w:color w:val="000000"/>
          <w:shd w:val="clear" w:color="auto" w:fill="FFFFFF"/>
        </w:rPr>
        <w:t xml:space="preserve"> уже внедряют </w:t>
      </w:r>
      <w:proofErr w:type="spellStart"/>
      <w:r w:rsidRPr="007058B7">
        <w:rPr>
          <w:color w:val="000000"/>
          <w:shd w:val="clear" w:color="auto" w:fill="FFFFFF"/>
        </w:rPr>
        <w:t>блокчейн</w:t>
      </w:r>
      <w:proofErr w:type="spellEnd"/>
      <w:r w:rsidRPr="007058B7">
        <w:rPr>
          <w:color w:val="000000"/>
          <w:shd w:val="clear" w:color="auto" w:fill="FFFFFF"/>
        </w:rPr>
        <w:t xml:space="preserve"> в аудит. В России пионером стала компания «</w:t>
      </w:r>
      <w:proofErr w:type="spellStart"/>
      <w:r w:rsidRPr="007058B7">
        <w:rPr>
          <w:color w:val="000000"/>
          <w:shd w:val="clear" w:color="auto" w:fill="FFFFFF"/>
        </w:rPr>
        <w:t>Резиденс</w:t>
      </w:r>
      <w:proofErr w:type="spellEnd"/>
      <w:r w:rsidRPr="007058B7">
        <w:rPr>
          <w:color w:val="000000"/>
          <w:shd w:val="clear" w:color="auto" w:fill="FFFFFF"/>
        </w:rPr>
        <w:t xml:space="preserve">», реализовавшая в 2017 году пилотный проект по интеграции этой технологии в управленческий учёт. Как </w:t>
      </w:r>
      <w:r w:rsidRPr="007058B7">
        <w:rPr>
          <w:color w:val="000000"/>
          <w:shd w:val="clear" w:color="auto" w:fill="FFFFFF"/>
        </w:rPr>
        <w:lastRenderedPageBreak/>
        <w:t xml:space="preserve">отмечает президент компании Э. </w:t>
      </w:r>
      <w:proofErr w:type="spellStart"/>
      <w:r w:rsidRPr="007058B7">
        <w:rPr>
          <w:color w:val="000000"/>
          <w:shd w:val="clear" w:color="auto" w:fill="FFFFFF"/>
        </w:rPr>
        <w:t>Салех</w:t>
      </w:r>
      <w:proofErr w:type="spellEnd"/>
      <w:r w:rsidRPr="007058B7">
        <w:rPr>
          <w:color w:val="000000"/>
          <w:shd w:val="clear" w:color="auto" w:fill="FFFFFF"/>
        </w:rPr>
        <w:t xml:space="preserve">, </w:t>
      </w:r>
      <w:proofErr w:type="spellStart"/>
      <w:r w:rsidRPr="007058B7">
        <w:rPr>
          <w:color w:val="000000"/>
          <w:shd w:val="clear" w:color="auto" w:fill="FFFFFF"/>
        </w:rPr>
        <w:t>блокчейн</w:t>
      </w:r>
      <w:proofErr w:type="spellEnd"/>
      <w:r w:rsidRPr="007058B7">
        <w:rPr>
          <w:color w:val="000000"/>
          <w:shd w:val="clear" w:color="auto" w:fill="FFFFFF"/>
        </w:rPr>
        <w:t xml:space="preserve"> скоро станет стандартом для бухгалтерского с</w:t>
      </w:r>
      <w:r w:rsidR="007058B7">
        <w:rPr>
          <w:color w:val="000000"/>
          <w:shd w:val="clear" w:color="auto" w:fill="FFFFFF"/>
        </w:rPr>
        <w:t>опровождения бизнеса</w:t>
      </w:r>
      <w:r w:rsidR="00446992">
        <w:rPr>
          <w:color w:val="000000"/>
          <w:shd w:val="clear" w:color="auto" w:fill="FFFFFF"/>
        </w:rPr>
        <w:t xml:space="preserve"> </w:t>
      </w:r>
      <w:r w:rsidR="00446992" w:rsidRPr="00446992">
        <w:rPr>
          <w:color w:val="000000"/>
          <w:shd w:val="clear" w:color="auto" w:fill="FFFFFF"/>
        </w:rPr>
        <w:t>[</w:t>
      </w:r>
      <w:r w:rsidR="00FE1841" w:rsidRPr="00FE1841">
        <w:rPr>
          <w:color w:val="000000"/>
          <w:shd w:val="clear" w:color="auto" w:fill="FFFFFF"/>
        </w:rPr>
        <w:t>4</w:t>
      </w:r>
      <w:r w:rsidR="00446992" w:rsidRPr="00446992">
        <w:rPr>
          <w:color w:val="000000"/>
          <w:shd w:val="clear" w:color="auto" w:fill="FFFFFF"/>
        </w:rPr>
        <w:t>]</w:t>
      </w:r>
      <w:r w:rsidR="007058B7">
        <w:rPr>
          <w:color w:val="000000"/>
          <w:shd w:val="clear" w:color="auto" w:fill="FFFFFF"/>
        </w:rPr>
        <w:t xml:space="preserve">.  </w:t>
      </w:r>
    </w:p>
    <w:p w:rsidR="005D76E8" w:rsidRPr="007058B7" w:rsidRDefault="005D76E8" w:rsidP="00B87B7B">
      <w:pPr>
        <w:ind w:firstLine="567"/>
        <w:rPr>
          <w:color w:val="000000"/>
          <w:shd w:val="clear" w:color="auto" w:fill="FFFFFF"/>
        </w:rPr>
      </w:pPr>
      <w:proofErr w:type="spellStart"/>
      <w:r w:rsidRPr="007058B7">
        <w:rPr>
          <w:color w:val="000000"/>
          <w:shd w:val="clear" w:color="auto" w:fill="FFFFFF"/>
        </w:rPr>
        <w:t>Цифровизация</w:t>
      </w:r>
      <w:proofErr w:type="spellEnd"/>
      <w:r w:rsidRPr="007058B7">
        <w:rPr>
          <w:color w:val="000000"/>
          <w:shd w:val="clear" w:color="auto" w:fill="FFFFFF"/>
        </w:rPr>
        <w:t xml:space="preserve"> превращает бухгалтера из «счетовода» в аналитика, р</w:t>
      </w:r>
      <w:r w:rsidRPr="007058B7">
        <w:rPr>
          <w:color w:val="000000"/>
          <w:shd w:val="clear" w:color="auto" w:fill="FFFFFF"/>
        </w:rPr>
        <w:t>а</w:t>
      </w:r>
      <w:r w:rsidRPr="007058B7">
        <w:rPr>
          <w:color w:val="000000"/>
          <w:shd w:val="clear" w:color="auto" w:fill="FFFFFF"/>
        </w:rPr>
        <w:t xml:space="preserve">ботающего с инновационными инструментами. Автоматизация, облака и </w:t>
      </w:r>
      <w:proofErr w:type="spellStart"/>
      <w:r w:rsidRPr="007058B7">
        <w:rPr>
          <w:color w:val="000000"/>
          <w:shd w:val="clear" w:color="auto" w:fill="FFFFFF"/>
        </w:rPr>
        <w:t>блокчейн</w:t>
      </w:r>
      <w:proofErr w:type="spellEnd"/>
      <w:r w:rsidRPr="007058B7">
        <w:rPr>
          <w:color w:val="000000"/>
          <w:shd w:val="clear" w:color="auto" w:fill="FFFFFF"/>
        </w:rPr>
        <w:t xml:space="preserve"> не только экономят время, но и повышают точность данных. Для бизнеса это означает переход на новый уровень прозрачности и эффективн</w:t>
      </w:r>
      <w:r w:rsidRPr="007058B7">
        <w:rPr>
          <w:color w:val="000000"/>
          <w:shd w:val="clear" w:color="auto" w:fill="FFFFFF"/>
        </w:rPr>
        <w:t>о</w:t>
      </w:r>
      <w:r w:rsidRPr="007058B7">
        <w:rPr>
          <w:color w:val="000000"/>
          <w:shd w:val="clear" w:color="auto" w:fill="FFFFFF"/>
        </w:rPr>
        <w:t xml:space="preserve">сти. Остаётся надеяться, что развитие законодательства и образовательных программ поддержит этот тренд.  </w:t>
      </w:r>
    </w:p>
    <w:p w:rsidR="007058B7" w:rsidRDefault="005D76E8" w:rsidP="00B87B7B">
      <w:pPr>
        <w:ind w:firstLine="567"/>
        <w:rPr>
          <w:color w:val="000000"/>
        </w:rPr>
      </w:pPr>
      <w:r w:rsidRPr="007058B7">
        <w:rPr>
          <w:color w:val="000000"/>
          <w:shd w:val="clear" w:color="auto" w:fill="FFFFFF"/>
        </w:rPr>
        <w:t>В условиях стремительного развития цифровой экономики и перехода к экономике знаний, основанной на информации и инновациях, професси</w:t>
      </w:r>
      <w:r w:rsidRPr="007058B7">
        <w:rPr>
          <w:color w:val="000000"/>
          <w:shd w:val="clear" w:color="auto" w:fill="FFFFFF"/>
        </w:rPr>
        <w:t>о</w:t>
      </w:r>
      <w:r w:rsidRPr="007058B7">
        <w:rPr>
          <w:color w:val="000000"/>
          <w:shd w:val="clear" w:color="auto" w:fill="FFFFFF"/>
        </w:rPr>
        <w:t>нальные горизонты бухгалтеров и аудиторов существенно расширяются. С</w:t>
      </w:r>
      <w:r w:rsidRPr="007058B7">
        <w:rPr>
          <w:color w:val="000000"/>
          <w:shd w:val="clear" w:color="auto" w:fill="FFFFFF"/>
        </w:rPr>
        <w:t>о</w:t>
      </w:r>
      <w:r w:rsidRPr="007058B7">
        <w:rPr>
          <w:color w:val="000000"/>
          <w:shd w:val="clear" w:color="auto" w:fill="FFFFFF"/>
        </w:rPr>
        <w:t>временные реалии предъявляют к специалистам учетной сферы принцип</w:t>
      </w:r>
      <w:r w:rsidRPr="007058B7">
        <w:rPr>
          <w:color w:val="000000"/>
          <w:shd w:val="clear" w:color="auto" w:fill="FFFFFF"/>
        </w:rPr>
        <w:t>и</w:t>
      </w:r>
      <w:r w:rsidRPr="007058B7">
        <w:rPr>
          <w:color w:val="000000"/>
          <w:shd w:val="clear" w:color="auto" w:fill="FFFFFF"/>
        </w:rPr>
        <w:t>ально новые требования, значительно увеличивая спектр необходимых пр</w:t>
      </w:r>
      <w:r w:rsidRPr="007058B7">
        <w:rPr>
          <w:color w:val="000000"/>
          <w:shd w:val="clear" w:color="auto" w:fill="FFFFFF"/>
        </w:rPr>
        <w:t>о</w:t>
      </w:r>
      <w:r w:rsidRPr="007058B7">
        <w:rPr>
          <w:color w:val="000000"/>
          <w:shd w:val="clear" w:color="auto" w:fill="FFFFFF"/>
        </w:rPr>
        <w:t>фессиональных компетенций.</w:t>
      </w:r>
    </w:p>
    <w:p w:rsidR="007058B7" w:rsidRDefault="005D76E8" w:rsidP="00B87B7B">
      <w:pPr>
        <w:ind w:firstLine="567"/>
        <w:rPr>
          <w:color w:val="000000"/>
        </w:rPr>
      </w:pPr>
      <w:r w:rsidRPr="007058B7">
        <w:rPr>
          <w:color w:val="000000"/>
          <w:shd w:val="clear" w:color="auto" w:fill="FFFFFF"/>
        </w:rPr>
        <w:t xml:space="preserve">Трансформация </w:t>
      </w:r>
      <w:proofErr w:type="gramStart"/>
      <w:r w:rsidRPr="007058B7">
        <w:rPr>
          <w:color w:val="000000"/>
          <w:shd w:val="clear" w:color="auto" w:fill="FFFFFF"/>
        </w:rPr>
        <w:t>экономических процессов</w:t>
      </w:r>
      <w:proofErr w:type="gramEnd"/>
      <w:r w:rsidRPr="007058B7">
        <w:rPr>
          <w:color w:val="000000"/>
          <w:shd w:val="clear" w:color="auto" w:fill="FFFFFF"/>
        </w:rPr>
        <w:t xml:space="preserve"> и внедрение цифровых те</w:t>
      </w:r>
      <w:r w:rsidRPr="007058B7">
        <w:rPr>
          <w:color w:val="000000"/>
          <w:shd w:val="clear" w:color="auto" w:fill="FFFFFF"/>
        </w:rPr>
        <w:t>х</w:t>
      </w:r>
      <w:r w:rsidRPr="007058B7">
        <w:rPr>
          <w:color w:val="000000"/>
          <w:shd w:val="clear" w:color="auto" w:fill="FFFFFF"/>
        </w:rPr>
        <w:t>нологий коренным образом меняют запросы работодателей к бухгалтерским кадрам. Сегодня от специалистов ожидают не просто формального ведения учета, а комплексного подхода к решению актуальных задач в области ф</w:t>
      </w:r>
      <w:r w:rsidRPr="007058B7">
        <w:rPr>
          <w:color w:val="000000"/>
          <w:shd w:val="clear" w:color="auto" w:fill="FFFFFF"/>
        </w:rPr>
        <w:t>и</w:t>
      </w:r>
      <w:r w:rsidRPr="007058B7">
        <w:rPr>
          <w:color w:val="000000"/>
          <w:shd w:val="clear" w:color="auto" w:fill="FFFFFF"/>
        </w:rPr>
        <w:t>нансового учета, экономического анализа и аудиторской деятельности. Это требует принципиально нового уровня подготовки будущих профессионалов.</w:t>
      </w:r>
    </w:p>
    <w:p w:rsidR="007058B7" w:rsidRDefault="005D76E8" w:rsidP="00B87B7B">
      <w:pPr>
        <w:ind w:firstLine="567"/>
        <w:rPr>
          <w:color w:val="000000"/>
        </w:rPr>
      </w:pPr>
      <w:r w:rsidRPr="007058B7">
        <w:rPr>
          <w:color w:val="000000"/>
          <w:shd w:val="clear" w:color="auto" w:fill="FFFFFF"/>
        </w:rPr>
        <w:t>Для соответствия этим вызовам необходимо реализовать комплекс мер по модернизации системы профессионального образования. Во-первых, тр</w:t>
      </w:r>
      <w:r w:rsidRPr="007058B7">
        <w:rPr>
          <w:color w:val="000000"/>
          <w:shd w:val="clear" w:color="auto" w:fill="FFFFFF"/>
        </w:rPr>
        <w:t>е</w:t>
      </w:r>
      <w:r w:rsidRPr="007058B7">
        <w:rPr>
          <w:color w:val="000000"/>
          <w:shd w:val="clear" w:color="auto" w:fill="FFFFFF"/>
        </w:rPr>
        <w:t>буется глубокая гармонизация образовательных программ высших учебных заведений с требованиями профессиональных стандартов. Во-вторых, уче</w:t>
      </w:r>
      <w:r w:rsidRPr="007058B7">
        <w:rPr>
          <w:color w:val="000000"/>
          <w:shd w:val="clear" w:color="auto" w:fill="FFFFFF"/>
        </w:rPr>
        <w:t>б</w:t>
      </w:r>
      <w:r w:rsidRPr="007058B7">
        <w:rPr>
          <w:color w:val="000000"/>
          <w:shd w:val="clear" w:color="auto" w:fill="FFFFFF"/>
        </w:rPr>
        <w:t>ный процесс должен оперативно интегрировать последние достижения эк</w:t>
      </w:r>
      <w:r w:rsidRPr="007058B7">
        <w:rPr>
          <w:color w:val="000000"/>
          <w:shd w:val="clear" w:color="auto" w:fill="FFFFFF"/>
        </w:rPr>
        <w:t>о</w:t>
      </w:r>
      <w:r w:rsidRPr="007058B7">
        <w:rPr>
          <w:color w:val="000000"/>
          <w:shd w:val="clear" w:color="auto" w:fill="FFFFFF"/>
        </w:rPr>
        <w:t>номической науки и передовые практики цифрового учета. В-третьих, особое значение приобретает система непрерывного профессионального развития, включающая регулярное повышение квалификации и освоение новых комп</w:t>
      </w:r>
      <w:r w:rsidRPr="007058B7">
        <w:rPr>
          <w:color w:val="000000"/>
          <w:shd w:val="clear" w:color="auto" w:fill="FFFFFF"/>
        </w:rPr>
        <w:t>е</w:t>
      </w:r>
      <w:r w:rsidRPr="007058B7">
        <w:rPr>
          <w:color w:val="000000"/>
          <w:shd w:val="clear" w:color="auto" w:fill="FFFFFF"/>
        </w:rPr>
        <w:t>тенций.</w:t>
      </w:r>
    </w:p>
    <w:p w:rsidR="007058B7" w:rsidRDefault="005D76E8" w:rsidP="00B87B7B">
      <w:pPr>
        <w:ind w:firstLine="567"/>
        <w:rPr>
          <w:color w:val="000000"/>
        </w:rPr>
      </w:pPr>
      <w:r w:rsidRPr="007058B7">
        <w:rPr>
          <w:color w:val="000000"/>
          <w:shd w:val="clear" w:color="auto" w:fill="FFFFFF"/>
        </w:rPr>
        <w:lastRenderedPageBreak/>
        <w:t xml:space="preserve">Особую важность в новых условиях приобретает строгое соблюдение принципов профессиональной этики. В эпоху </w:t>
      </w:r>
      <w:proofErr w:type="spellStart"/>
      <w:r w:rsidRPr="007058B7">
        <w:rPr>
          <w:color w:val="000000"/>
          <w:shd w:val="clear" w:color="auto" w:fill="FFFFFF"/>
        </w:rPr>
        <w:t>цифровизации</w:t>
      </w:r>
      <w:proofErr w:type="spellEnd"/>
      <w:r w:rsidRPr="007058B7">
        <w:rPr>
          <w:color w:val="000000"/>
          <w:shd w:val="clear" w:color="auto" w:fill="FFFFFF"/>
        </w:rPr>
        <w:t xml:space="preserve"> и автоматизации учетных процессов именно этические нормы становятся тем фундаментом, который позволяет сохранить доверие к профессии и обеспечить качестве</w:t>
      </w:r>
      <w:r w:rsidRPr="007058B7">
        <w:rPr>
          <w:color w:val="000000"/>
          <w:shd w:val="clear" w:color="auto" w:fill="FFFFFF"/>
        </w:rPr>
        <w:t>н</w:t>
      </w:r>
      <w:r w:rsidRPr="007058B7">
        <w:rPr>
          <w:color w:val="000000"/>
          <w:shd w:val="clear" w:color="auto" w:fill="FFFFFF"/>
        </w:rPr>
        <w:t>ное выполнение профессиональных обязанностей в условиях постоянно м</w:t>
      </w:r>
      <w:r w:rsidRPr="007058B7">
        <w:rPr>
          <w:color w:val="000000"/>
          <w:shd w:val="clear" w:color="auto" w:fill="FFFFFF"/>
        </w:rPr>
        <w:t>е</w:t>
      </w:r>
      <w:r w:rsidRPr="007058B7">
        <w:rPr>
          <w:color w:val="000000"/>
          <w:shd w:val="clear" w:color="auto" w:fill="FFFFFF"/>
        </w:rPr>
        <w:t>няющейся экономической реальности.</w:t>
      </w:r>
    </w:p>
    <w:p w:rsidR="00681DBC" w:rsidRPr="00B87B7B" w:rsidRDefault="005D76E8" w:rsidP="00B87B7B">
      <w:pPr>
        <w:ind w:firstLine="567"/>
        <w:rPr>
          <w:color w:val="000000"/>
          <w:shd w:val="clear" w:color="auto" w:fill="FFFFFF"/>
        </w:rPr>
      </w:pPr>
      <w:r w:rsidRPr="007058B7">
        <w:rPr>
          <w:color w:val="000000"/>
          <w:shd w:val="clear" w:color="auto" w:fill="FFFFFF"/>
        </w:rPr>
        <w:t>Таким образом, современный бухгалтер и аудитор должны сочетать в себе глубокие профессиональные знания, владение цифровыми технологи</w:t>
      </w:r>
      <w:r w:rsidRPr="007058B7">
        <w:rPr>
          <w:color w:val="000000"/>
          <w:shd w:val="clear" w:color="auto" w:fill="FFFFFF"/>
        </w:rPr>
        <w:t>я</w:t>
      </w:r>
      <w:r w:rsidRPr="007058B7">
        <w:rPr>
          <w:color w:val="000000"/>
          <w:shd w:val="clear" w:color="auto" w:fill="FFFFFF"/>
        </w:rPr>
        <w:t>ми, способность к постоянному обучению и безупречное следование этич</w:t>
      </w:r>
      <w:r w:rsidRPr="007058B7">
        <w:rPr>
          <w:color w:val="000000"/>
          <w:shd w:val="clear" w:color="auto" w:fill="FFFFFF"/>
        </w:rPr>
        <w:t>е</w:t>
      </w:r>
      <w:r w:rsidRPr="007058B7">
        <w:rPr>
          <w:color w:val="000000"/>
          <w:shd w:val="clear" w:color="auto" w:fill="FFFFFF"/>
        </w:rPr>
        <w:t>ским нормам профессии. Только такой комплексный подход позволит спец</w:t>
      </w:r>
      <w:r w:rsidRPr="007058B7">
        <w:rPr>
          <w:color w:val="000000"/>
          <w:shd w:val="clear" w:color="auto" w:fill="FFFFFF"/>
        </w:rPr>
        <w:t>и</w:t>
      </w:r>
      <w:r w:rsidRPr="007058B7">
        <w:rPr>
          <w:color w:val="000000"/>
          <w:shd w:val="clear" w:color="auto" w:fill="FFFFFF"/>
        </w:rPr>
        <w:t>алистам оставаться востребованными в условиях</w:t>
      </w:r>
      <w:r w:rsidR="001201ED">
        <w:rPr>
          <w:color w:val="000000"/>
          <w:shd w:val="clear" w:color="auto" w:fill="FFFFFF"/>
        </w:rPr>
        <w:t xml:space="preserve"> развития</w:t>
      </w:r>
      <w:r w:rsidRPr="007058B7">
        <w:rPr>
          <w:color w:val="000000"/>
          <w:shd w:val="clear" w:color="auto" w:fill="FFFFFF"/>
        </w:rPr>
        <w:t xml:space="preserve"> цифровой экон</w:t>
      </w:r>
      <w:r w:rsidRPr="007058B7">
        <w:rPr>
          <w:color w:val="000000"/>
          <w:shd w:val="clear" w:color="auto" w:fill="FFFFFF"/>
        </w:rPr>
        <w:t>о</w:t>
      </w:r>
      <w:r w:rsidRPr="007058B7">
        <w:rPr>
          <w:color w:val="000000"/>
          <w:shd w:val="clear" w:color="auto" w:fill="FFFFFF"/>
        </w:rPr>
        <w:t>мики.</w:t>
      </w:r>
    </w:p>
    <w:p w:rsidR="001201ED" w:rsidRPr="00B87B7B" w:rsidRDefault="00B87B7B" w:rsidP="00B87B7B">
      <w:pPr>
        <w:pStyle w:val="a5"/>
        <w:spacing w:before="0" w:beforeAutospacing="0" w:after="0" w:afterAutospacing="0" w:line="360" w:lineRule="auto"/>
        <w:ind w:firstLine="567"/>
        <w:jc w:val="both"/>
        <w:rPr>
          <w:sz w:val="28"/>
          <w:szCs w:val="28"/>
          <w:lang w:val="en-US"/>
        </w:rPr>
      </w:pPr>
      <w:r w:rsidRPr="00597FC7">
        <w:rPr>
          <w:rStyle w:val="a6"/>
          <w:rFonts w:eastAsiaTheme="majorEastAsia"/>
          <w:sz w:val="28"/>
          <w:szCs w:val="28"/>
        </w:rPr>
        <w:t>Список литературы:</w:t>
      </w:r>
    </w:p>
    <w:p w:rsidR="001201ED" w:rsidRPr="00B87B7B" w:rsidRDefault="001201ED" w:rsidP="00B87B7B">
      <w:pPr>
        <w:pStyle w:val="a3"/>
        <w:numPr>
          <w:ilvl w:val="0"/>
          <w:numId w:val="5"/>
        </w:numPr>
        <w:ind w:left="709"/>
        <w:rPr>
          <w:color w:val="000000"/>
          <w:shd w:val="clear" w:color="auto" w:fill="FFFFFF"/>
        </w:rPr>
      </w:pPr>
      <w:r w:rsidRPr="00B87B7B">
        <w:rPr>
          <w:color w:val="000000"/>
          <w:shd w:val="clear" w:color="auto" w:fill="FFFFFF"/>
          <w:lang w:val="en-US"/>
        </w:rPr>
        <w:t>Digital</w:t>
      </w:r>
      <w:r w:rsidRPr="00B87B7B">
        <w:rPr>
          <w:color w:val="000000"/>
          <w:shd w:val="clear" w:color="auto" w:fill="FFFFFF"/>
        </w:rPr>
        <w:t xml:space="preserve"> </w:t>
      </w:r>
      <w:r w:rsidRPr="00B87B7B">
        <w:rPr>
          <w:color w:val="000000"/>
          <w:shd w:val="clear" w:color="auto" w:fill="FFFFFF"/>
          <w:lang w:val="en-US"/>
        </w:rPr>
        <w:t>Intelligence</w:t>
      </w:r>
      <w:r w:rsidRPr="00B87B7B">
        <w:rPr>
          <w:color w:val="000000"/>
          <w:shd w:val="clear" w:color="auto" w:fill="FFFFFF"/>
        </w:rPr>
        <w:t xml:space="preserve"> </w:t>
      </w:r>
      <w:r w:rsidRPr="00B87B7B">
        <w:rPr>
          <w:color w:val="000000"/>
          <w:shd w:val="clear" w:color="auto" w:fill="FFFFFF"/>
          <w:lang w:val="en-US"/>
        </w:rPr>
        <w:t>Index</w:t>
      </w:r>
      <w:r w:rsidR="00B87B7B">
        <w:rPr>
          <w:color w:val="000000"/>
          <w:shd w:val="clear" w:color="auto" w:fill="FFFFFF"/>
        </w:rPr>
        <w:t>.</w:t>
      </w:r>
      <w:r w:rsidR="00B87B7B" w:rsidRPr="00B87B7B">
        <w:rPr>
          <w:szCs w:val="28"/>
        </w:rPr>
        <w:t xml:space="preserve"> </w:t>
      </w:r>
      <w:r w:rsidR="00B87B7B">
        <w:rPr>
          <w:szCs w:val="28"/>
        </w:rPr>
        <w:t xml:space="preserve">— </w:t>
      </w:r>
      <w:r w:rsidR="00B87B7B" w:rsidRPr="00597FC7">
        <w:rPr>
          <w:szCs w:val="28"/>
        </w:rPr>
        <w:t>[электро</w:t>
      </w:r>
      <w:r w:rsidR="00B87B7B">
        <w:rPr>
          <w:szCs w:val="28"/>
        </w:rPr>
        <w:t>нный ресурс] — Режим доступа. —</w:t>
      </w:r>
      <w:r w:rsidR="00B87B7B" w:rsidRPr="00B87B7B">
        <w:rPr>
          <w:szCs w:val="32"/>
        </w:rPr>
        <w:t xml:space="preserve"> </w:t>
      </w:r>
      <w:r w:rsidR="00681DBC" w:rsidRPr="00B87B7B">
        <w:rPr>
          <w:szCs w:val="32"/>
          <w:lang w:val="en-US"/>
        </w:rPr>
        <w:t>URL</w:t>
      </w:r>
      <w:r w:rsidR="00681DBC" w:rsidRPr="00B87B7B">
        <w:rPr>
          <w:szCs w:val="32"/>
        </w:rPr>
        <w:t xml:space="preserve">: </w:t>
      </w:r>
      <w:hyperlink r:id="rId11" w:history="1">
        <w:r w:rsidRPr="00B87B7B">
          <w:rPr>
            <w:rStyle w:val="a4"/>
            <w:shd w:val="clear" w:color="auto" w:fill="FFFFFF"/>
            <w:lang w:val="en-US"/>
          </w:rPr>
          <w:t>https</w:t>
        </w:r>
        <w:r w:rsidRPr="00B87B7B">
          <w:rPr>
            <w:rStyle w:val="a4"/>
            <w:shd w:val="clear" w:color="auto" w:fill="FFFFFF"/>
          </w:rPr>
          <w:t>://</w:t>
        </w:r>
        <w:proofErr w:type="spellStart"/>
        <w:r w:rsidRPr="00B87B7B">
          <w:rPr>
            <w:rStyle w:val="a4"/>
            <w:shd w:val="clear" w:color="auto" w:fill="FFFFFF"/>
            <w:lang w:val="en-US"/>
          </w:rPr>
          <w:t>digitalintelligence</w:t>
        </w:r>
        <w:proofErr w:type="spellEnd"/>
        <w:r w:rsidRPr="00B87B7B">
          <w:rPr>
            <w:rStyle w:val="a4"/>
            <w:shd w:val="clear" w:color="auto" w:fill="FFFFFF"/>
          </w:rPr>
          <w:t>.</w:t>
        </w:r>
        <w:r w:rsidRPr="00B87B7B">
          <w:rPr>
            <w:rStyle w:val="a4"/>
            <w:shd w:val="clear" w:color="auto" w:fill="FFFFFF"/>
            <w:lang w:val="en-US"/>
          </w:rPr>
          <w:t>fletcher</w:t>
        </w:r>
        <w:r w:rsidRPr="00B87B7B">
          <w:rPr>
            <w:rStyle w:val="a4"/>
            <w:shd w:val="clear" w:color="auto" w:fill="FFFFFF"/>
          </w:rPr>
          <w:t>.</w:t>
        </w:r>
        <w:r w:rsidRPr="00B87B7B">
          <w:rPr>
            <w:rStyle w:val="a4"/>
            <w:shd w:val="clear" w:color="auto" w:fill="FFFFFF"/>
            <w:lang w:val="en-US"/>
          </w:rPr>
          <w:t>tufts</w:t>
        </w:r>
        <w:r w:rsidRPr="00B87B7B">
          <w:rPr>
            <w:rStyle w:val="a4"/>
            <w:shd w:val="clear" w:color="auto" w:fill="FFFFFF"/>
          </w:rPr>
          <w:t>.</w:t>
        </w:r>
        <w:proofErr w:type="spellStart"/>
        <w:r w:rsidRPr="00B87B7B">
          <w:rPr>
            <w:rStyle w:val="a4"/>
            <w:shd w:val="clear" w:color="auto" w:fill="FFFFFF"/>
            <w:lang w:val="en-US"/>
          </w:rPr>
          <w:t>edu</w:t>
        </w:r>
        <w:proofErr w:type="spellEnd"/>
        <w:r w:rsidRPr="00B87B7B">
          <w:rPr>
            <w:rStyle w:val="a4"/>
            <w:shd w:val="clear" w:color="auto" w:fill="FFFFFF"/>
          </w:rPr>
          <w:t>/</w:t>
        </w:r>
        <w:r w:rsidRPr="00B87B7B">
          <w:rPr>
            <w:rStyle w:val="a4"/>
            <w:shd w:val="clear" w:color="auto" w:fill="FFFFFF"/>
            <w:lang w:val="en-US"/>
          </w:rPr>
          <w:t>trajectory</w:t>
        </w:r>
      </w:hyperlink>
      <w:r w:rsidR="00681DBC" w:rsidRPr="00B87B7B">
        <w:rPr>
          <w:color w:val="000000"/>
          <w:shd w:val="clear" w:color="auto" w:fill="FFFFFF"/>
        </w:rPr>
        <w:t xml:space="preserve"> </w:t>
      </w:r>
      <w:r w:rsidRPr="00B87B7B">
        <w:rPr>
          <w:color w:val="000000"/>
          <w:shd w:val="clear" w:color="auto" w:fill="FFFFFF"/>
        </w:rPr>
        <w:t>(дата обращения</w:t>
      </w:r>
      <w:r w:rsidR="00681DBC" w:rsidRPr="00B87B7B">
        <w:rPr>
          <w:color w:val="000000"/>
          <w:shd w:val="clear" w:color="auto" w:fill="FFFFFF"/>
        </w:rPr>
        <w:t xml:space="preserve"> 1</w:t>
      </w:r>
      <w:r w:rsidRPr="00B87B7B">
        <w:rPr>
          <w:color w:val="000000"/>
          <w:shd w:val="clear" w:color="auto" w:fill="FFFFFF"/>
        </w:rPr>
        <w:t>0.0</w:t>
      </w:r>
      <w:r w:rsidR="00681DBC" w:rsidRPr="00B87B7B">
        <w:rPr>
          <w:color w:val="000000"/>
          <w:shd w:val="clear" w:color="auto" w:fill="FFFFFF"/>
        </w:rPr>
        <w:t>4</w:t>
      </w:r>
      <w:r w:rsidRPr="00B87B7B">
        <w:rPr>
          <w:color w:val="000000"/>
          <w:shd w:val="clear" w:color="auto" w:fill="FFFFFF"/>
        </w:rPr>
        <w:t>.202</w:t>
      </w:r>
      <w:r w:rsidR="00681DBC" w:rsidRPr="00B87B7B">
        <w:rPr>
          <w:color w:val="000000"/>
          <w:shd w:val="clear" w:color="auto" w:fill="FFFFFF"/>
        </w:rPr>
        <w:t>5</w:t>
      </w:r>
      <w:r w:rsidRPr="00B87B7B">
        <w:rPr>
          <w:color w:val="000000"/>
          <w:shd w:val="clear" w:color="auto" w:fill="FFFFFF"/>
        </w:rPr>
        <w:t>).</w:t>
      </w:r>
    </w:p>
    <w:p w:rsidR="00FE1841" w:rsidRPr="00B87B7B" w:rsidRDefault="003A7891" w:rsidP="00B87B7B">
      <w:pPr>
        <w:pStyle w:val="a3"/>
        <w:numPr>
          <w:ilvl w:val="0"/>
          <w:numId w:val="5"/>
        </w:numPr>
        <w:ind w:left="709"/>
        <w:rPr>
          <w:color w:val="000000"/>
          <w:shd w:val="clear" w:color="auto" w:fill="FFFFFF"/>
        </w:rPr>
      </w:pPr>
      <w:r w:rsidRPr="00B87B7B">
        <w:rPr>
          <w:color w:val="000000"/>
          <w:shd w:val="clear" w:color="auto" w:fill="FFFFFF"/>
        </w:rPr>
        <w:t>Как в России ре</w:t>
      </w:r>
      <w:r w:rsidR="00B87B7B">
        <w:rPr>
          <w:color w:val="000000"/>
          <w:shd w:val="clear" w:color="auto" w:fill="FFFFFF"/>
        </w:rPr>
        <w:t>ализовалась «Цифровая экономика»</w:t>
      </w:r>
      <w:proofErr w:type="gramStart"/>
      <w:r w:rsidR="00B87B7B">
        <w:rPr>
          <w:color w:val="000000"/>
          <w:shd w:val="clear" w:color="auto" w:fill="FFFFFF"/>
        </w:rPr>
        <w:t>.</w:t>
      </w:r>
      <w:proofErr w:type="gramEnd"/>
      <w:r w:rsidR="00B87B7B" w:rsidRPr="00B87B7B">
        <w:rPr>
          <w:szCs w:val="28"/>
        </w:rPr>
        <w:t xml:space="preserve"> </w:t>
      </w:r>
      <w:r w:rsidR="00B87B7B">
        <w:rPr>
          <w:szCs w:val="28"/>
        </w:rPr>
        <w:t xml:space="preserve">— </w:t>
      </w:r>
      <w:r w:rsidR="00B87B7B" w:rsidRPr="00597FC7">
        <w:rPr>
          <w:szCs w:val="28"/>
        </w:rPr>
        <w:t>[</w:t>
      </w:r>
      <w:proofErr w:type="gramStart"/>
      <w:r w:rsidR="00B87B7B" w:rsidRPr="00597FC7">
        <w:rPr>
          <w:szCs w:val="28"/>
        </w:rPr>
        <w:t>э</w:t>
      </w:r>
      <w:proofErr w:type="gramEnd"/>
      <w:r w:rsidR="00B87B7B" w:rsidRPr="00597FC7">
        <w:rPr>
          <w:szCs w:val="28"/>
        </w:rPr>
        <w:t>лектро</w:t>
      </w:r>
      <w:r w:rsidR="00B87B7B">
        <w:rPr>
          <w:szCs w:val="28"/>
        </w:rPr>
        <w:t>нный ресурс] — Режим доступа. —</w:t>
      </w:r>
      <w:r w:rsidR="00B87B7B" w:rsidRPr="00B87B7B">
        <w:rPr>
          <w:szCs w:val="32"/>
        </w:rPr>
        <w:t xml:space="preserve"> </w:t>
      </w:r>
      <w:r w:rsidR="00681DBC" w:rsidRPr="00B87B7B">
        <w:rPr>
          <w:szCs w:val="32"/>
          <w:lang w:val="en-US"/>
        </w:rPr>
        <w:t>URL</w:t>
      </w:r>
      <w:r w:rsidR="00681DBC" w:rsidRPr="00B87B7B">
        <w:rPr>
          <w:szCs w:val="32"/>
        </w:rPr>
        <w:t>:</w:t>
      </w:r>
      <w:r w:rsidR="00FE1841" w:rsidRPr="00B87B7B">
        <w:rPr>
          <w:color w:val="000000"/>
          <w:shd w:val="clear" w:color="auto" w:fill="FFFFFF"/>
        </w:rPr>
        <w:t xml:space="preserve"> </w:t>
      </w:r>
      <w:hyperlink r:id="rId12" w:anchor=":~:text=Одна%20из%20последних%20редакций%20" w:history="1">
        <w:r w:rsidRPr="00B87B7B">
          <w:rPr>
            <w:rStyle w:val="a4"/>
            <w:shd w:val="clear" w:color="auto" w:fill="FFFFFF"/>
          </w:rPr>
          <w:t>https://gov.cnews.ru/news/top/2025-02-28_zatraty_na_razvitie_ekonomiki#:~:text=Одна%20из%20последних%20редакций%20«Цифровой,-%201%2C62%20трлн%20руб</w:t>
        </w:r>
      </w:hyperlink>
      <w:r w:rsidRPr="00B87B7B">
        <w:rPr>
          <w:color w:val="000000"/>
          <w:shd w:val="clear" w:color="auto" w:fill="FFFFFF"/>
        </w:rPr>
        <w:t xml:space="preserve"> </w:t>
      </w:r>
      <w:r w:rsidR="00681DBC" w:rsidRPr="00B87B7B">
        <w:rPr>
          <w:color w:val="000000"/>
          <w:shd w:val="clear" w:color="auto" w:fill="FFFFFF"/>
        </w:rPr>
        <w:t>(дата обращения 10.04.2025).</w:t>
      </w:r>
    </w:p>
    <w:p w:rsidR="001201ED" w:rsidRPr="00B87B7B" w:rsidRDefault="001201ED" w:rsidP="00B87B7B">
      <w:pPr>
        <w:pStyle w:val="a3"/>
        <w:numPr>
          <w:ilvl w:val="0"/>
          <w:numId w:val="5"/>
        </w:numPr>
        <w:ind w:left="709"/>
        <w:rPr>
          <w:color w:val="000000"/>
          <w:shd w:val="clear" w:color="auto" w:fill="FFFFFF"/>
        </w:rPr>
      </w:pPr>
      <w:r w:rsidRPr="00B87B7B">
        <w:rPr>
          <w:color w:val="000000"/>
          <w:shd w:val="clear" w:color="auto" w:fill="FFFFFF"/>
        </w:rPr>
        <w:t>ERP для Индустрии 4.0</w:t>
      </w:r>
      <w:r w:rsidR="00B87B7B">
        <w:rPr>
          <w:color w:val="000000"/>
          <w:shd w:val="clear" w:color="auto" w:fill="FFFFFF"/>
        </w:rPr>
        <w:t>.</w:t>
      </w:r>
      <w:r w:rsidR="00B87B7B" w:rsidRPr="00B87B7B">
        <w:rPr>
          <w:szCs w:val="28"/>
        </w:rPr>
        <w:t xml:space="preserve"> </w:t>
      </w:r>
      <w:r w:rsidR="00B87B7B">
        <w:rPr>
          <w:szCs w:val="28"/>
        </w:rPr>
        <w:t xml:space="preserve">— </w:t>
      </w:r>
      <w:r w:rsidR="00B87B7B" w:rsidRPr="00597FC7">
        <w:rPr>
          <w:szCs w:val="28"/>
        </w:rPr>
        <w:t>[электро</w:t>
      </w:r>
      <w:r w:rsidR="00B87B7B">
        <w:rPr>
          <w:szCs w:val="28"/>
        </w:rPr>
        <w:t>нный ресурс] — Режим доступа. —</w:t>
      </w:r>
      <w:r w:rsidR="00B87B7B" w:rsidRPr="00B87B7B">
        <w:rPr>
          <w:szCs w:val="32"/>
        </w:rPr>
        <w:t xml:space="preserve"> </w:t>
      </w:r>
      <w:r w:rsidR="00681DBC" w:rsidRPr="00B87B7B">
        <w:rPr>
          <w:szCs w:val="32"/>
          <w:lang w:val="en-US"/>
        </w:rPr>
        <w:t>URL</w:t>
      </w:r>
      <w:r w:rsidR="00681DBC" w:rsidRPr="00B87B7B">
        <w:rPr>
          <w:szCs w:val="32"/>
        </w:rPr>
        <w:t xml:space="preserve">: </w:t>
      </w:r>
      <w:hyperlink r:id="rId13" w:history="1">
        <w:r w:rsidRPr="00B87B7B">
          <w:rPr>
            <w:rStyle w:val="a4"/>
            <w:shd w:val="clear" w:color="auto" w:fill="FFFFFF"/>
            <w:lang w:val="en-US"/>
          </w:rPr>
          <w:t>https</w:t>
        </w:r>
        <w:r w:rsidRPr="00B87B7B">
          <w:rPr>
            <w:rStyle w:val="a4"/>
            <w:shd w:val="clear" w:color="auto" w:fill="FFFFFF"/>
          </w:rPr>
          <w:t>://</w:t>
        </w:r>
        <w:r w:rsidRPr="00B87B7B">
          <w:rPr>
            <w:rStyle w:val="a4"/>
            <w:shd w:val="clear" w:color="auto" w:fill="FFFFFF"/>
            <w:lang w:val="en-US"/>
          </w:rPr>
          <w:t>blog</w:t>
        </w:r>
        <w:r w:rsidRPr="00B87B7B">
          <w:rPr>
            <w:rStyle w:val="a4"/>
            <w:shd w:val="clear" w:color="auto" w:fill="FFFFFF"/>
          </w:rPr>
          <w:t>.</w:t>
        </w:r>
        <w:proofErr w:type="spellStart"/>
        <w:r w:rsidRPr="00B87B7B">
          <w:rPr>
            <w:rStyle w:val="a4"/>
            <w:shd w:val="clear" w:color="auto" w:fill="FFFFFF"/>
            <w:lang w:val="en-US"/>
          </w:rPr>
          <w:t>erp</w:t>
        </w:r>
        <w:proofErr w:type="spellEnd"/>
        <w:r w:rsidRPr="00B87B7B">
          <w:rPr>
            <w:rStyle w:val="a4"/>
            <w:shd w:val="clear" w:color="auto" w:fill="FFFFFF"/>
          </w:rPr>
          <w:t>.</w:t>
        </w:r>
        <w:r w:rsidRPr="00B87B7B">
          <w:rPr>
            <w:rStyle w:val="a4"/>
            <w:shd w:val="clear" w:color="auto" w:fill="FFFFFF"/>
            <w:lang w:val="en-US"/>
          </w:rPr>
          <w:t>band</w:t>
        </w:r>
        <w:r w:rsidRPr="00B87B7B">
          <w:rPr>
            <w:rStyle w:val="a4"/>
            <w:shd w:val="clear" w:color="auto" w:fill="FFFFFF"/>
          </w:rPr>
          <w:t>/</w:t>
        </w:r>
        <w:r w:rsidRPr="00B87B7B">
          <w:rPr>
            <w:rStyle w:val="a4"/>
            <w:shd w:val="clear" w:color="auto" w:fill="FFFFFF"/>
            <w:lang w:val="en-US"/>
          </w:rPr>
          <w:t>post</w:t>
        </w:r>
        <w:r w:rsidRPr="00B87B7B">
          <w:rPr>
            <w:rStyle w:val="a4"/>
            <w:shd w:val="clear" w:color="auto" w:fill="FFFFFF"/>
          </w:rPr>
          <w:t>/1</w:t>
        </w:r>
        <w:r w:rsidRPr="00B87B7B">
          <w:rPr>
            <w:rStyle w:val="a4"/>
            <w:shd w:val="clear" w:color="auto" w:fill="FFFFFF"/>
            <w:lang w:val="en-US"/>
          </w:rPr>
          <w:t>s</w:t>
        </w:r>
        <w:r w:rsidRPr="00B87B7B">
          <w:rPr>
            <w:rStyle w:val="a4"/>
            <w:shd w:val="clear" w:color="auto" w:fill="FFFFFF"/>
          </w:rPr>
          <w:t>-</w:t>
        </w:r>
        <w:proofErr w:type="spellStart"/>
        <w:r w:rsidRPr="00B87B7B">
          <w:rPr>
            <w:rStyle w:val="a4"/>
            <w:shd w:val="clear" w:color="auto" w:fill="FFFFFF"/>
            <w:lang w:val="en-US"/>
          </w:rPr>
          <w:t>erp</w:t>
        </w:r>
        <w:proofErr w:type="spellEnd"/>
        <w:r w:rsidRPr="00B87B7B">
          <w:rPr>
            <w:rStyle w:val="a4"/>
            <w:shd w:val="clear" w:color="auto" w:fill="FFFFFF"/>
          </w:rPr>
          <w:t>-</w:t>
        </w:r>
        <w:proofErr w:type="spellStart"/>
        <w:r w:rsidRPr="00B87B7B">
          <w:rPr>
            <w:rStyle w:val="a4"/>
            <w:shd w:val="clear" w:color="auto" w:fill="FFFFFF"/>
            <w:lang w:val="en-US"/>
          </w:rPr>
          <w:t>dlya</w:t>
        </w:r>
        <w:proofErr w:type="spellEnd"/>
        <w:r w:rsidRPr="00B87B7B">
          <w:rPr>
            <w:rStyle w:val="a4"/>
            <w:shd w:val="clear" w:color="auto" w:fill="FFFFFF"/>
          </w:rPr>
          <w:t>-</w:t>
        </w:r>
        <w:proofErr w:type="spellStart"/>
        <w:r w:rsidRPr="00B87B7B">
          <w:rPr>
            <w:rStyle w:val="a4"/>
            <w:shd w:val="clear" w:color="auto" w:fill="FFFFFF"/>
            <w:lang w:val="en-US"/>
          </w:rPr>
          <w:t>industri</w:t>
        </w:r>
        <w:proofErr w:type="spellEnd"/>
        <w:r w:rsidRPr="00B87B7B">
          <w:rPr>
            <w:rStyle w:val="a4"/>
            <w:shd w:val="clear" w:color="auto" w:fill="FFFFFF"/>
          </w:rPr>
          <w:t>-40</w:t>
        </w:r>
      </w:hyperlink>
      <w:r w:rsidRPr="00B87B7B">
        <w:rPr>
          <w:color w:val="000000"/>
          <w:shd w:val="clear" w:color="auto" w:fill="FFFFFF"/>
        </w:rPr>
        <w:t xml:space="preserve">  </w:t>
      </w:r>
      <w:r w:rsidR="00681DBC" w:rsidRPr="00B87B7B">
        <w:rPr>
          <w:color w:val="000000"/>
          <w:shd w:val="clear" w:color="auto" w:fill="FFFFFF"/>
        </w:rPr>
        <w:t>(дата обращения 10.04.2025)</w:t>
      </w:r>
      <w:r w:rsidRPr="00B87B7B">
        <w:rPr>
          <w:color w:val="000000"/>
          <w:shd w:val="clear" w:color="auto" w:fill="FFFFFF"/>
        </w:rPr>
        <w:t>.</w:t>
      </w:r>
    </w:p>
    <w:p w:rsidR="001201ED" w:rsidRPr="00B87B7B" w:rsidRDefault="00681DBC" w:rsidP="00B87B7B">
      <w:pPr>
        <w:pStyle w:val="a3"/>
        <w:numPr>
          <w:ilvl w:val="0"/>
          <w:numId w:val="5"/>
        </w:numPr>
        <w:ind w:left="709"/>
        <w:rPr>
          <w:color w:val="000000"/>
          <w:shd w:val="clear" w:color="auto" w:fill="FFFFFF"/>
        </w:rPr>
      </w:pPr>
      <w:r w:rsidRPr="00B87B7B">
        <w:rPr>
          <w:color w:val="000000"/>
          <w:shd w:val="clear" w:color="auto" w:fill="FFFFFF"/>
        </w:rPr>
        <w:t>Шаг в будущее</w:t>
      </w:r>
      <w:r w:rsidR="00B87B7B">
        <w:rPr>
          <w:color w:val="000000"/>
          <w:shd w:val="clear" w:color="auto" w:fill="FFFFFF"/>
        </w:rPr>
        <w:t xml:space="preserve"> //</w:t>
      </w:r>
      <w:r w:rsidRPr="00B87B7B">
        <w:rPr>
          <w:color w:val="000000"/>
          <w:shd w:val="clear" w:color="auto" w:fill="FFFFFF"/>
        </w:rPr>
        <w:t xml:space="preserve"> </w:t>
      </w:r>
      <w:r w:rsidR="00B87B7B">
        <w:rPr>
          <w:color w:val="000000"/>
          <w:shd w:val="clear" w:color="auto" w:fill="FFFFFF"/>
        </w:rPr>
        <w:t>РБК</w:t>
      </w:r>
      <w:proofErr w:type="gramStart"/>
      <w:r w:rsidR="00B87B7B">
        <w:rPr>
          <w:color w:val="000000"/>
          <w:shd w:val="clear" w:color="auto" w:fill="FFFFFF"/>
        </w:rPr>
        <w:t>.</w:t>
      </w:r>
      <w:proofErr w:type="gramEnd"/>
      <w:r w:rsidR="00B87B7B" w:rsidRPr="00B87B7B">
        <w:rPr>
          <w:szCs w:val="28"/>
        </w:rPr>
        <w:t xml:space="preserve"> </w:t>
      </w:r>
      <w:r w:rsidR="00B87B7B">
        <w:rPr>
          <w:szCs w:val="28"/>
        </w:rPr>
        <w:t>—</w:t>
      </w:r>
      <w:r w:rsidR="00B87B7B">
        <w:rPr>
          <w:szCs w:val="28"/>
        </w:rPr>
        <w:t xml:space="preserve"> </w:t>
      </w:r>
      <w:r w:rsidR="00B87B7B" w:rsidRPr="00597FC7">
        <w:rPr>
          <w:szCs w:val="28"/>
        </w:rPr>
        <w:t>[</w:t>
      </w:r>
      <w:proofErr w:type="gramStart"/>
      <w:r w:rsidR="00B87B7B" w:rsidRPr="00597FC7">
        <w:rPr>
          <w:szCs w:val="28"/>
        </w:rPr>
        <w:t>э</w:t>
      </w:r>
      <w:proofErr w:type="gramEnd"/>
      <w:r w:rsidR="00B87B7B" w:rsidRPr="00597FC7">
        <w:rPr>
          <w:szCs w:val="28"/>
        </w:rPr>
        <w:t>лектро</w:t>
      </w:r>
      <w:r w:rsidR="00B87B7B">
        <w:rPr>
          <w:szCs w:val="28"/>
        </w:rPr>
        <w:t>нный ресурс] — Режим доступа. —</w:t>
      </w:r>
      <w:r w:rsidRPr="00B87B7B">
        <w:rPr>
          <w:szCs w:val="32"/>
        </w:rPr>
        <w:t xml:space="preserve"> </w:t>
      </w:r>
      <w:r w:rsidRPr="00B87B7B">
        <w:rPr>
          <w:szCs w:val="32"/>
          <w:lang w:val="en-US"/>
        </w:rPr>
        <w:t>URL</w:t>
      </w:r>
      <w:r w:rsidRPr="00B87B7B">
        <w:rPr>
          <w:szCs w:val="32"/>
        </w:rPr>
        <w:t>:</w:t>
      </w:r>
      <w:r w:rsidR="001201ED" w:rsidRPr="00B87B7B">
        <w:rPr>
          <w:color w:val="000000"/>
          <w:shd w:val="clear" w:color="auto" w:fill="FFFFFF"/>
        </w:rPr>
        <w:t xml:space="preserve"> </w:t>
      </w:r>
      <w:hyperlink r:id="rId14" w:history="1">
        <w:r w:rsidR="001201ED" w:rsidRPr="00B87B7B">
          <w:rPr>
            <w:rStyle w:val="a4"/>
            <w:shd w:val="clear" w:color="auto" w:fill="FFFFFF"/>
            <w:lang w:val="en-US"/>
          </w:rPr>
          <w:t>https</w:t>
        </w:r>
        <w:r w:rsidR="001201ED" w:rsidRPr="00B87B7B">
          <w:rPr>
            <w:rStyle w:val="a4"/>
            <w:shd w:val="clear" w:color="auto" w:fill="FFFFFF"/>
          </w:rPr>
          <w:t>://</w:t>
        </w:r>
        <w:proofErr w:type="spellStart"/>
        <w:r w:rsidR="001201ED" w:rsidRPr="00B87B7B">
          <w:rPr>
            <w:rStyle w:val="a4"/>
            <w:shd w:val="clear" w:color="auto" w:fill="FFFFFF"/>
            <w:lang w:val="en-US"/>
          </w:rPr>
          <w:t>spb</w:t>
        </w:r>
        <w:proofErr w:type="spellEnd"/>
        <w:r w:rsidR="001201ED" w:rsidRPr="00B87B7B">
          <w:rPr>
            <w:rStyle w:val="a4"/>
            <w:shd w:val="clear" w:color="auto" w:fill="FFFFFF"/>
          </w:rPr>
          <w:t>.</w:t>
        </w:r>
        <w:r w:rsidR="001201ED" w:rsidRPr="00B87B7B">
          <w:rPr>
            <w:rStyle w:val="a4"/>
            <w:shd w:val="clear" w:color="auto" w:fill="FFFFFF"/>
            <w:lang w:val="en-US"/>
          </w:rPr>
          <w:t>plus</w:t>
        </w:r>
        <w:r w:rsidR="001201ED" w:rsidRPr="00B87B7B">
          <w:rPr>
            <w:rStyle w:val="a4"/>
            <w:shd w:val="clear" w:color="auto" w:fill="FFFFFF"/>
          </w:rPr>
          <w:t>.</w:t>
        </w:r>
        <w:proofErr w:type="spellStart"/>
        <w:r w:rsidR="001201ED" w:rsidRPr="00B87B7B">
          <w:rPr>
            <w:rStyle w:val="a4"/>
            <w:shd w:val="clear" w:color="auto" w:fill="FFFFFF"/>
            <w:lang w:val="en-US"/>
          </w:rPr>
          <w:t>rbc</w:t>
        </w:r>
        <w:proofErr w:type="spellEnd"/>
        <w:r w:rsidR="001201ED" w:rsidRPr="00B87B7B">
          <w:rPr>
            <w:rStyle w:val="a4"/>
            <w:shd w:val="clear" w:color="auto" w:fill="FFFFFF"/>
          </w:rPr>
          <w:t>.</w:t>
        </w:r>
        <w:proofErr w:type="spellStart"/>
        <w:r w:rsidR="001201ED" w:rsidRPr="00B87B7B">
          <w:rPr>
            <w:rStyle w:val="a4"/>
            <w:shd w:val="clear" w:color="auto" w:fill="FFFFFF"/>
            <w:lang w:val="en-US"/>
          </w:rPr>
          <w:t>ru</w:t>
        </w:r>
        <w:proofErr w:type="spellEnd"/>
        <w:r w:rsidR="001201ED" w:rsidRPr="00B87B7B">
          <w:rPr>
            <w:rStyle w:val="a4"/>
            <w:shd w:val="clear" w:color="auto" w:fill="FFFFFF"/>
          </w:rPr>
          <w:t>/</w:t>
        </w:r>
        <w:r w:rsidR="001201ED" w:rsidRPr="00B87B7B">
          <w:rPr>
            <w:rStyle w:val="a4"/>
            <w:shd w:val="clear" w:color="auto" w:fill="FFFFFF"/>
            <w:lang w:val="en-US"/>
          </w:rPr>
          <w:t>news</w:t>
        </w:r>
        <w:r w:rsidR="001201ED" w:rsidRPr="00B87B7B">
          <w:rPr>
            <w:rStyle w:val="a4"/>
            <w:shd w:val="clear" w:color="auto" w:fill="FFFFFF"/>
          </w:rPr>
          <w:t>/5</w:t>
        </w:r>
        <w:proofErr w:type="spellStart"/>
        <w:r w:rsidR="001201ED" w:rsidRPr="00B87B7B">
          <w:rPr>
            <w:rStyle w:val="a4"/>
            <w:shd w:val="clear" w:color="auto" w:fill="FFFFFF"/>
            <w:lang w:val="en-US"/>
          </w:rPr>
          <w:t>ba</w:t>
        </w:r>
        <w:proofErr w:type="spellEnd"/>
        <w:r w:rsidR="001201ED" w:rsidRPr="00B87B7B">
          <w:rPr>
            <w:rStyle w:val="a4"/>
            <w:shd w:val="clear" w:color="auto" w:fill="FFFFFF"/>
          </w:rPr>
          <w:t>8</w:t>
        </w:r>
        <w:r w:rsidR="001201ED" w:rsidRPr="00B87B7B">
          <w:rPr>
            <w:rStyle w:val="a4"/>
            <w:shd w:val="clear" w:color="auto" w:fill="FFFFFF"/>
            <w:lang w:val="en-US"/>
          </w:rPr>
          <w:t>b</w:t>
        </w:r>
        <w:r w:rsidR="001201ED" w:rsidRPr="00B87B7B">
          <w:rPr>
            <w:rStyle w:val="a4"/>
            <w:shd w:val="clear" w:color="auto" w:fill="FFFFFF"/>
          </w:rPr>
          <w:t>6</w:t>
        </w:r>
        <w:r w:rsidR="001201ED" w:rsidRPr="00B87B7B">
          <w:rPr>
            <w:rStyle w:val="a4"/>
            <w:shd w:val="clear" w:color="auto" w:fill="FFFFFF"/>
            <w:lang w:val="en-US"/>
          </w:rPr>
          <w:t>e</w:t>
        </w:r>
        <w:r w:rsidR="001201ED" w:rsidRPr="00B87B7B">
          <w:rPr>
            <w:rStyle w:val="a4"/>
            <w:shd w:val="clear" w:color="auto" w:fill="FFFFFF"/>
          </w:rPr>
          <w:t>97</w:t>
        </w:r>
        <w:r w:rsidR="001201ED" w:rsidRPr="00B87B7B">
          <w:rPr>
            <w:rStyle w:val="a4"/>
            <w:shd w:val="clear" w:color="auto" w:fill="FFFFFF"/>
            <w:lang w:val="en-US"/>
          </w:rPr>
          <w:t>a</w:t>
        </w:r>
        <w:r w:rsidR="001201ED" w:rsidRPr="00B87B7B">
          <w:rPr>
            <w:rStyle w:val="a4"/>
            <w:shd w:val="clear" w:color="auto" w:fill="FFFFFF"/>
          </w:rPr>
          <w:t>8</w:t>
        </w:r>
        <w:proofErr w:type="spellStart"/>
        <w:r w:rsidR="001201ED" w:rsidRPr="00B87B7B">
          <w:rPr>
            <w:rStyle w:val="a4"/>
            <w:shd w:val="clear" w:color="auto" w:fill="FFFFFF"/>
            <w:lang w:val="en-US"/>
          </w:rPr>
          <w:t>aa</w:t>
        </w:r>
        <w:proofErr w:type="spellEnd"/>
        <w:r w:rsidR="001201ED" w:rsidRPr="00B87B7B">
          <w:rPr>
            <w:rStyle w:val="a4"/>
            <w:shd w:val="clear" w:color="auto" w:fill="FFFFFF"/>
          </w:rPr>
          <w:t>9587</w:t>
        </w:r>
        <w:proofErr w:type="spellStart"/>
        <w:r w:rsidR="001201ED" w:rsidRPr="00B87B7B">
          <w:rPr>
            <w:rStyle w:val="a4"/>
            <w:shd w:val="clear" w:color="auto" w:fill="FFFFFF"/>
            <w:lang w:val="en-US"/>
          </w:rPr>
          <w:t>ebd</w:t>
        </w:r>
        <w:proofErr w:type="spellEnd"/>
        <w:r w:rsidR="001201ED" w:rsidRPr="00B87B7B">
          <w:rPr>
            <w:rStyle w:val="a4"/>
            <w:shd w:val="clear" w:color="auto" w:fill="FFFFFF"/>
          </w:rPr>
          <w:t>995</w:t>
        </w:r>
        <w:r w:rsidR="001201ED" w:rsidRPr="00B87B7B">
          <w:rPr>
            <w:rStyle w:val="a4"/>
            <w:shd w:val="clear" w:color="auto" w:fill="FFFFFF"/>
            <w:lang w:val="en-US"/>
          </w:rPr>
          <w:t>e</w:t>
        </w:r>
      </w:hyperlink>
      <w:r w:rsidR="001201ED" w:rsidRPr="00B87B7B">
        <w:rPr>
          <w:color w:val="000000"/>
          <w:shd w:val="clear" w:color="auto" w:fill="FFFFFF"/>
        </w:rPr>
        <w:t xml:space="preserve"> </w:t>
      </w:r>
      <w:r w:rsidRPr="00B87B7B">
        <w:rPr>
          <w:color w:val="000000"/>
          <w:shd w:val="clear" w:color="auto" w:fill="FFFFFF"/>
        </w:rPr>
        <w:t>(дата обращения 10.04.2025).</w:t>
      </w:r>
      <w:r w:rsidR="00B87B7B">
        <w:rPr>
          <w:color w:val="000000"/>
          <w:shd w:val="clear" w:color="auto" w:fill="FFFFFF"/>
        </w:rPr>
        <w:t xml:space="preserve"> </w:t>
      </w:r>
      <w:bookmarkStart w:id="0" w:name="_GoBack"/>
      <w:bookmarkEnd w:id="0"/>
    </w:p>
    <w:sectPr w:rsidR="001201ED" w:rsidRPr="00B87B7B" w:rsidSect="007058B7">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A0C"/>
    <w:multiLevelType w:val="hybridMultilevel"/>
    <w:tmpl w:val="CED8EE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DB0522"/>
    <w:multiLevelType w:val="hybridMultilevel"/>
    <w:tmpl w:val="0C0CA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3367A8"/>
    <w:multiLevelType w:val="hybridMultilevel"/>
    <w:tmpl w:val="BAE2EF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833F63"/>
    <w:multiLevelType w:val="hybridMultilevel"/>
    <w:tmpl w:val="DA7A06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59F6DF6"/>
    <w:multiLevelType w:val="hybridMultilevel"/>
    <w:tmpl w:val="6F8CC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C2"/>
    <w:rsid w:val="000F4842"/>
    <w:rsid w:val="001201ED"/>
    <w:rsid w:val="003A7891"/>
    <w:rsid w:val="00446992"/>
    <w:rsid w:val="004E75C2"/>
    <w:rsid w:val="005D76E8"/>
    <w:rsid w:val="006806CE"/>
    <w:rsid w:val="00681DBC"/>
    <w:rsid w:val="006B37D8"/>
    <w:rsid w:val="007058B7"/>
    <w:rsid w:val="00A75A04"/>
    <w:rsid w:val="00AA544E"/>
    <w:rsid w:val="00AB24D4"/>
    <w:rsid w:val="00B87B7B"/>
    <w:rsid w:val="00CD0280"/>
    <w:rsid w:val="00D60C2E"/>
    <w:rsid w:val="00EB32D3"/>
    <w:rsid w:val="00FE1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360" w:lineRule="auto"/>
      <w:ind w:firstLine="709"/>
      <w:jc w:val="both"/>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uiPriority w:val="9"/>
    <w:rsid w:val="007058B7"/>
    <w:rPr>
      <w:rFonts w:asciiTheme="majorHAnsi" w:eastAsiaTheme="majorEastAsia" w:hAnsiTheme="majorHAnsi" w:cstheme="majorBidi"/>
      <w:b/>
      <w:bCs/>
      <w:color w:val="365F91" w:themeColor="accent1" w:themeShade="BF"/>
      <w:sz w:val="28"/>
      <w:szCs w:val="28"/>
    </w:rPr>
  </w:style>
  <w:style w:type="character" w:customStyle="1" w:styleId="2">
    <w:name w:val="Заголовок 2 Знак"/>
    <w:basedOn w:val="a0"/>
    <w:uiPriority w:val="9"/>
    <w:semiHidden/>
    <w:rsid w:val="007058B7"/>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a0"/>
    <w:uiPriority w:val="9"/>
    <w:semiHidden/>
    <w:rsid w:val="007058B7"/>
    <w:rPr>
      <w:rFonts w:asciiTheme="majorHAnsi" w:eastAsiaTheme="majorEastAsia" w:hAnsiTheme="majorHAnsi" w:cstheme="majorBidi"/>
      <w:b/>
      <w:bCs/>
      <w:color w:val="4F81BD" w:themeColor="accent1"/>
      <w:sz w:val="28"/>
    </w:rPr>
  </w:style>
  <w:style w:type="paragraph" w:styleId="a3">
    <w:name w:val="List Paragraph"/>
    <w:basedOn w:val="a"/>
    <w:uiPriority w:val="34"/>
    <w:qFormat/>
    <w:rsid w:val="007058B7"/>
    <w:pPr>
      <w:ind w:left="720"/>
      <w:contextualSpacing/>
    </w:pPr>
  </w:style>
  <w:style w:type="character" w:styleId="a4">
    <w:name w:val="Hyperlink"/>
    <w:basedOn w:val="a0"/>
    <w:uiPriority w:val="99"/>
    <w:unhideWhenUsed/>
    <w:rsid w:val="001201ED"/>
    <w:rPr>
      <w:color w:val="0000FF" w:themeColor="hyperlink"/>
      <w:u w:val="single"/>
    </w:rPr>
  </w:style>
  <w:style w:type="paragraph" w:styleId="a5">
    <w:name w:val="Normal (Web)"/>
    <w:basedOn w:val="a"/>
    <w:uiPriority w:val="99"/>
    <w:unhideWhenUsed/>
    <w:rsid w:val="000F4842"/>
    <w:pPr>
      <w:spacing w:before="100" w:beforeAutospacing="1" w:after="100" w:afterAutospacing="1" w:line="240" w:lineRule="auto"/>
      <w:ind w:firstLine="0"/>
      <w:jc w:val="left"/>
    </w:pPr>
    <w:rPr>
      <w:rFonts w:eastAsia="Times New Roman"/>
      <w:sz w:val="24"/>
      <w:szCs w:val="24"/>
      <w:lang w:eastAsia="ru-RU"/>
    </w:rPr>
  </w:style>
  <w:style w:type="character" w:styleId="a6">
    <w:name w:val="Strong"/>
    <w:basedOn w:val="a0"/>
    <w:uiPriority w:val="22"/>
    <w:qFormat/>
    <w:rsid w:val="000F4842"/>
    <w:rPr>
      <w:b/>
      <w:bCs/>
    </w:rPr>
  </w:style>
  <w:style w:type="character" w:styleId="a7">
    <w:name w:val="Emphasis"/>
    <w:basedOn w:val="a0"/>
    <w:uiPriority w:val="20"/>
    <w:qFormat/>
    <w:rsid w:val="000F48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360" w:lineRule="auto"/>
      <w:ind w:firstLine="709"/>
      <w:jc w:val="both"/>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uiPriority w:val="9"/>
    <w:rsid w:val="007058B7"/>
    <w:rPr>
      <w:rFonts w:asciiTheme="majorHAnsi" w:eastAsiaTheme="majorEastAsia" w:hAnsiTheme="majorHAnsi" w:cstheme="majorBidi"/>
      <w:b/>
      <w:bCs/>
      <w:color w:val="365F91" w:themeColor="accent1" w:themeShade="BF"/>
      <w:sz w:val="28"/>
      <w:szCs w:val="28"/>
    </w:rPr>
  </w:style>
  <w:style w:type="character" w:customStyle="1" w:styleId="2">
    <w:name w:val="Заголовок 2 Знак"/>
    <w:basedOn w:val="a0"/>
    <w:uiPriority w:val="9"/>
    <w:semiHidden/>
    <w:rsid w:val="007058B7"/>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a0"/>
    <w:uiPriority w:val="9"/>
    <w:semiHidden/>
    <w:rsid w:val="007058B7"/>
    <w:rPr>
      <w:rFonts w:asciiTheme="majorHAnsi" w:eastAsiaTheme="majorEastAsia" w:hAnsiTheme="majorHAnsi" w:cstheme="majorBidi"/>
      <w:b/>
      <w:bCs/>
      <w:color w:val="4F81BD" w:themeColor="accent1"/>
      <w:sz w:val="28"/>
    </w:rPr>
  </w:style>
  <w:style w:type="paragraph" w:styleId="a3">
    <w:name w:val="List Paragraph"/>
    <w:basedOn w:val="a"/>
    <w:uiPriority w:val="34"/>
    <w:qFormat/>
    <w:rsid w:val="007058B7"/>
    <w:pPr>
      <w:ind w:left="720"/>
      <w:contextualSpacing/>
    </w:pPr>
  </w:style>
  <w:style w:type="character" w:styleId="a4">
    <w:name w:val="Hyperlink"/>
    <w:basedOn w:val="a0"/>
    <w:uiPriority w:val="99"/>
    <w:unhideWhenUsed/>
    <w:rsid w:val="001201ED"/>
    <w:rPr>
      <w:color w:val="0000FF" w:themeColor="hyperlink"/>
      <w:u w:val="single"/>
    </w:rPr>
  </w:style>
  <w:style w:type="paragraph" w:styleId="a5">
    <w:name w:val="Normal (Web)"/>
    <w:basedOn w:val="a"/>
    <w:uiPriority w:val="99"/>
    <w:unhideWhenUsed/>
    <w:rsid w:val="000F4842"/>
    <w:pPr>
      <w:spacing w:before="100" w:beforeAutospacing="1" w:after="100" w:afterAutospacing="1" w:line="240" w:lineRule="auto"/>
      <w:ind w:firstLine="0"/>
      <w:jc w:val="left"/>
    </w:pPr>
    <w:rPr>
      <w:rFonts w:eastAsia="Times New Roman"/>
      <w:sz w:val="24"/>
      <w:szCs w:val="24"/>
      <w:lang w:eastAsia="ru-RU"/>
    </w:rPr>
  </w:style>
  <w:style w:type="character" w:styleId="a6">
    <w:name w:val="Strong"/>
    <w:basedOn w:val="a0"/>
    <w:uiPriority w:val="22"/>
    <w:qFormat/>
    <w:rsid w:val="000F4842"/>
    <w:rPr>
      <w:b/>
      <w:bCs/>
    </w:rPr>
  </w:style>
  <w:style w:type="character" w:styleId="a7">
    <w:name w:val="Emphasis"/>
    <w:basedOn w:val="a0"/>
    <w:uiPriority w:val="20"/>
    <w:qFormat/>
    <w:rsid w:val="000F48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8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ews.ru/book/%D0%9F%D1%83%D1%82%D0%B8%D0%BD_%D0%92%D0%BB%D0%B0%D0%B4%D0%B8%D0%BC%D0%B8%D1%80" TargetMode="External"/><Relationship Id="rId13" Type="http://schemas.openxmlformats.org/officeDocument/2006/relationships/hyperlink" Target="https://blog.erp.band/post/1s-erp-dlya-industri-40" TargetMode="External"/><Relationship Id="rId3" Type="http://schemas.microsoft.com/office/2007/relationships/stylesWithEffects" Target="stylesWithEffects.xml"/><Relationship Id="rId7" Type="http://schemas.openxmlformats.org/officeDocument/2006/relationships/hyperlink" Target="https://www.cnews.ru/book/%D0%A6%D0%B8%D1%84%D1%80%D0%BE%D0%B2%D0%B0%D1%8F_%D1%8D%D0%BA%D0%BE%D0%BD%D0%BE%D0%BC%D0%B8%D0%BA%D0%B0_%D0%A0%D0%BE%D1%81%D1%81%D0%B8%D0%B8_-_%D0%A4%D0%B5%D0%B4%D0%B5%D1%80%D0%B0%D0%BB%D1%8C%D0%BD%D1%8B%D0%B9_%D0%BF%D1%80%D0%BE%D0%B5%D0%BA%D1%82_-_%D0%9D%D0%B0%D1%86%D0%B8%D0%BE%D0%BD%D0%B0%D0%BB%D1%8C%D0%BD%D0%B0%D1%8F_%D0%BF%D1%80%D0%BE%D0%B3%D1%80%D0%B0%D0%BC%D0%BC%D0%B0_%D0%A0%D0%BE%D1%81%D1%81%D0%B8%D0%B9%D1%81%D0%BA%D0%BE%D0%B9_%D0%A4%D0%B5%D0%B4%D0%B5%D1%80%D0%B0%D1%86%D0%B8%D0%B8" TargetMode="External"/><Relationship Id="rId12" Type="http://schemas.openxmlformats.org/officeDocument/2006/relationships/hyperlink" Target="https://gov.cnews.ru/news/top/2025-02-28_zatraty_na_razvitie_ekonomik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news.ru/book/%D0%A6%D0%B8%D1%84%D1%80%D0%BE%D0%B2%D0%B0%D1%8F_%D1%82%D1%80%D0%B0%D0%BD%D1%81%D1%84%D0%BE%D1%80%D0%BC%D0%B0%D1%86%D0%B8%D1%8F_-_%D0%AD%D0%BA%D0%BE%D0%BD%D0%BE%D0%BC%D0%B8%D0%BA%D0%B0_%D0%B4%D0%B0%D0%BD%D0%BD%D1%8B%D1%85_%D1%86%D0%B8%D1%84%D1%80%D0%BE%D0%B2%D0%B0%D1%8F_%D1%82%D1%80%D0%B0%D0%BD%D1%81%D1%84%D0%BE%D1%80%D0%BC%D0%B0%D1%86%D0%B8%D1%8F_%D0%B3%D0%BE%D1%81%D1%83%D0%B4%D0%B0%D1%80%D1%81%D1%82%D0%B2%D0%B0_-_Data_economy" TargetMode="External"/><Relationship Id="rId11" Type="http://schemas.openxmlformats.org/officeDocument/2006/relationships/hyperlink" Target="https://digitalintelligence.fletcher.tufts.edu/traject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news.ru/articles/2024-12-06_kak_vlasti_sekonomili_700_mlrd_rub" TargetMode="External"/><Relationship Id="rId4" Type="http://schemas.openxmlformats.org/officeDocument/2006/relationships/settings" Target="settings.xml"/><Relationship Id="rId9" Type="http://schemas.openxmlformats.org/officeDocument/2006/relationships/hyperlink" Target="https://www.cnews.ru/book/%D0%91%D0%9A_%D0%A0%D0%A4_-_%D0%91%D1%8E%D0%B4%D0%B6%D0%B5%D1%82%D0%BD%D1%8B%D0%B9_%D0%BA%D0%BE%D0%B4%D0%B5%D0%BA%D1%81_%D0%A0%D0%BE%D1%81%D1%81%D0%B8%D0%B9%D1%81%D0%BA%D0%BE%D0%B9_%D0%A4%D0%B5%D0%B4%D0%B5%D1%80%D0%B0%D1%86%D0%B8%D0%B8_-_%D0%A4%D0%B5%D0%B4%D0%B5%D1%80%D0%B0%D0%BB%D1%8C%D0%BD%D1%8B%D0%B9_%D0%B1%D1%8E%D0%B4%D0%B6%D0%B5%D1%82_%D0%A0%D0%BE%D1%81%D1%81%D0%B8%D0%B9%D1%81%D0%BA%D0%BE%D0%B9_%D0%A4%D0%B5%D0%B4%D0%B5%D1%80%D0%B0%D1%86%D0%B8%D0%B8" TargetMode="External"/><Relationship Id="rId14" Type="http://schemas.openxmlformats.org/officeDocument/2006/relationships/hyperlink" Target="https://spb.plus.rbc.ru/news/5ba8b6e97a8aa9587ebd99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6</Pages>
  <Words>1830</Words>
  <Characters>10432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4</cp:revision>
  <dcterms:created xsi:type="dcterms:W3CDTF">2025-04-15T11:06:00Z</dcterms:created>
  <dcterms:modified xsi:type="dcterms:W3CDTF">2025-04-21T20:59:00Z</dcterms:modified>
</cp:coreProperties>
</file>