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076" w:rsidRDefault="007B7076" w:rsidP="007B70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Использование интерактивной доски в логопедической практике с детьми дошкольного возраста: взгляд через призму теории Л.С.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Выготского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B7076" w:rsidRDefault="007B7076" w:rsidP="007B70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Выполнила: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Боргоякова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Ю.А. учитель-логопед.</w:t>
      </w:r>
    </w:p>
    <w:p w:rsidR="007B7076" w:rsidRDefault="007B7076" w:rsidP="007B7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современной логопедической практике особое место занимает интеграция новых технологий, в том числе интерактивной доски, в образовательный процесс. В частности, для работы с детьми старшей и подготовительной группы детского сада, интерактивная доска становится мощным инструментом, способствующим развитию речи и когнитивных навыков у дошкольников. Как исследователь и теоретик психолингвистики, Лев Семенович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Выготский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подчеркивал важность взаимодействия с окружающей средой для полноценного развития речи и мышления у детей. В этом контексте использование интерактивных технологий становится логическим продолжением теории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связи языка, мысли и развития.</w:t>
      </w:r>
    </w:p>
    <w:p w:rsidR="007B7076" w:rsidRDefault="007B7076" w:rsidP="007B70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Актуальность использования интерактивной доски</w:t>
      </w:r>
    </w:p>
    <w:p w:rsidR="007B7076" w:rsidRDefault="007B7076" w:rsidP="007B7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профессиональной деятельности, работая с детьми старшей и подготовительной группы детского сада, я активно использую интерактивную доску. Актуальность данного подхода заключается в том, что современные дети живут в мире цифровых технологий, и интеграция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в обучение и коррекцию речи позволяет не только повысить интерес детей к занятиям, но и значительно улучшить результаты логопедической работы. Согласно теории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ребенок усваивает язык и речевые навыки через активное взаимодействие с окружающими и с окружающими его знаками и символами. В этом контексте интерактивная доска является не просто техническим устройством, а полноценным средством коммуникации и стимулом для развития мыслительных процессов.</w:t>
      </w:r>
    </w:p>
    <w:p w:rsidR="007B7076" w:rsidRDefault="007B7076" w:rsidP="007B70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Теоретические основы подхода</w:t>
      </w:r>
    </w:p>
    <w:p w:rsidR="007B7076" w:rsidRDefault="007B7076" w:rsidP="007B7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Выготскому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развитие речи невозможно без учета социального контекста, в котором ребенок находится. Логопедическая работа, как и любое другое обучение, должна быть ориентирована на создание ситуации актуализации знания, а значит, на создание среды, в которой ребенок мог бы осваивать язык через его активное использование в решении конкретных задач.</w:t>
      </w:r>
    </w:p>
    <w:p w:rsidR="007B7076" w:rsidRDefault="007B7076" w:rsidP="007B7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Интерактивная доска предоставляет такие возможности, где знание и речевые навыки ребенка могут быть не только продемонстрированы, но и активно включены в процесс взаимодействия. Это также соответствует концепции "зоны ближайшего развития"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обучение строится с учетом того, что ребенок способен достичь с помощью взрослого или с использованием материалов, которые находятся за пределами его самостоятельных усилий, но в пределах его возможностей.</w:t>
      </w:r>
    </w:p>
    <w:p w:rsidR="007B7076" w:rsidRDefault="007B7076" w:rsidP="007B70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Примеры использования интерактивной доски в логопедической практике</w:t>
      </w:r>
    </w:p>
    <w:p w:rsidR="007B7076" w:rsidRDefault="007B7076" w:rsidP="007B7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с детьми старшей и подготовительной группы важно учитывать следующие направления логопедической работы: развитие лексики, автоматизация звуков речи, внимание, мышление, логика и мелкая моторика. Интерактивная доска может эффективно использоваться в каждом из этих направлений:</w:t>
      </w:r>
    </w:p>
    <w:p w:rsidR="007B7076" w:rsidRDefault="007B7076" w:rsidP="007B70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лексики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помощью интерактивных программ можно организовать занятия, на которых дети будут знакомиться с новыми словами и их значениями.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Например, на экране можно показывать изображения, называть объекты и предложить детям с помощью доски провести линии между изображениями и словами. Важно, что процесс носит игровые и динамичные формы, что способствует лучшему запоминанию и усвоению лексики.</w:t>
      </w:r>
    </w:p>
    <w:p w:rsidR="007B7076" w:rsidRDefault="007B7076" w:rsidP="007B70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Автоматизация звуков речи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 процессе занятий с интерактивной доской можно использовать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видеоуроки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аудиофайлы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постановки и автоматизации звуков. Например, на экране можно показывать артикуляционные схемы, а ребенок, повторяя за изображением, будет активизировать правильные движения органов речи.</w:t>
      </w:r>
    </w:p>
    <w:p w:rsidR="007B7076" w:rsidRDefault="007B7076" w:rsidP="007B70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внимания и мышления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Интерактивные упражнения на доске могут включать задачи, которые требуют от ребенка сосредоточенности и логического мышления. Игры на внимательность, такие как нахождение отличий, сортировка объектов по категориям или тематическое соотнесение, развивают внимание и способность к классификации.</w:t>
      </w:r>
    </w:p>
    <w:p w:rsidR="007B7076" w:rsidRDefault="007B7076" w:rsidP="007B70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Логика и мелкая моторика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интерактивной доске можно рисовать схемы и решать логические задачи, что способствует развитию логического мышления. А использование сенсорного экрана для перетаскивания элементов, рисования или строительства объектов способствует развитию мелкой моторики, что напрямую связано с развитием речи.</w:t>
      </w:r>
    </w:p>
    <w:p w:rsidR="007B7076" w:rsidRDefault="007B7076" w:rsidP="007B70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Преимущества использования интерактивной доски</w:t>
      </w:r>
    </w:p>
    <w:p w:rsidR="007B7076" w:rsidRDefault="007B7076" w:rsidP="007B70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Интерактивность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могут активно участвовать в процессе, а не просто воспринимать информацию. Это значительно повышает их вовлеченность.</w:t>
      </w:r>
    </w:p>
    <w:p w:rsidR="007B7076" w:rsidRDefault="007B7076" w:rsidP="007B70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Мотивация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Игровая форма занятий с интерактивной доской способствует улучшению настроя детей, помогает создать позитивное отношение к занятиям.</w:t>
      </w:r>
    </w:p>
    <w:p w:rsidR="007B7076" w:rsidRDefault="007B7076" w:rsidP="007B70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Гибкость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Интерактивная доска позволяет адаптировать занятия под разные возрастные группы и индивидуальные особенности детей.</w:t>
      </w:r>
    </w:p>
    <w:p w:rsidR="007B7076" w:rsidRDefault="007B7076" w:rsidP="007B70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Визуальные и аудиовизуальные элементы, которые предоставляет доска, помогают детям легче воспринимать материал, улучшая понимание и запоминание.</w:t>
      </w:r>
    </w:p>
    <w:p w:rsidR="007B7076" w:rsidRDefault="007B7076" w:rsidP="007B70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</w:t>
      </w:r>
    </w:p>
    <w:p w:rsidR="007B7076" w:rsidRDefault="007B7076" w:rsidP="007B70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интерактивной доски в логопедической практике с детьми дошкольного возраста открывает новые горизонты в педагогической работе. Технологии помогают не только делать занятия более интересными и разнообразными, но и существенно улучшать результаты логопедической коррекции, поддерживая развитие речи и когнитивных навыков. Теоретические основы этого подхода, изложенные Л.С.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Выготским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подтверждают, что активное использование современных средств обучения способствует более эффективному развитию речи и мышления у детей, что является основой их дальнейшего успешного освоения учебной программы в школе.</w:t>
      </w:r>
    </w:p>
    <w:p w:rsidR="007B7076" w:rsidRPr="007B7076" w:rsidRDefault="007B7076" w:rsidP="007B7076">
      <w:pPr>
        <w:jc w:val="center"/>
        <w:rPr>
          <w:rFonts w:ascii="Times New Roman" w:hAnsi="Times New Roman" w:cs="Times New Roman"/>
          <w:sz w:val="24"/>
          <w:szCs w:val="24"/>
        </w:rPr>
      </w:pPr>
      <w:r w:rsidRPr="007B7076">
        <w:rPr>
          <w:rFonts w:ascii="Times New Roman" w:hAnsi="Times New Roman" w:cs="Times New Roman"/>
          <w:sz w:val="24"/>
          <w:szCs w:val="24"/>
        </w:rPr>
        <w:t>Список литературы</w:t>
      </w:r>
      <w:proofErr w:type="gramStart"/>
      <w:r w:rsidRPr="007B707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B7076" w:rsidRPr="007B7076" w:rsidRDefault="007B7076" w:rsidP="007B707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B7076">
        <w:rPr>
          <w:rStyle w:val="c2"/>
          <w:color w:val="000000"/>
        </w:rPr>
        <w:t>1. Иванова И. И. Использование интерактивной доски</w:t>
      </w:r>
    </w:p>
    <w:p w:rsidR="007B7076" w:rsidRPr="007B7076" w:rsidRDefault="007B7076" w:rsidP="007B707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B7076">
        <w:rPr>
          <w:rStyle w:val="c2"/>
          <w:color w:val="000000"/>
        </w:rPr>
        <w:t>в образовательном учреждении // Ученые записки. – 2010. – № 31. –</w:t>
      </w:r>
    </w:p>
    <w:p w:rsidR="007B7076" w:rsidRPr="007B7076" w:rsidRDefault="007B7076" w:rsidP="007B707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B7076">
        <w:rPr>
          <w:rStyle w:val="c2"/>
          <w:color w:val="000000"/>
        </w:rPr>
        <w:t>С. 96–100.</w:t>
      </w:r>
    </w:p>
    <w:p w:rsidR="007B7076" w:rsidRPr="007B7076" w:rsidRDefault="007B7076" w:rsidP="007B707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B7076">
        <w:rPr>
          <w:rStyle w:val="c2"/>
          <w:color w:val="000000"/>
        </w:rPr>
        <w:t>2. Иванова И. И. Основные возможности интерактивных досок</w:t>
      </w:r>
    </w:p>
    <w:p w:rsidR="007B7076" w:rsidRPr="007B7076" w:rsidRDefault="007B7076" w:rsidP="007B707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B7076">
        <w:rPr>
          <w:rStyle w:val="c2"/>
          <w:color w:val="000000"/>
        </w:rPr>
        <w:t>// Ученые записки. – 2011. – № 34. – С. 299–304.</w:t>
      </w:r>
    </w:p>
    <w:p w:rsidR="007B7076" w:rsidRPr="007B7076" w:rsidRDefault="007B7076" w:rsidP="007B707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B7076">
        <w:rPr>
          <w:rStyle w:val="c2"/>
          <w:color w:val="000000"/>
        </w:rPr>
        <w:t xml:space="preserve">3. </w:t>
      </w:r>
      <w:proofErr w:type="gramStart"/>
      <w:r w:rsidRPr="007B7076">
        <w:rPr>
          <w:rStyle w:val="c2"/>
          <w:color w:val="000000"/>
        </w:rPr>
        <w:t>Иванов</w:t>
      </w:r>
      <w:proofErr w:type="gramEnd"/>
      <w:r w:rsidRPr="007B7076">
        <w:rPr>
          <w:rStyle w:val="c2"/>
          <w:color w:val="000000"/>
        </w:rPr>
        <w:t xml:space="preserve"> а И. И. Техническое обеспечение образовательного</w:t>
      </w:r>
    </w:p>
    <w:p w:rsidR="007B7076" w:rsidRPr="007B7076" w:rsidRDefault="007B7076" w:rsidP="007B707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B7076">
        <w:rPr>
          <w:rStyle w:val="c2"/>
          <w:color w:val="000000"/>
        </w:rPr>
        <w:t>процесса // Информационная среда образования и науки: электронный журнал. – 2011.</w:t>
      </w:r>
    </w:p>
    <w:p w:rsidR="007B7076" w:rsidRPr="007B7076" w:rsidRDefault="007B7076" w:rsidP="007B707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B7076">
        <w:rPr>
          <w:rStyle w:val="c2"/>
          <w:color w:val="000000"/>
        </w:rPr>
        <w:lastRenderedPageBreak/>
        <w:t xml:space="preserve">5. Умные уроки SMART: сборник методических рекомендаций </w:t>
      </w:r>
      <w:proofErr w:type="gramStart"/>
      <w:r w:rsidRPr="007B7076">
        <w:rPr>
          <w:rStyle w:val="c2"/>
          <w:color w:val="000000"/>
        </w:rPr>
        <w:t>по</w:t>
      </w:r>
      <w:proofErr w:type="gramEnd"/>
    </w:p>
    <w:p w:rsidR="007B7076" w:rsidRPr="007B7076" w:rsidRDefault="007B7076" w:rsidP="007B707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B7076">
        <w:rPr>
          <w:rStyle w:val="c2"/>
          <w:color w:val="000000"/>
        </w:rPr>
        <w:t>работе со SMART-устройствами и программами</w:t>
      </w:r>
      <w:proofErr w:type="gramStart"/>
      <w:r w:rsidRPr="007B7076">
        <w:rPr>
          <w:rStyle w:val="c2"/>
          <w:color w:val="000000"/>
        </w:rPr>
        <w:t>.</w:t>
      </w:r>
      <w:proofErr w:type="gramEnd"/>
      <w:r w:rsidRPr="007B7076">
        <w:rPr>
          <w:rStyle w:val="c2"/>
          <w:color w:val="000000"/>
        </w:rPr>
        <w:t xml:space="preserve"> – </w:t>
      </w:r>
      <w:proofErr w:type="gramStart"/>
      <w:r w:rsidRPr="007B7076">
        <w:rPr>
          <w:rStyle w:val="c2"/>
          <w:color w:val="000000"/>
        </w:rPr>
        <w:t>и</w:t>
      </w:r>
      <w:proofErr w:type="gramEnd"/>
      <w:r w:rsidRPr="007B7076">
        <w:rPr>
          <w:rStyle w:val="c2"/>
          <w:color w:val="000000"/>
        </w:rPr>
        <w:t xml:space="preserve">зд. 2-е, </w:t>
      </w:r>
      <w:proofErr w:type="spellStart"/>
      <w:r w:rsidRPr="007B7076">
        <w:rPr>
          <w:rStyle w:val="c2"/>
          <w:color w:val="000000"/>
        </w:rPr>
        <w:t>испр</w:t>
      </w:r>
      <w:proofErr w:type="spellEnd"/>
      <w:r w:rsidRPr="007B7076">
        <w:rPr>
          <w:rStyle w:val="c2"/>
          <w:color w:val="000000"/>
        </w:rPr>
        <w:t>. и</w:t>
      </w:r>
    </w:p>
    <w:p w:rsidR="007B7076" w:rsidRPr="007B7076" w:rsidRDefault="007B7076" w:rsidP="007B707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B7076">
        <w:rPr>
          <w:rStyle w:val="c2"/>
          <w:color w:val="000000"/>
        </w:rPr>
        <w:t>доп. – М.: ИНЭК, 2008.</w:t>
      </w:r>
    </w:p>
    <w:p w:rsidR="007B7076" w:rsidRPr="007B7076" w:rsidRDefault="007B7076" w:rsidP="007B707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7B7076">
        <w:rPr>
          <w:rStyle w:val="c2"/>
          <w:color w:val="000000"/>
        </w:rPr>
        <w:t>6. http://www.it-n.ru/ – сайт «Сеть творческих учителей»</w:t>
      </w:r>
    </w:p>
    <w:p w:rsidR="001943B9" w:rsidRPr="007B7076" w:rsidRDefault="001943B9" w:rsidP="007B7076">
      <w:pPr>
        <w:rPr>
          <w:rFonts w:ascii="Times New Roman" w:hAnsi="Times New Roman" w:cs="Times New Roman"/>
          <w:sz w:val="24"/>
          <w:szCs w:val="24"/>
        </w:rPr>
      </w:pPr>
    </w:p>
    <w:sectPr w:rsidR="001943B9" w:rsidRPr="007B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631A"/>
    <w:multiLevelType w:val="multilevel"/>
    <w:tmpl w:val="370AE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A497D"/>
    <w:multiLevelType w:val="multilevel"/>
    <w:tmpl w:val="BEC89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3B9"/>
    <w:rsid w:val="001943B9"/>
    <w:rsid w:val="007B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B7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70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901</Words>
  <Characters>5142</Characters>
  <Application>Microsoft Office Word</Application>
  <DocSecurity>0</DocSecurity>
  <Lines>42</Lines>
  <Paragraphs>12</Paragraphs>
  <ScaleCrop>false</ScaleCrop>
  <Company/>
  <LinksUpToDate>false</LinksUpToDate>
  <CharactersWithSpaces>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2025-04-11T03:51:00Z</dcterms:created>
  <dcterms:modified xsi:type="dcterms:W3CDTF">2025-04-11T03:58:00Z</dcterms:modified>
</cp:coreProperties>
</file>