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09" w:rsidRPr="003F4C05" w:rsidRDefault="001A7209">
      <w:pPr>
        <w:spacing w:line="360" w:lineRule="auto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</w:p>
    <w:p w:rsidR="001A7209" w:rsidRPr="003F4C05" w:rsidRDefault="00A158BA">
      <w:pPr>
        <w:spacing w:line="36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«</w:t>
      </w:r>
      <w:proofErr w:type="spellStart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Удоканская</w:t>
      </w:r>
      <w:proofErr w:type="spellEnd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медь</w:t>
      </w:r>
      <w:proofErr w:type="gramStart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»-</w:t>
      </w:r>
      <w:proofErr w:type="gramEnd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экономический локомотив региона</w:t>
      </w:r>
    </w:p>
    <w:p w:rsidR="001A7209" w:rsidRPr="003F4C05" w:rsidRDefault="001A7209">
      <w:pPr>
        <w:spacing w:line="360" w:lineRule="auto"/>
        <w:jc w:val="center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</w:p>
    <w:p w:rsidR="001A7209" w:rsidRPr="003F4C05" w:rsidRDefault="00A158BA">
      <w:pPr>
        <w:spacing w:line="360" w:lineRule="auto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В 2008 году  Байкальская горная компания</w:t>
      </w:r>
      <w:proofErr w:type="gramStart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,</w:t>
      </w:r>
      <w:proofErr w:type="gramEnd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а сейчас — «</w:t>
      </w:r>
      <w:proofErr w:type="spellStart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Удоканская</w:t>
      </w:r>
      <w:proofErr w:type="spellEnd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медь» получила лицензию  на</w:t>
      </w:r>
      <w:r w:rsidRPr="003F4C05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право пользования недрами с</w:t>
      </w:r>
      <w:r w:rsidRPr="003F4C05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целью добычи меди и</w:t>
      </w:r>
      <w:r w:rsidRPr="003F4C05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попутных компонентов на </w:t>
      </w:r>
      <w:proofErr w:type="spellStart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Удоканском</w:t>
      </w:r>
      <w:proofErr w:type="spellEnd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месторождении.</w:t>
      </w:r>
    </w:p>
    <w:p w:rsidR="001A7209" w:rsidRPr="003F4C05" w:rsidRDefault="00A158BA">
      <w:pPr>
        <w:spacing w:line="360" w:lineRule="auto"/>
        <w:ind w:firstLine="708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</w:pPr>
      <w:proofErr w:type="spellStart"/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>Удоканское</w:t>
      </w:r>
      <w:proofErr w:type="spellEnd"/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 месторождение — это, поистине, гордость Забайкальского края, является крупнейшее в стране и</w:t>
      </w:r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</w:t>
      </w:r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третье в мире по запасам меди. </w:t>
      </w:r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На </w:t>
      </w:r>
      <w:proofErr w:type="spellStart"/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>Удоканском</w:t>
      </w:r>
      <w:proofErr w:type="spellEnd"/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 месторождении  сосредоточены 26,7 миллиона тонн полезного ископаемого</w:t>
      </w:r>
      <w:proofErr w:type="gramStart"/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 ,</w:t>
      </w:r>
      <w:proofErr w:type="gramEnd"/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 значимость которого для жизни современного человека трудно переоценить.</w:t>
      </w:r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</w:t>
      </w:r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 Ее используют для изготовления сетевых кабелей и проводов, электропередачи, </w:t>
      </w:r>
      <w:proofErr w:type="spellStart"/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>обм</w:t>
      </w:r>
      <w:proofErr w:type="spellEnd"/>
      <w:proofErr w:type="gramStart"/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o</w:t>
      </w:r>
      <w:proofErr w:type="gramEnd"/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>тки в т</w:t>
      </w:r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pa</w:t>
      </w:r>
      <w:proofErr w:type="spellStart"/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>н</w:t>
      </w:r>
      <w:proofErr w:type="spellEnd"/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c</w:t>
      </w:r>
      <w:proofErr w:type="spellStart"/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>ф</w:t>
      </w:r>
      <w:proofErr w:type="spellEnd"/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op</w:t>
      </w:r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>м</w:t>
      </w:r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a</w:t>
      </w:r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>т</w:t>
      </w:r>
      <w:proofErr w:type="spellStart"/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opa</w:t>
      </w:r>
      <w:proofErr w:type="spellEnd"/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х. </w:t>
      </w:r>
      <w:proofErr w:type="gramStart"/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>Привычные нам</w:t>
      </w:r>
      <w:proofErr w:type="gramEnd"/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>гаджеты</w:t>
      </w:r>
      <w:proofErr w:type="spellEnd"/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 — ноутбуки, компьютеры и смартфоны — тоже изготавливают с использованием медных элементов.</w:t>
      </w:r>
    </w:p>
    <w:p w:rsidR="001A7209" w:rsidRPr="003F4C05" w:rsidRDefault="00A158BA">
      <w:pPr>
        <w:spacing w:line="360" w:lineRule="auto"/>
        <w:ind w:firstLine="708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Месторождение находится в </w:t>
      </w:r>
      <w:proofErr w:type="spellStart"/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>Каларском</w:t>
      </w:r>
      <w:proofErr w:type="spellEnd"/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 округе в 30 километрах от станции Новая Чара Байкало-Амурской магистрали. </w:t>
      </w:r>
    </w:p>
    <w:p w:rsidR="001A7209" w:rsidRPr="003F4C05" w:rsidRDefault="00A158BA">
      <w:pPr>
        <w:spacing w:line="360" w:lineRule="auto"/>
        <w:ind w:firstLine="708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Впервые месторождение открыли  в 1949 году,  но к разработке так и не приступили. Огромным </w:t>
      </w:r>
      <w:proofErr w:type="spellStart"/>
      <w:proofErr w:type="gramStart"/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>стоп-фактором</w:t>
      </w:r>
      <w:proofErr w:type="spellEnd"/>
      <w:proofErr w:type="gramEnd"/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  для освоения стали сложные условия: суровый климат, вечная мерзлота, высокогорный рельеф, отсутствие транспортной инфраструктуры, и почти 75 лет  месторождение было неприступным, но компания </w:t>
      </w:r>
      <w:proofErr w:type="spellStart"/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>Удоканская</w:t>
      </w:r>
      <w:proofErr w:type="spellEnd"/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 медь</w:t>
      </w:r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 не побоялась трудностей  и поставила перед собой небывалую  по своей сложности задача – победить там, где в свое время отступил СССР. </w:t>
      </w:r>
    </w:p>
    <w:p w:rsidR="001A7209" w:rsidRPr="003F4C05" w:rsidRDefault="00A158BA">
      <w:pPr>
        <w:spacing w:line="360" w:lineRule="auto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Сейчас хотелось бы немного остановиться на основных этапах освоения </w:t>
      </w:r>
      <w:proofErr w:type="spellStart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удоканского</w:t>
      </w:r>
      <w:proofErr w:type="spellEnd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месторождения:</w:t>
      </w:r>
    </w:p>
    <w:p w:rsidR="001A7209" w:rsidRPr="003F4C05" w:rsidRDefault="00A158BA">
      <w:pPr>
        <w:spacing w:line="360" w:lineRule="auto"/>
        <w:ind w:firstLine="708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В период  с 2008 года по 2016 год компания заново проводила геологоразведку и пересчет запасов.</w:t>
      </w:r>
    </w:p>
    <w:p w:rsidR="001A7209" w:rsidRPr="003F4C05" w:rsidRDefault="00A158BA">
      <w:pPr>
        <w:shd w:val="clear" w:color="auto" w:fill="FFFFFF"/>
        <w:spacing w:after="288" w:line="360" w:lineRule="auto"/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</w:pPr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CF3"/>
          <w:lang w:val="ru-RU"/>
        </w:rPr>
        <w:t xml:space="preserve"> </w:t>
      </w:r>
      <w:r w:rsidRPr="003F4C05"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  <w:t xml:space="preserve">При проведении геологоразведочных работ на </w:t>
      </w:r>
      <w:proofErr w:type="spellStart"/>
      <w:r w:rsidRPr="003F4C05"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  <w:t>Удоканском</w:t>
      </w:r>
      <w:proofErr w:type="spellEnd"/>
      <w:r w:rsidRPr="003F4C05"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  <w:t xml:space="preserve"> месторождении выявлено  три типа руд: окисленные, сульфидные и смешанные – и они сплавлены воедино. Ни добывать их </w:t>
      </w:r>
      <w:proofErr w:type="spellStart"/>
      <w:r w:rsidRPr="003F4C05"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  <w:t>по-отдельности</w:t>
      </w:r>
      <w:proofErr w:type="spellEnd"/>
      <w:r w:rsidRPr="003F4C05"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  <w:t>, ни разделять для переработки невозможно. Ни одна из общепринятых технологий не позволяла эффективно перерабатывать такую руду. Поэтому</w:t>
      </w:r>
      <w:proofErr w:type="gramStart"/>
      <w:r w:rsidRPr="003F4C05"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  <w:t>«</w:t>
      </w:r>
      <w:proofErr w:type="spellStart"/>
      <w:r w:rsidRPr="003F4C05"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  <w:t>У</w:t>
      </w:r>
      <w:proofErr w:type="gramEnd"/>
      <w:r w:rsidRPr="003F4C05"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  <w:t>доканская</w:t>
      </w:r>
      <w:proofErr w:type="spellEnd"/>
      <w:r w:rsidRPr="003F4C05">
        <w:rPr>
          <w:rFonts w:ascii="Times New Roman" w:eastAsia="Times New Roman" w:hAnsi="Times New Roman"/>
          <w:color w:val="000000" w:themeColor="text1"/>
          <w:sz w:val="20"/>
          <w:szCs w:val="20"/>
          <w:lang w:val="ru-RU" w:eastAsia="ru-RU" w:bidi="ar-SA"/>
        </w:rPr>
        <w:t xml:space="preserve"> медь». после проведения многочисленных исследований создала сама технологическую схему которая позволяла извлекать медь из руды с таким сложным составом </w:t>
      </w:r>
    </w:p>
    <w:p w:rsidR="001A7209" w:rsidRPr="003F4C05" w:rsidRDefault="00A158BA">
      <w:pPr>
        <w:shd w:val="clear" w:color="auto" w:fill="FFFFFF"/>
        <w:spacing w:after="288" w:line="360" w:lineRule="auto"/>
        <w:ind w:firstLine="708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В 2019 году компания положила начало строительства энергетической инфраструктуры, подстанции и ЛЭП, начало строительства технологического комплекса, а также началось строительства автомобильной  дороги Новая Чара </w:t>
      </w:r>
      <w:proofErr w:type="gramStart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–Г</w:t>
      </w:r>
      <w:proofErr w:type="gramEnd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МК, строительство моста через реку </w:t>
      </w:r>
      <w:proofErr w:type="spellStart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Нурингнаканэ</w:t>
      </w:r>
      <w:proofErr w:type="spellEnd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.</w:t>
      </w:r>
    </w:p>
    <w:p w:rsidR="001A7209" w:rsidRPr="003F4C05" w:rsidRDefault="00A158BA">
      <w:pPr>
        <w:spacing w:line="360" w:lineRule="auto"/>
        <w:ind w:firstLine="708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</w:pPr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>В 2017-2018 год началось проектирование горно-металлургического комбината «</w:t>
      </w:r>
      <w:proofErr w:type="spellStart"/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>Удокан</w:t>
      </w:r>
      <w:proofErr w:type="spellEnd"/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». В </w:t>
      </w:r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2019-м в</w:t>
      </w:r>
      <w:r w:rsidRPr="003F4C05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горах стартовало строительство современного производства, и</w:t>
      </w:r>
      <w:r w:rsidRPr="003F4C05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уже в</w:t>
      </w:r>
      <w:r w:rsidRPr="003F4C05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2023 году состоялся первый запуск. </w:t>
      </w:r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>Объём производства конечной продукции первой очереди комбината составит до 150 тыс. тонн меди в год.</w:t>
      </w:r>
    </w:p>
    <w:p w:rsidR="001A7209" w:rsidRPr="003F4C05" w:rsidRDefault="00A158BA">
      <w:pPr>
        <w:spacing w:line="360" w:lineRule="auto"/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</w:pPr>
      <w:proofErr w:type="spellStart"/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>Удоканская</w:t>
      </w:r>
      <w:proofErr w:type="spellEnd"/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 медь» внедряет наилучшие доступные технологии, обеспечивающие экологическую безопасность в</w:t>
      </w:r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</w:t>
      </w:r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>области добычи и</w:t>
      </w:r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</w:t>
      </w:r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>производства меди. Минимизация воздействия на</w:t>
      </w:r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</w:t>
      </w:r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>окружающую среду</w:t>
      </w:r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 </w:t>
      </w:r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>— безусловный приоритет работы компании.</w:t>
      </w:r>
    </w:p>
    <w:p w:rsidR="001A7209" w:rsidRPr="003F4C05" w:rsidRDefault="00A158BA">
      <w:pPr>
        <w:spacing w:line="360" w:lineRule="auto"/>
        <w:ind w:firstLine="708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Проект разработки </w:t>
      </w:r>
      <w:proofErr w:type="spellStart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Удоканского</w:t>
      </w:r>
      <w:proofErr w:type="spellEnd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месторождения меди имеет огромное значение не только для нашей области, но и для всей страны, ведь  как я </w:t>
      </w:r>
      <w:proofErr w:type="gramStart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сказала выше </w:t>
      </w:r>
      <w:proofErr w:type="spellStart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Удоканское</w:t>
      </w:r>
      <w:proofErr w:type="spellEnd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месторождение является</w:t>
      </w:r>
      <w:proofErr w:type="gramEnd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одним из крупнейших в мире и вторым по величине в России.</w:t>
      </w:r>
    </w:p>
    <w:p w:rsidR="001A7209" w:rsidRPr="003F4C05" w:rsidRDefault="00A158BA">
      <w:pPr>
        <w:spacing w:line="360" w:lineRule="auto"/>
        <w:ind w:firstLine="708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Предприятие «</w:t>
      </w:r>
      <w:proofErr w:type="spellStart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Удоканская</w:t>
      </w:r>
      <w:proofErr w:type="spellEnd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медь» играет ключевую роль в развитии региона благодаря нескольким важным факторам:</w:t>
      </w:r>
    </w:p>
    <w:p w:rsidR="001A7209" w:rsidRPr="003F4C05" w:rsidRDefault="00A158BA">
      <w:pPr>
        <w:spacing w:line="360" w:lineRule="auto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lastRenderedPageBreak/>
        <w:t xml:space="preserve">Первый </w:t>
      </w:r>
      <w:proofErr w:type="gramStart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фактор</w:t>
      </w:r>
      <w:proofErr w:type="gramEnd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который мы рассмотрим  это Экономическая основа проекта ее составляющие и  все вытекающие положительные последствия.</w:t>
      </w:r>
    </w:p>
    <w:p w:rsidR="001A7209" w:rsidRPr="003F4C05" w:rsidRDefault="00A158BA">
      <w:pPr>
        <w:spacing w:line="360" w:lineRule="auto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Разработка </w:t>
      </w:r>
      <w:proofErr w:type="spellStart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Удоканского</w:t>
      </w:r>
      <w:proofErr w:type="spellEnd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месторождения меди является крупнейшим инвестиционным проектом в регионе. Вложенные средства  в размере 150 млрд. рублей, а также полученные, субсидии от государства создают мощный импульс для развития экономики, обеспечивая приток капитала и создавая предпосылки для дальнейшего развития региональной экономики, </w:t>
      </w:r>
    </w:p>
    <w:p w:rsidR="001A7209" w:rsidRPr="003F4C05" w:rsidRDefault="00A158BA">
      <w:pPr>
        <w:spacing w:line="360" w:lineRule="auto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Разработка </w:t>
      </w:r>
      <w:proofErr w:type="spellStart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Удоканского</w:t>
      </w:r>
      <w:proofErr w:type="spellEnd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месторождения  разделена на  две очереди.</w:t>
      </w:r>
    </w:p>
    <w:p w:rsidR="001A7209" w:rsidRPr="003F4C05" w:rsidRDefault="00A158BA">
      <w:pPr>
        <w:pStyle w:val="a9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0"/>
          <w:szCs w:val="20"/>
        </w:rPr>
      </w:pPr>
      <w:r w:rsidRPr="003F4C05">
        <w:rPr>
          <w:color w:val="000000" w:themeColor="text1"/>
          <w:sz w:val="20"/>
          <w:szCs w:val="20"/>
          <w:shd w:val="clear" w:color="auto" w:fill="FFFFFF"/>
        </w:rPr>
        <w:t xml:space="preserve">Первая очередь разработка месторождения,  строительство   и запуск  горно-металлургического комбината  на 12 </w:t>
      </w:r>
      <w:proofErr w:type="spellStart"/>
      <w:proofErr w:type="gramStart"/>
      <w:r w:rsidRPr="003F4C05">
        <w:rPr>
          <w:color w:val="000000" w:themeColor="text1"/>
          <w:sz w:val="20"/>
          <w:szCs w:val="20"/>
          <w:shd w:val="clear" w:color="auto" w:fill="FFFFFF"/>
        </w:rPr>
        <w:t>млн</w:t>
      </w:r>
      <w:proofErr w:type="spellEnd"/>
      <w:proofErr w:type="gramEnd"/>
      <w:r w:rsidRPr="003F4C05">
        <w:rPr>
          <w:color w:val="000000" w:themeColor="text1"/>
          <w:sz w:val="20"/>
          <w:szCs w:val="20"/>
          <w:shd w:val="clear" w:color="auto" w:fill="FFFFFF"/>
        </w:rPr>
        <w:t xml:space="preserve"> тонн руды в год с перспективой увеличения ее до 15 </w:t>
      </w:r>
      <w:proofErr w:type="spellStart"/>
      <w:r w:rsidRPr="003F4C05">
        <w:rPr>
          <w:color w:val="000000" w:themeColor="text1"/>
          <w:sz w:val="20"/>
          <w:szCs w:val="20"/>
          <w:shd w:val="clear" w:color="auto" w:fill="FFFFFF"/>
        </w:rPr>
        <w:t>млн</w:t>
      </w:r>
      <w:proofErr w:type="spellEnd"/>
      <w:r w:rsidRPr="003F4C05">
        <w:rPr>
          <w:color w:val="000000" w:themeColor="text1"/>
          <w:sz w:val="20"/>
          <w:szCs w:val="20"/>
          <w:shd w:val="clear" w:color="auto" w:fill="FFFFFF"/>
        </w:rPr>
        <w:t xml:space="preserve"> тонн, и выпускать </w:t>
      </w:r>
      <w:r w:rsidRPr="003F4C05">
        <w:rPr>
          <w:color w:val="000000" w:themeColor="text1"/>
          <w:sz w:val="20"/>
          <w:szCs w:val="20"/>
        </w:rPr>
        <w:t xml:space="preserve">135 тыс. тонн сульфидного концентрата и катодной меди. </w:t>
      </w:r>
      <w:r w:rsidRPr="003F4C05">
        <w:rPr>
          <w:color w:val="000000" w:themeColor="text1"/>
          <w:sz w:val="20"/>
          <w:szCs w:val="20"/>
          <w:shd w:val="clear" w:color="auto" w:fill="FFFFFF"/>
        </w:rPr>
        <w:t xml:space="preserve">Далее планируется строительство второй очереди, которая будет с </w:t>
      </w:r>
      <w:r w:rsidRPr="003F4C05">
        <w:rPr>
          <w:color w:val="000000" w:themeColor="text1"/>
          <w:sz w:val="20"/>
          <w:szCs w:val="20"/>
        </w:rPr>
        <w:t xml:space="preserve">мощностью 24-28 </w:t>
      </w:r>
      <w:proofErr w:type="spellStart"/>
      <w:proofErr w:type="gramStart"/>
      <w:r w:rsidRPr="003F4C05">
        <w:rPr>
          <w:color w:val="000000" w:themeColor="text1"/>
          <w:sz w:val="20"/>
          <w:szCs w:val="20"/>
        </w:rPr>
        <w:t>млн</w:t>
      </w:r>
      <w:proofErr w:type="spellEnd"/>
      <w:proofErr w:type="gramEnd"/>
      <w:r w:rsidRPr="003F4C05">
        <w:rPr>
          <w:color w:val="000000" w:themeColor="text1"/>
          <w:sz w:val="20"/>
          <w:szCs w:val="20"/>
        </w:rPr>
        <w:t xml:space="preserve"> тонн руды в год рассчитывают ввести в эксплуатацию в 2028 году. Обе очереди комбината будут перерабатывать до 50 </w:t>
      </w:r>
      <w:proofErr w:type="spellStart"/>
      <w:proofErr w:type="gramStart"/>
      <w:r w:rsidRPr="003F4C05">
        <w:rPr>
          <w:color w:val="000000" w:themeColor="text1"/>
          <w:sz w:val="20"/>
          <w:szCs w:val="20"/>
        </w:rPr>
        <w:t>млн</w:t>
      </w:r>
      <w:proofErr w:type="spellEnd"/>
      <w:proofErr w:type="gramEnd"/>
      <w:r w:rsidRPr="003F4C05">
        <w:rPr>
          <w:color w:val="000000" w:themeColor="text1"/>
          <w:sz w:val="20"/>
          <w:szCs w:val="20"/>
        </w:rPr>
        <w:t xml:space="preserve"> тонн руды и выпускать порядка 450 тыс. тонн меди.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1A7209" w:rsidRPr="003F4C05">
        <w:tc>
          <w:tcPr>
            <w:tcW w:w="4785" w:type="dxa"/>
          </w:tcPr>
          <w:p w:rsidR="001A7209" w:rsidRPr="003F4C05" w:rsidRDefault="00A158BA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3F4C0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2024г</w:t>
            </w:r>
          </w:p>
        </w:tc>
        <w:tc>
          <w:tcPr>
            <w:tcW w:w="4786" w:type="dxa"/>
          </w:tcPr>
          <w:p w:rsidR="001A7209" w:rsidRPr="003F4C05" w:rsidRDefault="00A158BA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3F4C0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2026</w:t>
            </w:r>
          </w:p>
        </w:tc>
      </w:tr>
      <w:tr w:rsidR="001A7209" w:rsidRPr="003F4C05">
        <w:tc>
          <w:tcPr>
            <w:tcW w:w="4785" w:type="dxa"/>
          </w:tcPr>
          <w:p w:rsidR="001A7209" w:rsidRPr="003F4C05" w:rsidRDefault="00A158BA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3F4C0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12 млн. тонн руды</w:t>
            </w:r>
          </w:p>
        </w:tc>
        <w:tc>
          <w:tcPr>
            <w:tcW w:w="4786" w:type="dxa"/>
          </w:tcPr>
          <w:p w:rsidR="001A7209" w:rsidRPr="003F4C05" w:rsidRDefault="00A158BA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3F4C0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24 млн</w:t>
            </w:r>
            <w:proofErr w:type="gramStart"/>
            <w:r w:rsidRPr="003F4C0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.т</w:t>
            </w:r>
            <w:proofErr w:type="gramEnd"/>
            <w:r w:rsidRPr="003F4C0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онн руды</w:t>
            </w:r>
          </w:p>
        </w:tc>
      </w:tr>
      <w:tr w:rsidR="001A7209" w:rsidRPr="00526007">
        <w:tc>
          <w:tcPr>
            <w:tcW w:w="4785" w:type="dxa"/>
          </w:tcPr>
          <w:p w:rsidR="001A7209" w:rsidRPr="003F4C05" w:rsidRDefault="00A158BA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3F4C0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135 тыс. тонн сульфидного концентрата и</w:t>
            </w:r>
            <w:r w:rsidRPr="003F4C0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3F4C0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катодной меди.</w:t>
            </w:r>
          </w:p>
        </w:tc>
        <w:tc>
          <w:tcPr>
            <w:tcW w:w="4786" w:type="dxa"/>
          </w:tcPr>
          <w:p w:rsidR="001A7209" w:rsidRPr="003F4C05" w:rsidRDefault="00A158BA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3F4C0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250 тыс. тонн сульфидного концентрата и</w:t>
            </w:r>
            <w:r w:rsidRPr="003F4C0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3F4C05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катодной меди.</w:t>
            </w:r>
          </w:p>
        </w:tc>
      </w:tr>
    </w:tbl>
    <w:p w:rsidR="003F4C05" w:rsidRDefault="003F4C05" w:rsidP="003F4C05">
      <w:pPr>
        <w:spacing w:line="36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>П</w:t>
      </w:r>
      <w:r w:rsidR="00A158BA"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редприятие наращивает  свою производственную мощь, </w:t>
      </w:r>
      <w:proofErr w:type="gramStart"/>
      <w:r w:rsidR="00A158BA"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>и</w:t>
      </w:r>
      <w:proofErr w:type="gramEnd"/>
      <w:r w:rsidR="00A158BA"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  следовательно </w:t>
      </w:r>
      <w:r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>у</w:t>
      </w:r>
      <w:r w:rsidR="00A158BA" w:rsidRPr="003F4C05">
        <w:rPr>
          <w:rFonts w:ascii="Times New Roman" w:hAnsi="Times New Roman"/>
          <w:sz w:val="20"/>
          <w:szCs w:val="20"/>
          <w:lang w:val="ru-RU"/>
        </w:rPr>
        <w:t xml:space="preserve">величение производственных мощностей означает возможность увеличения выпуска продукции, что положительно сказывается на выручке компании и её инвестиционной привлекательности.  Изначально на разработку месторождения  владелец миллиардер </w:t>
      </w:r>
      <w:proofErr w:type="spellStart"/>
      <w:r w:rsidR="00A158BA" w:rsidRPr="003F4C05">
        <w:rPr>
          <w:rFonts w:ascii="Times New Roman" w:hAnsi="Times New Roman"/>
          <w:sz w:val="20"/>
          <w:szCs w:val="20"/>
          <w:lang w:val="ru-RU"/>
        </w:rPr>
        <w:t>Алишер</w:t>
      </w:r>
      <w:proofErr w:type="spellEnd"/>
      <w:r w:rsidR="00A158BA" w:rsidRPr="003F4C05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A158BA" w:rsidRPr="003F4C05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Усманов</w:t>
      </w:r>
      <w:proofErr w:type="spellEnd"/>
      <w:r w:rsidR="00A158BA" w:rsidRPr="003F4C05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и его компания «</w:t>
      </w:r>
      <w:proofErr w:type="spellStart"/>
      <w:r w:rsidR="00A158BA" w:rsidRPr="003F4C05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Удоканская</w:t>
      </w:r>
      <w:proofErr w:type="spellEnd"/>
      <w:r w:rsidR="00A158BA" w:rsidRPr="003F4C05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медь» вложили 762 млн. рублей, </w:t>
      </w:r>
      <w:bookmarkStart w:id="0" w:name="_GoBack"/>
      <w:bookmarkEnd w:id="0"/>
      <w:r w:rsidR="00A158BA" w:rsidRPr="003F4C05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строительство 1 очереди составило- 230 </w:t>
      </w:r>
      <w:proofErr w:type="spellStart"/>
      <w:r w:rsidR="00A158BA" w:rsidRPr="003F4C05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млр</w:t>
      </w:r>
      <w:proofErr w:type="gramStart"/>
      <w:r w:rsidR="00A158BA" w:rsidRPr="003F4C05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.р</w:t>
      </w:r>
      <w:proofErr w:type="gramEnd"/>
      <w:r w:rsidR="00A158BA" w:rsidRPr="003F4C05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ублей</w:t>
      </w:r>
      <w:proofErr w:type="spellEnd"/>
      <w:r w:rsidR="00A158BA" w:rsidRPr="003F4C05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, планируемые затраты на строительство 2 очереди составляют 289 </w:t>
      </w:r>
      <w:proofErr w:type="spellStart"/>
      <w:r w:rsidR="00A158BA" w:rsidRPr="003F4C05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млр.руб</w:t>
      </w:r>
      <w:proofErr w:type="spellEnd"/>
      <w:r w:rsidR="00A158BA" w:rsidRPr="003F4C05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.</w:t>
      </w:r>
    </w:p>
    <w:p w:rsidR="001A7209" w:rsidRPr="003F4C05" w:rsidRDefault="00A158BA" w:rsidP="003F4C05">
      <w:pPr>
        <w:spacing w:line="36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Но развитие и разработка </w:t>
      </w:r>
      <w:proofErr w:type="spellStart"/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>Удоканского</w:t>
      </w:r>
      <w:proofErr w:type="spellEnd"/>
      <w:r w:rsidRPr="003F4C05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  <w:lang w:val="ru-RU"/>
        </w:rPr>
        <w:t xml:space="preserve"> месторождения не остается без внимания государственной поддержки, так для запуска горно-металлургического комбината необходима мощная </w:t>
      </w:r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энергетическая, транспортная и железнодорожная инфраструктуры которые непосредственно будут влиять на развитие </w:t>
      </w:r>
      <w:proofErr w:type="spellStart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удоканской</w:t>
      </w:r>
      <w:proofErr w:type="spellEnd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меди но и конечно же для  развития нашего региона, ведь уже в настоящее время особенно остро ощущают потребность в энергии Бурятия и Забайкальский край</w:t>
      </w:r>
      <w:proofErr w:type="gramStart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.</w:t>
      </w:r>
      <w:proofErr w:type="gramEnd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</w:t>
      </w:r>
      <w:proofErr w:type="gramStart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э</w:t>
      </w:r>
      <w:proofErr w:type="gramEnd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то связано с тем, что мощности уже существующих объединенных энергосистем Сибири недостаточны и в ближайшем будущем  имеют все основания иметь самые дешевые энергоресурсы и закрыть дефицит </w:t>
      </w:r>
      <w:proofErr w:type="spellStart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энергомощностей</w:t>
      </w:r>
      <w:proofErr w:type="spellEnd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, На электроснабжение 1-й очереди строительства </w:t>
      </w:r>
      <w:proofErr w:type="spellStart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Удоканского</w:t>
      </w:r>
      <w:proofErr w:type="spellEnd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ГОКа</w:t>
      </w:r>
      <w:proofErr w:type="spellEnd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выделено 1,75 млрд. рублей господдержки.</w:t>
      </w:r>
    </w:p>
    <w:p w:rsidR="001A7209" w:rsidRPr="00526007" w:rsidRDefault="00A158BA" w:rsidP="001A3627">
      <w:pPr>
        <w:spacing w:line="360" w:lineRule="auto"/>
        <w:rPr>
          <w:rFonts w:ascii="Times New Roman" w:hAnsi="Times New Roman"/>
          <w:sz w:val="20"/>
          <w:szCs w:val="20"/>
          <w:lang w:val="ru-RU"/>
        </w:rPr>
      </w:pPr>
      <w:r w:rsidRPr="003F4C05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526007">
        <w:rPr>
          <w:rFonts w:ascii="Times New Roman" w:hAnsi="Times New Roman"/>
          <w:sz w:val="20"/>
          <w:szCs w:val="20"/>
          <w:lang w:val="ru-RU"/>
        </w:rPr>
        <w:t xml:space="preserve">а прокладка железнодорожных путей будет способствовать увеличению </w:t>
      </w:r>
    </w:p>
    <w:p w:rsidR="001A7209" w:rsidRPr="00526007" w:rsidRDefault="00A158BA" w:rsidP="001A3627">
      <w:pPr>
        <w:spacing w:line="360" w:lineRule="auto"/>
        <w:rPr>
          <w:rFonts w:ascii="Times New Roman" w:hAnsi="Times New Roman"/>
          <w:sz w:val="20"/>
          <w:szCs w:val="20"/>
          <w:lang w:val="ru-RU"/>
        </w:rPr>
      </w:pPr>
      <w:r w:rsidRPr="00526007">
        <w:rPr>
          <w:rFonts w:ascii="Times New Roman" w:hAnsi="Times New Roman"/>
          <w:sz w:val="20"/>
          <w:szCs w:val="20"/>
          <w:lang w:val="ru-RU"/>
        </w:rPr>
        <w:t xml:space="preserve">1. Увеличению объема перевозок : </w:t>
      </w:r>
    </w:p>
    <w:p w:rsidR="001A7209" w:rsidRPr="00526007" w:rsidRDefault="00A158BA" w:rsidP="001A3627">
      <w:pPr>
        <w:spacing w:line="360" w:lineRule="auto"/>
        <w:rPr>
          <w:rFonts w:ascii="Times New Roman" w:hAnsi="Times New Roman"/>
          <w:sz w:val="20"/>
          <w:szCs w:val="20"/>
          <w:lang w:val="ru-RU"/>
        </w:rPr>
      </w:pPr>
      <w:r w:rsidRPr="00526007">
        <w:rPr>
          <w:rFonts w:ascii="Times New Roman" w:hAnsi="Times New Roman"/>
          <w:sz w:val="20"/>
          <w:szCs w:val="20"/>
          <w:lang w:val="ru-RU"/>
        </w:rPr>
        <w:t>2. Эффективности логистики- т.е.сокращение времени транспортировки и оптимизация маршрутов снизят операционные расходы и повысят общую эффективность цепочки поставок.</w:t>
      </w:r>
    </w:p>
    <w:p w:rsidR="001A7209" w:rsidRPr="00526007" w:rsidRDefault="00A158BA" w:rsidP="001A3627">
      <w:pPr>
        <w:spacing w:line="360" w:lineRule="auto"/>
        <w:rPr>
          <w:rFonts w:ascii="Times New Roman" w:hAnsi="Times New Roman"/>
          <w:sz w:val="20"/>
          <w:szCs w:val="20"/>
          <w:lang w:val="ru-RU"/>
        </w:rPr>
      </w:pPr>
      <w:r w:rsidRPr="00526007">
        <w:rPr>
          <w:rFonts w:ascii="Times New Roman" w:hAnsi="Times New Roman"/>
          <w:sz w:val="20"/>
          <w:szCs w:val="20"/>
          <w:lang w:val="ru-RU"/>
        </w:rPr>
        <w:t xml:space="preserve">3. Доступности региона-: лучшение транспортной доступности сделает регион более привлекательным для инвестиций и бизнеса, что может привести к открытию новых предприятий </w:t>
      </w:r>
    </w:p>
    <w:p w:rsidR="001A7209" w:rsidRPr="00526007" w:rsidRDefault="00A158BA" w:rsidP="001A3627">
      <w:pPr>
        <w:spacing w:line="360" w:lineRule="auto"/>
        <w:rPr>
          <w:rFonts w:ascii="Times New Roman" w:hAnsi="Times New Roman"/>
          <w:sz w:val="20"/>
          <w:szCs w:val="20"/>
          <w:lang w:val="ru-RU"/>
        </w:rPr>
      </w:pPr>
      <w:r w:rsidRPr="00526007">
        <w:rPr>
          <w:rFonts w:ascii="Times New Roman" w:hAnsi="Times New Roman"/>
          <w:sz w:val="20"/>
          <w:szCs w:val="20"/>
          <w:lang w:val="ru-RU"/>
        </w:rPr>
        <w:t>4. Экономической активности- увеличится экономический оборот в регионе, что позитивно скажется на развитии малого и среднего бизнеса, торговле и сфере услуг.</w:t>
      </w:r>
    </w:p>
    <w:p w:rsidR="001A3627" w:rsidRPr="003F4C05" w:rsidRDefault="00A158BA" w:rsidP="001A3627">
      <w:pPr>
        <w:spacing w:line="360" w:lineRule="auto"/>
        <w:rPr>
          <w:rFonts w:ascii="Times New Roman" w:hAnsi="Times New Roman"/>
          <w:sz w:val="20"/>
          <w:szCs w:val="20"/>
          <w:lang w:val="ru-RU"/>
        </w:rPr>
      </w:pPr>
      <w:r w:rsidRPr="003F4C05">
        <w:rPr>
          <w:rFonts w:ascii="Times New Roman" w:hAnsi="Times New Roman"/>
          <w:sz w:val="20"/>
          <w:szCs w:val="20"/>
          <w:lang w:val="ru-RU"/>
        </w:rPr>
        <w:t>Помимо глобальных инвестиционных проектов компания занимается  строительством автомобильных  дорог в поселке  Новая Чара, и строительство мостов.</w:t>
      </w:r>
    </w:p>
    <w:p w:rsidR="001A7209" w:rsidRPr="003F4C05" w:rsidRDefault="001A3627" w:rsidP="001A3627">
      <w:pPr>
        <w:spacing w:line="360" w:lineRule="auto"/>
        <w:ind w:firstLine="708"/>
        <w:rPr>
          <w:rFonts w:ascii="Times New Roman" w:hAnsi="Times New Roman"/>
          <w:sz w:val="20"/>
          <w:szCs w:val="20"/>
          <w:lang w:val="ru-RU"/>
        </w:rPr>
      </w:pPr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В</w:t>
      </w:r>
      <w:r w:rsidR="00A158BA"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2024г</w:t>
      </w:r>
      <w:proofErr w:type="gramStart"/>
      <w:r w:rsidR="00A158BA"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.П</w:t>
      </w:r>
      <w:proofErr w:type="gramEnd"/>
      <w:r w:rsidR="00A158BA"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редседатель правительства РФ Михаил </w:t>
      </w:r>
      <w:proofErr w:type="spellStart"/>
      <w:r w:rsidR="00A158BA"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Мишустин</w:t>
      </w:r>
      <w:proofErr w:type="spellEnd"/>
      <w:r w:rsidR="00A158BA"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подписал распоряжение, по которому из бюджета страны  выделено . более 4 </w:t>
      </w:r>
      <w:proofErr w:type="spellStart"/>
      <w:r w:rsidR="00A158BA"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млрд</w:t>
      </w:r>
      <w:proofErr w:type="spellEnd"/>
      <w:r w:rsidR="00A158BA"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руб. субсидий на  развитие инфраструктуры.</w:t>
      </w:r>
    </w:p>
    <w:p w:rsidR="001A7209" w:rsidRPr="00526007" w:rsidRDefault="00A158BA" w:rsidP="001A3627">
      <w:pPr>
        <w:spacing w:line="360" w:lineRule="auto"/>
        <w:rPr>
          <w:rFonts w:ascii="Times New Roman" w:hAnsi="Times New Roman"/>
          <w:sz w:val="20"/>
          <w:szCs w:val="20"/>
          <w:lang w:val="ru-RU"/>
        </w:rPr>
      </w:pPr>
      <w:r w:rsidRPr="00526007">
        <w:rPr>
          <w:rFonts w:ascii="Times New Roman" w:hAnsi="Times New Roman"/>
          <w:sz w:val="20"/>
          <w:szCs w:val="20"/>
          <w:lang w:val="ru-RU"/>
        </w:rPr>
        <w:lastRenderedPageBreak/>
        <w:t xml:space="preserve">Из выше предоставленной информации, можно сделать </w:t>
      </w:r>
      <w:proofErr w:type="gramStart"/>
      <w:r w:rsidRPr="00526007">
        <w:rPr>
          <w:rFonts w:ascii="Times New Roman" w:hAnsi="Times New Roman"/>
          <w:sz w:val="20"/>
          <w:szCs w:val="20"/>
          <w:lang w:val="ru-RU"/>
        </w:rPr>
        <w:t>вывод</w:t>
      </w:r>
      <w:proofErr w:type="gramEnd"/>
      <w:r w:rsidRPr="00526007">
        <w:rPr>
          <w:rFonts w:ascii="Times New Roman" w:hAnsi="Times New Roman"/>
          <w:sz w:val="20"/>
          <w:szCs w:val="20"/>
          <w:lang w:val="ru-RU"/>
        </w:rPr>
        <w:t xml:space="preserve"> что развитие </w:t>
      </w:r>
      <w:proofErr w:type="spellStart"/>
      <w:r w:rsidRPr="00526007">
        <w:rPr>
          <w:rFonts w:ascii="Times New Roman" w:hAnsi="Times New Roman"/>
          <w:sz w:val="20"/>
          <w:szCs w:val="20"/>
          <w:lang w:val="ru-RU"/>
        </w:rPr>
        <w:t>удоканского</w:t>
      </w:r>
      <w:proofErr w:type="spellEnd"/>
      <w:r w:rsidRPr="00526007">
        <w:rPr>
          <w:rFonts w:ascii="Times New Roman" w:hAnsi="Times New Roman"/>
          <w:sz w:val="20"/>
          <w:szCs w:val="20"/>
          <w:lang w:val="ru-RU"/>
        </w:rPr>
        <w:t xml:space="preserve"> месторождения благодаря компании «</w:t>
      </w:r>
      <w:proofErr w:type="spellStart"/>
      <w:r w:rsidRPr="00526007">
        <w:rPr>
          <w:rFonts w:ascii="Times New Roman" w:hAnsi="Times New Roman"/>
          <w:sz w:val="20"/>
          <w:szCs w:val="20"/>
          <w:lang w:val="ru-RU"/>
        </w:rPr>
        <w:t>Удоканская</w:t>
      </w:r>
      <w:proofErr w:type="spellEnd"/>
      <w:r w:rsidRPr="00526007">
        <w:rPr>
          <w:rFonts w:ascii="Times New Roman" w:hAnsi="Times New Roman"/>
          <w:sz w:val="20"/>
          <w:szCs w:val="20"/>
          <w:lang w:val="ru-RU"/>
        </w:rPr>
        <w:t xml:space="preserve"> медь» является экономической основой для развития региона.</w:t>
      </w:r>
    </w:p>
    <w:p w:rsidR="001A7209" w:rsidRPr="003F4C05" w:rsidRDefault="00A158BA" w:rsidP="003F4C05">
      <w:pPr>
        <w:spacing w:line="360" w:lineRule="auto"/>
        <w:ind w:firstLine="708"/>
        <w:rPr>
          <w:rFonts w:ascii="Times New Roman" w:hAnsi="Times New Roman"/>
          <w:sz w:val="20"/>
          <w:szCs w:val="20"/>
          <w:lang w:val="ru-RU"/>
        </w:rPr>
      </w:pPr>
      <w:r w:rsidRPr="003F4C05">
        <w:rPr>
          <w:rFonts w:ascii="Times New Roman" w:hAnsi="Times New Roman"/>
          <w:sz w:val="20"/>
          <w:szCs w:val="20"/>
          <w:lang w:val="ru-RU"/>
        </w:rPr>
        <w:t xml:space="preserve">Вторым важным </w:t>
      </w:r>
      <w:proofErr w:type="gramStart"/>
      <w:r w:rsidRPr="003F4C05">
        <w:rPr>
          <w:rFonts w:ascii="Times New Roman" w:hAnsi="Times New Roman"/>
          <w:sz w:val="20"/>
          <w:szCs w:val="20"/>
          <w:lang w:val="ru-RU"/>
        </w:rPr>
        <w:t>фактором</w:t>
      </w:r>
      <w:proofErr w:type="gramEnd"/>
      <w:r w:rsidRPr="003F4C05">
        <w:rPr>
          <w:rFonts w:ascii="Times New Roman" w:hAnsi="Times New Roman"/>
          <w:sz w:val="20"/>
          <w:szCs w:val="20"/>
          <w:lang w:val="ru-RU"/>
        </w:rPr>
        <w:t xml:space="preserve"> который  является составляющим от деятельности компании является пополнение бюджета региона налоговыми отчислениями.</w:t>
      </w:r>
    </w:p>
    <w:p w:rsidR="001A7209" w:rsidRPr="003F4C05" w:rsidRDefault="00A158BA">
      <w:pPr>
        <w:spacing w:line="360" w:lineRule="auto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Налоговые поступления в бюджеты всех уровней </w:t>
      </w:r>
      <w:proofErr w:type="gramStart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в первые</w:t>
      </w:r>
      <w:proofErr w:type="gramEnd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25 лет производства составят около 750 миллиардов рублей, что позволит финансировать социальные программы, инфраструктурные проекты и поддержать устойчивое развитие региона.</w:t>
      </w:r>
    </w:p>
    <w:p w:rsidR="001A7209" w:rsidRPr="003F4C05" w:rsidRDefault="003F4C05">
      <w:pPr>
        <w:spacing w:line="360" w:lineRule="auto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ru-RU"/>
        </w:rPr>
        <w:t>С</w:t>
      </w:r>
      <w:r w:rsidR="00A158BA"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амым важным фактором  для развития региона это создание  компанией</w:t>
      </w:r>
      <w:proofErr w:type="gramStart"/>
      <w:r w:rsidR="00A158BA"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.</w:t>
      </w:r>
      <w:proofErr w:type="gramEnd"/>
      <w:r w:rsidR="00A158BA"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новых рабочих мест, что снижает уровень безработицы   и улучшает качество  жизни населения региона., а так же привлекает  квалифицированных специалистов  из  других регионов, способствуя развитию трудовых ресурсов.</w:t>
      </w:r>
    </w:p>
    <w:p w:rsidR="001A7209" w:rsidRPr="003F4C05" w:rsidRDefault="00A158BA" w:rsidP="003F4C05">
      <w:pPr>
        <w:spacing w:line="360" w:lineRule="auto"/>
        <w:ind w:firstLine="708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В связи с наращиванием производственной мощности предприятия увеличивается и численность рабочих.</w:t>
      </w:r>
    </w:p>
    <w:p w:rsidR="001A7209" w:rsidRPr="003F4C05" w:rsidRDefault="001A3627">
      <w:pPr>
        <w:spacing w:line="360" w:lineRule="auto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Динамика ч</w:t>
      </w:r>
      <w:r w:rsidR="00A158BA"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исленность</w:t>
      </w:r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рабочих Предприятия </w:t>
      </w:r>
      <w:proofErr w:type="spellStart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Удоканская</w:t>
      </w:r>
      <w:proofErr w:type="spellEnd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медь</w:t>
      </w:r>
    </w:p>
    <w:tbl>
      <w:tblPr>
        <w:tblStyle w:val="ac"/>
        <w:tblW w:w="0" w:type="auto"/>
        <w:tblLook w:val="04A0"/>
      </w:tblPr>
      <w:tblGrid>
        <w:gridCol w:w="1222"/>
        <w:gridCol w:w="1192"/>
        <w:gridCol w:w="1192"/>
        <w:gridCol w:w="1221"/>
        <w:gridCol w:w="1192"/>
        <w:gridCol w:w="1222"/>
        <w:gridCol w:w="1222"/>
        <w:gridCol w:w="1108"/>
      </w:tblGrid>
      <w:tr w:rsidR="001A7209" w:rsidRPr="003F4C05">
        <w:tc>
          <w:tcPr>
            <w:tcW w:w="1222" w:type="dxa"/>
          </w:tcPr>
          <w:p w:rsidR="001A7209" w:rsidRPr="003F4C05" w:rsidRDefault="00A158BA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3F4C05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2017г.</w:t>
            </w:r>
          </w:p>
        </w:tc>
        <w:tc>
          <w:tcPr>
            <w:tcW w:w="1192" w:type="dxa"/>
          </w:tcPr>
          <w:p w:rsidR="001A7209" w:rsidRPr="003F4C05" w:rsidRDefault="00A158BA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3F4C05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2018 г.</w:t>
            </w:r>
          </w:p>
        </w:tc>
        <w:tc>
          <w:tcPr>
            <w:tcW w:w="1192" w:type="dxa"/>
          </w:tcPr>
          <w:p w:rsidR="001A7209" w:rsidRPr="003F4C05" w:rsidRDefault="00A158BA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3F4C05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2019 г.</w:t>
            </w:r>
          </w:p>
        </w:tc>
        <w:tc>
          <w:tcPr>
            <w:tcW w:w="1221" w:type="dxa"/>
          </w:tcPr>
          <w:p w:rsidR="001A7209" w:rsidRPr="003F4C05" w:rsidRDefault="00A158BA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3F4C05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2020г.</w:t>
            </w:r>
          </w:p>
        </w:tc>
        <w:tc>
          <w:tcPr>
            <w:tcW w:w="1192" w:type="dxa"/>
          </w:tcPr>
          <w:p w:rsidR="001A7209" w:rsidRPr="003F4C05" w:rsidRDefault="00A158BA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3F4C05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2021 г.</w:t>
            </w:r>
          </w:p>
        </w:tc>
        <w:tc>
          <w:tcPr>
            <w:tcW w:w="1222" w:type="dxa"/>
          </w:tcPr>
          <w:p w:rsidR="001A7209" w:rsidRPr="003F4C05" w:rsidRDefault="00A158BA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3F4C05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2022г.</w:t>
            </w:r>
          </w:p>
        </w:tc>
        <w:tc>
          <w:tcPr>
            <w:tcW w:w="1222" w:type="dxa"/>
          </w:tcPr>
          <w:p w:rsidR="001A7209" w:rsidRPr="003F4C05" w:rsidRDefault="00A158BA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3F4C05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2023г.</w:t>
            </w:r>
          </w:p>
        </w:tc>
        <w:tc>
          <w:tcPr>
            <w:tcW w:w="1108" w:type="dxa"/>
          </w:tcPr>
          <w:p w:rsidR="001A7209" w:rsidRPr="003F4C05" w:rsidRDefault="00A158BA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3F4C05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2024г.</w:t>
            </w:r>
          </w:p>
        </w:tc>
      </w:tr>
      <w:tr w:rsidR="001A7209" w:rsidRPr="003F4C05">
        <w:tc>
          <w:tcPr>
            <w:tcW w:w="1222" w:type="dxa"/>
          </w:tcPr>
          <w:p w:rsidR="001A7209" w:rsidRPr="003F4C05" w:rsidRDefault="00A158BA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3F4C05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181</w:t>
            </w:r>
          </w:p>
        </w:tc>
        <w:tc>
          <w:tcPr>
            <w:tcW w:w="1192" w:type="dxa"/>
          </w:tcPr>
          <w:p w:rsidR="001A7209" w:rsidRPr="003F4C05" w:rsidRDefault="00A158BA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3F4C05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312</w:t>
            </w:r>
          </w:p>
        </w:tc>
        <w:tc>
          <w:tcPr>
            <w:tcW w:w="1192" w:type="dxa"/>
          </w:tcPr>
          <w:p w:rsidR="001A7209" w:rsidRPr="003F4C05" w:rsidRDefault="00A158BA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3F4C05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622</w:t>
            </w:r>
          </w:p>
        </w:tc>
        <w:tc>
          <w:tcPr>
            <w:tcW w:w="1221" w:type="dxa"/>
          </w:tcPr>
          <w:p w:rsidR="001A7209" w:rsidRPr="003F4C05" w:rsidRDefault="00A158BA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3F4C05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950</w:t>
            </w:r>
          </w:p>
        </w:tc>
        <w:tc>
          <w:tcPr>
            <w:tcW w:w="1192" w:type="dxa"/>
          </w:tcPr>
          <w:p w:rsidR="001A7209" w:rsidRPr="003F4C05" w:rsidRDefault="00A158BA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3F4C05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1100</w:t>
            </w:r>
          </w:p>
        </w:tc>
        <w:tc>
          <w:tcPr>
            <w:tcW w:w="1222" w:type="dxa"/>
          </w:tcPr>
          <w:p w:rsidR="001A7209" w:rsidRPr="003F4C05" w:rsidRDefault="00A158BA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3F4C05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2000</w:t>
            </w:r>
          </w:p>
        </w:tc>
        <w:tc>
          <w:tcPr>
            <w:tcW w:w="1222" w:type="dxa"/>
          </w:tcPr>
          <w:p w:rsidR="001A7209" w:rsidRPr="003F4C05" w:rsidRDefault="00A158BA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3F4C05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3300</w:t>
            </w:r>
          </w:p>
        </w:tc>
        <w:tc>
          <w:tcPr>
            <w:tcW w:w="1108" w:type="dxa"/>
          </w:tcPr>
          <w:p w:rsidR="001A7209" w:rsidRPr="003F4C05" w:rsidRDefault="00A158BA">
            <w:pPr>
              <w:spacing w:line="36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3F4C05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3700</w:t>
            </w:r>
          </w:p>
        </w:tc>
      </w:tr>
    </w:tbl>
    <w:p w:rsidR="001A7209" w:rsidRPr="003F4C05" w:rsidRDefault="00A158BA" w:rsidP="001A3627">
      <w:pPr>
        <w:spacing w:line="360" w:lineRule="auto"/>
        <w:ind w:firstLine="708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В период с 2017 по 2024 год наблюдается значительное увеличение численности рабочих непосредственно на самом предприятии,  и косвенно создает тысячи рабочих мест в смежных отраслях: строительстве, транспорте, логистике</w:t>
      </w:r>
      <w:proofErr w:type="gramStart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., </w:t>
      </w:r>
      <w:proofErr w:type="gramEnd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численность рабочих  составляет 4500 человек.</w:t>
      </w:r>
    </w:p>
    <w:p w:rsidR="001A7209" w:rsidRPr="003F4C05" w:rsidRDefault="00A158BA">
      <w:pPr>
        <w:pStyle w:val="HTML"/>
        <w:spacing w:line="360" w:lineRule="auto"/>
        <w:ind w:firstLine="0"/>
        <w:textAlignment w:val="baseline"/>
        <w:rPr>
          <w:rStyle w:val="sc-fhsyak"/>
          <w:rFonts w:ascii="Times New Roman" w:hAnsi="Times New Roman" w:cs="Times New Roman"/>
          <w:color w:val="000000" w:themeColor="text1"/>
        </w:rPr>
      </w:pPr>
      <w:r w:rsidRPr="003F4C05">
        <w:rPr>
          <w:rFonts w:ascii="Times New Roman" w:hAnsi="Times New Roman" w:cs="Times New Roman"/>
        </w:rPr>
        <w:t xml:space="preserve">Следующий </w:t>
      </w:r>
      <w:proofErr w:type="gramStart"/>
      <w:r w:rsidRPr="003F4C05">
        <w:rPr>
          <w:rFonts w:ascii="Times New Roman" w:hAnsi="Times New Roman" w:cs="Times New Roman"/>
        </w:rPr>
        <w:t>фактор</w:t>
      </w:r>
      <w:proofErr w:type="gramEnd"/>
      <w:r w:rsidRPr="003F4C05">
        <w:rPr>
          <w:rFonts w:ascii="Times New Roman" w:hAnsi="Times New Roman" w:cs="Times New Roman"/>
        </w:rPr>
        <w:t xml:space="preserve"> который </w:t>
      </w:r>
      <w:proofErr w:type="spellStart"/>
      <w:r w:rsidRPr="003F4C05">
        <w:rPr>
          <w:rFonts w:ascii="Times New Roman" w:hAnsi="Times New Roman" w:cs="Times New Roman"/>
        </w:rPr>
        <w:t>котелось</w:t>
      </w:r>
      <w:proofErr w:type="spellEnd"/>
      <w:r w:rsidRPr="003F4C05">
        <w:rPr>
          <w:rFonts w:ascii="Times New Roman" w:hAnsi="Times New Roman" w:cs="Times New Roman"/>
        </w:rPr>
        <w:t xml:space="preserve"> бы выделить это развитие инфраструктуры региона, а именно  благодаря компании строятся новые</w:t>
      </w:r>
      <w:r w:rsidRPr="003F4C05">
        <w:rPr>
          <w:rStyle w:val="sc-fhsyak"/>
          <w:rFonts w:ascii="Times New Roman" w:hAnsi="Times New Roman" w:cs="Times New Roman"/>
          <w:color w:val="000000" w:themeColor="text1"/>
        </w:rPr>
        <w:t xml:space="preserve"> дороги, жилые комплексы и социальные учреждения,</w:t>
      </w:r>
    </w:p>
    <w:p w:rsidR="001A7209" w:rsidRPr="003F4C05" w:rsidRDefault="00A158BA">
      <w:pPr>
        <w:pStyle w:val="HTML"/>
        <w:spacing w:line="360" w:lineRule="auto"/>
        <w:ind w:firstLine="0"/>
        <w:textAlignment w:val="baseline"/>
        <w:rPr>
          <w:rFonts w:ascii="Times New Roman" w:hAnsi="Times New Roman" w:cs="Times New Roman"/>
          <w:color w:val="000000" w:themeColor="text1"/>
        </w:rPr>
      </w:pPr>
      <w:r w:rsidRPr="003F4C05">
        <w:rPr>
          <w:rStyle w:val="sc-fhsyak"/>
          <w:rFonts w:ascii="Times New Roman" w:hAnsi="Times New Roman" w:cs="Times New Roman"/>
          <w:color w:val="000000" w:themeColor="text1"/>
        </w:rPr>
        <w:t>к</w:t>
      </w:r>
      <w:r w:rsidRPr="003F4C05">
        <w:rPr>
          <w:rFonts w:ascii="Times New Roman" w:hAnsi="Times New Roman" w:cs="Times New Roman"/>
          <w:color w:val="000000" w:themeColor="text1"/>
        </w:rPr>
        <w:t>роме того, «</w:t>
      </w:r>
      <w:proofErr w:type="spellStart"/>
      <w:r w:rsidRPr="003F4C05">
        <w:rPr>
          <w:rFonts w:ascii="Times New Roman" w:hAnsi="Times New Roman" w:cs="Times New Roman"/>
          <w:color w:val="000000" w:themeColor="text1"/>
        </w:rPr>
        <w:t>Удоканская</w:t>
      </w:r>
      <w:proofErr w:type="spellEnd"/>
      <w:r w:rsidRPr="003F4C05">
        <w:rPr>
          <w:rFonts w:ascii="Times New Roman" w:hAnsi="Times New Roman" w:cs="Times New Roman"/>
          <w:color w:val="000000" w:themeColor="text1"/>
        </w:rPr>
        <w:t xml:space="preserve"> медь» полностью взяла на себя разработку проекта реконструкц</w:t>
      </w:r>
      <w:proofErr w:type="gramStart"/>
      <w:r w:rsidRPr="003F4C05">
        <w:rPr>
          <w:rFonts w:ascii="Times New Roman" w:hAnsi="Times New Roman" w:cs="Times New Roman"/>
          <w:color w:val="000000" w:themeColor="text1"/>
        </w:rPr>
        <w:t>ии аэ</w:t>
      </w:r>
      <w:proofErr w:type="gramEnd"/>
      <w:r w:rsidRPr="003F4C05">
        <w:rPr>
          <w:rFonts w:ascii="Times New Roman" w:hAnsi="Times New Roman" w:cs="Times New Roman"/>
          <w:color w:val="000000" w:themeColor="text1"/>
        </w:rPr>
        <w:t>ропорта в поселке Чара.</w:t>
      </w:r>
    </w:p>
    <w:p w:rsidR="001A7209" w:rsidRPr="003F4C05" w:rsidRDefault="00A158BA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color w:val="000000" w:themeColor="text1"/>
          <w:sz w:val="20"/>
          <w:szCs w:val="20"/>
          <w:shd w:val="clear" w:color="auto" w:fill="FFFFFF"/>
        </w:rPr>
      </w:pPr>
      <w:r w:rsidRPr="003F4C05">
        <w:rPr>
          <w:color w:val="000000" w:themeColor="text1"/>
          <w:sz w:val="20"/>
          <w:szCs w:val="20"/>
          <w:shd w:val="clear" w:color="auto" w:fill="FFFFFF"/>
        </w:rPr>
        <w:t>За 15 лет деятельности</w:t>
      </w:r>
      <w:proofErr w:type="gramStart"/>
      <w:r w:rsidRPr="003F4C05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3F4C05">
        <w:rPr>
          <w:color w:val="000000" w:themeColor="text1"/>
          <w:sz w:val="20"/>
          <w:szCs w:val="20"/>
        </w:rPr>
        <w:t>.</w:t>
      </w:r>
      <w:proofErr w:type="gramEnd"/>
      <w:r w:rsidRPr="003F4C05">
        <w:rPr>
          <w:color w:val="000000" w:themeColor="text1"/>
          <w:sz w:val="20"/>
          <w:szCs w:val="20"/>
          <w:shd w:val="clear" w:color="auto" w:fill="FFFFFF"/>
        </w:rPr>
        <w:t xml:space="preserve"> «</w:t>
      </w:r>
      <w:proofErr w:type="spellStart"/>
      <w:r w:rsidRPr="003F4C05">
        <w:rPr>
          <w:color w:val="000000" w:themeColor="text1"/>
          <w:sz w:val="20"/>
          <w:szCs w:val="20"/>
          <w:shd w:val="clear" w:color="auto" w:fill="FFFFFF"/>
        </w:rPr>
        <w:t>Удоканская</w:t>
      </w:r>
      <w:proofErr w:type="spellEnd"/>
      <w:r w:rsidRPr="003F4C05">
        <w:rPr>
          <w:color w:val="000000" w:themeColor="text1"/>
          <w:sz w:val="20"/>
          <w:szCs w:val="20"/>
          <w:shd w:val="clear" w:color="auto" w:fill="FFFFFF"/>
        </w:rPr>
        <w:t xml:space="preserve"> медь» реализовала  свыше 70 пунктов социальной  программы, </w:t>
      </w:r>
    </w:p>
    <w:p w:rsidR="001A7209" w:rsidRPr="003F4C05" w:rsidRDefault="00A158BA">
      <w:pPr>
        <w:spacing w:line="360" w:lineRule="auto"/>
        <w:rPr>
          <w:rFonts w:ascii="Times New Roman" w:hAnsi="Times New Roman"/>
          <w:sz w:val="20"/>
          <w:szCs w:val="20"/>
          <w:lang w:val="ru-RU"/>
        </w:rPr>
      </w:pPr>
      <w:r w:rsidRPr="003F4C05">
        <w:rPr>
          <w:rFonts w:ascii="Times New Roman" w:hAnsi="Times New Roman"/>
          <w:sz w:val="20"/>
          <w:szCs w:val="20"/>
          <w:lang w:val="ru-RU"/>
        </w:rPr>
        <w:t>Инвестиции в размере более 3 миллиардов рублей в социальное развитие были запланированы компанией "</w:t>
      </w:r>
      <w:proofErr w:type="spellStart"/>
      <w:r w:rsidRPr="003F4C05">
        <w:rPr>
          <w:rFonts w:ascii="Times New Roman" w:hAnsi="Times New Roman"/>
          <w:sz w:val="20"/>
          <w:szCs w:val="20"/>
          <w:lang w:val="ru-RU"/>
        </w:rPr>
        <w:t>Удоканская</w:t>
      </w:r>
      <w:proofErr w:type="spellEnd"/>
      <w:r w:rsidRPr="003F4C05">
        <w:rPr>
          <w:rFonts w:ascii="Times New Roman" w:hAnsi="Times New Roman"/>
          <w:sz w:val="20"/>
          <w:szCs w:val="20"/>
          <w:lang w:val="ru-RU"/>
        </w:rPr>
        <w:t xml:space="preserve"> медь" на период с 2021 по 2024 годы. Эти средства направлялись на строительство и модернизацию объектов социальной инфраструктуры, таких как жилье, медицинские учреждения, школы, детские сады и спортивные объекты в районах присутствия компании.</w:t>
      </w:r>
    </w:p>
    <w:p w:rsidR="001A7209" w:rsidRPr="003F4C05" w:rsidRDefault="00A158BA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color w:val="000000" w:themeColor="text1"/>
          <w:sz w:val="20"/>
          <w:szCs w:val="20"/>
          <w:shd w:val="clear" w:color="auto" w:fill="FFFFFF"/>
        </w:rPr>
      </w:pPr>
      <w:r w:rsidRPr="003F4C05">
        <w:rPr>
          <w:color w:val="000000" w:themeColor="text1"/>
          <w:sz w:val="20"/>
          <w:szCs w:val="20"/>
        </w:rPr>
        <w:t xml:space="preserve">в 2020 году компания направила на борьбу с распространением </w:t>
      </w:r>
      <w:proofErr w:type="spellStart"/>
      <w:r w:rsidRPr="003F4C05">
        <w:rPr>
          <w:color w:val="000000" w:themeColor="text1"/>
          <w:sz w:val="20"/>
          <w:szCs w:val="20"/>
        </w:rPr>
        <w:t>коронавирусной</w:t>
      </w:r>
      <w:proofErr w:type="spellEnd"/>
      <w:r w:rsidRPr="003F4C05">
        <w:rPr>
          <w:color w:val="000000" w:themeColor="text1"/>
          <w:sz w:val="20"/>
          <w:szCs w:val="20"/>
        </w:rPr>
        <w:t xml:space="preserve"> инфекции в Забайкалье и на Дальнем Востоке в целом более 320 миллиона рублей. </w:t>
      </w:r>
    </w:p>
    <w:p w:rsidR="001A7209" w:rsidRPr="003F4C05" w:rsidRDefault="00A158BA">
      <w:pPr>
        <w:spacing w:line="360" w:lineRule="auto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«</w:t>
      </w:r>
      <w:proofErr w:type="spellStart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Удоканская</w:t>
      </w:r>
      <w:proofErr w:type="spellEnd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медь» полностью взяла на</w:t>
      </w:r>
      <w:r w:rsidRPr="003F4C05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себя финансирование проектирования и</w:t>
      </w:r>
      <w:r w:rsidRPr="003F4C05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строительства инфекционного модуля при Центральной районной больнице (ЦРБ) </w:t>
      </w:r>
      <w:proofErr w:type="spellStart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Каларского</w:t>
      </w:r>
      <w:proofErr w:type="spellEnd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муниципального округа</w:t>
      </w:r>
    </w:p>
    <w:p w:rsidR="001A7209" w:rsidRPr="003F4C05" w:rsidRDefault="00A158BA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rStyle w:val="sc-fhsyak"/>
          <w:color w:val="000000" w:themeColor="text1"/>
          <w:sz w:val="20"/>
          <w:szCs w:val="20"/>
        </w:rPr>
      </w:pPr>
      <w:proofErr w:type="spellStart"/>
      <w:r w:rsidRPr="003F4C05">
        <w:rPr>
          <w:color w:val="000000" w:themeColor="text1"/>
          <w:sz w:val="20"/>
          <w:szCs w:val="20"/>
          <w:shd w:val="clear" w:color="auto" w:fill="FFFFFF"/>
        </w:rPr>
        <w:t>Впоселке</w:t>
      </w:r>
      <w:proofErr w:type="spellEnd"/>
      <w:r w:rsidRPr="003F4C05">
        <w:rPr>
          <w:color w:val="000000" w:themeColor="text1"/>
          <w:sz w:val="20"/>
          <w:szCs w:val="20"/>
          <w:shd w:val="clear" w:color="auto" w:fill="FFFFFF"/>
        </w:rPr>
        <w:t xml:space="preserve">  </w:t>
      </w:r>
      <w:proofErr w:type="spellStart"/>
      <w:r w:rsidRPr="003F4C05">
        <w:rPr>
          <w:color w:val="000000" w:themeColor="text1"/>
          <w:sz w:val="20"/>
          <w:szCs w:val="20"/>
          <w:shd w:val="clear" w:color="auto" w:fill="FFFFFF"/>
        </w:rPr>
        <w:t>НоваяЧара</w:t>
      </w:r>
      <w:proofErr w:type="spellEnd"/>
      <w:r w:rsidRPr="003F4C05">
        <w:rPr>
          <w:color w:val="000000" w:themeColor="text1"/>
          <w:sz w:val="20"/>
          <w:szCs w:val="20"/>
          <w:shd w:val="clear" w:color="auto" w:fill="FFFFFF"/>
        </w:rPr>
        <w:t xml:space="preserve"> построены стадион и многофункциональный сквер, установлены детские площадки, крытый хоккейный корт. На территории </w:t>
      </w:r>
      <w:proofErr w:type="spellStart"/>
      <w:r w:rsidRPr="003F4C05">
        <w:rPr>
          <w:color w:val="000000" w:themeColor="text1"/>
          <w:sz w:val="20"/>
          <w:szCs w:val="20"/>
          <w:shd w:val="clear" w:color="auto" w:fill="FFFFFF"/>
        </w:rPr>
        <w:t>Каларской</w:t>
      </w:r>
      <w:proofErr w:type="spellEnd"/>
      <w:r w:rsidRPr="003F4C05">
        <w:rPr>
          <w:color w:val="000000" w:themeColor="text1"/>
          <w:sz w:val="20"/>
          <w:szCs w:val="20"/>
          <w:shd w:val="clear" w:color="auto" w:fill="FFFFFF"/>
        </w:rPr>
        <w:t xml:space="preserve"> центральной районной больницы построен инфекционный модуль, в столице Забайкальского края оборудовали современной техникой краевой онкологический центр. </w:t>
      </w:r>
      <w:r w:rsidRPr="003F4C05">
        <w:rPr>
          <w:rStyle w:val="sc-fhsyak"/>
          <w:color w:val="000000" w:themeColor="text1"/>
          <w:sz w:val="20"/>
          <w:szCs w:val="20"/>
        </w:rPr>
        <w:t xml:space="preserve">большое внимание уделяется образованию  молодежи, в </w:t>
      </w:r>
      <w:proofErr w:type="spellStart"/>
      <w:r w:rsidRPr="003F4C05">
        <w:rPr>
          <w:rStyle w:val="sc-fhsyak"/>
          <w:color w:val="000000" w:themeColor="text1"/>
          <w:sz w:val="20"/>
          <w:szCs w:val="20"/>
        </w:rPr>
        <w:t>ЗабГУ</w:t>
      </w:r>
      <w:proofErr w:type="spellEnd"/>
      <w:r w:rsidRPr="003F4C05">
        <w:rPr>
          <w:rStyle w:val="sc-fhsyak"/>
          <w:color w:val="000000" w:themeColor="text1"/>
          <w:sz w:val="20"/>
          <w:szCs w:val="20"/>
        </w:rPr>
        <w:t xml:space="preserve"> открыта лаборатория для проведения практических работ, произведен ремонт школы  в п</w:t>
      </w:r>
      <w:proofErr w:type="gramStart"/>
      <w:r w:rsidRPr="003F4C05">
        <w:rPr>
          <w:rStyle w:val="sc-fhsyak"/>
          <w:color w:val="000000" w:themeColor="text1"/>
          <w:sz w:val="20"/>
          <w:szCs w:val="20"/>
        </w:rPr>
        <w:t>.Н</w:t>
      </w:r>
      <w:proofErr w:type="gramEnd"/>
      <w:r w:rsidRPr="003F4C05">
        <w:rPr>
          <w:rStyle w:val="sc-fhsyak"/>
          <w:color w:val="000000" w:themeColor="text1"/>
          <w:sz w:val="20"/>
          <w:szCs w:val="20"/>
        </w:rPr>
        <w:t xml:space="preserve">овая Чара и школа оснащена современным оборудованием, организовано бесплатное питание школьников, </w:t>
      </w:r>
    </w:p>
    <w:p w:rsidR="001A7209" w:rsidRPr="003F4C05" w:rsidRDefault="00A158BA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color w:val="000000" w:themeColor="text1"/>
          <w:sz w:val="20"/>
          <w:szCs w:val="20"/>
          <w:shd w:val="clear" w:color="auto" w:fill="FFFFFF"/>
        </w:rPr>
      </w:pPr>
      <w:r w:rsidRPr="003F4C05">
        <w:rPr>
          <w:rStyle w:val="sc-fhsyak"/>
          <w:color w:val="000000" w:themeColor="text1"/>
          <w:sz w:val="20"/>
          <w:szCs w:val="20"/>
        </w:rPr>
        <w:t xml:space="preserve">В </w:t>
      </w:r>
      <w:r w:rsidRPr="003F4C05">
        <w:rPr>
          <w:color w:val="000000" w:themeColor="text1"/>
          <w:sz w:val="20"/>
          <w:szCs w:val="20"/>
          <w:shd w:val="clear" w:color="auto" w:fill="FFFFFF"/>
        </w:rPr>
        <w:t xml:space="preserve">2023 году при финансировании компании на севере Забайкалья был открыт филиал горного колледжа имени  М.И. </w:t>
      </w:r>
      <w:proofErr w:type="spellStart"/>
      <w:r w:rsidRPr="003F4C05">
        <w:rPr>
          <w:color w:val="000000" w:themeColor="text1"/>
          <w:sz w:val="20"/>
          <w:szCs w:val="20"/>
          <w:shd w:val="clear" w:color="auto" w:fill="FFFFFF"/>
        </w:rPr>
        <w:t>Агошкова</w:t>
      </w:r>
      <w:proofErr w:type="spellEnd"/>
      <w:r w:rsidRPr="003F4C05">
        <w:rPr>
          <w:color w:val="000000" w:themeColor="text1"/>
          <w:sz w:val="20"/>
          <w:szCs w:val="20"/>
          <w:shd w:val="clear" w:color="auto" w:fill="FFFFFF"/>
        </w:rPr>
        <w:t xml:space="preserve">, </w:t>
      </w:r>
    </w:p>
    <w:p w:rsidR="001A7209" w:rsidRPr="003F4C05" w:rsidRDefault="00A158BA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color w:val="000000" w:themeColor="text1"/>
          <w:sz w:val="20"/>
          <w:szCs w:val="20"/>
        </w:rPr>
      </w:pPr>
      <w:r w:rsidRPr="003F4C05">
        <w:rPr>
          <w:color w:val="000000" w:themeColor="text1"/>
          <w:sz w:val="20"/>
          <w:szCs w:val="20"/>
          <w:shd w:val="clear" w:color="auto" w:fill="FFFFFF"/>
        </w:rPr>
        <w:t xml:space="preserve"> Компания  </w:t>
      </w:r>
      <w:r w:rsidRPr="003F4C05">
        <w:rPr>
          <w:bCs/>
          <w:color w:val="000000" w:themeColor="text1"/>
          <w:sz w:val="20"/>
          <w:szCs w:val="20"/>
        </w:rPr>
        <w:t>«</w:t>
      </w:r>
      <w:proofErr w:type="spellStart"/>
      <w:r w:rsidRPr="003F4C05">
        <w:rPr>
          <w:bCs/>
          <w:color w:val="000000" w:themeColor="text1"/>
          <w:sz w:val="20"/>
          <w:szCs w:val="20"/>
        </w:rPr>
        <w:t>Удоканская</w:t>
      </w:r>
      <w:proofErr w:type="spellEnd"/>
      <w:r w:rsidRPr="003F4C05">
        <w:rPr>
          <w:bCs/>
          <w:color w:val="000000" w:themeColor="text1"/>
          <w:sz w:val="20"/>
          <w:szCs w:val="20"/>
        </w:rPr>
        <w:t xml:space="preserve"> медь» поддержит строительство международного студенческого кампуса в Забайкалье.</w:t>
      </w:r>
    </w:p>
    <w:p w:rsidR="001A7209" w:rsidRPr="003F4C05" w:rsidRDefault="00A158BA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color w:val="000000" w:themeColor="text1"/>
          <w:sz w:val="20"/>
          <w:szCs w:val="20"/>
          <w:shd w:val="clear" w:color="auto" w:fill="FFFFFF"/>
        </w:rPr>
      </w:pPr>
      <w:r w:rsidRPr="003F4C05">
        <w:rPr>
          <w:rStyle w:val="sc-fhsyak"/>
          <w:bCs/>
          <w:color w:val="000000" w:themeColor="text1"/>
          <w:sz w:val="20"/>
          <w:szCs w:val="20"/>
        </w:rPr>
        <w:lastRenderedPageBreak/>
        <w:tab/>
        <w:t>Культурное и социальное развитие</w:t>
      </w:r>
      <w:r w:rsidRPr="003F4C05">
        <w:rPr>
          <w:rStyle w:val="sc-fhsyak"/>
          <w:color w:val="000000" w:themeColor="text1"/>
          <w:sz w:val="20"/>
          <w:szCs w:val="20"/>
        </w:rPr>
        <w:t>-компания проявляется  в поддержке культурных и социальных проектов,  способствует сохранению и развитию культурного наследия региона, «</w:t>
      </w:r>
      <w:proofErr w:type="spellStart"/>
      <w:r w:rsidRPr="003F4C05">
        <w:rPr>
          <w:rStyle w:val="sc-fhsyak"/>
          <w:color w:val="000000" w:themeColor="text1"/>
          <w:sz w:val="20"/>
          <w:szCs w:val="20"/>
        </w:rPr>
        <w:t>Удоканская</w:t>
      </w:r>
      <w:proofErr w:type="spellEnd"/>
      <w:r w:rsidRPr="003F4C05">
        <w:rPr>
          <w:rStyle w:val="sc-fhsyak"/>
          <w:color w:val="000000" w:themeColor="text1"/>
          <w:sz w:val="20"/>
          <w:szCs w:val="20"/>
        </w:rPr>
        <w:t xml:space="preserve"> медь» проводит  </w:t>
      </w:r>
      <w:r w:rsidRPr="003F4C05">
        <w:rPr>
          <w:color w:val="000000" w:themeColor="text1"/>
          <w:sz w:val="20"/>
          <w:szCs w:val="20"/>
          <w:shd w:val="clear" w:color="auto" w:fill="FFFFFF"/>
        </w:rPr>
        <w:t>фестивали творческой молодежи,  коренных малочисленных народов, организует творческие вечера с известными артистами.</w:t>
      </w:r>
    </w:p>
    <w:p w:rsidR="001A7209" w:rsidRPr="003F4C05" w:rsidRDefault="00A158BA">
      <w:pPr>
        <w:spacing w:line="360" w:lineRule="auto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Проект </w:t>
      </w:r>
      <w:proofErr w:type="spellStart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Удоканской</w:t>
      </w:r>
      <w:proofErr w:type="spellEnd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меди открывает перед регионом огромные перспективы.</w:t>
      </w:r>
    </w:p>
    <w:p w:rsidR="001A7209" w:rsidRPr="003F4C05" w:rsidRDefault="00A158BA">
      <w:pPr>
        <w:pStyle w:val="ad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Помимо прямого экономического эффекта, он станет катализатором для развития смежных отраслей и инфраструктуры. Уже сейчас ведутся работы по строительству железнодорожной ветки, которая свяжет </w:t>
      </w:r>
      <w:proofErr w:type="spellStart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Удокан</w:t>
      </w:r>
      <w:proofErr w:type="spellEnd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с Транссибирской магистралью. </w:t>
      </w:r>
    </w:p>
    <w:p w:rsidR="001A7209" w:rsidRPr="003F4C05" w:rsidRDefault="00A158BA">
      <w:pPr>
        <w:pStyle w:val="ad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развитие производства меди стимулирует рост научных исследований и разработок в области металлургии и горнодобывающей промышленности. Это создаёт условия для появления инновационных технологий и повышения эффективности добычи и переработки полезных ископаемых,</w:t>
      </w:r>
    </w:p>
    <w:p w:rsidR="001A7209" w:rsidRPr="003F4C05" w:rsidRDefault="00A158BA">
      <w:pPr>
        <w:pStyle w:val="ad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Современные технологии добычи и переработки меди позволяют минимизировать воздействие на окружающую среду. Это особенно важно для сохранения природного богатства региона и поддержания экологического баланса.</w:t>
      </w:r>
    </w:p>
    <w:p w:rsidR="001A7209" w:rsidRPr="003F4C05" w:rsidRDefault="00A158BA">
      <w:pPr>
        <w:pStyle w:val="ad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Медь, производимая на </w:t>
      </w:r>
      <w:proofErr w:type="spellStart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Удокане</w:t>
      </w:r>
      <w:proofErr w:type="spellEnd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, будет востребована не только внутри страны, но и на мировом рынке. Экспорт продукции позволит увеличить валютные поступления и укрепить позиции России на международной арене.</w:t>
      </w:r>
    </w:p>
    <w:p w:rsidR="001A7209" w:rsidRPr="003F4C05" w:rsidRDefault="00A158BA">
      <w:pPr>
        <w:pStyle w:val="ad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Компания «</w:t>
      </w:r>
      <w:proofErr w:type="spellStart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Удоканская</w:t>
      </w:r>
      <w:proofErr w:type="spellEnd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медь» активно участвует в социальных программах, поддерживая местные сообщества через благотворительные акции, спонсорство и участие в образовательных инициативах. Это укрепляет доверие между предприятием и населением, способствует улучшению социального климата.</w:t>
      </w:r>
    </w:p>
    <w:p w:rsidR="001A7209" w:rsidRPr="003F4C05" w:rsidRDefault="00A158BA">
      <w:pPr>
        <w:pStyle w:val="ad"/>
        <w:numPr>
          <w:ilvl w:val="0"/>
          <w:numId w:val="1"/>
        </w:numPr>
        <w:spacing w:line="360" w:lineRule="auto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Наличие крупного промышленного объекта повышает интерес к региону среди туристов и исследователей. Это может способствовать развитию туристической индустрии и сохранению культурного наследия.</w:t>
      </w:r>
    </w:p>
    <w:p w:rsidR="001A7209" w:rsidRPr="003F4C05" w:rsidRDefault="00A158BA">
      <w:pPr>
        <w:spacing w:line="360" w:lineRule="auto"/>
        <w:ind w:firstLine="708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Таким образом, </w:t>
      </w:r>
      <w:proofErr w:type="spellStart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>Удоканская</w:t>
      </w:r>
      <w:proofErr w:type="spellEnd"/>
      <w:r w:rsidRPr="003F4C05">
        <w:rPr>
          <w:rFonts w:ascii="Times New Roman" w:hAnsi="Times New Roman"/>
          <w:color w:val="000000" w:themeColor="text1"/>
          <w:sz w:val="20"/>
          <w:szCs w:val="20"/>
          <w:lang w:val="ru-RU"/>
        </w:rPr>
        <w:t xml:space="preserve"> медь действительно становится экономическим локомотивом региона. Она приносит значительные инвестиции, создает новые рабочие места, способствует развитию инфраструктуры и социальной сферы. Мы уверены, что этот проект станет основой для устойчивого роста и процветания нашего региона на долгие годы вперёд.</w:t>
      </w:r>
    </w:p>
    <w:p w:rsidR="001A7209" w:rsidRPr="003F4C05" w:rsidRDefault="001A7209">
      <w:pPr>
        <w:spacing w:line="360" w:lineRule="auto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</w:p>
    <w:p w:rsidR="001A7209" w:rsidRPr="003F4C05" w:rsidRDefault="001A7209">
      <w:pPr>
        <w:pStyle w:val="HTML"/>
        <w:spacing w:line="360" w:lineRule="auto"/>
        <w:ind w:firstLine="0"/>
        <w:textAlignment w:val="baseline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1A7209" w:rsidRPr="003F4C05" w:rsidRDefault="001A7209">
      <w:pPr>
        <w:pStyle w:val="HTML"/>
        <w:spacing w:line="360" w:lineRule="auto"/>
        <w:ind w:firstLine="0"/>
        <w:textAlignment w:val="baseline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1A7209" w:rsidRPr="003F4C05" w:rsidRDefault="001A7209">
      <w:pPr>
        <w:pStyle w:val="HTML"/>
        <w:spacing w:line="360" w:lineRule="auto"/>
        <w:ind w:firstLine="0"/>
        <w:textAlignment w:val="baseline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1A7209" w:rsidRPr="003F4C05" w:rsidRDefault="001A7209">
      <w:pPr>
        <w:pStyle w:val="HTML"/>
        <w:spacing w:line="360" w:lineRule="auto"/>
        <w:ind w:firstLine="0"/>
        <w:textAlignment w:val="baseline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1A7209" w:rsidRPr="003F4C05" w:rsidRDefault="001A7209">
      <w:pPr>
        <w:pStyle w:val="HTML"/>
        <w:spacing w:line="360" w:lineRule="auto"/>
        <w:ind w:firstLine="0"/>
        <w:textAlignment w:val="baseline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1A7209" w:rsidRPr="003F4C05" w:rsidRDefault="001A7209">
      <w:pPr>
        <w:pStyle w:val="HTML"/>
        <w:spacing w:line="360" w:lineRule="auto"/>
        <w:ind w:firstLine="0"/>
        <w:textAlignment w:val="baseline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sectPr w:rsidR="001A7209" w:rsidRPr="003F4C05" w:rsidSect="001A7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4A4" w:rsidRDefault="00E504A4">
      <w:r>
        <w:separator/>
      </w:r>
    </w:p>
  </w:endnote>
  <w:endnote w:type="continuationSeparator" w:id="0">
    <w:p w:rsidR="00E504A4" w:rsidRDefault="00E50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4A4" w:rsidRDefault="00E504A4">
      <w:r>
        <w:separator/>
      </w:r>
    </w:p>
  </w:footnote>
  <w:footnote w:type="continuationSeparator" w:id="0">
    <w:p w:rsidR="00E504A4" w:rsidRDefault="00E504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39B7"/>
    <w:multiLevelType w:val="multilevel"/>
    <w:tmpl w:val="1D3239B7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7661"/>
    <w:rsid w:val="000453D5"/>
    <w:rsid w:val="000A2714"/>
    <w:rsid w:val="001A3627"/>
    <w:rsid w:val="001A7209"/>
    <w:rsid w:val="002B1373"/>
    <w:rsid w:val="002B242C"/>
    <w:rsid w:val="002F313F"/>
    <w:rsid w:val="00324550"/>
    <w:rsid w:val="003433E0"/>
    <w:rsid w:val="003A1CF0"/>
    <w:rsid w:val="003F4C05"/>
    <w:rsid w:val="004328BA"/>
    <w:rsid w:val="004471C6"/>
    <w:rsid w:val="004B6E7D"/>
    <w:rsid w:val="00526007"/>
    <w:rsid w:val="00543034"/>
    <w:rsid w:val="0055753E"/>
    <w:rsid w:val="00575CA2"/>
    <w:rsid w:val="005B35CD"/>
    <w:rsid w:val="00633169"/>
    <w:rsid w:val="00640D4D"/>
    <w:rsid w:val="00687661"/>
    <w:rsid w:val="006D5757"/>
    <w:rsid w:val="00725641"/>
    <w:rsid w:val="007308AB"/>
    <w:rsid w:val="007401D6"/>
    <w:rsid w:val="008237A5"/>
    <w:rsid w:val="008307F9"/>
    <w:rsid w:val="00836132"/>
    <w:rsid w:val="008720ED"/>
    <w:rsid w:val="008F0642"/>
    <w:rsid w:val="009405BE"/>
    <w:rsid w:val="009B4019"/>
    <w:rsid w:val="009B53CF"/>
    <w:rsid w:val="009D43A1"/>
    <w:rsid w:val="00A158BA"/>
    <w:rsid w:val="00A95D07"/>
    <w:rsid w:val="00AB77C6"/>
    <w:rsid w:val="00B028CB"/>
    <w:rsid w:val="00C64683"/>
    <w:rsid w:val="00CC7D7B"/>
    <w:rsid w:val="00D03E35"/>
    <w:rsid w:val="00D0434E"/>
    <w:rsid w:val="00D05E3E"/>
    <w:rsid w:val="00DD5D54"/>
    <w:rsid w:val="00DF1735"/>
    <w:rsid w:val="00E504A4"/>
    <w:rsid w:val="00F4135E"/>
    <w:rsid w:val="00F7391B"/>
    <w:rsid w:val="00F81CC2"/>
    <w:rsid w:val="00F90AAF"/>
    <w:rsid w:val="00FD0179"/>
    <w:rsid w:val="1058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semiHidden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09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A720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A720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20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20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20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20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20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20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20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A7209"/>
    <w:rPr>
      <w:rFonts w:asciiTheme="minorHAnsi" w:hAnsiTheme="minorHAnsi"/>
      <w:b/>
      <w:i/>
      <w:iCs/>
    </w:rPr>
  </w:style>
  <w:style w:type="character" w:styleId="a4">
    <w:name w:val="Hyperlink"/>
    <w:basedOn w:val="a0"/>
    <w:uiPriority w:val="99"/>
    <w:semiHidden/>
    <w:unhideWhenUsed/>
    <w:qFormat/>
    <w:rsid w:val="001A7209"/>
    <w:rPr>
      <w:color w:val="0000FF"/>
      <w:u w:val="single"/>
    </w:rPr>
  </w:style>
  <w:style w:type="character" w:styleId="a5">
    <w:name w:val="Strong"/>
    <w:basedOn w:val="a0"/>
    <w:uiPriority w:val="22"/>
    <w:qFormat/>
    <w:rsid w:val="001A7209"/>
    <w:rPr>
      <w:b/>
      <w:bCs/>
    </w:rPr>
  </w:style>
  <w:style w:type="paragraph" w:styleId="a6">
    <w:name w:val="caption"/>
    <w:basedOn w:val="a"/>
    <w:next w:val="a"/>
    <w:uiPriority w:val="35"/>
    <w:semiHidden/>
    <w:unhideWhenUsed/>
    <w:qFormat/>
    <w:rsid w:val="001A7209"/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1A720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Normal (Web)"/>
    <w:basedOn w:val="a"/>
    <w:uiPriority w:val="99"/>
    <w:semiHidden/>
    <w:unhideWhenUsed/>
    <w:qFormat/>
    <w:rsid w:val="001A720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a">
    <w:name w:val="Subtitle"/>
    <w:basedOn w:val="a"/>
    <w:next w:val="a"/>
    <w:link w:val="ab"/>
    <w:uiPriority w:val="11"/>
    <w:qFormat/>
    <w:rsid w:val="001A720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styleId="HTML">
    <w:name w:val="HTML Preformatted"/>
    <w:basedOn w:val="a"/>
    <w:link w:val="HTML0"/>
    <w:uiPriority w:val="99"/>
    <w:unhideWhenUsed/>
    <w:qFormat/>
    <w:rsid w:val="001A72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styleId="ac">
    <w:name w:val="Table Grid"/>
    <w:basedOn w:val="a1"/>
    <w:uiPriority w:val="59"/>
    <w:qFormat/>
    <w:rsid w:val="001A7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A7209"/>
    <w:pPr>
      <w:ind w:left="720"/>
      <w:contextualSpacing/>
    </w:pPr>
  </w:style>
  <w:style w:type="paragraph" w:customStyle="1" w:styleId="ae">
    <w:name w:val="стиль"/>
    <w:basedOn w:val="a"/>
    <w:link w:val="af"/>
    <w:qFormat/>
    <w:rsid w:val="001A7209"/>
    <w:rPr>
      <w:sz w:val="28"/>
    </w:rPr>
  </w:style>
  <w:style w:type="character" w:customStyle="1" w:styleId="af">
    <w:name w:val="стиль Знак"/>
    <w:basedOn w:val="a0"/>
    <w:link w:val="ae"/>
    <w:qFormat/>
    <w:rsid w:val="001A7209"/>
    <w:rPr>
      <w:color w:val="000000" w:themeColor="text1"/>
      <w:sz w:val="28"/>
      <w:szCs w:val="28"/>
    </w:rPr>
  </w:style>
  <w:style w:type="character" w:customStyle="1" w:styleId="11">
    <w:name w:val="Слабая ссылка1"/>
    <w:basedOn w:val="a0"/>
    <w:uiPriority w:val="31"/>
    <w:qFormat/>
    <w:rsid w:val="001A7209"/>
    <w:rPr>
      <w:sz w:val="24"/>
      <w:szCs w:val="24"/>
      <w:u w:val="single"/>
    </w:rPr>
  </w:style>
  <w:style w:type="character" w:customStyle="1" w:styleId="12">
    <w:name w:val="Слабое выделение1"/>
    <w:uiPriority w:val="19"/>
    <w:qFormat/>
    <w:rsid w:val="001A7209"/>
    <w:rPr>
      <w:i/>
      <w:color w:val="5A5A5A" w:themeColor="text1" w:themeTint="A5"/>
    </w:rPr>
  </w:style>
  <w:style w:type="character" w:customStyle="1" w:styleId="13">
    <w:name w:val="Сильное выделение1"/>
    <w:basedOn w:val="a0"/>
    <w:uiPriority w:val="21"/>
    <w:qFormat/>
    <w:rsid w:val="001A7209"/>
    <w:rPr>
      <w:b/>
      <w:i/>
      <w:sz w:val="24"/>
      <w:szCs w:val="24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1A720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1A720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1A720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1A720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1A720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1A720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1A720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1A720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1A7209"/>
    <w:rPr>
      <w:rFonts w:asciiTheme="majorHAnsi" w:eastAsiaTheme="majorEastAsia" w:hAnsiTheme="majorHAnsi" w:cstheme="majorBidi"/>
    </w:rPr>
  </w:style>
  <w:style w:type="character" w:customStyle="1" w:styleId="a8">
    <w:name w:val="Название Знак"/>
    <w:basedOn w:val="a0"/>
    <w:link w:val="a7"/>
    <w:uiPriority w:val="10"/>
    <w:qFormat/>
    <w:rsid w:val="001A720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Подзаголовок Знак"/>
    <w:basedOn w:val="a0"/>
    <w:link w:val="aa"/>
    <w:uiPriority w:val="11"/>
    <w:qFormat/>
    <w:rsid w:val="001A7209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No Spacing"/>
    <w:basedOn w:val="a"/>
    <w:uiPriority w:val="1"/>
    <w:qFormat/>
    <w:rsid w:val="001A7209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A7209"/>
    <w:rPr>
      <w:i/>
    </w:rPr>
  </w:style>
  <w:style w:type="character" w:customStyle="1" w:styleId="22">
    <w:name w:val="Цитата 2 Знак"/>
    <w:basedOn w:val="a0"/>
    <w:link w:val="21"/>
    <w:uiPriority w:val="29"/>
    <w:qFormat/>
    <w:rsid w:val="001A7209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1A7209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qFormat/>
    <w:rsid w:val="001A7209"/>
    <w:rPr>
      <w:b/>
      <w:i/>
      <w:sz w:val="24"/>
    </w:rPr>
  </w:style>
  <w:style w:type="character" w:customStyle="1" w:styleId="14">
    <w:name w:val="Сильная ссылка1"/>
    <w:basedOn w:val="a0"/>
    <w:uiPriority w:val="32"/>
    <w:qFormat/>
    <w:rsid w:val="001A7209"/>
    <w:rPr>
      <w:b/>
      <w:sz w:val="24"/>
      <w:u w:val="single"/>
    </w:rPr>
  </w:style>
  <w:style w:type="character" w:customStyle="1" w:styleId="15">
    <w:name w:val="Название книги1"/>
    <w:basedOn w:val="a0"/>
    <w:uiPriority w:val="33"/>
    <w:qFormat/>
    <w:rsid w:val="001A7209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rsid w:val="001A7209"/>
    <w:pPr>
      <w:outlineLvl w:val="9"/>
    </w:pPr>
  </w:style>
  <w:style w:type="character" w:customStyle="1" w:styleId="HTML0">
    <w:name w:val="Стандартный HTML Знак"/>
    <w:basedOn w:val="a0"/>
    <w:link w:val="HTML"/>
    <w:uiPriority w:val="99"/>
    <w:qFormat/>
    <w:rsid w:val="001A7209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sc-fhsyak">
    <w:name w:val="sc-fhsyak"/>
    <w:basedOn w:val="a0"/>
    <w:qFormat/>
    <w:rsid w:val="001A7209"/>
  </w:style>
  <w:style w:type="paragraph" w:customStyle="1" w:styleId="sc-uhnfh">
    <w:name w:val="sc-uhnfh"/>
    <w:basedOn w:val="a"/>
    <w:qFormat/>
    <w:rsid w:val="001A7209"/>
    <w:pPr>
      <w:spacing w:before="100" w:beforeAutospacing="1" w:after="100" w:afterAutospacing="1"/>
      <w:ind w:firstLine="709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dmbaz6l">
    <w:name w:val="dmb+az6l"/>
    <w:basedOn w:val="a"/>
    <w:qFormat/>
    <w:rsid w:val="001A7209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rjasgsa0">
    <w:name w:val="rjasgsa0"/>
    <w:basedOn w:val="a0"/>
    <w:rsid w:val="001A72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EB5CF-794C-41AA-87DB-C755AD32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1759</Words>
  <Characters>10028</Characters>
  <Application>Microsoft Office Word</Application>
  <DocSecurity>0</DocSecurity>
  <Lines>83</Lines>
  <Paragraphs>23</Paragraphs>
  <ScaleCrop>false</ScaleCrop>
  <Company/>
  <LinksUpToDate>false</LinksUpToDate>
  <CharactersWithSpaces>11764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2025-04-20T02:38:00Z</dcterms:created>
  <dcterms:modified xsi:type="dcterms:W3CDTF">2025-04-20T02:47:00Z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73B35E47D9504EA0B4D5CEFB0934B3DF_12</vt:lpwstr>
  </property>
</Properties>
</file>