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C1" w:rsidRPr="00D766C1" w:rsidRDefault="00D766C1" w:rsidP="00D766C1">
      <w:pPr>
        <w:spacing w:line="360" w:lineRule="auto"/>
        <w:ind w:firstLine="709"/>
        <w:jc w:val="right"/>
        <w:rPr>
          <w:rFonts w:ascii="Times New Roman" w:hAnsi="Times New Roman" w:cs="Times New Roman"/>
          <w:b/>
          <w:i/>
          <w:sz w:val="24"/>
          <w:szCs w:val="24"/>
        </w:rPr>
      </w:pPr>
      <w:bookmarkStart w:id="0" w:name="_GoBack"/>
      <w:bookmarkEnd w:id="0"/>
      <w:r w:rsidRPr="00D766C1">
        <w:rPr>
          <w:rFonts w:ascii="Times New Roman" w:hAnsi="Times New Roman" w:cs="Times New Roman"/>
          <w:b/>
          <w:i/>
          <w:sz w:val="24"/>
          <w:szCs w:val="24"/>
        </w:rPr>
        <w:t>Проничева М</w:t>
      </w:r>
      <w:r>
        <w:rPr>
          <w:rFonts w:ascii="Times New Roman" w:hAnsi="Times New Roman" w:cs="Times New Roman"/>
          <w:b/>
          <w:i/>
          <w:sz w:val="24"/>
          <w:szCs w:val="24"/>
        </w:rPr>
        <w:t>.</w:t>
      </w:r>
      <w:r w:rsidRPr="00D766C1">
        <w:rPr>
          <w:rFonts w:ascii="Times New Roman" w:hAnsi="Times New Roman" w:cs="Times New Roman"/>
          <w:b/>
          <w:i/>
          <w:sz w:val="24"/>
          <w:szCs w:val="24"/>
        </w:rPr>
        <w:t>Р</w:t>
      </w:r>
      <w:r>
        <w:rPr>
          <w:rFonts w:ascii="Times New Roman" w:hAnsi="Times New Roman" w:cs="Times New Roman"/>
          <w:b/>
          <w:i/>
          <w:sz w:val="24"/>
          <w:szCs w:val="24"/>
        </w:rPr>
        <w:t>.</w:t>
      </w:r>
    </w:p>
    <w:p w:rsidR="00D766C1" w:rsidRPr="00D766C1" w:rsidRDefault="00D766C1" w:rsidP="00D766C1">
      <w:pPr>
        <w:spacing w:line="360" w:lineRule="auto"/>
        <w:ind w:firstLine="709"/>
        <w:jc w:val="right"/>
        <w:rPr>
          <w:rFonts w:ascii="Times New Roman" w:hAnsi="Times New Roman" w:cs="Times New Roman"/>
          <w:sz w:val="24"/>
          <w:szCs w:val="24"/>
        </w:rPr>
      </w:pPr>
      <w:r w:rsidRPr="00D766C1">
        <w:rPr>
          <w:rFonts w:ascii="Times New Roman" w:hAnsi="Times New Roman" w:cs="Times New Roman"/>
          <w:sz w:val="24"/>
          <w:szCs w:val="24"/>
        </w:rPr>
        <w:t>ФГБОУ ВО «Донецкий государственный университет»,</w:t>
      </w:r>
    </w:p>
    <w:p w:rsidR="00D766C1" w:rsidRPr="00D766C1" w:rsidRDefault="00D766C1" w:rsidP="00D766C1">
      <w:pPr>
        <w:spacing w:line="360" w:lineRule="auto"/>
        <w:ind w:firstLine="709"/>
        <w:jc w:val="right"/>
        <w:rPr>
          <w:rFonts w:ascii="Times New Roman" w:hAnsi="Times New Roman" w:cs="Times New Roman"/>
          <w:sz w:val="24"/>
          <w:szCs w:val="24"/>
        </w:rPr>
      </w:pPr>
      <w:r w:rsidRPr="00D766C1">
        <w:rPr>
          <w:rFonts w:ascii="Times New Roman" w:hAnsi="Times New Roman" w:cs="Times New Roman"/>
          <w:sz w:val="24"/>
          <w:szCs w:val="24"/>
        </w:rPr>
        <w:t>г. Донецк, ДНР, РФ</w:t>
      </w:r>
    </w:p>
    <w:p w:rsidR="00D766C1" w:rsidRPr="00D766C1" w:rsidRDefault="00D766C1" w:rsidP="00D766C1">
      <w:pPr>
        <w:spacing w:line="360" w:lineRule="auto"/>
        <w:ind w:firstLine="709"/>
        <w:jc w:val="right"/>
        <w:rPr>
          <w:rFonts w:ascii="Times New Roman" w:hAnsi="Times New Roman" w:cs="Times New Roman"/>
          <w:i/>
          <w:sz w:val="24"/>
          <w:szCs w:val="24"/>
        </w:rPr>
      </w:pPr>
      <w:hyperlink r:id="rId6" w:history="1">
        <w:r w:rsidRPr="00D766C1">
          <w:rPr>
            <w:rStyle w:val="a3"/>
            <w:rFonts w:ascii="Times New Roman" w:hAnsi="Times New Roman" w:cs="Times New Roman"/>
            <w:i/>
            <w:sz w:val="24"/>
            <w:szCs w:val="24"/>
            <w:lang w:val="en-US"/>
          </w:rPr>
          <w:t>neko</w:t>
        </w:r>
        <w:r w:rsidRPr="00D766C1">
          <w:rPr>
            <w:rStyle w:val="a3"/>
            <w:rFonts w:ascii="Times New Roman" w:hAnsi="Times New Roman" w:cs="Times New Roman"/>
            <w:i/>
            <w:sz w:val="24"/>
            <w:szCs w:val="24"/>
          </w:rPr>
          <w:t>.</w:t>
        </w:r>
        <w:r w:rsidRPr="00D766C1">
          <w:rPr>
            <w:rStyle w:val="a3"/>
            <w:rFonts w:ascii="Times New Roman" w:hAnsi="Times New Roman" w:cs="Times New Roman"/>
            <w:i/>
            <w:sz w:val="24"/>
            <w:szCs w:val="24"/>
            <w:lang w:val="en-US"/>
          </w:rPr>
          <w:t>seas</w:t>
        </w:r>
        <w:r w:rsidRPr="00D766C1">
          <w:rPr>
            <w:rStyle w:val="a3"/>
            <w:rFonts w:ascii="Times New Roman" w:hAnsi="Times New Roman" w:cs="Times New Roman"/>
            <w:i/>
            <w:sz w:val="24"/>
            <w:szCs w:val="24"/>
          </w:rPr>
          <w:t>@</w:t>
        </w:r>
        <w:r w:rsidRPr="00D766C1">
          <w:rPr>
            <w:rStyle w:val="a3"/>
            <w:rFonts w:ascii="Times New Roman" w:hAnsi="Times New Roman" w:cs="Times New Roman"/>
            <w:i/>
            <w:sz w:val="24"/>
            <w:szCs w:val="24"/>
            <w:lang w:val="en-US"/>
          </w:rPr>
          <w:t>yandex</w:t>
        </w:r>
        <w:r w:rsidRPr="00D766C1">
          <w:rPr>
            <w:rStyle w:val="a3"/>
            <w:rFonts w:ascii="Times New Roman" w:hAnsi="Times New Roman" w:cs="Times New Roman"/>
            <w:i/>
            <w:sz w:val="24"/>
            <w:szCs w:val="24"/>
          </w:rPr>
          <w:t>.</w:t>
        </w:r>
        <w:r w:rsidRPr="00D766C1">
          <w:rPr>
            <w:rStyle w:val="a3"/>
            <w:rFonts w:ascii="Times New Roman" w:hAnsi="Times New Roman" w:cs="Times New Roman"/>
            <w:i/>
            <w:sz w:val="24"/>
            <w:szCs w:val="24"/>
            <w:lang w:val="en-US"/>
          </w:rPr>
          <w:t>ru</w:t>
        </w:r>
      </w:hyperlink>
    </w:p>
    <w:p w:rsidR="00161A04" w:rsidRDefault="00161A04" w:rsidP="00161A04">
      <w:pPr>
        <w:spacing w:line="360" w:lineRule="auto"/>
        <w:rPr>
          <w:rFonts w:ascii="Times New Roman" w:hAnsi="Times New Roman" w:cs="Times New Roman"/>
          <w:b/>
          <w:sz w:val="28"/>
          <w:szCs w:val="28"/>
        </w:rPr>
      </w:pPr>
    </w:p>
    <w:p w:rsidR="00F71C4B" w:rsidRDefault="00F71C4B" w:rsidP="00161A04">
      <w:pPr>
        <w:spacing w:line="360" w:lineRule="auto"/>
        <w:jc w:val="center"/>
        <w:rPr>
          <w:rFonts w:ascii="Times New Roman" w:hAnsi="Times New Roman" w:cs="Times New Roman"/>
          <w:b/>
          <w:sz w:val="28"/>
          <w:szCs w:val="28"/>
        </w:rPr>
      </w:pPr>
      <w:r w:rsidRPr="00F71C4B">
        <w:rPr>
          <w:rFonts w:ascii="Times New Roman" w:hAnsi="Times New Roman" w:cs="Times New Roman"/>
          <w:b/>
          <w:sz w:val="28"/>
          <w:szCs w:val="28"/>
        </w:rPr>
        <w:t>ПСИХОЛОГИЧЕСКИЕ АСПЕКТЫ ВЗАИМОДЕЙСТВИЯ ДЕТЕЙ В ПРОЦЕССЕ С</w:t>
      </w:r>
      <w:r>
        <w:rPr>
          <w:rFonts w:ascii="Times New Roman" w:hAnsi="Times New Roman" w:cs="Times New Roman"/>
          <w:b/>
          <w:sz w:val="28"/>
          <w:szCs w:val="28"/>
        </w:rPr>
        <w:t>ОВМЕСТНОЙ ТРУДОВОЙ ДЕЯТЕЛЬНОСТИ</w:t>
      </w:r>
    </w:p>
    <w:p w:rsidR="004B0E41" w:rsidRPr="004B0E41" w:rsidRDefault="004B0E41" w:rsidP="00F71C4B">
      <w:pPr>
        <w:spacing w:line="360" w:lineRule="auto"/>
        <w:ind w:firstLine="709"/>
        <w:jc w:val="right"/>
        <w:rPr>
          <w:rFonts w:ascii="Times New Roman" w:hAnsi="Times New Roman" w:cs="Times New Roman"/>
          <w:i/>
          <w:sz w:val="24"/>
          <w:szCs w:val="24"/>
        </w:rPr>
      </w:pPr>
    </w:p>
    <w:p w:rsidR="00156002" w:rsidRPr="004B0E41" w:rsidRDefault="00156002" w:rsidP="00156002">
      <w:pPr>
        <w:spacing w:line="360" w:lineRule="auto"/>
        <w:ind w:firstLine="709"/>
        <w:jc w:val="both"/>
        <w:rPr>
          <w:rFonts w:ascii="Times New Roman" w:hAnsi="Times New Roman" w:cs="Times New Roman"/>
          <w:sz w:val="24"/>
          <w:szCs w:val="24"/>
        </w:rPr>
      </w:pPr>
      <w:r w:rsidRPr="004B0E41">
        <w:rPr>
          <w:rFonts w:ascii="Times New Roman" w:hAnsi="Times New Roman" w:cs="Times New Roman"/>
          <w:i/>
          <w:sz w:val="24"/>
          <w:szCs w:val="24"/>
        </w:rPr>
        <w:t>Аннотация</w:t>
      </w:r>
      <w:r w:rsidR="004B0E41" w:rsidRPr="004B0E41">
        <w:rPr>
          <w:rFonts w:ascii="Times New Roman" w:hAnsi="Times New Roman" w:cs="Times New Roman"/>
          <w:i/>
          <w:sz w:val="24"/>
          <w:szCs w:val="24"/>
        </w:rPr>
        <w:t xml:space="preserve">. </w:t>
      </w:r>
      <w:r w:rsidRPr="004B0E41">
        <w:rPr>
          <w:rFonts w:ascii="Times New Roman" w:hAnsi="Times New Roman" w:cs="Times New Roman"/>
          <w:sz w:val="24"/>
          <w:szCs w:val="24"/>
        </w:rPr>
        <w:t xml:space="preserve">В данном исследовании рассматриваются психологические аспекты коллективного труда у детей старшего дошкольного возраста. Основными методами работы стали наблюдения и проектный подход, включая игровые методы. В ходе исследования выявлено, что совместная деятельность способствует развитию межличностных отношений, улучшает навыки коммуникации и сотрудничества, а также формирует чувство ответственности и взаимопомощи. Результаты показывают, что активное вовлечение детей в коллективный труд положительно влияет на их эмоциональное состояние и социализацию, что подчеркивает важность применения данных методов в образовательной практике. </w:t>
      </w:r>
    </w:p>
    <w:p w:rsidR="00156002" w:rsidRPr="00161A04" w:rsidRDefault="00156002" w:rsidP="00156002">
      <w:pPr>
        <w:spacing w:line="360" w:lineRule="auto"/>
        <w:ind w:firstLine="709"/>
        <w:jc w:val="both"/>
        <w:rPr>
          <w:rFonts w:ascii="Times New Roman" w:hAnsi="Times New Roman" w:cs="Times New Roman"/>
          <w:sz w:val="24"/>
          <w:szCs w:val="24"/>
        </w:rPr>
      </w:pPr>
      <w:r w:rsidRPr="00161A04">
        <w:rPr>
          <w:rFonts w:ascii="Times New Roman" w:hAnsi="Times New Roman" w:cs="Times New Roman"/>
          <w:i/>
          <w:sz w:val="24"/>
          <w:szCs w:val="24"/>
        </w:rPr>
        <w:t>Ключевые слова:</w:t>
      </w:r>
      <w:r w:rsidR="004B0E41" w:rsidRPr="00161A04">
        <w:rPr>
          <w:rFonts w:ascii="Times New Roman" w:hAnsi="Times New Roman" w:cs="Times New Roman"/>
          <w:sz w:val="24"/>
          <w:szCs w:val="24"/>
        </w:rPr>
        <w:t xml:space="preserve"> </w:t>
      </w:r>
      <w:r w:rsidRPr="00161A04">
        <w:rPr>
          <w:rFonts w:ascii="Times New Roman" w:hAnsi="Times New Roman" w:cs="Times New Roman"/>
          <w:sz w:val="24"/>
          <w:szCs w:val="24"/>
        </w:rPr>
        <w:t>коллективный труд, дошкольный возраст, социализация, взаимодействие, эмоциональное развитие.</w:t>
      </w:r>
    </w:p>
    <w:p w:rsidR="00FB2915" w:rsidRPr="00FB2915" w:rsidRDefault="004B0E41" w:rsidP="00FB2915">
      <w:pPr>
        <w:spacing w:line="360" w:lineRule="auto"/>
        <w:ind w:firstLine="709"/>
        <w:jc w:val="both"/>
        <w:rPr>
          <w:rFonts w:ascii="Times New Roman" w:hAnsi="Times New Roman" w:cs="Times New Roman"/>
          <w:sz w:val="28"/>
          <w:szCs w:val="28"/>
        </w:rPr>
      </w:pPr>
      <w:r w:rsidRPr="004B0E41">
        <w:rPr>
          <w:rFonts w:ascii="Times New Roman" w:hAnsi="Times New Roman" w:cs="Times New Roman"/>
          <w:b/>
          <w:sz w:val="28"/>
          <w:szCs w:val="28"/>
        </w:rPr>
        <w:t>Введение.</w:t>
      </w:r>
      <w:r>
        <w:rPr>
          <w:rFonts w:ascii="Times New Roman" w:hAnsi="Times New Roman" w:cs="Times New Roman"/>
          <w:sz w:val="28"/>
          <w:szCs w:val="28"/>
        </w:rPr>
        <w:t xml:space="preserve"> </w:t>
      </w:r>
      <w:r w:rsidR="00FB2915" w:rsidRPr="00FB2915">
        <w:rPr>
          <w:rFonts w:ascii="Times New Roman" w:hAnsi="Times New Roman" w:cs="Times New Roman"/>
          <w:sz w:val="28"/>
          <w:szCs w:val="28"/>
        </w:rPr>
        <w:t>Развитие межличностных отношений у детей старшего дошкольного возраста является ключевым аспектом их социализации и формирования личностных качеств. Важным инструментом в этом процессе выступает совместная трудовая деятельность, которая способствует не только развитию коммуникативных навыков, но и эмоциональной компетентности. В условиях современного общества, где умение работать в команде и взаимодействовать с окружающими становится все более значимым, изучение психологических аспектов такого взаимодействия пре</w:t>
      </w:r>
      <w:r w:rsidR="00FB2915">
        <w:rPr>
          <w:rFonts w:ascii="Times New Roman" w:hAnsi="Times New Roman" w:cs="Times New Roman"/>
          <w:sz w:val="28"/>
          <w:szCs w:val="28"/>
        </w:rPr>
        <w:t>дставляет высокую актуальность.</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lastRenderedPageBreak/>
        <w:t>Целью данного исследования является анализ психологических аспектов взаимодействия детей в процессе совместной трудовой деятельности. Для достижения этой цели необ</w:t>
      </w:r>
      <w:r>
        <w:rPr>
          <w:rFonts w:ascii="Times New Roman" w:hAnsi="Times New Roman" w:cs="Times New Roman"/>
          <w:sz w:val="28"/>
          <w:szCs w:val="28"/>
        </w:rPr>
        <w:t xml:space="preserve">ходимо решить несколько задач: </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1. Изучить теоретические основы межличностных отношений у дошкольников.</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2. Выявить влияние совместного труда на эмоциональное состояние и коммуникацию детей.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3. Рассмотреть методы организации коллективной деятельности, способствующие развитию межличностных отношений.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4. Проанализировать практический опыт взаимодействия детей в </w:t>
      </w:r>
      <w:r>
        <w:rPr>
          <w:rFonts w:ascii="Times New Roman" w:hAnsi="Times New Roman" w:cs="Times New Roman"/>
          <w:sz w:val="28"/>
          <w:szCs w:val="28"/>
        </w:rPr>
        <w:t>условиях трудовой деятельности.</w:t>
      </w:r>
    </w:p>
    <w:p w:rsid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Таким образом, исследование направлено на выявление возможностей и особенностей совместного труда как средства развития психологической зрелости детей.</w:t>
      </w:r>
    </w:p>
    <w:p w:rsidR="00FB2915" w:rsidRPr="00FB2915" w:rsidRDefault="004B0E41" w:rsidP="00FB2915">
      <w:pPr>
        <w:spacing w:line="360" w:lineRule="auto"/>
        <w:ind w:firstLine="709"/>
        <w:jc w:val="both"/>
        <w:rPr>
          <w:rFonts w:ascii="Times New Roman" w:hAnsi="Times New Roman" w:cs="Times New Roman"/>
          <w:sz w:val="28"/>
          <w:szCs w:val="28"/>
        </w:rPr>
      </w:pPr>
      <w:r w:rsidRPr="004B0E41">
        <w:rPr>
          <w:rFonts w:ascii="Times New Roman" w:hAnsi="Times New Roman" w:cs="Times New Roman"/>
          <w:b/>
          <w:sz w:val="28"/>
          <w:szCs w:val="28"/>
        </w:rPr>
        <w:t>Основная часть.</w:t>
      </w:r>
      <w:r>
        <w:rPr>
          <w:rFonts w:ascii="Times New Roman" w:hAnsi="Times New Roman" w:cs="Times New Roman"/>
          <w:sz w:val="28"/>
          <w:szCs w:val="28"/>
        </w:rPr>
        <w:t xml:space="preserve"> </w:t>
      </w:r>
      <w:r w:rsidR="00FB2915" w:rsidRPr="00FB2915">
        <w:rPr>
          <w:rFonts w:ascii="Times New Roman" w:hAnsi="Times New Roman" w:cs="Times New Roman"/>
          <w:sz w:val="28"/>
          <w:szCs w:val="28"/>
        </w:rPr>
        <w:t>Межличностные отношения у детей дошкольного возраста представляют собой систему взаимодействий между детьми, которая формируется на основе общения, совместной деятельности и эмоционального восприятия. Эти отношения становятся основой для развития социальной компетентности, умения сотрудничать и разрешать конфликты. В этом возрасте дети начинают осознавать себя как индивидуальности и одновременно как часть группы, что влияет на их взаимодействие с окружающими.</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Одной из ключевых характеристик межличностных отношений является способность детей к </w:t>
      </w:r>
      <w:proofErr w:type="spellStart"/>
      <w:r w:rsidRPr="00FB2915">
        <w:rPr>
          <w:rFonts w:ascii="Times New Roman" w:hAnsi="Times New Roman" w:cs="Times New Roman"/>
          <w:sz w:val="28"/>
          <w:szCs w:val="28"/>
        </w:rPr>
        <w:t>эмпатии</w:t>
      </w:r>
      <w:proofErr w:type="spellEnd"/>
      <w:r w:rsidRPr="00FB2915">
        <w:rPr>
          <w:rFonts w:ascii="Times New Roman" w:hAnsi="Times New Roman" w:cs="Times New Roman"/>
          <w:sz w:val="28"/>
          <w:szCs w:val="28"/>
        </w:rPr>
        <w:t xml:space="preserve"> — умению понимать и разделять чувства других. В дошкольном возрасте дети учатся распознавать эмоции, как свои, так и чужие, что способствует формированию более глубоких и значимых связей. </w:t>
      </w:r>
      <w:proofErr w:type="spellStart"/>
      <w:r w:rsidRPr="00FB2915">
        <w:rPr>
          <w:rFonts w:ascii="Times New Roman" w:hAnsi="Times New Roman" w:cs="Times New Roman"/>
          <w:sz w:val="28"/>
          <w:szCs w:val="28"/>
        </w:rPr>
        <w:t>Эмпатия</w:t>
      </w:r>
      <w:proofErr w:type="spellEnd"/>
      <w:r w:rsidRPr="00FB2915">
        <w:rPr>
          <w:rFonts w:ascii="Times New Roman" w:hAnsi="Times New Roman" w:cs="Times New Roman"/>
          <w:sz w:val="28"/>
          <w:szCs w:val="28"/>
        </w:rPr>
        <w:t xml:space="preserve"> помогает детям устанавливать дружеские отношения, поддерживать друг друга и пр</w:t>
      </w:r>
      <w:r>
        <w:rPr>
          <w:rFonts w:ascii="Times New Roman" w:hAnsi="Times New Roman" w:cs="Times New Roman"/>
          <w:sz w:val="28"/>
          <w:szCs w:val="28"/>
        </w:rPr>
        <w:t>еодолевать трудности в общении.</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lastRenderedPageBreak/>
        <w:t>Важным аспектом межличностных отношений является игровая деятельность. Игра предоставляет детям возможность экспериментировать с различными социальными ролями и сценариями, что способствует пониманию социальных норм и правил. В процессе игры дети учатся договариваться, делиться, конкурировать и сотрудничать, что закладывает фундамент для их буд</w:t>
      </w:r>
      <w:r>
        <w:rPr>
          <w:rFonts w:ascii="Times New Roman" w:hAnsi="Times New Roman" w:cs="Times New Roman"/>
          <w:sz w:val="28"/>
          <w:szCs w:val="28"/>
        </w:rPr>
        <w:t>ущих социальных взаимодействий.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Дошкольный возраст также характеризуется высокоразвитыми эмоциональными реакциями. Дети могут быстро переключаться между различными эмоциональными состояниями, что делает их взаимодействие непредсказуемым. Важно учитывать, что в этом возрасте дети могут не всегда осознавать последствия своих действий, что может приводить к конфликтам. Однако именно в процессе разрешения этих конфликтов и происходит ра</w:t>
      </w:r>
      <w:r>
        <w:rPr>
          <w:rFonts w:ascii="Times New Roman" w:hAnsi="Times New Roman" w:cs="Times New Roman"/>
          <w:sz w:val="28"/>
          <w:szCs w:val="28"/>
        </w:rPr>
        <w:t>звитие межличностных отношений.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С точки зрения педагогической практики, создание благоприятной атмосферы для взаимодействия детей имеет первостепенное значение. Воспитатели и родители играют ключевую роль в формировании и поддержании позитивных межличностных отношений, обеспечивая детям возможность для совместной деятельности и общения. Организация коллективного труда, в частности, становится эффективным инструментом для развития этих отношений, поскольку способствует взаимодействию, взаимодействию и формировани</w:t>
      </w:r>
      <w:r>
        <w:rPr>
          <w:rFonts w:ascii="Times New Roman" w:hAnsi="Times New Roman" w:cs="Times New Roman"/>
          <w:sz w:val="28"/>
          <w:szCs w:val="28"/>
        </w:rPr>
        <w:t>ю чувства общности среди детей.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Дети старшего дошкольного возраста (5-7 лет) проходят через важный этап в своем развитии, характеризующийся значительными изменениями в когнитивной, эмоциональной и социальной сферах. В этом возрасте происходит активное формирование личности: дети начинают осознавать свои индивидуальные особенности, а также осмысленно воспринимать окружающий мир. </w:t>
      </w:r>
    </w:p>
    <w:p w:rsidR="00FB2915" w:rsidRPr="00FB2915" w:rsidRDefault="00FB2915" w:rsidP="00083A8B">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Когнитивное развитие у детей становится более сложным и разнообразным. Они начинают задавать множество вопросов, интересуясь </w:t>
      </w:r>
      <w:r w:rsidRPr="00FB2915">
        <w:rPr>
          <w:rFonts w:ascii="Times New Roman" w:hAnsi="Times New Roman" w:cs="Times New Roman"/>
          <w:sz w:val="28"/>
          <w:szCs w:val="28"/>
        </w:rPr>
        <w:lastRenderedPageBreak/>
        <w:t>«почему» и «как», что свидетельствует о развитии критического мышления и любознательности. Дети активно осваивают различные виды деятельности, включая игры, рисование и конструирование, что способствует развитию их творческих способно</w:t>
      </w:r>
      <w:r>
        <w:rPr>
          <w:rFonts w:ascii="Times New Roman" w:hAnsi="Times New Roman" w:cs="Times New Roman"/>
          <w:sz w:val="28"/>
          <w:szCs w:val="28"/>
        </w:rPr>
        <w:t>стей и навыков решения проблем.</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Социальное развитие детей старшего дошкольного возраста связано с их взаимодействием в группах. Дети начинают осваивать социальные роли и правила, учатся договариваться и учитывать мнения других. Важно отметить, что в этом возрасте дети могут иметь сильное желание быть принятыми группой, что подчеркивает значимо</w:t>
      </w:r>
      <w:r>
        <w:rPr>
          <w:rFonts w:ascii="Times New Roman" w:hAnsi="Times New Roman" w:cs="Times New Roman"/>
          <w:sz w:val="28"/>
          <w:szCs w:val="28"/>
        </w:rPr>
        <w:t>сть дружбы и социальных связей.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Совместная деятельность является важным фактором в процессе социализации детей, особенно в дошкольном возрасте. Она предоставляет детям возможность взаимодействовать друг с другом, развивая навыки коммуникации и сотрудничества. В ходе совместной деятельности дети учатся понимать и уважать точку зрения других, что способствует формированию положит</w:t>
      </w:r>
      <w:r>
        <w:rPr>
          <w:rFonts w:ascii="Times New Roman" w:hAnsi="Times New Roman" w:cs="Times New Roman"/>
          <w:sz w:val="28"/>
          <w:szCs w:val="28"/>
        </w:rPr>
        <w:t>ельных межличностных отношений.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Одним из ключевых аспектов совместной деятельности является возможность решения общих задач. В процессе работы над проектами, играми или творческими заданиями дети сталкиваются с необходимостью договариваться, распределять роли и совместно принимать решения. Такие ситуации способствуют развитию лидерских качеств, ответственнос</w:t>
      </w:r>
      <w:r>
        <w:rPr>
          <w:rFonts w:ascii="Times New Roman" w:hAnsi="Times New Roman" w:cs="Times New Roman"/>
          <w:sz w:val="28"/>
          <w:szCs w:val="28"/>
        </w:rPr>
        <w:t>ти и умения работать в команде.</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Совместная деятельность также служит основой для формирования социальных норм и правил. Дети учатся взаимодействовать в соответствии с установленными требованиями, что помогает им осваивать правила общения и поведения в группе. Важно, чтобы воспитатели и педагоги создавали поддерживающую атмосферу, в которой дети могут свободно выражать свои мысли и эмоции, что способствует их уверенности и желанию участв</w:t>
      </w:r>
      <w:r>
        <w:rPr>
          <w:rFonts w:ascii="Times New Roman" w:hAnsi="Times New Roman" w:cs="Times New Roman"/>
          <w:sz w:val="28"/>
          <w:szCs w:val="28"/>
        </w:rPr>
        <w:t>овать в коллективных действиях.</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lastRenderedPageBreak/>
        <w:t>Кроме того, совместная деятельность в условиях игры и творчества позволяет детям развивать эмоциональную устойчивость. Взаимодействие с ровесниками помогает им лучше управлять своими эмоциями, учиться разрешать конфликты и находить компромиссы. Это, в свою очередь, укрепляет их социальные связи и способствует</w:t>
      </w:r>
      <w:r>
        <w:rPr>
          <w:rFonts w:ascii="Times New Roman" w:hAnsi="Times New Roman" w:cs="Times New Roman"/>
          <w:sz w:val="28"/>
          <w:szCs w:val="28"/>
        </w:rPr>
        <w:t xml:space="preserve"> формированию чувства общности.</w:t>
      </w:r>
    </w:p>
    <w:p w:rsid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Таким образом, совместная деятельность является неотъемлемой частью социализации детей старшего дошкольного возраста. Она помогает им развивать необходимые навыки для успешной интеграции в общество, формируя уверенность в себе и готовность к дальнейшему обучению и взаимодействию с окружающим миром.</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Эмоциональный фон взаимодействия детей в процессе совместной трудовой деятельности играет ключевую роль в формировании их межличностных отношений. Коллективный труд создает атмосферу, в которой дети могут делиться своими чувствами и переживаниями, что способствует развитию </w:t>
      </w:r>
      <w:proofErr w:type="spellStart"/>
      <w:r w:rsidRPr="00FB2915">
        <w:rPr>
          <w:rFonts w:ascii="Times New Roman" w:hAnsi="Times New Roman" w:cs="Times New Roman"/>
          <w:sz w:val="28"/>
          <w:szCs w:val="28"/>
        </w:rPr>
        <w:t>эмпатии</w:t>
      </w:r>
      <w:proofErr w:type="spellEnd"/>
      <w:r w:rsidRPr="00FB2915">
        <w:rPr>
          <w:rFonts w:ascii="Times New Roman" w:hAnsi="Times New Roman" w:cs="Times New Roman"/>
          <w:sz w:val="28"/>
          <w:szCs w:val="28"/>
        </w:rPr>
        <w:t xml:space="preserve"> и взаимопонимания. Совместная деятельность позволяет детям испытывать положительные эмоции, такие как радость от достижения общего результата, что</w:t>
      </w:r>
      <w:r>
        <w:rPr>
          <w:rFonts w:ascii="Times New Roman" w:hAnsi="Times New Roman" w:cs="Times New Roman"/>
          <w:sz w:val="28"/>
          <w:szCs w:val="28"/>
        </w:rPr>
        <w:t xml:space="preserve"> укрепляет их социальные связи.</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Формирование навыков коммуникации и сотрудничества является важной частью психологических аспектов коллективного труда. В процессе совместной деятельности дети учатся выражать свои мысли и идеи, а также активно слушать и учитывать мнения других. Это взаимодействие развивает их способность к конструктивному общению, что критически в</w:t>
      </w:r>
      <w:r>
        <w:rPr>
          <w:rFonts w:ascii="Times New Roman" w:hAnsi="Times New Roman" w:cs="Times New Roman"/>
          <w:sz w:val="28"/>
          <w:szCs w:val="28"/>
        </w:rPr>
        <w:t>ажно для успешной социализации.</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Развитие чувства ответственности и взаимопомощи у детей происходит естественным образом в процессе коллективного труда. Когда дети участвуют в совместной деятельности, они осознают, что их действия влияют на общий результат. Это осознание формирует у них чувство ответственности за свои поступ</w:t>
      </w:r>
      <w:r>
        <w:rPr>
          <w:rFonts w:ascii="Times New Roman" w:hAnsi="Times New Roman" w:cs="Times New Roman"/>
          <w:sz w:val="28"/>
          <w:szCs w:val="28"/>
        </w:rPr>
        <w:t xml:space="preserve">ки и за работу группы в целом. </w:t>
      </w:r>
    </w:p>
    <w:p w:rsidR="00074459"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lastRenderedPageBreak/>
        <w:t>Взаимопомощь становится важным аспектом коллективного труда. Дети начинают понимать, что поддержка и помощь друг другу не только укрепляет дружеские связи, но и способствует достижению общих целей. Такой опыт формирует у них не только социальные, но и этические нормы, что положительно сказывается на их личностном развитии. В результате совместная трудовая деятельность становится мощным инструментом для формирования положительных межличностных отношений и развития ключевых социальных навыков у детей.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Игровые методы являются одним из наиболее эффективных средств организации совместной трудовой деятельности в дошкольных учреждениях. Игра создает естественную среду для взаимодействия детей, позволяя им проявлять инициативу и креативность. В процессе игры дети могут работать в группах, что способствует развитию командного духа и у</w:t>
      </w:r>
      <w:r>
        <w:rPr>
          <w:rFonts w:ascii="Times New Roman" w:hAnsi="Times New Roman" w:cs="Times New Roman"/>
          <w:sz w:val="28"/>
          <w:szCs w:val="28"/>
        </w:rPr>
        <w:t>креплению межличностных связей.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Игровые методы включают в себя различные формы: ролевые игры, настольные игры, подвижные игры и театрализованные представления. Ролевые игры, например, позволяют детям примерять на себя различные социальные роли, что помогает им лучше понять, как взаимодействовать с другими. Это не только развивает их коммуникативные навыки, но и способствует формированию </w:t>
      </w:r>
      <w:proofErr w:type="spellStart"/>
      <w:r w:rsidRPr="00FB2915">
        <w:rPr>
          <w:rFonts w:ascii="Times New Roman" w:hAnsi="Times New Roman" w:cs="Times New Roman"/>
          <w:sz w:val="28"/>
          <w:szCs w:val="28"/>
        </w:rPr>
        <w:t>эмпатии</w:t>
      </w:r>
      <w:proofErr w:type="spellEnd"/>
      <w:r w:rsidRPr="00FB2915">
        <w:rPr>
          <w:rFonts w:ascii="Times New Roman" w:hAnsi="Times New Roman" w:cs="Times New Roman"/>
          <w:sz w:val="28"/>
          <w:szCs w:val="28"/>
        </w:rPr>
        <w:t xml:space="preserve"> и понимания других людей.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Проектный подход представляет собой систему работы, в которой дети вовлечены в решение реальных задач или создание конкретных продуктов. Этот метод акцентирует внимание на совместной деятельности, где каждый участник имеет возможность внести свой вклад. Проектная деятельность способствует развитию навыков планирования, организац</w:t>
      </w:r>
      <w:r>
        <w:rPr>
          <w:rFonts w:ascii="Times New Roman" w:hAnsi="Times New Roman" w:cs="Times New Roman"/>
          <w:sz w:val="28"/>
          <w:szCs w:val="28"/>
        </w:rPr>
        <w:t>ии и оценки результатов работы.</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В рамках проектного подхода дети учатся работать в команде, распределять роли и совместно принимать решения. Это не только укрепляет их социальные связи, но и развивает чувство ответственности за общий </w:t>
      </w:r>
      <w:r w:rsidRPr="00FB2915">
        <w:rPr>
          <w:rFonts w:ascii="Times New Roman" w:hAnsi="Times New Roman" w:cs="Times New Roman"/>
          <w:sz w:val="28"/>
          <w:szCs w:val="28"/>
        </w:rPr>
        <w:lastRenderedPageBreak/>
        <w:t>результат. Проекты могут варьироваться от создания поделок до организации выставок или мероприятий, что делает их интересными и увлекательными для детей.</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Воспитатель играет ключевую роль в организации совместной трудовой деятельности и создании позитивной атмосферы для взаимодействия детей. Его задача — создать условия, в которых каждый ребенок будет чувствовать себя комфортно и уверенно, что способствует открытости и желанию участвовать в коллективной деятельнос</w:t>
      </w:r>
      <w:r>
        <w:rPr>
          <w:rFonts w:ascii="Times New Roman" w:hAnsi="Times New Roman" w:cs="Times New Roman"/>
          <w:sz w:val="28"/>
          <w:szCs w:val="28"/>
        </w:rPr>
        <w:t>ти.</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Воспитатель должен быть не только организатором, но и модератором, который направляет взаимодействие детей, помогает им разрешать конфликты и поддерживает положительный эмоциональный фон. Создание атмосферы доверия и взаимоподдержки позволяет детям свободно выражать свои мысли и идеи, что, в свою очередь, способствует их активному уча</w:t>
      </w:r>
      <w:r>
        <w:rPr>
          <w:rFonts w:ascii="Times New Roman" w:hAnsi="Times New Roman" w:cs="Times New Roman"/>
          <w:sz w:val="28"/>
          <w:szCs w:val="28"/>
        </w:rPr>
        <w:t>стию в совместной деятельности.</w:t>
      </w:r>
    </w:p>
    <w:p w:rsid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Таким образом, методы организации совместной трудовой деятельности, включая игровые методы, проектный подход и активное участие воспитателя, помогают формировать у детей навыки сотрудничества, коммуникации и ответственности, что является важным аспектом их социализации и личностного развития.</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В рамках работы с детьми старшего дошкольного возраста в детском социальном центре я активно использую методы совместной трудовой деятельности. На протяжении учебного года мы регулярно проводим различные мероприятия, включая игровые сессии, проектные занятия и трудовые игры. Например, одним из проектов стала «Садовая неделя», в ходе которой дети вместе с воспитателями планировали, высаживали и ухажив</w:t>
      </w:r>
      <w:r w:rsidR="00DE6A94">
        <w:rPr>
          <w:rFonts w:ascii="Times New Roman" w:hAnsi="Times New Roman" w:cs="Times New Roman"/>
          <w:sz w:val="28"/>
          <w:szCs w:val="28"/>
        </w:rPr>
        <w:t>али за растениями на</w:t>
      </w:r>
      <w:r w:rsidRPr="00FB2915">
        <w:rPr>
          <w:rFonts w:ascii="Times New Roman" w:hAnsi="Times New Roman" w:cs="Times New Roman"/>
          <w:sz w:val="28"/>
          <w:szCs w:val="28"/>
        </w:rPr>
        <w:t xml:space="preserve"> участке. Этот проект не только развивал у детей навыки работы в команде, но и формировал у них любовь к природе и ответственность за общий труд.</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lastRenderedPageBreak/>
        <w:t>В процессе коллективной деятельности я наблюдала, как дети становятся более вовлеченными и заинтересованными. Во время работы над проектом «Садовая неделя» они активно обсуждали, какие растения высаживать, распределяли роли (одни поливали, другие рыхлили землю), что значительно улучшило их навыки общения. Дети проявляли инициативу, предлагали свои идеи и с энтузиазмом поддерживали друг друга. Я заметила, что в процессе труда они начали проявлять больше терпения и уважения к мнению других, что способствовало укреплению дружеских связей в группе.</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Результаты моих наблюдений показывают, что совместная трудовая деятельность положительно сказалась на межличностных отношениях детей. В течение нескольких месяцев я отметила значительное улучшение в их взаимодействии: уровень конфликтов снизился, а количество совместных игр и обсуждений возросло. Дети стали более отзывчивыми и заботливыми друг к другу. Например, в случае, когда кто-то из детей сталкивался с трудностями, остальные охотно предлагали помощь, что свидетельствует о развитии</w:t>
      </w:r>
      <w:r>
        <w:rPr>
          <w:rFonts w:ascii="Times New Roman" w:hAnsi="Times New Roman" w:cs="Times New Roman"/>
          <w:sz w:val="28"/>
          <w:szCs w:val="28"/>
        </w:rPr>
        <w:t xml:space="preserve"> взаимопомощи и сотрудничества.</w:t>
      </w:r>
    </w:p>
    <w:p w:rsid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Кроме того, наблюдения показали, что дети начали более уверенно выражать свои мысли и чувства. Это говорит о том, что совместная деятельность не только укрепляет социальные связи, но и способствует развитию коммуникативных навыков. В целом, опыт работы в рамках проектной деятельности и совместного труда позволил создать позитивную атмосферу в группе, где каждый ребенок чувствует себя важным и нужным, что является основой для дальнейшего развития их межличностных отношений.</w:t>
      </w:r>
    </w:p>
    <w:p w:rsidR="00FB2915" w:rsidRPr="00FB2915" w:rsidRDefault="004B0E41" w:rsidP="00FB2915">
      <w:pPr>
        <w:spacing w:line="360" w:lineRule="auto"/>
        <w:ind w:firstLine="709"/>
        <w:jc w:val="both"/>
        <w:rPr>
          <w:rFonts w:ascii="Times New Roman" w:hAnsi="Times New Roman" w:cs="Times New Roman"/>
          <w:sz w:val="28"/>
          <w:szCs w:val="28"/>
        </w:rPr>
      </w:pPr>
      <w:r w:rsidRPr="004B0E41">
        <w:rPr>
          <w:rFonts w:ascii="Times New Roman" w:hAnsi="Times New Roman" w:cs="Times New Roman"/>
          <w:b/>
          <w:sz w:val="28"/>
          <w:szCs w:val="28"/>
        </w:rPr>
        <w:t>Заключение.</w:t>
      </w:r>
      <w:r>
        <w:rPr>
          <w:rFonts w:ascii="Times New Roman" w:hAnsi="Times New Roman" w:cs="Times New Roman"/>
          <w:sz w:val="28"/>
          <w:szCs w:val="28"/>
        </w:rPr>
        <w:t xml:space="preserve"> </w:t>
      </w:r>
      <w:r w:rsidR="00FB2915" w:rsidRPr="00FB2915">
        <w:rPr>
          <w:rFonts w:ascii="Times New Roman" w:hAnsi="Times New Roman" w:cs="Times New Roman"/>
          <w:sz w:val="28"/>
          <w:szCs w:val="28"/>
        </w:rPr>
        <w:t xml:space="preserve">В ходе исследования были выявлены ключевые аспекты, касающиеся психологических аспектов коллективного труда у детей старшего дошкольного возраста. Основные выводы показывают, что совместная деятельность не только способствует развитию межличностных отношений, но и играет важную роль в социализации детей. Эмоциональный фон </w:t>
      </w:r>
      <w:r w:rsidR="00FB2915" w:rsidRPr="00FB2915">
        <w:rPr>
          <w:rFonts w:ascii="Times New Roman" w:hAnsi="Times New Roman" w:cs="Times New Roman"/>
          <w:sz w:val="28"/>
          <w:szCs w:val="28"/>
        </w:rPr>
        <w:lastRenderedPageBreak/>
        <w:t>взаимодействия, формирование навыков коммуникации и сотрудничества, а также развитие чувства ответственности и взаимопомощи являются важными составляющими успешного взаимодействия в группе</w:t>
      </w:r>
      <w:r w:rsidR="00FB2915">
        <w:rPr>
          <w:rFonts w:ascii="Times New Roman" w:hAnsi="Times New Roman" w:cs="Times New Roman"/>
          <w:sz w:val="28"/>
          <w:szCs w:val="28"/>
        </w:rPr>
        <w:t>.</w:t>
      </w:r>
    </w:p>
    <w:p w:rsidR="00FB2915" w:rsidRP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 xml:space="preserve">Для педагогов рекомендуется активно использовать игровые методы и проектный подход в организации коллективного труда. Важно создавать поддерживающую атмосферу, где дети смогут свободно выражать свои мысли и идеи, а также учиться сотрудничать. Педагоги должны быть не только организаторами, но и модераторами, помогая детям разрешать конфликты и поддерживать </w:t>
      </w:r>
      <w:r>
        <w:rPr>
          <w:rFonts w:ascii="Times New Roman" w:hAnsi="Times New Roman" w:cs="Times New Roman"/>
          <w:sz w:val="28"/>
          <w:szCs w:val="28"/>
        </w:rPr>
        <w:t>позитивные эмоциональные связи.</w:t>
      </w:r>
    </w:p>
    <w:p w:rsidR="00FB2915" w:rsidRDefault="00FB2915" w:rsidP="00FB2915">
      <w:pPr>
        <w:spacing w:line="360" w:lineRule="auto"/>
        <w:ind w:firstLine="709"/>
        <w:jc w:val="both"/>
        <w:rPr>
          <w:rFonts w:ascii="Times New Roman" w:hAnsi="Times New Roman" w:cs="Times New Roman"/>
          <w:sz w:val="28"/>
          <w:szCs w:val="28"/>
        </w:rPr>
      </w:pPr>
      <w:r w:rsidRPr="00FB2915">
        <w:rPr>
          <w:rFonts w:ascii="Times New Roman" w:hAnsi="Times New Roman" w:cs="Times New Roman"/>
          <w:sz w:val="28"/>
          <w:szCs w:val="28"/>
        </w:rPr>
        <w:t>Перспективы дальнейших исследований в данной области могут включать изучение долгосрочных эффектов совместной деятельности на эмоциональное и социальное развитие детей. Также важно исследовать влияние различных типов коллективной работы на формирование лидерских качеств и инициативности у детей. Эти аспекты помогут глубже понять, как коллективный труд может быть использован как эффективный инструмент в образовательной практике и воспитании детей.</w:t>
      </w:r>
    </w:p>
    <w:p w:rsidR="004B0E41" w:rsidRPr="00D766C1" w:rsidRDefault="004B0E41" w:rsidP="00FB2915">
      <w:pPr>
        <w:spacing w:line="360" w:lineRule="auto"/>
        <w:ind w:firstLine="709"/>
        <w:jc w:val="both"/>
        <w:rPr>
          <w:rFonts w:ascii="Times New Roman" w:hAnsi="Times New Roman" w:cs="Times New Roman"/>
          <w:b/>
          <w:sz w:val="24"/>
          <w:szCs w:val="24"/>
          <w:lang w:val="en-US"/>
        </w:rPr>
      </w:pPr>
      <w:r w:rsidRPr="004B0E41">
        <w:rPr>
          <w:rFonts w:ascii="Times New Roman" w:hAnsi="Times New Roman" w:cs="Times New Roman"/>
          <w:b/>
          <w:sz w:val="24"/>
          <w:szCs w:val="24"/>
        </w:rPr>
        <w:t>Список</w:t>
      </w:r>
      <w:r w:rsidRPr="00D766C1">
        <w:rPr>
          <w:rFonts w:ascii="Times New Roman" w:hAnsi="Times New Roman" w:cs="Times New Roman"/>
          <w:b/>
          <w:sz w:val="24"/>
          <w:szCs w:val="24"/>
          <w:lang w:val="en-US"/>
        </w:rPr>
        <w:t xml:space="preserve"> </w:t>
      </w:r>
      <w:r w:rsidRPr="004B0E41">
        <w:rPr>
          <w:rFonts w:ascii="Times New Roman" w:hAnsi="Times New Roman" w:cs="Times New Roman"/>
          <w:b/>
          <w:sz w:val="24"/>
          <w:szCs w:val="24"/>
        </w:rPr>
        <w:t>литературы</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r w:rsidRPr="00F479C1">
        <w:rPr>
          <w:rFonts w:ascii="Times New Roman" w:hAnsi="Times New Roman" w:cs="Times New Roman"/>
          <w:sz w:val="28"/>
          <w:szCs w:val="28"/>
        </w:rPr>
        <w:t>Андреева, Г.М. Социальная психология: Учебник для высших учебных заведений. – М.: Издательство «Аспект Пресс», 2017. – 363 c.</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r w:rsidRPr="00F479C1">
        <w:rPr>
          <w:rFonts w:ascii="Times New Roman" w:hAnsi="Times New Roman" w:cs="Times New Roman"/>
          <w:sz w:val="28"/>
          <w:szCs w:val="28"/>
        </w:rPr>
        <w:t xml:space="preserve">Бабаева, Т.И.  Как развивать взаимоотношения и сотрудничество дошкольников в детском саду. Игровые ситуации, игры, этюды: учеб. –метод. пособие. / Т.И. Бабаева, Л.С. </w:t>
      </w:r>
      <w:proofErr w:type="spellStart"/>
      <w:r w:rsidRPr="00F479C1">
        <w:rPr>
          <w:rFonts w:ascii="Times New Roman" w:hAnsi="Times New Roman" w:cs="Times New Roman"/>
          <w:sz w:val="28"/>
          <w:szCs w:val="28"/>
        </w:rPr>
        <w:t>Римашевская</w:t>
      </w:r>
      <w:proofErr w:type="spellEnd"/>
      <w:r w:rsidRPr="00F479C1">
        <w:rPr>
          <w:rFonts w:ascii="Times New Roman" w:hAnsi="Times New Roman" w:cs="Times New Roman"/>
          <w:sz w:val="28"/>
          <w:szCs w:val="28"/>
        </w:rPr>
        <w:t>. — СПб.: ООО «ИЗДАТЕЛЬСТВО «ДЕТСТВО-ПРЕСС», 2012. — 224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r w:rsidRPr="00F479C1">
        <w:rPr>
          <w:rFonts w:ascii="Times New Roman" w:hAnsi="Times New Roman" w:cs="Times New Roman"/>
          <w:sz w:val="28"/>
          <w:szCs w:val="28"/>
        </w:rPr>
        <w:t>Бабаева, Т.И. Мониторинг в детском саду: Научно-методическое пособие / Т.И. Бабаева, А.Г. Гогоберидзе. – СПб.: ДЕТСТВО-ПРЕСС, 2011. – 592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lastRenderedPageBreak/>
        <w:t>Белогурова</w:t>
      </w:r>
      <w:proofErr w:type="spellEnd"/>
      <w:r w:rsidRPr="00F479C1">
        <w:rPr>
          <w:rFonts w:ascii="Times New Roman" w:hAnsi="Times New Roman" w:cs="Times New Roman"/>
          <w:sz w:val="28"/>
          <w:szCs w:val="28"/>
        </w:rPr>
        <w:t xml:space="preserve"> Е. Словарь психологических терминов [Электронный ресурс] Режим доступа: </w:t>
      </w:r>
      <w:hyperlink r:id="rId7" w:history="1">
        <w:r w:rsidRPr="00F479C1">
          <w:rPr>
            <w:rStyle w:val="a3"/>
            <w:rFonts w:ascii="Times New Roman" w:hAnsi="Times New Roman" w:cs="Times New Roman"/>
            <w:sz w:val="28"/>
            <w:szCs w:val="28"/>
          </w:rPr>
          <w:t>https://www.belogurova.ru/glossary?letter=17&amp;word=488</w:t>
        </w:r>
      </w:hyperlink>
      <w:r w:rsidRPr="00F479C1">
        <w:rPr>
          <w:rFonts w:ascii="Times New Roman" w:hAnsi="Times New Roman" w:cs="Times New Roman"/>
          <w:sz w:val="28"/>
          <w:szCs w:val="28"/>
        </w:rPr>
        <w:t xml:space="preserve">.   </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t>Богусловская</w:t>
      </w:r>
      <w:proofErr w:type="spellEnd"/>
      <w:r w:rsidRPr="00F479C1">
        <w:rPr>
          <w:rFonts w:ascii="Times New Roman" w:hAnsi="Times New Roman" w:cs="Times New Roman"/>
          <w:sz w:val="28"/>
          <w:szCs w:val="28"/>
        </w:rPr>
        <w:t xml:space="preserve"> З.М. Развивающие игры для детей старшего дошкольного возраста. М.: Просвещение, 2014. 206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t>Божович</w:t>
      </w:r>
      <w:proofErr w:type="spellEnd"/>
      <w:r w:rsidRPr="00F479C1">
        <w:rPr>
          <w:rFonts w:ascii="Times New Roman" w:hAnsi="Times New Roman" w:cs="Times New Roman"/>
          <w:sz w:val="28"/>
          <w:szCs w:val="28"/>
        </w:rPr>
        <w:t xml:space="preserve"> Л.И. Личность и ее формирование в детском возрасте. М.: Просвещение, 1968. 400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r w:rsidRPr="00F479C1">
        <w:rPr>
          <w:rFonts w:ascii="Times New Roman" w:hAnsi="Times New Roman" w:cs="Times New Roman"/>
          <w:sz w:val="28"/>
          <w:szCs w:val="28"/>
        </w:rPr>
        <w:t>Бычкова С.С. Формирование умения общения со сверстниками у старших дошкольников. М.: Просвещение, 2013. 123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t>Веракса</w:t>
      </w:r>
      <w:proofErr w:type="spellEnd"/>
      <w:r w:rsidRPr="00F479C1">
        <w:rPr>
          <w:rFonts w:ascii="Times New Roman" w:hAnsi="Times New Roman" w:cs="Times New Roman"/>
          <w:sz w:val="28"/>
          <w:szCs w:val="28"/>
        </w:rPr>
        <w:t xml:space="preserve"> Н.Е. Развитие ребенка в дошкольном возрасте. М.: Мозаика-Синтез, 2006. 72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t>Веракса</w:t>
      </w:r>
      <w:proofErr w:type="spellEnd"/>
      <w:r w:rsidRPr="00F479C1">
        <w:rPr>
          <w:rFonts w:ascii="Times New Roman" w:hAnsi="Times New Roman" w:cs="Times New Roman"/>
          <w:sz w:val="28"/>
          <w:szCs w:val="28"/>
        </w:rPr>
        <w:t xml:space="preserve">, Н.Е. Развитие ребёнка в дошкольном детстве: Пособие для педагогов дошкольных учреждений / Н.Е. </w:t>
      </w:r>
      <w:proofErr w:type="spellStart"/>
      <w:r w:rsidRPr="00F479C1">
        <w:rPr>
          <w:rFonts w:ascii="Times New Roman" w:hAnsi="Times New Roman" w:cs="Times New Roman"/>
          <w:sz w:val="28"/>
          <w:szCs w:val="28"/>
        </w:rPr>
        <w:t>Веракса</w:t>
      </w:r>
      <w:proofErr w:type="spellEnd"/>
      <w:r w:rsidRPr="00F479C1">
        <w:rPr>
          <w:rFonts w:ascii="Times New Roman" w:hAnsi="Times New Roman" w:cs="Times New Roman"/>
          <w:sz w:val="28"/>
          <w:szCs w:val="28"/>
        </w:rPr>
        <w:t xml:space="preserve">, А.Н. </w:t>
      </w:r>
      <w:proofErr w:type="spellStart"/>
      <w:r w:rsidRPr="00F479C1">
        <w:rPr>
          <w:rFonts w:ascii="Times New Roman" w:hAnsi="Times New Roman" w:cs="Times New Roman"/>
          <w:sz w:val="28"/>
          <w:szCs w:val="28"/>
        </w:rPr>
        <w:t>Веракса</w:t>
      </w:r>
      <w:proofErr w:type="spellEnd"/>
      <w:r w:rsidRPr="00F479C1">
        <w:rPr>
          <w:rFonts w:ascii="Times New Roman" w:hAnsi="Times New Roman" w:cs="Times New Roman"/>
          <w:sz w:val="28"/>
          <w:szCs w:val="28"/>
        </w:rPr>
        <w:t>. – СПб.: Мозаика-Синтез, 2008. – 80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r w:rsidRPr="00F479C1">
        <w:rPr>
          <w:rFonts w:ascii="Times New Roman" w:hAnsi="Times New Roman" w:cs="Times New Roman"/>
          <w:sz w:val="28"/>
          <w:szCs w:val="28"/>
        </w:rPr>
        <w:t>Выготский Л.С. Проблемы психологического развития ребенка. М.: Просвещение, 1956. 415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t>Галигузова</w:t>
      </w:r>
      <w:proofErr w:type="spellEnd"/>
      <w:r w:rsidRPr="00F479C1">
        <w:rPr>
          <w:rFonts w:ascii="Times New Roman" w:hAnsi="Times New Roman" w:cs="Times New Roman"/>
          <w:sz w:val="28"/>
          <w:szCs w:val="28"/>
        </w:rPr>
        <w:t xml:space="preserve"> Л.Н., Смирнова Е.О. Ступени общения: от года до шести. М.: ИНТОР, 1966. 160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t>Гамезо</w:t>
      </w:r>
      <w:proofErr w:type="spellEnd"/>
      <w:r w:rsidRPr="00F479C1">
        <w:rPr>
          <w:rFonts w:ascii="Times New Roman" w:hAnsi="Times New Roman" w:cs="Times New Roman"/>
          <w:sz w:val="28"/>
          <w:szCs w:val="28"/>
        </w:rPr>
        <w:t xml:space="preserve"> М.В. Старший дошкольник и младший школьник. М.: Просвещение, 2004. 256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proofErr w:type="spellStart"/>
      <w:r w:rsidRPr="00F479C1">
        <w:rPr>
          <w:rFonts w:ascii="Times New Roman" w:hAnsi="Times New Roman" w:cs="Times New Roman"/>
          <w:sz w:val="28"/>
          <w:szCs w:val="28"/>
        </w:rPr>
        <w:t>Гербова</w:t>
      </w:r>
      <w:proofErr w:type="spellEnd"/>
      <w:r w:rsidRPr="00F479C1">
        <w:rPr>
          <w:rFonts w:ascii="Times New Roman" w:hAnsi="Times New Roman" w:cs="Times New Roman"/>
          <w:sz w:val="28"/>
          <w:szCs w:val="28"/>
        </w:rPr>
        <w:t xml:space="preserve"> В.В. Воспитание и обучение детей в старшей группе детского сада. М.: Мозаика-Синтез, 2006. 400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r w:rsidRPr="00F479C1">
        <w:rPr>
          <w:rFonts w:ascii="Times New Roman" w:hAnsi="Times New Roman" w:cs="Times New Roman"/>
          <w:sz w:val="28"/>
          <w:szCs w:val="28"/>
        </w:rPr>
        <w:t>Гогоберидзе А.А. Теория и методика воспитания детей дошкольного возраста. М.: Академия, 2007. 220 с.</w:t>
      </w:r>
    </w:p>
    <w:p w:rsidR="00D766C1" w:rsidRPr="00F479C1" w:rsidRDefault="00D766C1" w:rsidP="00D766C1">
      <w:pPr>
        <w:pStyle w:val="a4"/>
        <w:numPr>
          <w:ilvl w:val="0"/>
          <w:numId w:val="1"/>
        </w:numPr>
        <w:spacing w:after="0" w:line="360" w:lineRule="auto"/>
        <w:ind w:firstLine="709"/>
        <w:jc w:val="both"/>
        <w:rPr>
          <w:rFonts w:ascii="Times New Roman" w:hAnsi="Times New Roman" w:cs="Times New Roman"/>
          <w:sz w:val="28"/>
          <w:szCs w:val="28"/>
        </w:rPr>
      </w:pPr>
      <w:r w:rsidRPr="00F479C1">
        <w:rPr>
          <w:rFonts w:ascii="Times New Roman" w:hAnsi="Times New Roman" w:cs="Times New Roman"/>
          <w:sz w:val="28"/>
          <w:szCs w:val="28"/>
        </w:rPr>
        <w:t>Гриценко Н.В. Методика формирования дружеских взаимоотношений у детей старшего дошкольного возраста / Н.В. Гриценко // Вопросы дошкольной педагогики. — 2017. — №4. — С. 54-56.</w:t>
      </w:r>
    </w:p>
    <w:p w:rsidR="004B0E41" w:rsidRDefault="004B0E41" w:rsidP="004B0E41">
      <w:pPr>
        <w:spacing w:line="360" w:lineRule="auto"/>
        <w:ind w:firstLine="709"/>
        <w:jc w:val="center"/>
        <w:rPr>
          <w:rFonts w:ascii="Times New Roman" w:hAnsi="Times New Roman" w:cs="Times New Roman"/>
          <w:b/>
          <w:sz w:val="28"/>
          <w:szCs w:val="28"/>
          <w:lang w:val="en-US"/>
        </w:rPr>
      </w:pPr>
      <w:r w:rsidRPr="004B0E41">
        <w:rPr>
          <w:rFonts w:ascii="Times New Roman" w:hAnsi="Times New Roman" w:cs="Times New Roman"/>
          <w:b/>
          <w:sz w:val="28"/>
          <w:szCs w:val="28"/>
          <w:lang w:val="en-US"/>
        </w:rPr>
        <w:t>PSYCHOLOGICAL ASPECTS OF CHILDREN'S INTERACTION IN THE PROCESS OF COLLABORATIVE LABOR ACTIVITIES</w:t>
      </w:r>
    </w:p>
    <w:p w:rsidR="00161A04" w:rsidRPr="00D766C1" w:rsidRDefault="00161A04" w:rsidP="004B0E41">
      <w:pPr>
        <w:spacing w:line="360" w:lineRule="auto"/>
        <w:ind w:firstLine="709"/>
        <w:jc w:val="center"/>
        <w:rPr>
          <w:rFonts w:ascii="Times New Roman" w:hAnsi="Times New Roman" w:cs="Times New Roman"/>
          <w:b/>
          <w:sz w:val="28"/>
          <w:szCs w:val="28"/>
          <w:lang w:val="en-US"/>
        </w:rPr>
      </w:pPr>
    </w:p>
    <w:p w:rsidR="004B0E41" w:rsidRPr="004B0E41" w:rsidRDefault="00161A04" w:rsidP="004B0E41">
      <w:pPr>
        <w:spacing w:line="360" w:lineRule="auto"/>
        <w:ind w:firstLine="709"/>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Pronich</w:t>
      </w:r>
      <w:r w:rsidR="004B0E41" w:rsidRPr="004B0E41">
        <w:rPr>
          <w:rFonts w:ascii="Times New Roman" w:hAnsi="Times New Roman" w:cs="Times New Roman"/>
          <w:b/>
          <w:i/>
          <w:sz w:val="28"/>
          <w:szCs w:val="28"/>
          <w:lang w:val="en-US"/>
        </w:rPr>
        <w:t>eva</w:t>
      </w:r>
      <w:proofErr w:type="spellEnd"/>
      <w:r w:rsidR="004B0E41" w:rsidRPr="004B0E41">
        <w:rPr>
          <w:rFonts w:ascii="Times New Roman" w:hAnsi="Times New Roman" w:cs="Times New Roman"/>
          <w:b/>
          <w:i/>
          <w:sz w:val="28"/>
          <w:szCs w:val="28"/>
          <w:lang w:val="en-US"/>
        </w:rPr>
        <w:t xml:space="preserve"> M.R.  </w:t>
      </w:r>
    </w:p>
    <w:p w:rsidR="004B0E41" w:rsidRDefault="004B0E41" w:rsidP="004B0E41">
      <w:pPr>
        <w:spacing w:line="360" w:lineRule="auto"/>
        <w:ind w:firstLine="709"/>
        <w:rPr>
          <w:rFonts w:ascii="Times New Roman" w:hAnsi="Times New Roman" w:cs="Times New Roman"/>
          <w:b/>
          <w:i/>
          <w:sz w:val="28"/>
          <w:szCs w:val="28"/>
          <w:lang w:val="en-US"/>
        </w:rPr>
      </w:pPr>
      <w:r w:rsidRPr="004B0E41">
        <w:rPr>
          <w:rFonts w:ascii="Times New Roman" w:hAnsi="Times New Roman" w:cs="Times New Roman"/>
          <w:b/>
          <w:i/>
          <w:sz w:val="28"/>
          <w:szCs w:val="28"/>
          <w:lang w:val="en-US"/>
        </w:rPr>
        <w:t xml:space="preserve">Scientific Supervisor: </w:t>
      </w:r>
      <w:proofErr w:type="spellStart"/>
      <w:r w:rsidRPr="004B0E41">
        <w:rPr>
          <w:rFonts w:ascii="Times New Roman" w:hAnsi="Times New Roman" w:cs="Times New Roman"/>
          <w:b/>
          <w:i/>
          <w:sz w:val="28"/>
          <w:szCs w:val="28"/>
          <w:lang w:val="en-US"/>
        </w:rPr>
        <w:t>Abramenko</w:t>
      </w:r>
      <w:proofErr w:type="spellEnd"/>
      <w:r w:rsidRPr="004B0E41">
        <w:rPr>
          <w:rFonts w:ascii="Times New Roman" w:hAnsi="Times New Roman" w:cs="Times New Roman"/>
          <w:b/>
          <w:i/>
          <w:sz w:val="28"/>
          <w:szCs w:val="28"/>
          <w:lang w:val="en-US"/>
        </w:rPr>
        <w:t xml:space="preserve"> I.A., Senior Lecturer</w:t>
      </w:r>
    </w:p>
    <w:p w:rsidR="004B0E41" w:rsidRPr="004B0E41" w:rsidRDefault="004B0E41" w:rsidP="004B0E41">
      <w:pPr>
        <w:spacing w:line="360" w:lineRule="auto"/>
        <w:ind w:firstLine="709"/>
        <w:rPr>
          <w:rFonts w:ascii="Times New Roman" w:hAnsi="Times New Roman" w:cs="Times New Roman"/>
          <w:b/>
          <w:i/>
          <w:sz w:val="28"/>
          <w:szCs w:val="28"/>
          <w:lang w:val="en-US"/>
        </w:rPr>
      </w:pPr>
      <w:r w:rsidRPr="004B0E41">
        <w:rPr>
          <w:rFonts w:ascii="Times New Roman" w:hAnsi="Times New Roman" w:cs="Times New Roman"/>
          <w:b/>
          <w:i/>
          <w:sz w:val="28"/>
          <w:szCs w:val="28"/>
          <w:lang w:val="en-US"/>
        </w:rPr>
        <w:t>Donetsk State University, Donetsk, DNR, Russian Federation</w:t>
      </w:r>
      <w:r w:rsidRPr="004B0E41">
        <w:rPr>
          <w:rFonts w:ascii="Times New Roman" w:hAnsi="Times New Roman" w:cs="Times New Roman"/>
          <w:b/>
          <w:i/>
          <w:sz w:val="28"/>
          <w:szCs w:val="28"/>
          <w:lang w:val="en-US"/>
        </w:rPr>
        <w:cr/>
      </w:r>
    </w:p>
    <w:p w:rsidR="004B0E41" w:rsidRPr="00161A04" w:rsidRDefault="004B0E41" w:rsidP="004B0E41">
      <w:pPr>
        <w:spacing w:line="360" w:lineRule="auto"/>
        <w:ind w:firstLine="709"/>
        <w:jc w:val="both"/>
        <w:rPr>
          <w:rFonts w:ascii="Times New Roman" w:hAnsi="Times New Roman" w:cs="Times New Roman"/>
          <w:sz w:val="24"/>
          <w:szCs w:val="24"/>
          <w:lang w:val="en-US"/>
        </w:rPr>
      </w:pPr>
      <w:r w:rsidRPr="00161A04">
        <w:rPr>
          <w:rFonts w:ascii="Times New Roman" w:hAnsi="Times New Roman" w:cs="Times New Roman"/>
          <w:i/>
          <w:sz w:val="24"/>
          <w:szCs w:val="24"/>
          <w:lang w:val="en-US"/>
        </w:rPr>
        <w:t>Annotation.</w:t>
      </w:r>
      <w:r w:rsidRPr="00161A04">
        <w:rPr>
          <w:rFonts w:ascii="Times New Roman" w:hAnsi="Times New Roman" w:cs="Times New Roman"/>
          <w:sz w:val="24"/>
          <w:szCs w:val="24"/>
          <w:lang w:val="en-US"/>
        </w:rPr>
        <w:t xml:space="preserve"> This study examines the psychological aspects of collective labor among preschool children of older age groups. The primary methods employed include observations and a project-based approach, incorporating play methods. The research reveals that collaborative activities foster the development of interpersonal relationships, enhance communication and cooperation skills, and cultivate a sense of responsibility and mutual assistance. Results indicate that active engagement in collective work positively influences children's emotional well-being and socialization, highlighting the importance of these methods in educational practice.</w:t>
      </w:r>
    </w:p>
    <w:p w:rsidR="004B0E41" w:rsidRPr="00161A04" w:rsidRDefault="004B0E41" w:rsidP="004B0E41">
      <w:pPr>
        <w:spacing w:line="360" w:lineRule="auto"/>
        <w:ind w:firstLine="709"/>
        <w:jc w:val="both"/>
        <w:rPr>
          <w:rFonts w:ascii="Times New Roman" w:hAnsi="Times New Roman" w:cs="Times New Roman"/>
          <w:sz w:val="24"/>
          <w:szCs w:val="24"/>
          <w:lang w:val="en-US"/>
        </w:rPr>
      </w:pPr>
      <w:r w:rsidRPr="00161A04">
        <w:rPr>
          <w:rFonts w:ascii="Times New Roman" w:hAnsi="Times New Roman" w:cs="Times New Roman"/>
          <w:i/>
          <w:sz w:val="24"/>
          <w:szCs w:val="24"/>
          <w:lang w:val="en-US"/>
        </w:rPr>
        <w:t>Keywords:</w:t>
      </w:r>
      <w:r w:rsidRPr="00161A04">
        <w:rPr>
          <w:rFonts w:ascii="Times New Roman" w:hAnsi="Times New Roman" w:cs="Times New Roman"/>
          <w:sz w:val="24"/>
          <w:szCs w:val="24"/>
          <w:lang w:val="en-US"/>
        </w:rPr>
        <w:t xml:space="preserve"> collective labor, preschool age, socialization, interaction, emotional development.</w:t>
      </w:r>
    </w:p>
    <w:sectPr w:rsidR="004B0E41" w:rsidRPr="00161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E61"/>
    <w:multiLevelType w:val="hybridMultilevel"/>
    <w:tmpl w:val="B7304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8"/>
    <w:rsid w:val="00074459"/>
    <w:rsid w:val="00083A8B"/>
    <w:rsid w:val="00156002"/>
    <w:rsid w:val="00161A04"/>
    <w:rsid w:val="00453458"/>
    <w:rsid w:val="004B0E41"/>
    <w:rsid w:val="00D142F8"/>
    <w:rsid w:val="00D766C1"/>
    <w:rsid w:val="00DE6A94"/>
    <w:rsid w:val="00F71C4B"/>
    <w:rsid w:val="00FB2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6EBC"/>
  <w15:chartTrackingRefBased/>
  <w15:docId w15:val="{BD6EB190-6223-4FB2-9654-96D203A7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E41"/>
    <w:rPr>
      <w:color w:val="0563C1" w:themeColor="hyperlink"/>
      <w:u w:val="single"/>
    </w:rPr>
  </w:style>
  <w:style w:type="paragraph" w:styleId="a4">
    <w:name w:val="List Paragraph"/>
    <w:basedOn w:val="a"/>
    <w:uiPriority w:val="34"/>
    <w:qFormat/>
    <w:rsid w:val="00D76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5509">
      <w:bodyDiv w:val="1"/>
      <w:marLeft w:val="0"/>
      <w:marRight w:val="0"/>
      <w:marTop w:val="0"/>
      <w:marBottom w:val="0"/>
      <w:divBdr>
        <w:top w:val="none" w:sz="0" w:space="0" w:color="auto"/>
        <w:left w:val="none" w:sz="0" w:space="0" w:color="auto"/>
        <w:bottom w:val="none" w:sz="0" w:space="0" w:color="auto"/>
        <w:right w:val="none" w:sz="0" w:space="0" w:color="auto"/>
      </w:divBdr>
    </w:div>
    <w:div w:id="353265672">
      <w:bodyDiv w:val="1"/>
      <w:marLeft w:val="0"/>
      <w:marRight w:val="0"/>
      <w:marTop w:val="0"/>
      <w:marBottom w:val="0"/>
      <w:divBdr>
        <w:top w:val="none" w:sz="0" w:space="0" w:color="auto"/>
        <w:left w:val="none" w:sz="0" w:space="0" w:color="auto"/>
        <w:bottom w:val="none" w:sz="0" w:space="0" w:color="auto"/>
        <w:right w:val="none" w:sz="0" w:space="0" w:color="auto"/>
      </w:divBdr>
    </w:div>
    <w:div w:id="448282182">
      <w:bodyDiv w:val="1"/>
      <w:marLeft w:val="0"/>
      <w:marRight w:val="0"/>
      <w:marTop w:val="0"/>
      <w:marBottom w:val="0"/>
      <w:divBdr>
        <w:top w:val="none" w:sz="0" w:space="0" w:color="auto"/>
        <w:left w:val="none" w:sz="0" w:space="0" w:color="auto"/>
        <w:bottom w:val="none" w:sz="0" w:space="0" w:color="auto"/>
        <w:right w:val="none" w:sz="0" w:space="0" w:color="auto"/>
      </w:divBdr>
    </w:div>
    <w:div w:id="562915352">
      <w:bodyDiv w:val="1"/>
      <w:marLeft w:val="0"/>
      <w:marRight w:val="0"/>
      <w:marTop w:val="0"/>
      <w:marBottom w:val="0"/>
      <w:divBdr>
        <w:top w:val="none" w:sz="0" w:space="0" w:color="auto"/>
        <w:left w:val="none" w:sz="0" w:space="0" w:color="auto"/>
        <w:bottom w:val="none" w:sz="0" w:space="0" w:color="auto"/>
        <w:right w:val="none" w:sz="0" w:space="0" w:color="auto"/>
      </w:divBdr>
    </w:div>
    <w:div w:id="586304743">
      <w:bodyDiv w:val="1"/>
      <w:marLeft w:val="0"/>
      <w:marRight w:val="0"/>
      <w:marTop w:val="0"/>
      <w:marBottom w:val="0"/>
      <w:divBdr>
        <w:top w:val="none" w:sz="0" w:space="0" w:color="auto"/>
        <w:left w:val="none" w:sz="0" w:space="0" w:color="auto"/>
        <w:bottom w:val="none" w:sz="0" w:space="0" w:color="auto"/>
        <w:right w:val="none" w:sz="0" w:space="0" w:color="auto"/>
      </w:divBdr>
    </w:div>
    <w:div w:id="854269195">
      <w:bodyDiv w:val="1"/>
      <w:marLeft w:val="0"/>
      <w:marRight w:val="0"/>
      <w:marTop w:val="0"/>
      <w:marBottom w:val="0"/>
      <w:divBdr>
        <w:top w:val="none" w:sz="0" w:space="0" w:color="auto"/>
        <w:left w:val="none" w:sz="0" w:space="0" w:color="auto"/>
        <w:bottom w:val="none" w:sz="0" w:space="0" w:color="auto"/>
        <w:right w:val="none" w:sz="0" w:space="0" w:color="auto"/>
      </w:divBdr>
    </w:div>
    <w:div w:id="983896363">
      <w:bodyDiv w:val="1"/>
      <w:marLeft w:val="0"/>
      <w:marRight w:val="0"/>
      <w:marTop w:val="0"/>
      <w:marBottom w:val="0"/>
      <w:divBdr>
        <w:top w:val="none" w:sz="0" w:space="0" w:color="auto"/>
        <w:left w:val="none" w:sz="0" w:space="0" w:color="auto"/>
        <w:bottom w:val="none" w:sz="0" w:space="0" w:color="auto"/>
        <w:right w:val="none" w:sz="0" w:space="0" w:color="auto"/>
      </w:divBdr>
    </w:div>
    <w:div w:id="1001932604">
      <w:bodyDiv w:val="1"/>
      <w:marLeft w:val="0"/>
      <w:marRight w:val="0"/>
      <w:marTop w:val="0"/>
      <w:marBottom w:val="0"/>
      <w:divBdr>
        <w:top w:val="none" w:sz="0" w:space="0" w:color="auto"/>
        <w:left w:val="none" w:sz="0" w:space="0" w:color="auto"/>
        <w:bottom w:val="none" w:sz="0" w:space="0" w:color="auto"/>
        <w:right w:val="none" w:sz="0" w:space="0" w:color="auto"/>
      </w:divBdr>
    </w:div>
    <w:div w:id="1058630357">
      <w:bodyDiv w:val="1"/>
      <w:marLeft w:val="0"/>
      <w:marRight w:val="0"/>
      <w:marTop w:val="0"/>
      <w:marBottom w:val="0"/>
      <w:divBdr>
        <w:top w:val="none" w:sz="0" w:space="0" w:color="auto"/>
        <w:left w:val="none" w:sz="0" w:space="0" w:color="auto"/>
        <w:bottom w:val="none" w:sz="0" w:space="0" w:color="auto"/>
        <w:right w:val="none" w:sz="0" w:space="0" w:color="auto"/>
      </w:divBdr>
    </w:div>
    <w:div w:id="1133669839">
      <w:bodyDiv w:val="1"/>
      <w:marLeft w:val="0"/>
      <w:marRight w:val="0"/>
      <w:marTop w:val="0"/>
      <w:marBottom w:val="0"/>
      <w:divBdr>
        <w:top w:val="none" w:sz="0" w:space="0" w:color="auto"/>
        <w:left w:val="none" w:sz="0" w:space="0" w:color="auto"/>
        <w:bottom w:val="none" w:sz="0" w:space="0" w:color="auto"/>
        <w:right w:val="none" w:sz="0" w:space="0" w:color="auto"/>
      </w:divBdr>
    </w:div>
    <w:div w:id="1502425531">
      <w:bodyDiv w:val="1"/>
      <w:marLeft w:val="0"/>
      <w:marRight w:val="0"/>
      <w:marTop w:val="0"/>
      <w:marBottom w:val="0"/>
      <w:divBdr>
        <w:top w:val="none" w:sz="0" w:space="0" w:color="auto"/>
        <w:left w:val="none" w:sz="0" w:space="0" w:color="auto"/>
        <w:bottom w:val="none" w:sz="0" w:space="0" w:color="auto"/>
        <w:right w:val="none" w:sz="0" w:space="0" w:color="auto"/>
      </w:divBdr>
    </w:div>
    <w:div w:id="1670253710">
      <w:bodyDiv w:val="1"/>
      <w:marLeft w:val="0"/>
      <w:marRight w:val="0"/>
      <w:marTop w:val="0"/>
      <w:marBottom w:val="0"/>
      <w:divBdr>
        <w:top w:val="none" w:sz="0" w:space="0" w:color="auto"/>
        <w:left w:val="none" w:sz="0" w:space="0" w:color="auto"/>
        <w:bottom w:val="none" w:sz="0" w:space="0" w:color="auto"/>
        <w:right w:val="none" w:sz="0" w:space="0" w:color="auto"/>
      </w:divBdr>
    </w:div>
    <w:div w:id="1735393550">
      <w:bodyDiv w:val="1"/>
      <w:marLeft w:val="0"/>
      <w:marRight w:val="0"/>
      <w:marTop w:val="0"/>
      <w:marBottom w:val="0"/>
      <w:divBdr>
        <w:top w:val="none" w:sz="0" w:space="0" w:color="auto"/>
        <w:left w:val="none" w:sz="0" w:space="0" w:color="auto"/>
        <w:bottom w:val="none" w:sz="0" w:space="0" w:color="auto"/>
        <w:right w:val="none" w:sz="0" w:space="0" w:color="auto"/>
      </w:divBdr>
    </w:div>
    <w:div w:id="1742827755">
      <w:bodyDiv w:val="1"/>
      <w:marLeft w:val="0"/>
      <w:marRight w:val="0"/>
      <w:marTop w:val="0"/>
      <w:marBottom w:val="0"/>
      <w:divBdr>
        <w:top w:val="none" w:sz="0" w:space="0" w:color="auto"/>
        <w:left w:val="none" w:sz="0" w:space="0" w:color="auto"/>
        <w:bottom w:val="none" w:sz="0" w:space="0" w:color="auto"/>
        <w:right w:val="none" w:sz="0" w:space="0" w:color="auto"/>
      </w:divBdr>
    </w:div>
    <w:div w:id="17681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elogurova.ru/glossary?letter=17&amp;word=4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ko.seas@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5136-B245-476E-BC34-2F610CDC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2025-02-09T08:07:00Z</dcterms:created>
  <dcterms:modified xsi:type="dcterms:W3CDTF">2025-04-28T17:43:00Z</dcterms:modified>
</cp:coreProperties>
</file>