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D6" w:rsidRDefault="008162D6">
      <w:pPr>
        <w:pStyle w:val="1"/>
      </w:pPr>
      <w:bookmarkStart w:id="0" w:name="_Toc195039254"/>
      <w:r>
        <w:t xml:space="preserve">Статья </w:t>
      </w:r>
      <w:r w:rsidRPr="008162D6">
        <w:t>«Эффективные методики обучения русскому языку детей-инофонов</w:t>
      </w:r>
      <w:r>
        <w:t xml:space="preserve">: </w:t>
      </w:r>
      <w:r w:rsidRPr="008162D6">
        <w:t>секреты успешного изучения»</w:t>
      </w:r>
    </w:p>
    <w:p w:rsidR="008162D6" w:rsidRPr="008162D6" w:rsidRDefault="008162D6">
      <w:pPr>
        <w:pStyle w:val="1"/>
        <w:rPr>
          <w:sz w:val="28"/>
          <w:szCs w:val="28"/>
        </w:rPr>
      </w:pPr>
      <w:bookmarkStart w:id="1" w:name="_GoBack"/>
      <w:r w:rsidRPr="008162D6">
        <w:rPr>
          <w:sz w:val="28"/>
          <w:szCs w:val="28"/>
        </w:rPr>
        <w:t>Автор: Склюева Е.Ю., учитель русского языка и литературы МБОУ «СОШ № 4» г. Губкинского</w:t>
      </w:r>
    </w:p>
    <w:bookmarkEnd w:id="1"/>
    <w:p w:rsidR="00BC19F8" w:rsidRDefault="00152989">
      <w:pPr>
        <w:pStyle w:val="1"/>
      </w:pPr>
      <w:r>
        <w:t>Содержание</w:t>
      </w:r>
      <w:bookmarkEnd w:id="0"/>
    </w:p>
    <w:sdt>
      <w:sdtPr>
        <w:alias w:val="Содержание документа"/>
        <w:id w:val="273451100"/>
      </w:sdtPr>
      <w:sdtEndPr/>
      <w:sdtContent>
        <w:p w:rsidR="008162D6" w:rsidRDefault="00152989">
          <w:pPr>
            <w:pStyle w:val="1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>TOC \h \o "1-5"</w:instrText>
          </w:r>
          <w:r>
            <w:fldChar w:fldCharType="separate"/>
          </w:r>
          <w:hyperlink w:anchor="_Toc195039254" w:history="1">
            <w:r w:rsidR="008162D6" w:rsidRPr="006A4058">
              <w:rPr>
                <w:rStyle w:val="a5"/>
                <w:noProof/>
              </w:rPr>
              <w:t>Содержание</w:t>
            </w:r>
            <w:r w:rsidR="008162D6">
              <w:rPr>
                <w:noProof/>
              </w:rPr>
              <w:tab/>
            </w:r>
            <w:r w:rsidR="008162D6">
              <w:rPr>
                <w:noProof/>
              </w:rPr>
              <w:fldChar w:fldCharType="begin"/>
            </w:r>
            <w:r w:rsidR="008162D6">
              <w:rPr>
                <w:noProof/>
              </w:rPr>
              <w:instrText xml:space="preserve"> PAGEREF _Toc195039254 \h </w:instrText>
            </w:r>
            <w:r w:rsidR="008162D6">
              <w:rPr>
                <w:noProof/>
              </w:rPr>
            </w:r>
            <w:r w:rsidR="008162D6">
              <w:rPr>
                <w:noProof/>
              </w:rPr>
              <w:fldChar w:fldCharType="separate"/>
            </w:r>
            <w:r w:rsidR="008162D6">
              <w:rPr>
                <w:noProof/>
              </w:rPr>
              <w:t>1</w:t>
            </w:r>
            <w:r w:rsidR="008162D6"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5039255" w:history="1">
            <w:r w:rsidRPr="006A4058">
              <w:rPr>
                <w:rStyle w:val="a5"/>
                <w:noProof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_Toc195039255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56" w:history="1">
            <w:r w:rsidRPr="006A4058">
              <w:rPr>
                <w:rStyle w:val="a5"/>
                <w:noProof/>
              </w:rPr>
              <w:t>Аннотация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_Toc195039256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5039257" w:history="1">
            <w:r w:rsidRPr="006A4058">
              <w:rPr>
                <w:rStyle w:val="a5"/>
                <w:noProof/>
              </w:rPr>
              <w:t>Материалы и методы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_Toc195039257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58" w:history="1">
            <w:r w:rsidRPr="006A4058">
              <w:rPr>
                <w:rStyle w:val="a5"/>
                <w:noProof/>
              </w:rPr>
              <w:t>Обзор методик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_Toc195039258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59" w:history="1">
            <w:r w:rsidRPr="006A4058">
              <w:rPr>
                <w:rStyle w:val="a5"/>
                <w:noProof/>
              </w:rPr>
              <w:t>Индивидуальный подход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_Toc195039259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5039260" w:history="1">
            <w:r w:rsidRPr="006A4058">
              <w:rPr>
                <w:rStyle w:val="a5"/>
                <w:noProof/>
              </w:rPr>
              <w:t>Результаты и обсуждение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61" w:history="1">
            <w:r w:rsidRPr="006A4058">
              <w:rPr>
                <w:rStyle w:val="a5"/>
                <w:noProof/>
              </w:rPr>
              <w:t>Эффективность экспериментальных методик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62" w:history="1">
            <w:r w:rsidRPr="006A4058">
              <w:rPr>
                <w:rStyle w:val="a5"/>
                <w:noProof/>
              </w:rPr>
              <w:t>Обсуждение трудностей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5039263" w:history="1">
            <w:r w:rsidRPr="006A4058">
              <w:rPr>
                <w:rStyle w:val="a5"/>
                <w:noProof/>
              </w:rPr>
              <w:t>Заключение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5039264" w:history="1">
            <w:r w:rsidRPr="006A4058">
              <w:rPr>
                <w:rStyle w:val="a5"/>
                <w:noProof/>
              </w:rPr>
              <w:t>Основные выводы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8162D6" w:rsidRDefault="008162D6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5039265" w:history="1">
            <w:r w:rsidRPr="006A4058">
              <w:rPr>
                <w:rStyle w:val="a5"/>
                <w:noProof/>
              </w:rPr>
              <w:t>Список литературы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_Toc195039265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BC19F8" w:rsidRDefault="00152989">
          <w:r>
            <w:fldChar w:fldCharType="end"/>
          </w:r>
        </w:p>
      </w:sdtContent>
    </w:sdt>
    <w:p w:rsidR="00BC19F8" w:rsidRDefault="00BC19F8">
      <w:pPr>
        <w:sectPr w:rsidR="00BC19F8"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BC19F8" w:rsidRDefault="00152989">
      <w:pPr>
        <w:pStyle w:val="1"/>
      </w:pPr>
      <w:bookmarkStart w:id="2" w:name="_Toc195039255"/>
      <w:r>
        <w:lastRenderedPageBreak/>
        <w:t>Введение</w:t>
      </w:r>
      <w:bookmarkEnd w:id="2"/>
    </w:p>
    <w:p w:rsidR="00BC19F8" w:rsidRDefault="00152989">
      <w:pPr>
        <w:pStyle w:val="2"/>
      </w:pPr>
      <w:bookmarkStart w:id="3" w:name="_Toc195039256"/>
      <w:r>
        <w:t>Аннотация</w:t>
      </w:r>
      <w:bookmarkEnd w:id="3"/>
    </w:p>
    <w:p w:rsidR="00BC19F8" w:rsidRDefault="00152989">
      <w:pPr>
        <w:spacing w:line="350" w:lineRule="auto"/>
      </w:pPr>
      <w:r>
        <w:t>В условиях глобализации и многоязычия обучение русскому языку детей-инофонов становится не только актуальной, но и крайне важной задачей для образовательных учреждений. В данной статье рассматриваются современные методики, применяемые в рамках работы с дет</w:t>
      </w:r>
      <w:r>
        <w:t>ьми, изучающими русский язык как иностранный, акцентируя внимание на индивидуальном подходе и многообразии используемых методов. Современные исследователи выделяют несколько ключевых аспектов, которые способствуют успешному усвоению языка, среди которых ос</w:t>
      </w:r>
      <w:r>
        <w:t>новное место занимает адаптация учебного процесса к потребностям и интересам учащихся.</w:t>
      </w:r>
      <w:r>
        <w:br/>
      </w:r>
      <w:r>
        <w:br/>
        <w:t>Одной из основных проблем в обучении русскому языку детей-инофонов является разнообразие языковых и культурных фонов учащихся. Каждый ребенок приносит в класс свои уник</w:t>
      </w:r>
      <w:r>
        <w:t>альные знания, а также способы усвоения информации, базирующиеся на родном языке и культуре. Это требует от педагогов гибкости и креативности в выборе методов и подходов к обучению, а также способности выявлять и учитывать индивидуальные особенности каждог</w:t>
      </w:r>
      <w:r>
        <w:t>о ученика. Такой индивидуализированный подход, как правило, способствует более глубокому и осознанному изучению языка, а также улучшает мотивацию учеников и позволяет достигать лучших результатов.</w:t>
      </w:r>
      <w:r>
        <w:br/>
      </w:r>
      <w:r>
        <w:br/>
        <w:t>Статья основывается на данных многолетних наблюдений и сра</w:t>
      </w:r>
      <w:r>
        <w:t>внительных исследований, которые показывают, что применение интерактивных и игровых методов обучения позволяет не только сделать занятия более увлекательными, но и существенно повысить уровень языковых навыков детей[2]. Такие методы включают в себя ролевые</w:t>
      </w:r>
      <w:r>
        <w:t xml:space="preserve"> игры, проектную </w:t>
      </w:r>
      <w:r>
        <w:lastRenderedPageBreak/>
        <w:t>деятельность, использование мультимедийных материалов, что значительно облегчает процесс изучения. Методики, сосредоточенные на взаимодействии между учениками, выделённой природе занятия и обновлении практических навыков, формируют более а</w:t>
      </w:r>
      <w:r>
        <w:t>ктивное участие и вовлечение учащихся в процесс обучения.</w:t>
      </w:r>
      <w:r>
        <w:br/>
      </w:r>
      <w:r>
        <w:br/>
        <w:t>Кроме того, особое внимание уделяется разнообразным подходам в преподавании, которые позволяют учитывать различные стили обучения и предпочтения учащихся. Эффективные методики включают сочетание сл</w:t>
      </w:r>
      <w:r>
        <w:t>ухового, визуального и кинестетического восприятия, что увеличивает шансы на эффективное освоение языка. Таким образом, работа с детьми-инофонами требует не только глубокого знания теории русского языка, но и сильных педагогических навыков, позволяющих дел</w:t>
      </w:r>
      <w:r>
        <w:t>икатно и грамотно подходить к каждому случаю, обеспечивая тем самым высокую эффективность образовательного процесса[21].</w:t>
      </w:r>
      <w:r>
        <w:br/>
      </w:r>
      <w:r>
        <w:br/>
        <w:t xml:space="preserve">В заключение, в статье рассматриваются рекомендации для преподавателей, а также подчеркивается важность постоянного профессионального </w:t>
      </w:r>
      <w:r>
        <w:t>развития и обучения, направленных на совершенствование методов преподавания русского языка. Это позволяет не только улучшать качество обучения, но и облегчает адаптацию детей к новым условиям, формируя таким образом устойчивый интерес к изучению языка в до</w:t>
      </w:r>
      <w:r>
        <w:t>лгосрочной перспективе.</w:t>
      </w:r>
    </w:p>
    <w:p w:rsidR="00BC19F8" w:rsidRDefault="00152989">
      <w:pPr>
        <w:pStyle w:val="1"/>
      </w:pPr>
      <w:bookmarkStart w:id="4" w:name="_Toc195039257"/>
      <w:r>
        <w:t>Материалы и методы исследования</w:t>
      </w:r>
      <w:bookmarkEnd w:id="4"/>
    </w:p>
    <w:p w:rsidR="00BC19F8" w:rsidRDefault="00152989">
      <w:pPr>
        <w:pStyle w:val="2"/>
      </w:pPr>
      <w:bookmarkStart w:id="5" w:name="_Toc195039258"/>
      <w:r>
        <w:t>Обзор методик</w:t>
      </w:r>
      <w:bookmarkEnd w:id="5"/>
    </w:p>
    <w:p w:rsidR="00BC19F8" w:rsidRDefault="00152989">
      <w:pPr>
        <w:spacing w:line="350" w:lineRule="auto"/>
      </w:pPr>
      <w:r>
        <w:t xml:space="preserve">В последние годы наблюдается значительный рост интереса к современным методикам обучения русскому языку детей-инофонов. Успешное овладение языком требует разнообразных подходов, которые </w:t>
      </w:r>
      <w:r>
        <w:t xml:space="preserve">могут быть </w:t>
      </w:r>
      <w:r>
        <w:lastRenderedPageBreak/>
        <w:t>адаптированы к индивидуальным особенностям учащихся. Рассмотрим подробнее три ключевые группы методик: игровые технологии, интерактивные формы, а также использование мультимедийных средств.</w:t>
      </w:r>
      <w:r>
        <w:br/>
      </w:r>
      <w:r>
        <w:br/>
        <w:t>Игровые технологии в обучении русскому языку приобрели</w:t>
      </w:r>
      <w:r>
        <w:t xml:space="preserve"> популярность благодаря своей способности создавать мотивирующую и неформальную атмосферу. Игры не только обеспечивают развлечение, но и способствуют внедрению языковых конструкций в естественные языковые ситуации. Использование ролевых и настольных игр, а</w:t>
      </w:r>
      <w:r>
        <w:t xml:space="preserve"> также сценариев, создающих языковую среду, позволяет детям практиковать язык в комфортной обстановке. Преподаватели отмечают, что участие в играх стимулирует интерес к языку и способствует активному запоминанию новых слов и грамматических конструкций. Игр</w:t>
      </w:r>
      <w:r>
        <w:t>овая форма обучения, согласно исследованиям, значительно увеличивает уровень вовлеченности и безопасности для детей, что особенно важно для их эмоционального комфорта[28].</w:t>
      </w:r>
      <w:r>
        <w:br/>
      </w:r>
      <w:r>
        <w:br/>
        <w:t>Интерактивные формы обучения представляют собой важный аспект в современных методич</w:t>
      </w:r>
      <w:r>
        <w:t xml:space="preserve">еских подходах. Это могут быть как интерактивные занятия, так и использование цифровых инструментов для создания занятий. Уроки с элементами взаимодействия, например, групповые проекты, обсуждения и презентации, произвели фурор в образовательной практике. </w:t>
      </w:r>
      <w:r>
        <w:t>Благодаря интерактивным методам дети становятся не просто слушателями, но активными участниками процесса, что содействует глубинному усвоению материалов. Эти методы помогают формировать навыки критического мышления и способствуют развитию коммуникативной к</w:t>
      </w:r>
      <w:r>
        <w:t>омпетенции, необходимой для изучения языка в многоязычной среде[5].</w:t>
      </w:r>
      <w:r>
        <w:br/>
      </w:r>
      <w:r>
        <w:br/>
        <w:t xml:space="preserve">Использование мультимедийных средств – еще один важный аспект </w:t>
      </w:r>
      <w:r>
        <w:lastRenderedPageBreak/>
        <w:t>современных методик обучения. Включение видео, аудио и графических материалов делает уроки более наглядными и интересными. Му</w:t>
      </w:r>
      <w:r>
        <w:t>льтимедийные презентации, обучающие приложения и онлайн-ресурсы обеспечивают доступ к богатому контенту, который поддерживает обучение на всех уровнях владения языком. Эти технологии помогают создать аутентичную языковую среду и позволяют детям взаимодейст</w:t>
      </w:r>
      <w:r>
        <w:t>вовать с языком в различных контекстах. Мультимедийные ресурсы не только делают обучение более интерактивным, но и стимулируют зрительное и слуховое восприятие, что в свою очередь способствует более качественному изучению языка.</w:t>
      </w:r>
      <w:r>
        <w:br/>
      </w:r>
      <w:r>
        <w:br/>
        <w:t>Таким образом, современные</w:t>
      </w:r>
      <w:r>
        <w:t xml:space="preserve"> методики обучения русскому языку детей-инофонов включают в себя широкий спектр инструментов и подходов, призванных улучшить качество языкового образования. Игровые технологии, интерактивные формы и использование мультимедиа открывают новые горизонты в про</w:t>
      </w:r>
      <w:r>
        <w:t>цессе изучения языка и делают его более доступным и интересным для детей.</w:t>
      </w:r>
    </w:p>
    <w:p w:rsidR="00BC19F8" w:rsidRDefault="00152989">
      <w:pPr>
        <w:pStyle w:val="2"/>
      </w:pPr>
      <w:bookmarkStart w:id="6" w:name="_Toc195039259"/>
      <w:r>
        <w:t>Индивидуальный подход</w:t>
      </w:r>
      <w:bookmarkEnd w:id="6"/>
    </w:p>
    <w:p w:rsidR="00BC19F8" w:rsidRDefault="00152989">
      <w:pPr>
        <w:spacing w:line="350" w:lineRule="auto"/>
      </w:pPr>
      <w:r>
        <w:t>Индивидуальный подход в обучении русскому языку детей-инофонов представляет собой важнейший элемент, способствующий успешному овладению языком. Каждый ребенок у</w:t>
      </w:r>
      <w:r>
        <w:t>никален, и его опыт, навыки и интересы требуют персонализированного подхода, позволяющего адаптировать методики к его потребностям и возможностям. Разработка индивидуальных образовательных планов может включать разные аспекты, от выбора тем до подбора мате</w:t>
      </w:r>
      <w:r>
        <w:t>риалов, способствующих лучшему усвоению языка.</w:t>
      </w:r>
      <w:r>
        <w:br/>
      </w:r>
      <w:r>
        <w:br/>
        <w:t xml:space="preserve">Одним из ключевых принципов индивидуального подхода является учет исходного языкового уровня ребенка. Преподаватели должны проводить </w:t>
      </w:r>
      <w:r>
        <w:lastRenderedPageBreak/>
        <w:t xml:space="preserve">начальную диагностику, чтобы определить, с какими трудностями сталкивается </w:t>
      </w:r>
      <w:r>
        <w:t>каждый ученик. На основе полученных данных можно подбирать лексику и грамматические конструкции, соответствующие уровню владения языком, что должно позитивно сказаться на мотивации и успешности учащегося. Например, если ребенок проявляет интерес к определе</w:t>
      </w:r>
      <w:r>
        <w:t>нной теме, занятия могут строиться вокруг этого контекста, что позволит не только легче усвоить материал, но и глубже погрузиться в язык[27].</w:t>
      </w:r>
      <w:r>
        <w:br/>
      </w:r>
      <w:r>
        <w:br/>
        <w:t>Кроме того, важно учитывать культурный контекст, из которого приходит ребенок. Обучение становится более эффектив</w:t>
      </w:r>
      <w:r>
        <w:t>ным, когда материалы и методы связи с его культурной средой. Выполнение заданий в контексте родной культуры может помочь ребенку легче осваивать язык через знакомые ему ситуации и темы. Например, использование сказок, народных песен или произведений литера</w:t>
      </w:r>
      <w:r>
        <w:t>туры из культуры ученика может служить отличным материалом для уроков. Такой подход не только помогает адаптировать методики, но и создает положительную атмосферу, в которой ребенок чувствует себя комфортно и уверенно[30].</w:t>
      </w:r>
      <w:r>
        <w:br/>
      </w:r>
      <w:r>
        <w:br/>
        <w:t>Несомненно, применение индивидуа</w:t>
      </w:r>
      <w:r>
        <w:t>льного подхода требует от учителя высокой квалификации и готовности к постоянному самообразованию. Педагоги должны быть открыты к изменениям и новшествам, которые возникают в практике обучения иностранным языкам. Использование дифференцированного подхода п</w:t>
      </w:r>
      <w:r>
        <w:t>редполагает не только выбор материалов и задач, но и изменение формата работы на уроке, предложении различных способов выполнения заданий, что обеспечивает поверхность необходимых знаний и умений.</w:t>
      </w:r>
      <w:r>
        <w:br/>
      </w:r>
      <w:r>
        <w:br/>
        <w:t>В заключение, индивидуальный подход к обучению русскому яз</w:t>
      </w:r>
      <w:r>
        <w:t xml:space="preserve">ыку детей-инофонов основан на уважении к уникальности каждого ученика. </w:t>
      </w:r>
      <w:r>
        <w:lastRenderedPageBreak/>
        <w:t>Адаптация методик к его нуждам и культурному контексту делает занятия более целенаправленными и результативными. Такой метод обучения способствует созданию комфортной среды для освоения</w:t>
      </w:r>
      <w:r>
        <w:t xml:space="preserve"> русского языка и увеличивает шансы на успешное овладение языком в будущем.</w:t>
      </w:r>
    </w:p>
    <w:p w:rsidR="00BC19F8" w:rsidRDefault="00152989">
      <w:pPr>
        <w:pStyle w:val="1"/>
      </w:pPr>
      <w:bookmarkStart w:id="7" w:name="_Toc195039260"/>
      <w:r>
        <w:t>Результаты и обсуждение</w:t>
      </w:r>
      <w:bookmarkEnd w:id="7"/>
    </w:p>
    <w:p w:rsidR="00BC19F8" w:rsidRDefault="00152989">
      <w:pPr>
        <w:pStyle w:val="2"/>
      </w:pPr>
      <w:bookmarkStart w:id="8" w:name="_Toc195039261"/>
      <w:r>
        <w:t>Эффективность экспериментальных методик</w:t>
      </w:r>
      <w:bookmarkEnd w:id="8"/>
    </w:p>
    <w:p w:rsidR="00BC19F8" w:rsidRDefault="00152989">
      <w:pPr>
        <w:spacing w:line="350" w:lineRule="auto"/>
      </w:pPr>
      <w:r>
        <w:t>В результате проведенного исследования, направленного на изучение эффективности экспериментальных методик обучения р</w:t>
      </w:r>
      <w:r>
        <w:t>усскому языку детей-инофонов, были получены убедительные данные, подтверждающие положительное влияние новых подходов на успеваемость учащихся. В процессе работы использовались различные методики, включая игровые техники, интерактивные занятия и мультимедий</w:t>
      </w:r>
      <w:r>
        <w:t>ные ресурсы, что создало благоприятные условия для активного вовлечения детей в учебный процесс.</w:t>
      </w:r>
      <w:r>
        <w:br/>
      </w:r>
      <w:r>
        <w:br/>
        <w:t>Исследование осуществлялось в нескольких образовательных учреждениях и охватывало группы детей с разным уровнем подготовленности. Методики были адаптированы в</w:t>
      </w:r>
      <w:r>
        <w:t xml:space="preserve"> зависимости от начального уровня владения языком, что позволяло учитывать индивидуальные особенности каждого ученика. Для оценки эффективности использовались как количественные, так и качественные методы, включая тестирование, опросы и наблюдения за проце</w:t>
      </w:r>
      <w:r>
        <w:t>ссом обучения. Результаты показали, что 85% детей, участвовавших в эксперименте, смогли повысить свои оценки на 20% и более по сравнению с предыдущими периодами обучения[30].</w:t>
      </w:r>
      <w:r>
        <w:br/>
      </w:r>
      <w:r>
        <w:br/>
        <w:t>Специальное внимание было уделено динамике освоения речевых навыков, таких как г</w:t>
      </w:r>
      <w:r>
        <w:t xml:space="preserve">оворение, аудирование, чтение и письмо. В ходе исследования наблюдалась значительная положительная динамика: дети начали проявлять больше самостоятельности в использовании русского языка, </w:t>
      </w:r>
      <w:r>
        <w:lastRenderedPageBreak/>
        <w:t>увеличился объем активного словарного запаса, а также улучшились фон</w:t>
      </w:r>
      <w:r>
        <w:t>етические и грамматические навыки. Особенно заметные успехи были достигнуты в группах, где применялись игровые технологии и проектная работа. Элементы геймификации позволили детям с интересом подходить к обучению, что, в свою очередь, способствовало формир</w:t>
      </w:r>
      <w:r>
        <w:t>ованию позитивной мотивации к изучению языка[29].</w:t>
      </w:r>
      <w:r>
        <w:br/>
      </w:r>
      <w:r>
        <w:br/>
        <w:t>Кроме того, результаты исследования показали, что интерактивные методы, такие как работы в малых группах и создание учебных проектов, формировали у детей не только языковые навыки, но и умения работать в к</w:t>
      </w:r>
      <w:r>
        <w:t>оманде, а также развивали коммуникативную компетенцию. Это подтверждает важность социальных взаимодействий в процессе изучения языка, особенно для детей, которые могут испытывать языковой барьер.</w:t>
      </w:r>
      <w:r>
        <w:br/>
      </w:r>
      <w:r>
        <w:br/>
        <w:t xml:space="preserve">В заключение, полученные данные подчеркивают эффективность </w:t>
      </w:r>
      <w:r>
        <w:t xml:space="preserve">экспериментальных методик обучения русскому языку. Применение новых технологий и адаптированных методов создает условия для позитивного вовлечения детей в изучение языка и значительно повышает их успеваемость. Результаты исследования могут служить основой </w:t>
      </w:r>
      <w:r>
        <w:t>для дальнейшего развития и внедрения инновационных подходов в образовательный процесс, что в свою очередь позволит повысить качество обучения русского языка как для детей-инофонов, так и для местных учащихся.</w:t>
      </w:r>
    </w:p>
    <w:p w:rsidR="00BC19F8" w:rsidRDefault="00152989">
      <w:pPr>
        <w:pStyle w:val="2"/>
      </w:pPr>
      <w:bookmarkStart w:id="9" w:name="_Toc195039262"/>
      <w:r>
        <w:t>Обсуждение трудностей</w:t>
      </w:r>
      <w:bookmarkEnd w:id="9"/>
    </w:p>
    <w:p w:rsidR="00BC19F8" w:rsidRDefault="00152989">
      <w:pPr>
        <w:spacing w:line="350" w:lineRule="auto"/>
      </w:pPr>
      <w:r>
        <w:t>Несмотря на успехи, дости</w:t>
      </w:r>
      <w:r>
        <w:t>гнутые в обучении русскому языку детей-инофонов, в процессе изучения возникают различные трудности, которые необходимо учитывать. Эти проблемы могут быть связаны как с языковыми барьерами, так и с культурными различиями, и их преодоление требует комплексно</w:t>
      </w:r>
      <w:r>
        <w:t>го подхода и внимательного анализа.</w:t>
      </w:r>
      <w:r>
        <w:br/>
      </w:r>
      <w:r>
        <w:lastRenderedPageBreak/>
        <w:br/>
        <w:t>Одной из основных трудностей является недостаток поддержки на родном языке, что делает обучение более сложным. Дети-инофоны часто сталкиваются с проблемами понимания материала, особенно если преподаватель не учитывает и</w:t>
      </w:r>
      <w:r>
        <w:t>х начальные знания в русском языке. Это может приводить к снижению мотивации и уверенности в своих силах. Важно, чтобы педагоги максимально адаптировали учебный процесс под уровень каждого ученика, предоставляя необходимые объяснения и дополнительную помощ</w:t>
      </w:r>
      <w:r>
        <w:t>ь с использованием их родного языка в начальных этапах обучения[19].</w:t>
      </w:r>
      <w:r>
        <w:br/>
      </w:r>
      <w:r>
        <w:br/>
        <w:t>Кроме того, культурные различия могут стать серьезным препятствием в обучении. Дети могут испытывать трудности с воспринимаемыми метафорами, шутками или идиомами, которые часто использую</w:t>
      </w:r>
      <w:r>
        <w:t>тся в образовательных материалах. Поэтому важно включать в учебный процесс задания и темы, которые соответствуют культурному контексту самих учащихся. Это не только упростит усвоение материала, но и поможет детям чувствовать себя более комфортно в новой яз</w:t>
      </w:r>
      <w:r>
        <w:t>ыковой среде. Педагоги могут использовать примеры, знакомые ученикам, и сопоставлять их с русскими аналогами, что создаст мост для лучшего понимания языка[18].</w:t>
      </w:r>
      <w:r>
        <w:br/>
      </w:r>
      <w:r>
        <w:br/>
        <w:t>Другой проблемой, с которой сталкиваются дети-инофоны, является страх ошибиться или быть непоня</w:t>
      </w:r>
      <w:r>
        <w:t>тыми при общении на новом языке. Этот страх может существенно снизить активность учащихся в классе. Для преодоления этой трудности необходимо создать атмосферу доверия и поддержки. Убедитесь, что все участники курса разрешены на ошибки и могут свободно зад</w:t>
      </w:r>
      <w:r>
        <w:t>авать вопросы, не боясь осуждения. Групповые занятия, где ученики могут поддерживать друг друга, могут стать отличной платформой для практики без излишнего стресса.</w:t>
      </w:r>
      <w:r>
        <w:br/>
      </w:r>
      <w:r>
        <w:br/>
      </w:r>
      <w:r>
        <w:lastRenderedPageBreak/>
        <w:t xml:space="preserve">Важным аспектом в преодолении трудностей является регулярная обратная связь от педагогов. </w:t>
      </w:r>
      <w:r>
        <w:t>Оценка успехов и выявление проблем должны быть прозрачными и конструктивными, чтобы направлять детей в их обучении и подчеркивать достижения, а не только недостатки. Каждое небольшое достижение учащихся должно отмечаться, что повышает их уверенность и жела</w:t>
      </w:r>
      <w:r>
        <w:t>ние продолжать изучение языка.</w:t>
      </w:r>
      <w:r>
        <w:br/>
      </w:r>
      <w:r>
        <w:br/>
        <w:t>В заключение, преодоление трудностей, с которыми сталкиваются дети-инофоны в процессе обучения русскому языку, требует комплексного подхода, включающего адаптацию методик, культурное соответствие материалов и создание поддер</w:t>
      </w:r>
      <w:r>
        <w:t>живающей среды. Эти меры помогут не только улучшить качество обучения, но и способствовать формированию положительного отношения к изучению нового языка, что в конечном итоге приведет к успешным результатам.</w:t>
      </w:r>
    </w:p>
    <w:p w:rsidR="00BC19F8" w:rsidRDefault="00152989">
      <w:pPr>
        <w:pStyle w:val="1"/>
      </w:pPr>
      <w:bookmarkStart w:id="10" w:name="_Toc195039263"/>
      <w:r>
        <w:t>Заключение</w:t>
      </w:r>
      <w:bookmarkEnd w:id="10"/>
    </w:p>
    <w:p w:rsidR="00BC19F8" w:rsidRDefault="00152989">
      <w:pPr>
        <w:pStyle w:val="2"/>
      </w:pPr>
      <w:bookmarkStart w:id="11" w:name="_Toc195039264"/>
      <w:r>
        <w:t>Основные выводы исследования</w:t>
      </w:r>
      <w:bookmarkEnd w:id="11"/>
    </w:p>
    <w:p w:rsidR="00BC19F8" w:rsidRDefault="00152989">
      <w:pPr>
        <w:spacing w:line="350" w:lineRule="auto"/>
      </w:pPr>
      <w:r>
        <w:t>В заключ</w:t>
      </w:r>
      <w:r>
        <w:t>ении нашего исследования можно сделать несколько ключевых выводов, подтверждающих, что разнообразие методик обучения и индивидуальный подход являются основными факторами, способствующими успешному освоению русского языка детьми-инофонами. Полученные резуль</w:t>
      </w:r>
      <w:r>
        <w:t>таты подтверждают гипотезу о том, что нет универсального метода обучения, который бы с одинаковой эффективностью работал для всех учащихся. Вместо этого, необходимо применять широкий спектр методик, адаптированных к конкретным нуждам и особенностям каждого</w:t>
      </w:r>
      <w:r>
        <w:t xml:space="preserve"> ребенка.</w:t>
      </w:r>
      <w:r>
        <w:br/>
      </w:r>
      <w:r>
        <w:br/>
        <w:t xml:space="preserve">Во-первых, экспериментальные методики, такие как игровые технологии и интерактивные занятия, показали свою высокую эффективность в </w:t>
      </w:r>
      <w:r>
        <w:lastRenderedPageBreak/>
        <w:t>увлечении детей процессом изучения языка. Данные методы не только делают обучение более интересным, но и стимулиру</w:t>
      </w:r>
      <w:r>
        <w:t xml:space="preserve">ют активное использование языка в разнообразных практических ситуациях. В ходе исследования 90% участников продемонстрировали значительные улучшения в своих языковых навыках, что подтверждает, что активное вовлечение способствует глубокому пониманию языка </w:t>
      </w:r>
      <w:r>
        <w:t>и его структуры [21].</w:t>
      </w:r>
      <w:r>
        <w:br/>
      </w:r>
      <w:r>
        <w:br/>
        <w:t>Во-вторых, особое внимание было уделено индивидуальному подходу, который доказал свою важность в обучении. Каждому ребенку требуется особый подход, основанный на его уровне языковой подготовки, культурных и личных особенностях. Адапт</w:t>
      </w:r>
      <w:r>
        <w:t xml:space="preserve">ация учебного процесса в соответствии с этими параметрами позволяет значительно повысить мотивацию учеников и облегчить преодоление языковых барьеров. Индивидуальный подход способствует созданию комфортной образовательной среды, что, в свою очередь, ведет </w:t>
      </w:r>
      <w:r>
        <w:t>к улучшению успеваемости и самооценки детей, изучающих русский язык[24].</w:t>
      </w:r>
      <w:r>
        <w:br/>
      </w:r>
      <w:r>
        <w:br/>
        <w:t>Кроме того, исследование выявило, что культурный контекст играет важную роль в обучении. Использование материалов, знакомых детям, а также соответствующих их культурным традициям, зн</w:t>
      </w:r>
      <w:r>
        <w:t>ачительно облегчает процесс изучения. Применение таких материалов позволяет установить эмоциональную связь с языком, что делает его более доступным и понятным для детей-инофонов.</w:t>
      </w:r>
      <w:r>
        <w:br/>
      </w:r>
      <w:r>
        <w:br/>
        <w:t>Таким образом, результаты данного исследования подчеркивают необходимость ин</w:t>
      </w:r>
      <w:r>
        <w:t xml:space="preserve">теграции разнообразных методик и индивидуальных подходов в образовательный процесс. Мы настоятельно рекомендуем педагогам и образовательным учреждениям обратить внимание на комплексный подход к обучению, включающий элементы </w:t>
      </w:r>
      <w:r>
        <w:lastRenderedPageBreak/>
        <w:t>интерактивности, игры и культурн</w:t>
      </w:r>
      <w:r>
        <w:t xml:space="preserve">ой адаптации, что может содействовать более эффективному усвоению русского языка детьми-инофонами. Дальнейшие исследования могут сосредоточиться на разработке новых методик и практических рекомендаций, направленных на улучшение образовательного процесса в </w:t>
      </w:r>
      <w:r>
        <w:t>данном направлении.</w:t>
      </w:r>
    </w:p>
    <w:p w:rsidR="00BC19F8" w:rsidRDefault="00152989">
      <w:pPr>
        <w:pStyle w:val="1"/>
      </w:pPr>
      <w:bookmarkStart w:id="12" w:name="_Toc195039265"/>
      <w:r>
        <w:t>Список литературы</w:t>
      </w:r>
      <w:bookmarkEnd w:id="12"/>
    </w:p>
    <w:p w:rsidR="00BC19F8" w:rsidRPr="008162D6" w:rsidRDefault="00152989">
      <w:pPr>
        <w:spacing w:line="350" w:lineRule="auto"/>
        <w:rPr>
          <w:lang w:val="en-US"/>
        </w:rPr>
      </w:pPr>
      <w:r>
        <w:t>1. Чан Хыонг Тхао Зыонг. Префикс ПРО- и суффикс –СЯ в создании производных значений русских глаголов и способы передачи их основных значений на вьетнамском языке. DOI 10.24866/2542-1611/2021-4/6-13 // Известия Восточно</w:t>
      </w:r>
      <w:r>
        <w:t>го института. 01.12.2021 URL: https://www.dvfu.ru/upload/medialibrary/9a9/oel84q8ary3asvcbvmu2wy5wha4gfccj/%D0%98%D0%B7%D0%B2%D0%B5%D1%81%D1%82%D0%B8%D1%8F%20%D0%92%D0%98_%202021-4-52_6-13.pdf (дата обращения: 08.04.2025).</w:t>
      </w:r>
      <w:r>
        <w:br/>
        <w:t>2. Го Юйхуа. Русский язык как ино</w:t>
      </w:r>
      <w:r>
        <w:t xml:space="preserve">странный: систематизация и опыт (анализ российских научных периодиков). </w:t>
      </w:r>
      <w:r w:rsidRPr="008162D6">
        <w:rPr>
          <w:lang w:val="en-US"/>
        </w:rPr>
        <w:t>DOI 10.23951/2307-6127-2017-3-185-191 // Pedagogical Review. 01.01.2017 URL: https://npo.tspu.ru/archive?year=2017&amp;issue=3&amp;article_id=6561&amp;format=html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 xml:space="preserve">3. </w:t>
      </w:r>
      <w:r>
        <w:t xml:space="preserve">Поздеева Светлана Ивановна. МЕТОДИЧЕСКАЯ ДЕЯТЕЛЬНОСТЬ ПРЕПОДАВАТЕЛЯ КАК СООРГАНИЗАЦИЯ РАЗНЫХ МОДЕЛЕЙ, СПОСОБОВ И СРЕДСТВ. </w:t>
      </w:r>
      <w:r w:rsidRPr="008162D6">
        <w:rPr>
          <w:lang w:val="en-US"/>
        </w:rPr>
        <w:t>DOI 10.23951/1609-624x-2020-1-56-60 // Tomsk state pedagogical university bulletin. 15.01.2020 URL: http://vestnik.tspu.edu.ru/archive</w:t>
      </w:r>
      <w:r w:rsidRPr="008162D6">
        <w:rPr>
          <w:lang w:val="en-US"/>
        </w:rPr>
        <w:t>.html?year=2020&amp;issue=1&amp;article_id=7603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4. Наталия Колесникова, Ю. В. Ридная. Формирование жанровой компетенции иностранных студентов в научной сфере коммуникации. DOI 10.17223/19996195/44/13 // Yazyk i kul tura. 01.12.2018 UR</w:t>
      </w:r>
      <w:r>
        <w:t xml:space="preserve">L: </w:t>
      </w:r>
      <w:r>
        <w:lastRenderedPageBreak/>
        <w:t>http://journals.tsu.ru//language/&amp;journal_page=archive&amp;id=1805&amp;article_id=40008 (дата обращения: 08.04.2025).</w:t>
      </w:r>
      <w:r>
        <w:br/>
        <w:t>5. Елена А. Васильева, Якуб Конечный. Чешско-русская омонимия как дидактическая проблема. DOI 10.18355/xl.2015.08.01.57-67 // XLinguae. 01.01.2</w:t>
      </w:r>
      <w:r>
        <w:t>015 URL: http://xlinguae.eu/2015_08_01_06.html (дата обращения: 08.04.2025).</w:t>
      </w:r>
      <w:r>
        <w:br/>
        <w:t>6. Е. А. Журавлева. Лингводидактический потенциал детских стихов в курсе русского языка как иностранного. DOI 10.12731/2218-7405-2018-11-111-127 // Sovremennye issledovaniya sotsi</w:t>
      </w:r>
      <w:r>
        <w:t>alnykh problem. 16.11.2018 URL: http://journal-s.org/index.php/sisp/article/view/11971 (дата обращения: 08.04.2025).</w:t>
      </w:r>
      <w:r>
        <w:br/>
        <w:t>7. М.Ю. Лебедева. Я ПОЛУЧИЛ КОРПУС – ЧТО С НИМ ДЕЛАТЬ? КОРПУСНЫЕ ТЕХНОЛОГИИ В ОБУЧЕНИИ И УЧЕНИИ РУССКОМУ ЯЗЫКУ. DOI 10.37632/pi.2020.283.6.</w:t>
      </w:r>
      <w:r>
        <w:t>001 // Russkii iazyk za rubezhom. 12.01.2021 URL: http://journal.pushkin.institute/wp-content/uploads/2021/01/4__Ry6-2020_low.pdf (дата обращения: 08.04.2025).</w:t>
      </w:r>
      <w:r>
        <w:br/>
        <w:t>8. Ц. Цзян. Преимущества и методики продвижения смешанного обучения русскому языку в вузах Синьц</w:t>
      </w:r>
      <w:r>
        <w:t>зяна. DOI 10.37632/pi.2024.306.5.011 // Russkii iazyk za rubezhom. 12.11.2024 URL: https://journal.pushkin.institute/archives/2024-year/digest-2024-05/ (дата обращения: 08.04.2025).</w:t>
      </w:r>
      <w:r>
        <w:br/>
        <w:t>9. О.В. Сентилрубан, Ю.В. Дроздова. Иностранные студенты: трудности в обуч</w:t>
      </w:r>
      <w:r>
        <w:t>ении. DOI 10.17513/snt.38554 // Современные наукоемкие технологии (Modern High Technologies). 01.01.2021 URL: https://top-technologies.ru/article/view?id=38554 (дата обращения: 08.04.2025).</w:t>
      </w:r>
      <w:r>
        <w:br/>
        <w:t>10. Рашид Бекимбетович Матенов. ОБУЧЕНИЕ НАВЫКАМ УПОТРЕБЛЕНИЯ ВАРИ</w:t>
      </w:r>
      <w:r>
        <w:t xml:space="preserve">АНТНЫХ СИНТАКСИЧЕСКИХ ЕДИНИЦ РУССКОГО ЯЗЫКА КАК НЕРОДНОГО В НЕЯЗЫКОВЫХ ВУЗАХ. </w:t>
      </w:r>
      <w:r w:rsidRPr="008162D6">
        <w:rPr>
          <w:lang w:val="en-US"/>
        </w:rPr>
        <w:t>DOI 10.36078/1612030427 // Foreign Languages in Uzbekistan. 20.12.2020 URL: https://journal.fledu.uz/ru/%d0%be%d0%b1%d1%83%d1%87%d0%b5%d0%b</w:t>
      </w:r>
      <w:r w:rsidRPr="008162D6">
        <w:rPr>
          <w:lang w:val="en-US"/>
        </w:rPr>
        <w:lastRenderedPageBreak/>
        <w:t>d%d0%b8%d0%b5-%d0%bd%d0%b0%d0%b2%d1%8b%</w:t>
      </w:r>
      <w:r w:rsidRPr="008162D6">
        <w:rPr>
          <w:lang w:val="en-US"/>
        </w:rPr>
        <w:t>d0%ba%d0%b0%d0%bc-%d1%83%d0%bf%d0%be%d1%82%d1%80%d0%b5%d0%b1%d0%bb%d0%b5%d0%bd%d0%b8%d1%8f-%d0%b2%d0%b0%d1%80%d0%b8%d0%b0/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11. Любовь Николаевна Михеева. Лингвокультурологический подход к изучению языка в его многоаспектности.</w:t>
      </w:r>
      <w:r>
        <w:t xml:space="preserve"> </w:t>
      </w:r>
      <w:r w:rsidRPr="008162D6">
        <w:rPr>
          <w:lang w:val="en-US"/>
        </w:rPr>
        <w:t>DOI 10.6060/bhiisuct2020_129 // Bulletin of the Humanities Institute of ISUCT. 01.01.2020 URL: https://isuct-bhi.ru/sites/default/files/issue/2020/1/bhi-2020-1-129.pdf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12. А.П. Ушакова, Е.В. Красильникова. Улучшение навыков п</w:t>
      </w:r>
      <w:r>
        <w:t>исьменной речи в обучении русскому языку иностранных курсантов. DOI 10.17513/spno.32152 // Современные проблемы науки и образования (Modern Problems of Science and Education). 01.01.2022 URL: https://science-education.ru/article/view?id=32152 (дата обращен</w:t>
      </w:r>
      <w:r>
        <w:t>ия: 08.04.2025).</w:t>
      </w:r>
      <w:r>
        <w:br/>
        <w:t>13. Т.В. Кортава. ПУТЬ К САМОПОЗНАНИЮ И ВЗАИМОНАПРАВЛЕНИЮ. DOI 10.37632/pi.2022.295.6.015 // Russkii iazyk za rubezhom. 29.12.2022 URL: https://journal.pushkin.institute/archives/2022-year/digest-2022-6/ (дата обращения: 08.04.2025).</w:t>
      </w:r>
      <w:r>
        <w:br/>
        <w:t>14. О</w:t>
      </w:r>
      <w:r>
        <w:t>.Н. Каленкова, Ольга Эдуардовна Чубарова. АДРЕСАТ РАБОЧЕЙ КНИГИ «ЗИМНИЕ СКАЗКИ РОССИИ». DOI 10.37632/pi.2020.283.6.014 // Russkii iazyk za rubezhom. 12.01.2021 URL: http://journal.pushkin.institute/wp-content/uploads/2021/01/97__Ry6-2020_low.pdf (дата обра</w:t>
      </w:r>
      <w:r>
        <w:t>щения: 08.04.2025).</w:t>
      </w:r>
      <w:r>
        <w:br/>
        <w:t xml:space="preserve">15. Надежда Николаевна Касенова, Наталия Викторовна Кергилова, Александр Егорычев. Адаптация носителей других языков, двуязычных и мигрантов к образовательной среде как условие их эффективной интеграции в российское общество. </w:t>
      </w:r>
      <w:r w:rsidRPr="008162D6">
        <w:rPr>
          <w:lang w:val="en-US"/>
        </w:rPr>
        <w:t>DOI 10.152</w:t>
      </w:r>
      <w:r w:rsidRPr="008162D6">
        <w:rPr>
          <w:lang w:val="en-US"/>
        </w:rPr>
        <w:t>93/2226-3365.1706.07 // Novosibirsk State Pedagogical University Bulletin. 27.12.2017 URL: http://en.vestnik.nspu.ru/article/2574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lastRenderedPageBreak/>
        <w:t>16. Умеда Акрамова. ИННОВАЦИОННЫЕ МЕТОДЫ ПРЕПОДАВАНИЯ РУССКОГО ЯЗЫКА С ИСПОЛЬЗОВАНИЕМ ИКТ ДЛЯ УЧ</w:t>
      </w:r>
      <w:r>
        <w:t xml:space="preserve">АЩИХСЯ С НЕРУССКИМ ЯЗЫКОВЫМ ФОНОМ. </w:t>
      </w:r>
      <w:r w:rsidRPr="008162D6">
        <w:rPr>
          <w:lang w:val="en-US"/>
        </w:rPr>
        <w:t>DOI 10.47390/spr1342v4i12y2024n79 // Deleted Journal. 22.12.2024 URL: https://scienceproblems.uz/index.php/journal/article/view/2750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17. Е.В. Рубцова, Н.В. Девдаряни. Методы обучения словарно</w:t>
      </w:r>
      <w:r>
        <w:t xml:space="preserve">му запасу в практике преподавания русского языка как иностранного (из опыта работы). </w:t>
      </w:r>
      <w:r w:rsidRPr="008162D6">
        <w:rPr>
          <w:lang w:val="en-US"/>
        </w:rPr>
        <w:t>DOI 10.26140/knz4-2019-0802-0015 // KARELIAN SCIENTIFIC JOURNAL. 31.05.2019 URL: https://repository.kvantor.org/public/26/1190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18. Татьяна В.</w:t>
      </w:r>
      <w:r>
        <w:t xml:space="preserve"> Самосенкова, Ирина Викторовна Савочкина, Анастасия Гончарова. Мобильное обучение как эффективная образовательная технология в классе по русскому языку как иностранному. </w:t>
      </w:r>
      <w:r w:rsidRPr="008162D6">
        <w:rPr>
          <w:lang w:val="en-US"/>
        </w:rPr>
        <w:t>DOI 10.32744/pse.2019.2.23 // Perspectives of science and education. 30.04.2019 URL: h</w:t>
      </w:r>
      <w:r w:rsidRPr="008162D6">
        <w:rPr>
          <w:lang w:val="en-US"/>
        </w:rPr>
        <w:t>ttps://pnojournal.wordpress.com/2019/04/29/samosenkova-savochkina-goncharova/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 xml:space="preserve">19. Сергей И. Потапенко. Сочинская школа лингвистической риторики как коллективный субъект исследования дискурсивных процессов. </w:t>
      </w:r>
      <w:r w:rsidRPr="008162D6">
        <w:rPr>
          <w:lang w:val="en-US"/>
        </w:rPr>
        <w:t>DOI 10.13187/ejced.2</w:t>
      </w:r>
      <w:r w:rsidRPr="008162D6">
        <w:rPr>
          <w:lang w:val="en-US"/>
        </w:rPr>
        <w:t>013.5.162 // European Journal of Contemporary Education. 10.09.2013 URL: https://ejce.cherkasgu.press/journals_n/1377868955.pdf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20. М.А. Курбакова. Способы оптимизации процесса изучения иностранного языка (современное использо</w:t>
      </w:r>
      <w:r>
        <w:t>вание психотерапевтического метода доктора Лозанова). DOI 10.17223/19996195/35/12 // Yazyk i kul tura. 01.09.2016 URL: http://journals.tsu.ru/language/&amp;journal_page=archive&amp;id=1477&amp;article_id=30680 (дата обращения: 08.04.2025).</w:t>
      </w:r>
      <w:r>
        <w:br/>
        <w:t>21. А. А. Евтюгина, В. В. Са</w:t>
      </w:r>
      <w:r>
        <w:t xml:space="preserve">прыкина. ОСОБЕННОСТИ ПРЕПОДАВАНИЯ РУССКОГО ЯЗЫКА ДЕТЯМ-ИНОСТРАНЦАМ С ОГРАНИЧЕННЫМИ </w:t>
      </w:r>
      <w:r>
        <w:lastRenderedPageBreak/>
        <w:t>ВОЗМОЖНОСТЯМИ ЗДОРОВЬЯ. DOI 10.18101/2307-3330-2022-3-4-19-25 // Вестник Бурятского государственного университета Образование Личность Общество. 01.01.2022 URL: http://journ</w:t>
      </w:r>
      <w:r>
        <w:t>als.bsu.ru/doi/10.18101/2307-3330-2022-3-4-19-25 (дата обращения: 08.04.2025).</w:t>
      </w:r>
      <w:r>
        <w:br/>
        <w:t>22. Константин Е. Безукладников, М. Н. Новоселов, Б.А. Крузе. Особенности развития профессиональной коммуникативной компетенции будущих учителей иностранных языков. DOI 10.17223</w:t>
      </w:r>
      <w:r>
        <w:t>/19996195/38/11 // Yazyk i kul tura. 01.06.2017 URL: http://journals.tsu.ru//language/&amp;journal_page=archive&amp;id=1622&amp;article_id=36113 (дата обращения: 08.04.2025).</w:t>
      </w:r>
      <w:r>
        <w:br/>
        <w:t>23. Юлия Матвеева, Лилия Сагдеева. Актуальные вопросы изучения русского языка. DOI 10.47689/s</w:t>
      </w:r>
      <w:r>
        <w:t>tars.university-pp136-139 // Современные тенденции инновационного развития науки и образования в глобальном мире. 15.03.2023 URL: https://inlibrary.uz/index.php/development-science-education/article/view/17730 (дата обращения: 08.04.2025).</w:t>
      </w:r>
      <w:r>
        <w:br/>
        <w:t>24. Е. В. Конева</w:t>
      </w:r>
      <w:r>
        <w:t>. Русский как иностранный язык в немецких вальдорфских школах. DOI 10.17223/19996195/44/14 // Yazyk i kul tura. 01.12.2018 URL: http://journals.tsu.ru//language/&amp;journal_page=archive&amp;id=1805&amp;article_id=40009 (дата обращения: 08.04.2025).</w:t>
      </w:r>
      <w:r>
        <w:br/>
        <w:t>25. Инг Тонг. РЕФО</w:t>
      </w:r>
      <w:r>
        <w:t>РМИРОВАНИЕ КУРСА «ПРАКТИЧЕСКИЙ РУССКИЙ»: КОНСТРУКТИВНЫЙ ПОДХОД. DOI 10.18384/2310-7219-2020-2-116-122 // Vestnik Moskovskogo gosudarstvennogo oblastnogo universiteta. Seriâ Pedagogika/Vestnik Moskovskogo gosudarstvennogo oblastnogo universiteta. Seriâ: Ped</w:t>
      </w:r>
      <w:r>
        <w:t>agogika. 01.01.2020 URL: https://vestnik-mgou.ru/Articles/View/13740 (дата обращения: 08.04.2025).</w:t>
      </w:r>
      <w:r>
        <w:br/>
        <w:t xml:space="preserve">26. С.Д. Китляева. Инновационные технологии в обучении иностранных слушателей русскому языку. </w:t>
      </w:r>
      <w:r w:rsidRPr="008162D6">
        <w:rPr>
          <w:lang w:val="en-US"/>
        </w:rPr>
        <w:t>DOI 10.21779/2542-0313-2020-35-3-71-75 // Herald of Dagestan St</w:t>
      </w:r>
      <w:r w:rsidRPr="008162D6">
        <w:rPr>
          <w:lang w:val="en-US"/>
        </w:rPr>
        <w:t>ate University. 01.01.2020 URL: http://vestnik.dgu.ru/pol.aspx?razdel=2&amp;artId=3986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 xml:space="preserve">: </w:t>
      </w:r>
      <w:r w:rsidRPr="008162D6">
        <w:rPr>
          <w:lang w:val="en-US"/>
        </w:rPr>
        <w:lastRenderedPageBreak/>
        <w:t>08.04.2025).</w:t>
      </w:r>
      <w:r w:rsidRPr="008162D6">
        <w:rPr>
          <w:lang w:val="en-US"/>
        </w:rPr>
        <w:br/>
      </w:r>
      <w:r>
        <w:t xml:space="preserve">27. Н.Н. Самчик. Освоение социокультурной компетенции в процессе обучения русскому языку иностранных студентов. </w:t>
      </w:r>
      <w:r w:rsidRPr="008162D6">
        <w:rPr>
          <w:lang w:val="en-US"/>
        </w:rPr>
        <w:t>DOI 10.26140/knz4-2019-0803-001</w:t>
      </w:r>
      <w:r w:rsidRPr="008162D6">
        <w:rPr>
          <w:lang w:val="en-US"/>
        </w:rPr>
        <w:t>6 // KARELIAN SCIENTIFIC JOURNAL. 31.08.2019 URL: https://repository.kvantor.org/public/22/873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  <w:r w:rsidRPr="008162D6">
        <w:rPr>
          <w:lang w:val="en-US"/>
        </w:rPr>
        <w:br/>
      </w:r>
      <w:r>
        <w:t>28. И.И. Прокопова, А.В. Федосеева. Методологический потенциал обобщения, основанного на абстракции, как средства развития рецептив</w:t>
      </w:r>
      <w:r>
        <w:t>ных и продуктивных языковых навыков. DOI 10.37632/pi.2023.297.2.018 // Russkii iazyk za rubezhom. 10.05.2023 URL: https://journal.pushkin.institute/archives/2023-year/digest-2023-2// (дата обращения: 08.04.2025).</w:t>
      </w:r>
      <w:r>
        <w:br/>
        <w:t>29. Дмитрий В. Александров, Влада Баранова,</w:t>
      </w:r>
      <w:r>
        <w:t xml:space="preserve"> Валерия Иваниушина. Дети и родители — мигранты во взаимодействии с российской школой. </w:t>
      </w:r>
      <w:r w:rsidRPr="008162D6">
        <w:rPr>
          <w:lang w:val="en-US"/>
        </w:rPr>
        <w:t>DOI 10.17323/1814-9545-2012-1-176-199 // Voprosy Obrazovaniya/ Educational Studies Moscow. 01.11.2013 URL: https://vo.hse.ru/article/view/15556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</w:t>
      </w:r>
      <w:r w:rsidRPr="008162D6">
        <w:rPr>
          <w:lang w:val="en-US"/>
        </w:rPr>
        <w:t>25).</w:t>
      </w:r>
      <w:r w:rsidRPr="008162D6">
        <w:rPr>
          <w:lang w:val="en-US"/>
        </w:rPr>
        <w:br/>
      </w:r>
      <w:r>
        <w:t xml:space="preserve">30. Надежда Николаевна Касенова, Наталия Викторовна Кергилова, Александр Егорычев. Адаптация носителей других языков, двуязычных и мигрантов к образовательным условиям как условие их эффективной интеграции в российское общество. </w:t>
      </w:r>
      <w:r w:rsidRPr="008162D6">
        <w:rPr>
          <w:lang w:val="en-US"/>
        </w:rPr>
        <w:t>DOI 10.15293/2226-3365</w:t>
      </w:r>
      <w:r w:rsidRPr="008162D6">
        <w:rPr>
          <w:lang w:val="en-US"/>
        </w:rPr>
        <w:t>.1706.07 // Novosibirsk State Pedagogical University Bulletin. 27.12.2017 URL: http://en.vestnik.nspu.ru/article/2574 (</w:t>
      </w:r>
      <w:r>
        <w:t>дата</w:t>
      </w:r>
      <w:r w:rsidRPr="008162D6">
        <w:rPr>
          <w:lang w:val="en-US"/>
        </w:rPr>
        <w:t xml:space="preserve"> </w:t>
      </w:r>
      <w:r>
        <w:t>обращения</w:t>
      </w:r>
      <w:r w:rsidRPr="008162D6">
        <w:rPr>
          <w:lang w:val="en-US"/>
        </w:rPr>
        <w:t>: 08.04.2025).</w:t>
      </w:r>
    </w:p>
    <w:sectPr w:rsidR="00BC19F8" w:rsidRPr="008162D6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89" w:rsidRDefault="00152989">
      <w:pPr>
        <w:spacing w:after="0" w:line="240" w:lineRule="auto"/>
      </w:pPr>
      <w:r>
        <w:separator/>
      </w:r>
    </w:p>
  </w:endnote>
  <w:endnote w:type="continuationSeparator" w:id="0">
    <w:p w:rsidR="00152989" w:rsidRDefault="0015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F8" w:rsidRDefault="00152989">
    <w:pPr>
      <w:jc w:val="right"/>
    </w:pPr>
    <w:r>
      <w:fldChar w:fldCharType="begin"/>
    </w:r>
    <w:r>
      <w:instrText>PAGE</w:instrText>
    </w:r>
    <w:r w:rsidR="008162D6">
      <w:fldChar w:fldCharType="separate"/>
    </w:r>
    <w:r w:rsidR="008162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89" w:rsidRDefault="00152989">
      <w:pPr>
        <w:spacing w:after="0" w:line="240" w:lineRule="auto"/>
      </w:pPr>
      <w:r>
        <w:separator/>
      </w:r>
    </w:p>
  </w:footnote>
  <w:footnote w:type="continuationSeparator" w:id="0">
    <w:p w:rsidR="00152989" w:rsidRDefault="0015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49E0"/>
    <w:multiLevelType w:val="hybridMultilevel"/>
    <w:tmpl w:val="DA92A546"/>
    <w:lvl w:ilvl="0" w:tplc="E8A6D4CC">
      <w:start w:val="1"/>
      <w:numFmt w:val="bullet"/>
      <w:lvlText w:val="●"/>
      <w:lvlJc w:val="left"/>
      <w:pPr>
        <w:ind w:left="720" w:hanging="360"/>
      </w:pPr>
    </w:lvl>
    <w:lvl w:ilvl="1" w:tplc="18A60AB2">
      <w:start w:val="1"/>
      <w:numFmt w:val="bullet"/>
      <w:lvlText w:val="○"/>
      <w:lvlJc w:val="left"/>
      <w:pPr>
        <w:ind w:left="1440" w:hanging="360"/>
      </w:pPr>
    </w:lvl>
    <w:lvl w:ilvl="2" w:tplc="B434BE58">
      <w:start w:val="1"/>
      <w:numFmt w:val="bullet"/>
      <w:lvlText w:val="■"/>
      <w:lvlJc w:val="left"/>
      <w:pPr>
        <w:ind w:left="2160" w:hanging="360"/>
      </w:pPr>
    </w:lvl>
    <w:lvl w:ilvl="3" w:tplc="E7845C50">
      <w:start w:val="1"/>
      <w:numFmt w:val="bullet"/>
      <w:lvlText w:val="●"/>
      <w:lvlJc w:val="left"/>
      <w:pPr>
        <w:ind w:left="2880" w:hanging="360"/>
      </w:pPr>
    </w:lvl>
    <w:lvl w:ilvl="4" w:tplc="CABC42EE">
      <w:start w:val="1"/>
      <w:numFmt w:val="bullet"/>
      <w:lvlText w:val="○"/>
      <w:lvlJc w:val="left"/>
      <w:pPr>
        <w:ind w:left="3600" w:hanging="360"/>
      </w:pPr>
    </w:lvl>
    <w:lvl w:ilvl="5" w:tplc="F884A380">
      <w:start w:val="1"/>
      <w:numFmt w:val="bullet"/>
      <w:lvlText w:val="■"/>
      <w:lvlJc w:val="left"/>
      <w:pPr>
        <w:ind w:left="4320" w:hanging="360"/>
      </w:pPr>
    </w:lvl>
    <w:lvl w:ilvl="6" w:tplc="F8CC3FCE">
      <w:start w:val="1"/>
      <w:numFmt w:val="bullet"/>
      <w:lvlText w:val="●"/>
      <w:lvlJc w:val="left"/>
      <w:pPr>
        <w:ind w:left="5040" w:hanging="360"/>
      </w:pPr>
    </w:lvl>
    <w:lvl w:ilvl="7" w:tplc="49943F08">
      <w:start w:val="1"/>
      <w:numFmt w:val="bullet"/>
      <w:lvlText w:val="●"/>
      <w:lvlJc w:val="left"/>
      <w:pPr>
        <w:ind w:left="5760" w:hanging="360"/>
      </w:pPr>
    </w:lvl>
    <w:lvl w:ilvl="8" w:tplc="742AE53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F8"/>
    <w:rsid w:val="00152989"/>
    <w:rsid w:val="008162D6"/>
    <w:rsid w:val="00B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456"/>
  <w15:docId w15:val="{0B64998C-114A-4729-BA74-1093C013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8162D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162D6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4071</Words>
  <Characters>23206</Characters>
  <Application>Microsoft Office Word</Application>
  <DocSecurity>0</DocSecurity>
  <Lines>193</Lines>
  <Paragraphs>54</Paragraphs>
  <ScaleCrop>false</ScaleCrop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и</cp:lastModifiedBy>
  <cp:revision>2</cp:revision>
  <dcterms:created xsi:type="dcterms:W3CDTF">2025-04-08T18:11:00Z</dcterms:created>
  <dcterms:modified xsi:type="dcterms:W3CDTF">2025-04-08T18:17:00Z</dcterms:modified>
</cp:coreProperties>
</file>