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10"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r w:rsidR="003F096F">
        <w:rPr>
          <w:rFonts w:ascii="Times New Roman" w:hAnsi="Times New Roman" w:cs="Times New Roman"/>
          <w:b/>
          <w:sz w:val="24"/>
          <w:szCs w:val="24"/>
        </w:rPr>
        <w:t xml:space="preserve">основам </w:t>
      </w:r>
      <w:r w:rsidRPr="007B4B10">
        <w:rPr>
          <w:rFonts w:ascii="Times New Roman" w:hAnsi="Times New Roman" w:cs="Times New Roman"/>
          <w:b/>
          <w:sz w:val="24"/>
          <w:szCs w:val="24"/>
        </w:rPr>
        <w:t xml:space="preserve">финансовой грамотности студентов </w:t>
      </w:r>
      <w:r w:rsidR="003F096F">
        <w:rPr>
          <w:rFonts w:ascii="Times New Roman" w:hAnsi="Times New Roman" w:cs="Times New Roman"/>
          <w:b/>
          <w:sz w:val="24"/>
          <w:szCs w:val="24"/>
        </w:rPr>
        <w:t>СПО как необходимый элемент финансового поведения</w:t>
      </w:r>
      <w:r w:rsidRPr="007B4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B10" w:rsidRDefault="007B4B10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>В статье финансовая грамотность студентов среднего профессионального образования рассматривается как один из необходимых для молодежи элементов управления финансовой сферы жизни.</w:t>
      </w:r>
    </w:p>
    <w:p w:rsidR="007B4B10" w:rsidRDefault="007B4B10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3C2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7B4B10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7B4B10">
        <w:rPr>
          <w:rFonts w:ascii="Times New Roman" w:hAnsi="Times New Roman" w:cs="Times New Roman"/>
          <w:sz w:val="24"/>
          <w:szCs w:val="24"/>
        </w:rPr>
        <w:t>атьи</w:t>
      </w:r>
    </w:p>
    <w:p w:rsidR="007B4B10" w:rsidRPr="007B4B10" w:rsidRDefault="007B4B10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81E" w:rsidRDefault="007008DE" w:rsidP="00537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общество адаптируется к реалиям нового времени и учиться </w:t>
      </w:r>
      <w:r w:rsidR="00D3081E">
        <w:rPr>
          <w:rFonts w:ascii="Times New Roman" w:hAnsi="Times New Roman" w:cs="Times New Roman"/>
          <w:sz w:val="24"/>
          <w:szCs w:val="24"/>
        </w:rPr>
        <w:t>эффективно,</w:t>
      </w:r>
      <w:r>
        <w:rPr>
          <w:rFonts w:ascii="Times New Roman" w:hAnsi="Times New Roman" w:cs="Times New Roman"/>
          <w:sz w:val="24"/>
          <w:szCs w:val="24"/>
        </w:rPr>
        <w:t xml:space="preserve"> управлять своими личностными ресурсами, где в основе достижение финансовых целей. С</w:t>
      </w:r>
      <w:r w:rsidR="00537767">
        <w:rPr>
          <w:rFonts w:ascii="Times New Roman" w:hAnsi="Times New Roman" w:cs="Times New Roman"/>
          <w:sz w:val="24"/>
          <w:szCs w:val="24"/>
        </w:rPr>
        <w:t>тимулирование интереса к финансовым знаниям невозможно без постоянного</w:t>
      </w:r>
      <w:r w:rsidR="00D3081E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B953C2" w:rsidRPr="007B4B10">
        <w:rPr>
          <w:rFonts w:ascii="Times New Roman" w:hAnsi="Times New Roman" w:cs="Times New Roman"/>
          <w:sz w:val="24"/>
          <w:szCs w:val="24"/>
        </w:rPr>
        <w:t xml:space="preserve"> экономики на мировом уровне</w:t>
      </w:r>
      <w:r w:rsidR="00537767">
        <w:rPr>
          <w:rFonts w:ascii="Times New Roman" w:hAnsi="Times New Roman" w:cs="Times New Roman"/>
          <w:sz w:val="24"/>
          <w:szCs w:val="24"/>
        </w:rPr>
        <w:t>, что обязывает государство</w:t>
      </w:r>
      <w:r w:rsidR="00B953C2" w:rsidRPr="007B4B10">
        <w:rPr>
          <w:rFonts w:ascii="Times New Roman" w:hAnsi="Times New Roman" w:cs="Times New Roman"/>
          <w:sz w:val="24"/>
          <w:szCs w:val="24"/>
        </w:rPr>
        <w:t xml:space="preserve"> актуализировать знания, умения и навыки населения в данной сфере. </w:t>
      </w:r>
    </w:p>
    <w:p w:rsidR="00B953C2" w:rsidRPr="007B4B10" w:rsidRDefault="005B5C49" w:rsidP="00537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Государство, образовательные учреждения и финансовые организации играют ключевую роль в продвижении финансовой грамотности. </w:t>
      </w:r>
      <w:r w:rsidR="00537767">
        <w:rPr>
          <w:rFonts w:ascii="Times New Roman" w:hAnsi="Times New Roman" w:cs="Times New Roman"/>
          <w:sz w:val="24"/>
          <w:szCs w:val="24"/>
        </w:rPr>
        <w:t xml:space="preserve">Гарантией успеха в области финансовой грамотности, </w:t>
      </w:r>
      <w:r w:rsidR="00B953C2" w:rsidRPr="007B4B10">
        <w:rPr>
          <w:rFonts w:ascii="Times New Roman" w:hAnsi="Times New Roman" w:cs="Times New Roman"/>
          <w:sz w:val="24"/>
          <w:szCs w:val="24"/>
        </w:rPr>
        <w:t xml:space="preserve"> является обучение молодежи основам финансовой грамотности в школах, образовательных организациях среднего профессионального образования и образовательных организациях высшего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Важно разрабатывать и внедрять образовательные программы, направленные на формирование финансовых компетенций у людей всех возрастов, начиная со школьной скамьи.</w:t>
      </w:r>
    </w:p>
    <w:p w:rsidR="00B953C2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 xml:space="preserve">Основным документом федерального значения, </w:t>
      </w:r>
      <w:proofErr w:type="gramStart"/>
      <w:r w:rsidRPr="007B4B10">
        <w:rPr>
          <w:rFonts w:ascii="Times New Roman" w:hAnsi="Times New Roman" w:cs="Times New Roman"/>
          <w:sz w:val="24"/>
          <w:szCs w:val="24"/>
        </w:rPr>
        <w:t>призванный</w:t>
      </w:r>
      <w:proofErr w:type="gramEnd"/>
      <w:r w:rsidRPr="007B4B10">
        <w:rPr>
          <w:rFonts w:ascii="Times New Roman" w:hAnsi="Times New Roman" w:cs="Times New Roman"/>
          <w:sz w:val="24"/>
          <w:szCs w:val="24"/>
        </w:rPr>
        <w:t xml:space="preserve"> определить приоритеты, цели, задачи, способы достижения определенной цели и решение задач в рамках управления финансовой грамотностью населения является Стратегия повышения финансовой грамотности в Российской Федерации на 2017 – 2023 годы, утвержденной распоряжением Правительства Российской Федерации от 25 сентября 2017 года № 2039</w:t>
      </w:r>
      <w:r w:rsidR="007B4B10" w:rsidRPr="007B4B10">
        <w:rPr>
          <w:rFonts w:ascii="Times New Roman" w:hAnsi="Times New Roman" w:cs="Times New Roman"/>
          <w:sz w:val="24"/>
          <w:szCs w:val="24"/>
        </w:rPr>
        <w:t>-р (далее – Стратегия)</w:t>
      </w:r>
      <w:r w:rsidRPr="007B4B10">
        <w:rPr>
          <w:rFonts w:ascii="Times New Roman" w:hAnsi="Times New Roman" w:cs="Times New Roman"/>
          <w:sz w:val="24"/>
          <w:szCs w:val="24"/>
        </w:rPr>
        <w:t>.</w:t>
      </w:r>
      <w:r w:rsidR="00A73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1A3" w:rsidRPr="00531C2D" w:rsidRDefault="00A731A3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совместного проекта Министерства финансов Российской Федерации и Всемирного банка «Содействие повышению уровня </w:t>
      </w:r>
      <w:r w:rsidR="0040072D">
        <w:rPr>
          <w:rFonts w:ascii="Times New Roman" w:hAnsi="Times New Roman" w:cs="Times New Roman"/>
          <w:sz w:val="24"/>
          <w:szCs w:val="24"/>
        </w:rPr>
        <w:t>финансовой грамотности населения и развитию финансового образования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072D">
        <w:rPr>
          <w:rFonts w:ascii="Times New Roman" w:hAnsi="Times New Roman" w:cs="Times New Roman"/>
          <w:sz w:val="24"/>
          <w:szCs w:val="24"/>
        </w:rPr>
        <w:t>, создан в 2016 году «</w:t>
      </w:r>
      <w:r w:rsidR="00531C2D">
        <w:rPr>
          <w:rFonts w:ascii="Times New Roman" w:hAnsi="Times New Roman" w:cs="Times New Roman"/>
          <w:sz w:val="24"/>
          <w:szCs w:val="24"/>
        </w:rPr>
        <w:t>Федеральный методический центр по финансовой грамотности системы общего и среднего профессионального образования</w:t>
      </w:r>
      <w:r w:rsidR="0040072D">
        <w:rPr>
          <w:rFonts w:ascii="Times New Roman" w:hAnsi="Times New Roman" w:cs="Times New Roman"/>
          <w:sz w:val="24"/>
          <w:szCs w:val="24"/>
        </w:rPr>
        <w:t>»</w:t>
      </w:r>
      <w:r w:rsidR="00531C2D">
        <w:rPr>
          <w:rFonts w:ascii="Times New Roman" w:hAnsi="Times New Roman" w:cs="Times New Roman"/>
          <w:sz w:val="24"/>
          <w:szCs w:val="24"/>
        </w:rPr>
        <w:t xml:space="preserve"> (ФМЦ). На официальном сайте </w:t>
      </w:r>
      <w:hyperlink r:id="rId7" w:history="1">
        <w:r w:rsidR="00531C2D" w:rsidRPr="000A2F2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31C2D" w:rsidRPr="000A2F2C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31C2D" w:rsidRPr="000A2F2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fmc</w:t>
        </w:r>
        <w:proofErr w:type="spellEnd"/>
        <w:r w:rsidR="00531C2D" w:rsidRPr="000A2F2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31C2D" w:rsidRPr="000A2F2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hse</w:t>
        </w:r>
        <w:proofErr w:type="spellEnd"/>
        <w:r w:rsidR="00531C2D" w:rsidRPr="000A2F2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31C2D" w:rsidRPr="000A2F2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31C2D">
        <w:rPr>
          <w:rFonts w:ascii="Times New Roman" w:hAnsi="Times New Roman" w:cs="Times New Roman"/>
          <w:sz w:val="24"/>
          <w:szCs w:val="24"/>
        </w:rPr>
        <w:t xml:space="preserve"> для преподавателей размещены методические </w:t>
      </w:r>
      <w:proofErr w:type="gramStart"/>
      <w:r w:rsidR="00531C2D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="00531C2D">
        <w:rPr>
          <w:rFonts w:ascii="Times New Roman" w:hAnsi="Times New Roman" w:cs="Times New Roman"/>
          <w:sz w:val="24"/>
          <w:szCs w:val="24"/>
        </w:rPr>
        <w:t xml:space="preserve"> направленные на углубленные знания в области </w:t>
      </w:r>
      <w:r w:rsidR="00A6524F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31C2D">
        <w:rPr>
          <w:rFonts w:ascii="Times New Roman" w:hAnsi="Times New Roman" w:cs="Times New Roman"/>
          <w:sz w:val="24"/>
          <w:szCs w:val="24"/>
        </w:rPr>
        <w:t xml:space="preserve">финансовой грамотности.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>Понятие «финансовая грамотность» определена в Стратегии как результат процесса обучения в сфере финансов, определенный как совокупность осведомленности, знаний, умений и поведенческих моделей, обязательных для решения финансовых задач и улучшения собственного благосостояния.</w:t>
      </w:r>
    </w:p>
    <w:p w:rsidR="003D1FBF" w:rsidRDefault="003D1FBF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каждый из нас </w:t>
      </w:r>
      <w:r w:rsidR="000D01F9">
        <w:rPr>
          <w:rFonts w:ascii="Times New Roman" w:hAnsi="Times New Roman" w:cs="Times New Roman"/>
          <w:sz w:val="24"/>
          <w:szCs w:val="24"/>
        </w:rPr>
        <w:t xml:space="preserve">обращается к услугам банков и страховых компаний, </w:t>
      </w:r>
      <w:r>
        <w:rPr>
          <w:rFonts w:ascii="Times New Roman" w:hAnsi="Times New Roman" w:cs="Times New Roman"/>
          <w:sz w:val="24"/>
          <w:szCs w:val="24"/>
        </w:rPr>
        <w:t>осуществляет финансовые операции и принимает решения по ведению личного и семейного бюджета</w:t>
      </w:r>
      <w:r w:rsidR="00B451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Составляющ</w:t>
      </w:r>
      <w:r w:rsidR="00B4518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функцией финансовой грамотности – овладение совокупностью методик по сбережению денежных средств, инвестировани</w:t>
      </w:r>
      <w:r w:rsidR="00B4518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 умени</w:t>
      </w:r>
      <w:r w:rsidR="00B4518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защищать свои права потребителя </w:t>
      </w:r>
      <w:r w:rsidR="00B4518B">
        <w:rPr>
          <w:rFonts w:ascii="Times New Roman" w:hAnsi="Times New Roman" w:cs="Times New Roman"/>
          <w:sz w:val="24"/>
          <w:szCs w:val="24"/>
        </w:rPr>
        <w:t>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услуг, что не достижимо без компьютерной, языковой, математической и правовой информации.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>Финансовые знания представляют собой знания о финансовых законах, концепциях, экономических ролях (обыденные и специальные). Финансовые установки – это нормы и ценности по отношению к своей деятельности в сфере финансов, ожидания развития состояния финансового благополучия.</w:t>
      </w:r>
    </w:p>
    <w:p w:rsidR="00B953C2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>Финансовые умения – осведомленность и умение применять механизмы определенных финансовых действий, приводящих к высокому благосостоянию гражданина. Финансовые навыки можно определить как действия, доведенные до автоматизма, применяемые в определенной финансовой ситуации.</w:t>
      </w:r>
    </w:p>
    <w:p w:rsidR="00D020F7" w:rsidRDefault="00D020F7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Обучение финансовой грамотности в профессиональных организациях направлено на формирование базисных основ рационального финансового поведения будущих поколений. Минфин России в рамках Проекта «Содействие повышению уровня финансовой грамотности населения и развитию финансового образования в Российской Федерации», сформировал совместно с Министерством образования и науки Российской Федерации и другими заинтересованными ведомствами фундаментальные комплексные подходы к обучению студентов. </w:t>
      </w:r>
    </w:p>
    <w:p w:rsidR="00E739CB" w:rsidRPr="007B4B10" w:rsidRDefault="00AB667A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Приоритетная задача государственной политики - п</w:t>
      </w:r>
      <w:r w:rsidR="00E739CB">
        <w:rPr>
          <w:rFonts w:ascii="Times New Roman" w:hAnsi="Times New Roman" w:cs="Times New Roman"/>
          <w:sz w:val="24"/>
          <w:szCs w:val="24"/>
        </w:rPr>
        <w:t>овышение уровня финансовой грамотности молодеж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39CB">
        <w:rPr>
          <w:rFonts w:ascii="Times New Roman" w:hAnsi="Times New Roman" w:cs="Times New Roman"/>
          <w:sz w:val="24"/>
          <w:szCs w:val="24"/>
        </w:rPr>
        <w:t xml:space="preserve">. Финансовая устойчивость общества зависит от умения рационального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739CB">
        <w:rPr>
          <w:rFonts w:ascii="Times New Roman" w:hAnsi="Times New Roman" w:cs="Times New Roman"/>
          <w:sz w:val="24"/>
          <w:szCs w:val="24"/>
        </w:rPr>
        <w:t>ринятия финансовых решений. Ошибки, приводят к кризисным ситуациям, что сказывается на</w:t>
      </w:r>
      <w:r>
        <w:rPr>
          <w:rFonts w:ascii="Times New Roman" w:hAnsi="Times New Roman" w:cs="Times New Roman"/>
          <w:sz w:val="24"/>
          <w:szCs w:val="24"/>
        </w:rPr>
        <w:t xml:space="preserve"> личном доходе</w:t>
      </w:r>
      <w:r w:rsidR="00E73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739CB">
        <w:rPr>
          <w:rFonts w:ascii="Times New Roman" w:hAnsi="Times New Roman" w:cs="Times New Roman"/>
          <w:sz w:val="24"/>
          <w:szCs w:val="24"/>
        </w:rPr>
        <w:t>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739CB">
        <w:rPr>
          <w:rFonts w:ascii="Times New Roman" w:hAnsi="Times New Roman" w:cs="Times New Roman"/>
          <w:sz w:val="24"/>
          <w:szCs w:val="24"/>
        </w:rPr>
        <w:t xml:space="preserve"> базовым основам финансово</w:t>
      </w:r>
      <w:r>
        <w:rPr>
          <w:rFonts w:ascii="Times New Roman" w:hAnsi="Times New Roman" w:cs="Times New Roman"/>
          <w:sz w:val="24"/>
          <w:szCs w:val="24"/>
        </w:rPr>
        <w:t>й грамотности направлено на формирование финансового поведения, которое невозможно без участия экономических</w:t>
      </w:r>
      <w:r w:rsidR="00E739CB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ов и знания </w:t>
      </w:r>
      <w:r w:rsidR="00E739CB">
        <w:rPr>
          <w:rFonts w:ascii="Times New Roman" w:hAnsi="Times New Roman" w:cs="Times New Roman"/>
          <w:sz w:val="24"/>
          <w:szCs w:val="24"/>
        </w:rPr>
        <w:t>инструмент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739CB">
        <w:rPr>
          <w:rFonts w:ascii="Times New Roman" w:hAnsi="Times New Roman" w:cs="Times New Roman"/>
          <w:sz w:val="24"/>
          <w:szCs w:val="24"/>
        </w:rPr>
        <w:t xml:space="preserve"> финансового рынка. 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>Предпосылки</w:t>
      </w:r>
      <w:r w:rsidR="00AB667A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3F096F">
        <w:rPr>
          <w:rFonts w:ascii="Times New Roman" w:hAnsi="Times New Roman" w:cs="Times New Roman"/>
          <w:sz w:val="24"/>
          <w:szCs w:val="24"/>
        </w:rPr>
        <w:t>финансового поведения</w:t>
      </w:r>
      <w:r w:rsidRPr="007B4B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Экономические кризисы, которые заставляют задуматься о более эффективном распределении благ между населением и разумным потреблением;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Увеличение количества благ в финансовом секторе услуг;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 xml:space="preserve"> </w:t>
      </w: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Быстрое изменение финансового рынка в современных условиях;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Низкий уровень понимания финансовых услуг и как правильно ими воспользоваться. Не понимание всех системы финансового хозяйствования оказывает влияние на будущем жителей любой страны. Проблемы, вызываемые отсутствием должного уровня финансовой грамотности: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Малое количество людей ведут учет доходов и расходов, отсюда не понимание уровня собственных трат и в итоге взятие кредита;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Не понимание выплаты по процентному остатку денежных сре</w:t>
      </w:r>
      <w:proofErr w:type="gramStart"/>
      <w:r w:rsidRPr="007B4B1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B4B10">
        <w:rPr>
          <w:rFonts w:ascii="Times New Roman" w:hAnsi="Times New Roman" w:cs="Times New Roman"/>
          <w:sz w:val="24"/>
          <w:szCs w:val="24"/>
        </w:rPr>
        <w:t xml:space="preserve">я обеспечения кредита, как следствие задолженности банку, штрафы;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Не умение планировать «финансовую подушку» в виде денежных резервов на случай непредвиденных обстоятельств;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Не понимание инвестиционных инструментов для сохранения или приумножения собственных сбережений;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Выплата по кредитам может достигать более половины суммы заработка и т.д. Отсюда можно сделать вывод о важности формирования у подрастающего поколения базовых финансовых навыков.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>Для студентов средне специального образования финансовая грамотность является приоритетной, в силу того, что в возрасте 17-19 лет, когда выпускник получил профессию и собирается жить самостоятельно, зарабатывать деньги, пользоваться всеми благами экономического общества, ему необходимы знания по финансовой грамотности в полной мере, дабы не попасть в неконтролируемые ему финансовые проблемы. Для достижения этой цели необходимо повышать уровень преподавания финансовой грамотности среди средне профессионального образования и на остальных уровнях образования. Планируемые компетенции финансового просвещения: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 xml:space="preserve"> </w:t>
      </w: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Навыки отбора и анализа информации по финансовому просвещению;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 xml:space="preserve"> </w:t>
      </w: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Ведение учета собственных средств (система доходов и расходов)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Планирование собственных будущих финансовых операций;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 xml:space="preserve"> </w:t>
      </w: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Расчет будущих финансовых операций на перспективу;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Верный подбор финансовых услуг и возможность понимания их устройства работы;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Формирования резервных средств на будущее;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sym w:font="Symbol" w:char="F0B7"/>
      </w:r>
      <w:r w:rsidRPr="007B4B10">
        <w:rPr>
          <w:rFonts w:ascii="Times New Roman" w:hAnsi="Times New Roman" w:cs="Times New Roman"/>
          <w:sz w:val="24"/>
          <w:szCs w:val="24"/>
        </w:rPr>
        <w:t xml:space="preserve"> Ориентация на ежедневное применение на практике знаний по финансовой грамотности. </w:t>
      </w:r>
    </w:p>
    <w:p w:rsidR="00516F05" w:rsidRDefault="00516F05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3C2" w:rsidRPr="007B4B10" w:rsidRDefault="00203000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обучения, финансовая грамотность становится не только личностной, но и профессиональной компетенцией современного преподавателя. </w:t>
      </w:r>
      <w:r w:rsidR="00B953C2" w:rsidRPr="007B4B10">
        <w:rPr>
          <w:rFonts w:ascii="Times New Roman" w:hAnsi="Times New Roman" w:cs="Times New Roman"/>
          <w:sz w:val="24"/>
          <w:szCs w:val="24"/>
        </w:rPr>
        <w:t>Студенты средне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ссионального образования осваивают </w:t>
      </w:r>
      <w:r w:rsidR="00B953C2" w:rsidRPr="007B4B10">
        <w:rPr>
          <w:rFonts w:ascii="Times New Roman" w:hAnsi="Times New Roman" w:cs="Times New Roman"/>
          <w:sz w:val="24"/>
          <w:szCs w:val="24"/>
        </w:rPr>
        <w:t>практические знания по преподаваемому предм</w:t>
      </w:r>
      <w:r>
        <w:rPr>
          <w:rFonts w:ascii="Times New Roman" w:hAnsi="Times New Roman" w:cs="Times New Roman"/>
          <w:sz w:val="24"/>
          <w:szCs w:val="24"/>
        </w:rPr>
        <w:t xml:space="preserve">ету. </w:t>
      </w:r>
      <w:r w:rsidR="00555841">
        <w:rPr>
          <w:rFonts w:ascii="Times New Roman" w:hAnsi="Times New Roman" w:cs="Times New Roman"/>
          <w:sz w:val="24"/>
          <w:szCs w:val="24"/>
        </w:rPr>
        <w:t xml:space="preserve">В рамках изучения предметов «обществознание», «экономика» и «право», </w:t>
      </w:r>
      <w:r w:rsidR="00B953C2" w:rsidRPr="007B4B10">
        <w:rPr>
          <w:rFonts w:ascii="Times New Roman" w:hAnsi="Times New Roman" w:cs="Times New Roman"/>
          <w:sz w:val="24"/>
          <w:szCs w:val="24"/>
        </w:rPr>
        <w:t xml:space="preserve">необходимо свести к минимуму теорию и практически освещать различные темы, которые в свою очередь должны быть неразрывно связаны с реальной жизнью студентов и иметь ориентир на их будущее. Решением данной проблемы могут являться элективные курсы. Элективные курсы не такие объемные, как основная программа в СПО, рассчитаны на не более двух семестров и более </w:t>
      </w:r>
      <w:proofErr w:type="spellStart"/>
      <w:r w:rsidR="00B953C2" w:rsidRPr="007B4B10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="00B953C2" w:rsidRPr="007B4B10">
        <w:rPr>
          <w:rFonts w:ascii="Times New Roman" w:hAnsi="Times New Roman" w:cs="Times New Roman"/>
          <w:sz w:val="24"/>
          <w:szCs w:val="24"/>
        </w:rPr>
        <w:t xml:space="preserve">. Так же, для полного погружения в изучение финансовой грамотности, можно предложить внедрять части курса и в другие, смежные дисциплины, создавая эффект не разрывного обучения, для лучшего усвоения материала. Часть курса можно включить в такие дисциплины как математика, экономика и информатика. </w:t>
      </w:r>
      <w:r w:rsidR="00A64C1D">
        <w:rPr>
          <w:rFonts w:ascii="Times New Roman" w:hAnsi="Times New Roman" w:cs="Times New Roman"/>
          <w:sz w:val="24"/>
          <w:szCs w:val="24"/>
        </w:rPr>
        <w:t xml:space="preserve">Инвестиции в финансовую грамотность – это инвестиции в будущее, что позволяет  студентам более осознанно планировать свои финансовые цели и избегать рисков. </w:t>
      </w:r>
      <w:r w:rsidR="00B953C2" w:rsidRPr="007B4B10">
        <w:rPr>
          <w:rFonts w:ascii="Times New Roman" w:hAnsi="Times New Roman" w:cs="Times New Roman"/>
          <w:sz w:val="24"/>
          <w:szCs w:val="24"/>
        </w:rPr>
        <w:t>Важность изучения дисциплины</w:t>
      </w:r>
      <w:r w:rsidR="00A64C1D">
        <w:rPr>
          <w:rFonts w:ascii="Times New Roman" w:hAnsi="Times New Roman" w:cs="Times New Roman"/>
          <w:sz w:val="24"/>
          <w:szCs w:val="24"/>
        </w:rPr>
        <w:t xml:space="preserve"> «финансовая грамотность»</w:t>
      </w:r>
      <w:r w:rsidR="00B953C2" w:rsidRPr="007B4B10">
        <w:rPr>
          <w:rFonts w:ascii="Times New Roman" w:hAnsi="Times New Roman" w:cs="Times New Roman"/>
          <w:sz w:val="24"/>
          <w:szCs w:val="24"/>
        </w:rPr>
        <w:t xml:space="preserve"> состоит в том, что нужно научить разумному потреблению студентов, научить правильно, взвешивать свои финансовые решения, научить пользоваться деньгами и планировать свое будущее для дальнейшей самостоятельной жизни. Трудно переоценить важность овладения финансовоэкономическими компетенциями, поскольку студенты с профессией отражают человеческий потенциал страны, а от ее благосостояния зависит будущий уровень российской экономики. 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 xml:space="preserve">Использованные источники: </w:t>
      </w:r>
    </w:p>
    <w:p w:rsidR="00B953C2" w:rsidRPr="007B4B10" w:rsidRDefault="00B953C2" w:rsidP="007B4B1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 xml:space="preserve">Брехова Ю. Финансовая грамотность: материалы для учащихся. 10-11 классы </w:t>
      </w:r>
      <w:proofErr w:type="spellStart"/>
      <w:r w:rsidRPr="007B4B1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B4B10">
        <w:rPr>
          <w:rFonts w:ascii="Times New Roman" w:hAnsi="Times New Roman" w:cs="Times New Roman"/>
          <w:sz w:val="24"/>
          <w:szCs w:val="24"/>
        </w:rPr>
        <w:t xml:space="preserve">. орг. / Ю. В. Брехова, А. П. </w:t>
      </w:r>
      <w:proofErr w:type="spellStart"/>
      <w:r w:rsidRPr="007B4B10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7B4B10">
        <w:rPr>
          <w:rFonts w:ascii="Times New Roman" w:hAnsi="Times New Roman" w:cs="Times New Roman"/>
          <w:sz w:val="24"/>
          <w:szCs w:val="24"/>
        </w:rPr>
        <w:t xml:space="preserve">, Д. Ю. </w:t>
      </w:r>
      <w:proofErr w:type="spellStart"/>
      <w:r w:rsidRPr="007B4B10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7B4B10">
        <w:rPr>
          <w:rFonts w:ascii="Times New Roman" w:hAnsi="Times New Roman" w:cs="Times New Roman"/>
          <w:sz w:val="24"/>
          <w:szCs w:val="24"/>
        </w:rPr>
        <w:t>.— М.: ВИТА-ПРЕСС, 2015.— 400 с. 2.</w:t>
      </w:r>
    </w:p>
    <w:p w:rsidR="00B953C2" w:rsidRPr="007B4B10" w:rsidRDefault="00B953C2" w:rsidP="007B4B1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B10">
        <w:rPr>
          <w:rFonts w:ascii="Times New Roman" w:hAnsi="Times New Roman" w:cs="Times New Roman"/>
          <w:sz w:val="24"/>
          <w:szCs w:val="24"/>
        </w:rPr>
        <w:t>Милославскии</w:t>
      </w:r>
      <w:proofErr w:type="spellEnd"/>
      <w:r w:rsidRPr="007B4B10">
        <w:rPr>
          <w:rFonts w:ascii="Times New Roman" w:hAnsi="Times New Roman" w:cs="Times New Roman"/>
          <w:sz w:val="24"/>
          <w:szCs w:val="24"/>
        </w:rPr>
        <w:t xml:space="preserve">̆ В.Г. Финансовая грамотность населения: проблемы и перспективы / В.Г. </w:t>
      </w:r>
      <w:proofErr w:type="spellStart"/>
      <w:r w:rsidRPr="007B4B10">
        <w:rPr>
          <w:rFonts w:ascii="Times New Roman" w:hAnsi="Times New Roman" w:cs="Times New Roman"/>
          <w:sz w:val="24"/>
          <w:szCs w:val="24"/>
        </w:rPr>
        <w:t>Милославскии</w:t>
      </w:r>
      <w:proofErr w:type="spellEnd"/>
      <w:r w:rsidRPr="007B4B10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7B4B10">
        <w:rPr>
          <w:rFonts w:ascii="Times New Roman" w:hAnsi="Times New Roman" w:cs="Times New Roman"/>
          <w:sz w:val="24"/>
          <w:szCs w:val="24"/>
        </w:rPr>
        <w:t>В.С.Герасимов</w:t>
      </w:r>
      <w:proofErr w:type="gramStart"/>
      <w:r w:rsidRPr="007B4B1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B4B10">
        <w:rPr>
          <w:rFonts w:ascii="Times New Roman" w:hAnsi="Times New Roman" w:cs="Times New Roman"/>
          <w:sz w:val="24"/>
          <w:szCs w:val="24"/>
        </w:rPr>
        <w:t>.А.Транова,О.С.Герасимова</w:t>
      </w:r>
      <w:proofErr w:type="spellEnd"/>
      <w:r w:rsidRPr="007B4B10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7B4B10">
        <w:rPr>
          <w:rFonts w:ascii="Times New Roman" w:hAnsi="Times New Roman" w:cs="Times New Roman"/>
          <w:sz w:val="24"/>
          <w:szCs w:val="24"/>
        </w:rPr>
        <w:t>Хейлык</w:t>
      </w:r>
      <w:proofErr w:type="spellEnd"/>
      <w:r w:rsidRPr="007B4B10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7B4B10">
        <w:rPr>
          <w:rFonts w:ascii="Times New Roman" w:hAnsi="Times New Roman" w:cs="Times New Roman"/>
          <w:sz w:val="24"/>
          <w:szCs w:val="24"/>
        </w:rPr>
        <w:t>Молодои</w:t>
      </w:r>
      <w:proofErr w:type="spellEnd"/>
      <w:r w:rsidRPr="007B4B10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7B4B10">
        <w:rPr>
          <w:rFonts w:ascii="Times New Roman" w:hAnsi="Times New Roman" w:cs="Times New Roman"/>
          <w:sz w:val="24"/>
          <w:szCs w:val="24"/>
        </w:rPr>
        <w:t>ученыи</w:t>
      </w:r>
      <w:proofErr w:type="spellEnd"/>
      <w:r w:rsidRPr="007B4B10">
        <w:rPr>
          <w:rFonts w:ascii="Times New Roman" w:hAnsi="Times New Roman" w:cs="Times New Roman"/>
          <w:sz w:val="24"/>
          <w:szCs w:val="24"/>
        </w:rPr>
        <w:t xml:space="preserve">̆. – 2016. – </w:t>
      </w:r>
      <w:proofErr w:type="spellStart"/>
      <w:r w:rsidRPr="007B4B1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B4B10">
        <w:rPr>
          <w:rFonts w:ascii="Times New Roman" w:hAnsi="Times New Roman" w:cs="Times New Roman"/>
          <w:sz w:val="24"/>
          <w:szCs w:val="24"/>
        </w:rPr>
        <w:t xml:space="preserve"> 4. – С. 452–456. </w:t>
      </w:r>
    </w:p>
    <w:p w:rsidR="00B953C2" w:rsidRPr="007B4B10" w:rsidRDefault="00B953C2" w:rsidP="007B4B1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B10">
        <w:rPr>
          <w:rFonts w:ascii="Times New Roman" w:hAnsi="Times New Roman" w:cs="Times New Roman"/>
          <w:sz w:val="24"/>
          <w:szCs w:val="24"/>
        </w:rPr>
        <w:t>3. Распоряжение Правительства Российской Федерации от 25.09.2017 № 2039-р «Об утверждении Стратегии повышения финансовой грамотности в Российской Федерации на 2017 - 2023 годы» // СЗ РФ. 2017. № 40. Ст. 5894</w:t>
      </w: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3C2" w:rsidRPr="007B4B10" w:rsidRDefault="00B953C2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328" w:rsidRPr="007B4B10" w:rsidRDefault="00CE6328" w:rsidP="007B4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E6328" w:rsidRPr="007B4B10" w:rsidSect="00CE63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55" w:rsidRDefault="00194455" w:rsidP="0055200C">
      <w:pPr>
        <w:spacing w:after="0" w:line="240" w:lineRule="auto"/>
      </w:pPr>
      <w:r>
        <w:separator/>
      </w:r>
    </w:p>
  </w:endnote>
  <w:endnote w:type="continuationSeparator" w:id="0">
    <w:p w:rsidR="00194455" w:rsidRDefault="00194455" w:rsidP="0055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040139"/>
      <w:docPartObj>
        <w:docPartGallery w:val="Page Numbers (Bottom of Page)"/>
        <w:docPartUnique/>
      </w:docPartObj>
    </w:sdtPr>
    <w:sdtContent>
      <w:p w:rsidR="0055200C" w:rsidRDefault="00837945">
        <w:pPr>
          <w:pStyle w:val="a7"/>
          <w:jc w:val="center"/>
        </w:pPr>
        <w:fldSimple w:instr=" PAGE   \* MERGEFORMAT ">
          <w:r w:rsidR="00A64C1D">
            <w:rPr>
              <w:noProof/>
            </w:rPr>
            <w:t>3</w:t>
          </w:r>
        </w:fldSimple>
      </w:p>
    </w:sdtContent>
  </w:sdt>
  <w:p w:rsidR="0055200C" w:rsidRDefault="005520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55" w:rsidRDefault="00194455" w:rsidP="0055200C">
      <w:pPr>
        <w:spacing w:after="0" w:line="240" w:lineRule="auto"/>
      </w:pPr>
      <w:r>
        <w:separator/>
      </w:r>
    </w:p>
  </w:footnote>
  <w:footnote w:type="continuationSeparator" w:id="0">
    <w:p w:rsidR="00194455" w:rsidRDefault="00194455" w:rsidP="0055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023B4"/>
    <w:multiLevelType w:val="hybridMultilevel"/>
    <w:tmpl w:val="747A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3C2"/>
    <w:rsid w:val="000D01F9"/>
    <w:rsid w:val="00194455"/>
    <w:rsid w:val="00203000"/>
    <w:rsid w:val="003D1FBF"/>
    <w:rsid w:val="003F096F"/>
    <w:rsid w:val="0040072D"/>
    <w:rsid w:val="00516F05"/>
    <w:rsid w:val="00531C2D"/>
    <w:rsid w:val="00537767"/>
    <w:rsid w:val="0055200C"/>
    <w:rsid w:val="00555841"/>
    <w:rsid w:val="00580D42"/>
    <w:rsid w:val="005B5C49"/>
    <w:rsid w:val="00612351"/>
    <w:rsid w:val="007008DE"/>
    <w:rsid w:val="007B4B10"/>
    <w:rsid w:val="00837945"/>
    <w:rsid w:val="009D267F"/>
    <w:rsid w:val="00A64C1D"/>
    <w:rsid w:val="00A6524F"/>
    <w:rsid w:val="00A731A3"/>
    <w:rsid w:val="00AB667A"/>
    <w:rsid w:val="00B4518B"/>
    <w:rsid w:val="00B953C2"/>
    <w:rsid w:val="00CE6328"/>
    <w:rsid w:val="00D020F7"/>
    <w:rsid w:val="00D3081E"/>
    <w:rsid w:val="00E7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8">
    <w:name w:val="h8"/>
    <w:basedOn w:val="a"/>
    <w:rsid w:val="00B9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3C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5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200C"/>
  </w:style>
  <w:style w:type="paragraph" w:styleId="a7">
    <w:name w:val="footer"/>
    <w:basedOn w:val="a"/>
    <w:link w:val="a8"/>
    <w:uiPriority w:val="99"/>
    <w:unhideWhenUsed/>
    <w:rsid w:val="0055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00C"/>
  </w:style>
  <w:style w:type="character" w:styleId="a9">
    <w:name w:val="Hyperlink"/>
    <w:basedOn w:val="a0"/>
    <w:uiPriority w:val="99"/>
    <w:unhideWhenUsed/>
    <w:rsid w:val="00531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4362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71731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975074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74229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89448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36550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92692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mc.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ВТЖТиК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27</cp:revision>
  <dcterms:created xsi:type="dcterms:W3CDTF">2025-02-14T08:46:00Z</dcterms:created>
  <dcterms:modified xsi:type="dcterms:W3CDTF">2025-04-14T10:04:00Z</dcterms:modified>
</cp:coreProperties>
</file>