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D17E3" w14:textId="6D041DEF" w:rsidR="001D5D49" w:rsidRPr="00523465" w:rsidRDefault="001D5D49" w:rsidP="001D5D49">
      <w:pPr>
        <w:spacing w:after="0" w:line="240" w:lineRule="auto"/>
        <w:jc w:val="center"/>
      </w:pPr>
      <w:r w:rsidRPr="00523465">
        <w:rPr>
          <w:rFonts w:ascii="Times New Roman" w:hAnsi="Times New Roman" w:cs="Times New Roman"/>
          <w:b/>
          <w:bCs/>
          <w:sz w:val="28"/>
          <w:szCs w:val="28"/>
        </w:rPr>
        <w:t>Проектирование</w:t>
      </w:r>
      <w:r w:rsidR="00075BA7" w:rsidRPr="00523465">
        <w:rPr>
          <w:rFonts w:ascii="Times New Roman" w:hAnsi="Times New Roman" w:cs="Times New Roman"/>
          <w:b/>
          <w:bCs/>
          <w:sz w:val="28"/>
          <w:szCs w:val="28"/>
        </w:rPr>
        <w:t xml:space="preserve"> траектории</w:t>
      </w:r>
      <w:r w:rsidR="00A124FD" w:rsidRPr="00523465">
        <w:t xml:space="preserve"> </w:t>
      </w:r>
      <w:r w:rsidR="00A124FD" w:rsidRPr="00523465">
        <w:rPr>
          <w:rFonts w:ascii="Times New Roman" w:hAnsi="Times New Roman" w:cs="Times New Roman"/>
          <w:b/>
          <w:bCs/>
          <w:sz w:val="28"/>
          <w:szCs w:val="28"/>
        </w:rPr>
        <w:t xml:space="preserve">профессионального </w:t>
      </w:r>
      <w:r w:rsidR="00A33995" w:rsidRPr="00523465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</w:p>
    <w:p w14:paraId="6859E875" w14:textId="4BAC5939" w:rsidR="00075BA7" w:rsidRPr="00523465" w:rsidRDefault="00A124FD" w:rsidP="001D5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3465">
        <w:rPr>
          <w:rFonts w:ascii="Times New Roman" w:hAnsi="Times New Roman" w:cs="Times New Roman"/>
          <w:b/>
          <w:bCs/>
          <w:sz w:val="28"/>
          <w:szCs w:val="28"/>
        </w:rPr>
        <w:t>обучающих</w:t>
      </w:r>
      <w:r w:rsidR="006C3E22" w:rsidRPr="00523465">
        <w:rPr>
          <w:rFonts w:ascii="Times New Roman" w:hAnsi="Times New Roman" w:cs="Times New Roman"/>
          <w:b/>
          <w:bCs/>
          <w:sz w:val="28"/>
          <w:szCs w:val="28"/>
        </w:rPr>
        <w:t>ся с инвалидностью и ограниченными возможностями здоровья</w:t>
      </w:r>
    </w:p>
    <w:p w14:paraId="17E8DCB4" w14:textId="77777777" w:rsidR="00633334" w:rsidRPr="00523465" w:rsidRDefault="00633334" w:rsidP="001D5D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C4091" w14:textId="77777777" w:rsidR="00633334" w:rsidRPr="00523465" w:rsidRDefault="00633334" w:rsidP="006333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465">
        <w:rPr>
          <w:rFonts w:ascii="Times New Roman" w:hAnsi="Times New Roman" w:cs="Times New Roman"/>
          <w:bCs/>
          <w:sz w:val="28"/>
          <w:szCs w:val="28"/>
        </w:rPr>
        <w:t xml:space="preserve">Бабина Т.А., заместитель директора </w:t>
      </w:r>
    </w:p>
    <w:p w14:paraId="5B67A707" w14:textId="4B269E28" w:rsidR="00633334" w:rsidRPr="00523465" w:rsidRDefault="00633334" w:rsidP="006333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23465">
        <w:rPr>
          <w:rFonts w:ascii="Times New Roman" w:hAnsi="Times New Roman" w:cs="Times New Roman"/>
          <w:bCs/>
          <w:sz w:val="28"/>
          <w:szCs w:val="28"/>
        </w:rPr>
        <w:t>по уче</w:t>
      </w:r>
      <w:r w:rsidR="006B6F15" w:rsidRPr="00523465">
        <w:rPr>
          <w:rFonts w:ascii="Times New Roman" w:hAnsi="Times New Roman" w:cs="Times New Roman"/>
          <w:bCs/>
          <w:sz w:val="28"/>
          <w:szCs w:val="28"/>
        </w:rPr>
        <w:t>б</w:t>
      </w:r>
      <w:r w:rsidRPr="00523465">
        <w:rPr>
          <w:rFonts w:ascii="Times New Roman" w:hAnsi="Times New Roman" w:cs="Times New Roman"/>
          <w:bCs/>
          <w:sz w:val="28"/>
          <w:szCs w:val="28"/>
        </w:rPr>
        <w:t xml:space="preserve">но-производственной работе ОГБПОУ УТОТиД, </w:t>
      </w:r>
    </w:p>
    <w:p w14:paraId="38CF9882" w14:textId="77777777" w:rsidR="00633334" w:rsidRPr="00523465" w:rsidRDefault="00633334" w:rsidP="006333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3465">
        <w:rPr>
          <w:rFonts w:ascii="Times New Roman" w:hAnsi="Times New Roman" w:cs="Times New Roman"/>
          <w:bCs/>
          <w:sz w:val="28"/>
          <w:szCs w:val="28"/>
        </w:rPr>
        <w:t>Фахретдинова</w:t>
      </w:r>
      <w:proofErr w:type="spellEnd"/>
      <w:r w:rsidRPr="00523465">
        <w:rPr>
          <w:rFonts w:ascii="Times New Roman" w:hAnsi="Times New Roman" w:cs="Times New Roman"/>
          <w:bCs/>
          <w:sz w:val="28"/>
          <w:szCs w:val="28"/>
        </w:rPr>
        <w:t xml:space="preserve"> М.А., методист ОГБПОУ УТОТиД, </w:t>
      </w:r>
    </w:p>
    <w:p w14:paraId="49A26854" w14:textId="0F1A9323" w:rsidR="00633334" w:rsidRPr="00523465" w:rsidRDefault="00633334" w:rsidP="0063333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523465">
        <w:rPr>
          <w:rFonts w:ascii="Times New Roman" w:hAnsi="Times New Roman" w:cs="Times New Roman"/>
          <w:bCs/>
          <w:sz w:val="28"/>
          <w:szCs w:val="28"/>
        </w:rPr>
        <w:t>к.п.н</w:t>
      </w:r>
      <w:proofErr w:type="spellEnd"/>
      <w:r w:rsidRPr="00523465">
        <w:rPr>
          <w:rFonts w:ascii="Times New Roman" w:hAnsi="Times New Roman" w:cs="Times New Roman"/>
          <w:bCs/>
          <w:sz w:val="28"/>
          <w:szCs w:val="28"/>
        </w:rPr>
        <w:t>., доцент, Заслуженный учитель РФ</w:t>
      </w:r>
    </w:p>
    <w:p w14:paraId="6A9DF367" w14:textId="77777777" w:rsidR="001D5D49" w:rsidRPr="00523465" w:rsidRDefault="001D5D49" w:rsidP="0063333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88FA72F" w14:textId="77777777" w:rsidR="001D5D49" w:rsidRPr="00523465" w:rsidRDefault="001D5D49" w:rsidP="006333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5A9E0F" w14:textId="2A49ABDC" w:rsidR="001A4854" w:rsidRPr="00523465" w:rsidRDefault="003F0408" w:rsidP="0063333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Профессиональное развитие личности, как и другие сферы её становления, происходит с раннего детства и продолжается практически всю жизнь. Этот процесс нередко сопровождается препятствиями, трудностями, а иногда и настоящими кризисами. Тем не менее, все мы, приобретая свой опыт, «набивая свои шишки», проходим этот путь, занимаем свое место в сфере определенной профессиональной деятельности.</w:t>
      </w:r>
      <w:r w:rsidR="00B45E89"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Осознав, что выбрали не ту профессию, мы можем  изменить траекторию своего профессионального развития. Но так происходит не со всеми.</w:t>
      </w:r>
      <w:r w:rsidR="005B7623"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5E89"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45E89" w:rsidRPr="00523465">
        <w:rPr>
          <w:rFonts w:ascii="Times New Roman" w:hAnsi="Times New Roman" w:cs="Times New Roman"/>
          <w:sz w:val="28"/>
          <w:szCs w:val="28"/>
        </w:rPr>
        <w:t>О</w:t>
      </w:r>
      <w:r w:rsidR="001358A0" w:rsidRPr="00523465">
        <w:rPr>
          <w:rFonts w:ascii="Times New Roman" w:hAnsi="Times New Roman" w:cs="Times New Roman"/>
          <w:sz w:val="28"/>
          <w:szCs w:val="28"/>
        </w:rPr>
        <w:t xml:space="preserve">собую остроту и значимость </w:t>
      </w:r>
      <w:r w:rsidR="001A4854" w:rsidRPr="00523465">
        <w:rPr>
          <w:rFonts w:ascii="Times New Roman" w:hAnsi="Times New Roman" w:cs="Times New Roman"/>
          <w:sz w:val="28"/>
          <w:szCs w:val="28"/>
        </w:rPr>
        <w:t xml:space="preserve">феномен «профессиональное развитие» </w:t>
      </w:r>
      <w:r w:rsidR="001358A0" w:rsidRPr="00523465">
        <w:rPr>
          <w:rFonts w:ascii="Times New Roman" w:hAnsi="Times New Roman" w:cs="Times New Roman"/>
          <w:sz w:val="28"/>
          <w:szCs w:val="28"/>
        </w:rPr>
        <w:t>приобретает для детей с ограниченными возможностями здоровья</w:t>
      </w:r>
      <w:r w:rsidR="005647EC" w:rsidRPr="00523465">
        <w:rPr>
          <w:rFonts w:ascii="Times New Roman" w:hAnsi="Times New Roman" w:cs="Times New Roman"/>
          <w:sz w:val="28"/>
          <w:szCs w:val="28"/>
        </w:rPr>
        <w:t xml:space="preserve"> (ОВЗ)</w:t>
      </w:r>
      <w:r w:rsidR="001358A0" w:rsidRPr="00523465">
        <w:rPr>
          <w:rFonts w:ascii="Times New Roman" w:hAnsi="Times New Roman" w:cs="Times New Roman"/>
          <w:sz w:val="28"/>
          <w:szCs w:val="28"/>
        </w:rPr>
        <w:t>, так как состояние их физического и психического здоровья сужает круг профессий</w:t>
      </w:r>
      <w:r w:rsidR="00E271FC" w:rsidRPr="00523465">
        <w:rPr>
          <w:rFonts w:ascii="Times New Roman" w:hAnsi="Times New Roman" w:cs="Times New Roman"/>
          <w:sz w:val="28"/>
          <w:szCs w:val="28"/>
        </w:rPr>
        <w:t xml:space="preserve">, создает серьезные трудности на </w:t>
      </w:r>
      <w:r w:rsidR="00A33995" w:rsidRPr="00523465">
        <w:rPr>
          <w:rFonts w:ascii="Times New Roman" w:hAnsi="Times New Roman" w:cs="Times New Roman"/>
          <w:sz w:val="28"/>
          <w:szCs w:val="28"/>
        </w:rPr>
        <w:t xml:space="preserve">пути профессионального самоопределения и </w:t>
      </w:r>
      <w:r w:rsidR="001358A0" w:rsidRPr="00523465">
        <w:rPr>
          <w:rFonts w:ascii="Times New Roman" w:hAnsi="Times New Roman" w:cs="Times New Roman"/>
          <w:sz w:val="28"/>
          <w:szCs w:val="28"/>
        </w:rPr>
        <w:t>самореализации</w:t>
      </w:r>
      <w:r w:rsidR="00633334" w:rsidRPr="00523465">
        <w:rPr>
          <w:rFonts w:ascii="Times New Roman" w:hAnsi="Times New Roman" w:cs="Times New Roman"/>
          <w:sz w:val="28"/>
          <w:szCs w:val="28"/>
        </w:rPr>
        <w:t xml:space="preserve"> [</w:t>
      </w:r>
      <w:r w:rsidR="007E051C" w:rsidRPr="00523465">
        <w:rPr>
          <w:rFonts w:ascii="Times New Roman" w:hAnsi="Times New Roman" w:cs="Times New Roman"/>
          <w:sz w:val="28"/>
          <w:szCs w:val="28"/>
        </w:rPr>
        <w:t>3</w:t>
      </w:r>
      <w:r w:rsidR="00633334" w:rsidRPr="00523465">
        <w:rPr>
          <w:rFonts w:ascii="Times New Roman" w:hAnsi="Times New Roman" w:cs="Times New Roman"/>
          <w:sz w:val="28"/>
          <w:szCs w:val="28"/>
        </w:rPr>
        <w:t>]</w:t>
      </w:r>
      <w:r w:rsidR="001358A0" w:rsidRPr="00523465">
        <w:rPr>
          <w:rFonts w:ascii="Times New Roman" w:hAnsi="Times New Roman" w:cs="Times New Roman"/>
          <w:sz w:val="28"/>
          <w:szCs w:val="28"/>
        </w:rPr>
        <w:t>.</w:t>
      </w:r>
      <w:r w:rsidR="005647EC" w:rsidRPr="00523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C0294" w14:textId="44C95D5D" w:rsidR="001A4854" w:rsidRPr="00523465" w:rsidRDefault="005647EC" w:rsidP="0063333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sz w:val="28"/>
          <w:szCs w:val="28"/>
        </w:rPr>
        <w:t>Поэтому важно, чтобы профессиональное самоопределение было бы сознательным, соотнесено с возможностями здоровья и требованиями к нему отдельных профессий, чтобы выпускник школы</w:t>
      </w:r>
      <w:r w:rsidR="00D61459" w:rsidRPr="00523465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</w:t>
      </w:r>
      <w:r w:rsidR="00E271FC" w:rsidRPr="00523465">
        <w:rPr>
          <w:rFonts w:ascii="Times New Roman" w:hAnsi="Times New Roman" w:cs="Times New Roman"/>
          <w:sz w:val="28"/>
          <w:szCs w:val="28"/>
        </w:rPr>
        <w:t>, его родители  понимали</w:t>
      </w:r>
      <w:r w:rsidRPr="00523465">
        <w:rPr>
          <w:rFonts w:ascii="Times New Roman" w:hAnsi="Times New Roman" w:cs="Times New Roman"/>
          <w:sz w:val="28"/>
          <w:szCs w:val="28"/>
        </w:rPr>
        <w:t>, ч</w:t>
      </w:r>
      <w:r w:rsidR="00E271FC" w:rsidRPr="00523465">
        <w:rPr>
          <w:rFonts w:ascii="Times New Roman" w:hAnsi="Times New Roman" w:cs="Times New Roman"/>
          <w:sz w:val="28"/>
          <w:szCs w:val="28"/>
        </w:rPr>
        <w:t>то адаптация в избранной профессии, профессиональное становление  и нахождение своего места в мире труда это достаточно сложный путь</w:t>
      </w:r>
      <w:r w:rsidR="006715B1" w:rsidRPr="00523465">
        <w:rPr>
          <w:rFonts w:ascii="Times New Roman" w:hAnsi="Times New Roman" w:cs="Times New Roman"/>
          <w:sz w:val="28"/>
          <w:szCs w:val="28"/>
        </w:rPr>
        <w:t>[</w:t>
      </w:r>
      <w:r w:rsidR="00633334" w:rsidRPr="00523465">
        <w:rPr>
          <w:rFonts w:ascii="Times New Roman" w:hAnsi="Times New Roman" w:cs="Times New Roman"/>
          <w:sz w:val="28"/>
          <w:szCs w:val="28"/>
        </w:rPr>
        <w:t>1</w:t>
      </w:r>
      <w:r w:rsidR="006715B1" w:rsidRPr="00523465">
        <w:rPr>
          <w:rFonts w:ascii="Times New Roman" w:hAnsi="Times New Roman" w:cs="Times New Roman"/>
          <w:sz w:val="28"/>
          <w:szCs w:val="28"/>
        </w:rPr>
        <w:t>]</w:t>
      </w:r>
      <w:r w:rsidRPr="00523465">
        <w:rPr>
          <w:rFonts w:ascii="Times New Roman" w:hAnsi="Times New Roman" w:cs="Times New Roman"/>
          <w:sz w:val="28"/>
          <w:szCs w:val="28"/>
        </w:rPr>
        <w:t>.</w:t>
      </w:r>
      <w:r w:rsidR="00F857FE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7ED673" w14:textId="186FD319" w:rsidR="00900227" w:rsidRPr="00523465" w:rsidRDefault="00A540EA" w:rsidP="00633334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на</w:t>
      </w:r>
      <w:r w:rsidR="00F857FE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этом пути данная категория детей и их родители не одни. Множество социальных институтов оказывают всестороннюю поддержку обучающимся с ОВЗ, инвалидам в обеспечении их </w:t>
      </w: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определенной </w:t>
      </w:r>
      <w:r w:rsidR="00F857FE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экономической, социальной самостоятельности.</w:t>
      </w: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субъектов этого процесса есть однозначное понимание того, что к</w:t>
      </w:r>
      <w:r w:rsidR="00F857FE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ачественное решение этой задачи является показателем зрело</w:t>
      </w: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ответственности общества, а также </w:t>
      </w:r>
      <w:r w:rsidR="00F857FE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приоритетом государственной политики в сфере образования. Предоставление данной категории детей возможности получения профессии или специальности</w:t>
      </w:r>
      <w:r w:rsidR="00900227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7FE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особым социальным ресурсом, имеющим первостепенное значение, целенаправленно действующим на уменьшение их изоляции </w:t>
      </w: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сверстников, формирование </w:t>
      </w:r>
      <w:r w:rsidR="00900227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уверенности в своих силах и возможностях.  </w:t>
      </w:r>
    </w:p>
    <w:p w14:paraId="7203C3AD" w14:textId="7F477576" w:rsidR="00900227" w:rsidRPr="00523465" w:rsidRDefault="005F3A46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В решении этой сложной задачи данной категории детей, их родителям наряду с другими институтами образования</w:t>
      </w:r>
      <w:r w:rsidR="00C82BF9" w:rsidRPr="00523465">
        <w:rPr>
          <w:rFonts w:ascii="Times New Roman" w:hAnsi="Times New Roman" w:cs="Times New Roman"/>
          <w:sz w:val="28"/>
          <w:szCs w:val="28"/>
        </w:rPr>
        <w:t xml:space="preserve"> в Ульяновской области</w:t>
      </w:r>
      <w:r w:rsidRPr="00523465">
        <w:rPr>
          <w:rFonts w:ascii="Times New Roman" w:hAnsi="Times New Roman" w:cs="Times New Roman"/>
          <w:sz w:val="28"/>
          <w:szCs w:val="28"/>
        </w:rPr>
        <w:t xml:space="preserve"> существенную помощь оказывают и профессиональные образовательные организации (ПОО)</w:t>
      </w:r>
      <w:r w:rsidR="00900227" w:rsidRPr="00523465">
        <w:rPr>
          <w:rFonts w:ascii="Times New Roman" w:hAnsi="Times New Roman" w:cs="Times New Roman"/>
          <w:sz w:val="28"/>
          <w:szCs w:val="28"/>
        </w:rPr>
        <w:t xml:space="preserve">, особенно базовые профессиональные образовательные организации (БПОО). Содержание </w:t>
      </w:r>
      <w:r w:rsidR="00900227" w:rsidRPr="00523465">
        <w:rPr>
          <w:rFonts w:ascii="Times New Roman" w:hAnsi="Times New Roman" w:cs="Times New Roman"/>
          <w:bCs/>
          <w:kern w:val="24"/>
          <w:sz w:val="28"/>
          <w:szCs w:val="28"/>
        </w:rPr>
        <w:t xml:space="preserve">деятельности БПОО  строится с учетом потребностей региона и ориентировано на накопление опыта и оказание помощи профессиональным образовательным организациям (ПОО) в проектировании </w:t>
      </w:r>
      <w:r w:rsidR="00900227" w:rsidRPr="00523465">
        <w:rPr>
          <w:rFonts w:ascii="Times New Roman" w:hAnsi="Times New Roman" w:cs="Times New Roman"/>
          <w:bCs/>
          <w:sz w:val="28"/>
          <w:szCs w:val="28"/>
        </w:rPr>
        <w:t>траектории</w:t>
      </w:r>
      <w:r w:rsidR="00900227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900227" w:rsidRPr="00523465"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развития </w:t>
      </w:r>
      <w:r w:rsidR="00900227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900227" w:rsidRPr="00523465">
        <w:rPr>
          <w:rFonts w:ascii="Times New Roman" w:hAnsi="Times New Roman" w:cs="Times New Roman"/>
          <w:bCs/>
          <w:sz w:val="28"/>
          <w:szCs w:val="28"/>
        </w:rPr>
        <w:t>обучающихся с инвалидностью и ОВЗ</w:t>
      </w:r>
      <w:r w:rsidR="006715B1" w:rsidRPr="00523465">
        <w:rPr>
          <w:rFonts w:ascii="Times New Roman" w:hAnsi="Times New Roman" w:cs="Times New Roman"/>
          <w:bCs/>
          <w:sz w:val="28"/>
          <w:szCs w:val="28"/>
        </w:rPr>
        <w:t>[</w:t>
      </w:r>
      <w:r w:rsidR="00633334" w:rsidRPr="00523465">
        <w:rPr>
          <w:rFonts w:ascii="Times New Roman" w:hAnsi="Times New Roman" w:cs="Times New Roman"/>
          <w:bCs/>
          <w:sz w:val="28"/>
          <w:szCs w:val="28"/>
        </w:rPr>
        <w:t>2</w:t>
      </w:r>
      <w:r w:rsidR="006715B1" w:rsidRPr="00523465">
        <w:rPr>
          <w:rFonts w:ascii="Times New Roman" w:hAnsi="Times New Roman" w:cs="Times New Roman"/>
          <w:bCs/>
          <w:sz w:val="28"/>
          <w:szCs w:val="28"/>
        </w:rPr>
        <w:t>]</w:t>
      </w:r>
      <w:r w:rsidR="00900227" w:rsidRPr="00523465">
        <w:rPr>
          <w:rFonts w:ascii="Times New Roman" w:hAnsi="Times New Roman" w:cs="Times New Roman"/>
          <w:bCs/>
          <w:sz w:val="28"/>
          <w:szCs w:val="28"/>
        </w:rPr>
        <w:t>.</w:t>
      </w:r>
    </w:p>
    <w:p w14:paraId="765FD934" w14:textId="0D68779A" w:rsidR="00900227" w:rsidRPr="00523465" w:rsidRDefault="00900227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trike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bCs/>
          <w:sz w:val="28"/>
          <w:szCs w:val="28"/>
        </w:rPr>
        <w:t>Одним из активных субъектов этого процесса является</w:t>
      </w:r>
      <w:r w:rsidRPr="00523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kern w:val="24"/>
          <w:sz w:val="28"/>
          <w:szCs w:val="28"/>
        </w:rPr>
        <w:t>ОГБПОУ «Ульяновский техникум отраслевых технологий и дизайна», получивший в 2016 году статус БПОО</w:t>
      </w:r>
      <w:r w:rsidR="00C82BF9" w:rsidRPr="00523465">
        <w:rPr>
          <w:rFonts w:ascii="Times New Roman" w:hAnsi="Times New Roman" w:cs="Times New Roman"/>
          <w:kern w:val="24"/>
          <w:sz w:val="28"/>
          <w:szCs w:val="28"/>
        </w:rPr>
        <w:t xml:space="preserve"> (техникум)</w:t>
      </w:r>
      <w:r w:rsidRPr="00523465">
        <w:rPr>
          <w:rFonts w:ascii="Times New Roman" w:hAnsi="Times New Roman" w:cs="Times New Roman"/>
          <w:kern w:val="24"/>
          <w:sz w:val="28"/>
          <w:szCs w:val="28"/>
        </w:rPr>
        <w:t xml:space="preserve">.  </w:t>
      </w:r>
    </w:p>
    <w:p w14:paraId="68603FDA" w14:textId="575EABBB" w:rsidR="00C82BF9" w:rsidRPr="00523465" w:rsidRDefault="00C82BF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Деятельность </w:t>
      </w:r>
      <w:r w:rsidR="00C12888" w:rsidRPr="00523465">
        <w:rPr>
          <w:rFonts w:ascii="Times New Roman" w:hAnsi="Times New Roman" w:cs="Times New Roman"/>
          <w:sz w:val="28"/>
          <w:szCs w:val="28"/>
        </w:rPr>
        <w:t xml:space="preserve">БПОО </w:t>
      </w:r>
      <w:r w:rsidRPr="00523465">
        <w:rPr>
          <w:rFonts w:ascii="Times New Roman" w:hAnsi="Times New Roman" w:cs="Times New Roman"/>
          <w:sz w:val="28"/>
          <w:szCs w:val="28"/>
        </w:rPr>
        <w:t>по проектированию</w:t>
      </w:r>
      <w:r w:rsidR="00F94CA0" w:rsidRPr="00523465">
        <w:rPr>
          <w:rFonts w:ascii="Times New Roman" w:hAnsi="Times New Roman" w:cs="Times New Roman"/>
          <w:sz w:val="28"/>
          <w:szCs w:val="28"/>
        </w:rPr>
        <w:t xml:space="preserve"> траектории профессионального развития об</w:t>
      </w:r>
      <w:r w:rsidRPr="00523465">
        <w:rPr>
          <w:rFonts w:ascii="Times New Roman" w:hAnsi="Times New Roman" w:cs="Times New Roman"/>
          <w:sz w:val="28"/>
          <w:szCs w:val="28"/>
        </w:rPr>
        <w:t xml:space="preserve">учающихся с инвалидностью и ОВЗ осуществляется в трех направлениях: </w:t>
      </w:r>
    </w:p>
    <w:p w14:paraId="4D762527" w14:textId="425FA825" w:rsidR="006F39E6" w:rsidRPr="00523465" w:rsidRDefault="006F39E6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 организаци</w:t>
      </w:r>
      <w:r w:rsidR="00C82BF9" w:rsidRPr="00523465">
        <w:rPr>
          <w:rFonts w:ascii="Times New Roman" w:hAnsi="Times New Roman" w:cs="Times New Roman"/>
          <w:sz w:val="28"/>
          <w:szCs w:val="28"/>
        </w:rPr>
        <w:t>я</w:t>
      </w:r>
      <w:r w:rsidRPr="00523465">
        <w:rPr>
          <w:rFonts w:ascii="Times New Roman" w:hAnsi="Times New Roman" w:cs="Times New Roman"/>
          <w:sz w:val="28"/>
          <w:szCs w:val="28"/>
        </w:rPr>
        <w:t xml:space="preserve"> целенаправленной работы по профессиональной ориентации</w:t>
      </w:r>
      <w:r w:rsidR="00C82BF9" w:rsidRPr="00523465">
        <w:rPr>
          <w:rFonts w:ascii="Times New Roman" w:hAnsi="Times New Roman" w:cs="Times New Roman"/>
          <w:sz w:val="28"/>
          <w:szCs w:val="28"/>
        </w:rPr>
        <w:t xml:space="preserve"> и самоопределению обучающихся </w:t>
      </w:r>
      <w:r w:rsidR="00B1519A" w:rsidRPr="00523465">
        <w:rPr>
          <w:rFonts w:ascii="Times New Roman" w:hAnsi="Times New Roman" w:cs="Times New Roman"/>
          <w:sz w:val="28"/>
          <w:szCs w:val="28"/>
        </w:rPr>
        <w:t>с инвалидностью, ОВЗ</w:t>
      </w:r>
      <w:r w:rsidRPr="0052346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84F13D" w14:textId="3286FD19" w:rsidR="00075BA7" w:rsidRPr="00523465" w:rsidRDefault="00C82BF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075BA7" w:rsidRPr="00523465">
        <w:rPr>
          <w:rFonts w:ascii="Times New Roman" w:hAnsi="Times New Roman" w:cs="Times New Roman"/>
          <w:sz w:val="28"/>
          <w:szCs w:val="28"/>
        </w:rPr>
        <w:t>качественн</w:t>
      </w:r>
      <w:r w:rsidRPr="00523465">
        <w:rPr>
          <w:rFonts w:ascii="Times New Roman" w:hAnsi="Times New Roman" w:cs="Times New Roman"/>
          <w:sz w:val="28"/>
          <w:szCs w:val="28"/>
        </w:rPr>
        <w:t>ое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практическо</w:t>
      </w:r>
      <w:r w:rsidRPr="00523465">
        <w:rPr>
          <w:rFonts w:ascii="Times New Roman" w:hAnsi="Times New Roman" w:cs="Times New Roman"/>
          <w:sz w:val="28"/>
          <w:szCs w:val="28"/>
        </w:rPr>
        <w:t>е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обучени</w:t>
      </w:r>
      <w:r w:rsidRPr="00523465">
        <w:rPr>
          <w:rFonts w:ascii="Times New Roman" w:hAnsi="Times New Roman" w:cs="Times New Roman"/>
          <w:sz w:val="28"/>
          <w:szCs w:val="28"/>
        </w:rPr>
        <w:t>е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в</w:t>
      </w:r>
      <w:r w:rsidR="00D862CF" w:rsidRPr="00523465">
        <w:rPr>
          <w:rFonts w:ascii="Times New Roman" w:hAnsi="Times New Roman" w:cs="Times New Roman"/>
          <w:sz w:val="28"/>
          <w:szCs w:val="28"/>
        </w:rPr>
        <w:t xml:space="preserve"> учебных мастерских </w:t>
      </w:r>
      <w:r w:rsidR="003B2DE7" w:rsidRPr="00523465">
        <w:rPr>
          <w:rFonts w:ascii="Times New Roman" w:hAnsi="Times New Roman" w:cs="Times New Roman"/>
          <w:sz w:val="28"/>
          <w:szCs w:val="28"/>
        </w:rPr>
        <w:t>и реальных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производственных условиях</w:t>
      </w:r>
      <w:r w:rsidRPr="00523465">
        <w:rPr>
          <w:rFonts w:ascii="Times New Roman" w:hAnsi="Times New Roman" w:cs="Times New Roman"/>
          <w:sz w:val="28"/>
          <w:szCs w:val="28"/>
        </w:rPr>
        <w:t>, обеспечение их профессионального становления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AE7CBE8" w14:textId="1D8B2F9C" w:rsidR="00075BA7" w:rsidRPr="00523465" w:rsidRDefault="00C82BF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трудоустройств</w:t>
      </w:r>
      <w:r w:rsidRPr="00523465">
        <w:rPr>
          <w:rFonts w:ascii="Times New Roman" w:hAnsi="Times New Roman" w:cs="Times New Roman"/>
          <w:sz w:val="28"/>
          <w:szCs w:val="28"/>
        </w:rPr>
        <w:t>о</w:t>
      </w:r>
      <w:r w:rsidR="00A124FD" w:rsidRPr="00523465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8F0141" w:rsidRPr="00523465">
        <w:rPr>
          <w:rFonts w:ascii="Times New Roman" w:hAnsi="Times New Roman" w:cs="Times New Roman"/>
          <w:sz w:val="28"/>
          <w:szCs w:val="28"/>
        </w:rPr>
        <w:t>х</w:t>
      </w:r>
      <w:r w:rsidR="00A124FD" w:rsidRPr="00523465">
        <w:rPr>
          <w:rFonts w:ascii="Times New Roman" w:hAnsi="Times New Roman" w:cs="Times New Roman"/>
          <w:sz w:val="28"/>
          <w:szCs w:val="28"/>
        </w:rPr>
        <w:t>ся с инвалидностью и ОВЗ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на предприятия</w:t>
      </w:r>
      <w:r w:rsidR="003B2DE7" w:rsidRPr="00523465">
        <w:rPr>
          <w:rFonts w:ascii="Times New Roman" w:hAnsi="Times New Roman" w:cs="Times New Roman"/>
          <w:sz w:val="28"/>
          <w:szCs w:val="28"/>
        </w:rPr>
        <w:t xml:space="preserve"> реального сектора экономики</w:t>
      </w:r>
      <w:r w:rsidR="005B7623" w:rsidRPr="00523465">
        <w:rPr>
          <w:rFonts w:ascii="Times New Roman" w:hAnsi="Times New Roman" w:cs="Times New Roman"/>
          <w:sz w:val="28"/>
          <w:szCs w:val="28"/>
        </w:rPr>
        <w:t xml:space="preserve"> и их постдипломное сопровождение</w:t>
      </w:r>
      <w:r w:rsidR="00075BA7" w:rsidRPr="00523465">
        <w:rPr>
          <w:rFonts w:ascii="Times New Roman" w:hAnsi="Times New Roman" w:cs="Times New Roman"/>
          <w:sz w:val="28"/>
          <w:szCs w:val="28"/>
        </w:rPr>
        <w:t>.</w:t>
      </w:r>
    </w:p>
    <w:p w14:paraId="53F2FB26" w14:textId="3C616D5C" w:rsidR="001E7F72" w:rsidRPr="00523465" w:rsidRDefault="00C12888" w:rsidP="00633334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523465">
        <w:rPr>
          <w:rFonts w:ascii="Times New Roman" w:hAnsi="Times New Roman" w:cs="Times New Roman"/>
          <w:b w:val="0"/>
          <w:color w:val="auto"/>
        </w:rPr>
        <w:t xml:space="preserve">Нормативным основанием организации </w:t>
      </w:r>
      <w:r w:rsidR="001E7F72" w:rsidRPr="00523465">
        <w:rPr>
          <w:rFonts w:ascii="Times New Roman" w:hAnsi="Times New Roman" w:cs="Times New Roman"/>
          <w:b w:val="0"/>
          <w:color w:val="auto"/>
        </w:rPr>
        <w:t xml:space="preserve">деятельности педагогического коллектива по реализации выше заявленных направлений </w:t>
      </w:r>
      <w:r w:rsidRPr="00523465">
        <w:rPr>
          <w:rFonts w:ascii="Times New Roman" w:hAnsi="Times New Roman" w:cs="Times New Roman"/>
          <w:b w:val="0"/>
          <w:color w:val="auto"/>
        </w:rPr>
        <w:t xml:space="preserve">является </w:t>
      </w:r>
      <w:r w:rsidR="00992B05" w:rsidRPr="00523465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Письмо Министерства образования и науки РФ от 22 декабря 2017 г. N 06-2023 «О методических рекомендациях»</w:t>
      </w:r>
      <w:r w:rsidR="001E7F72" w:rsidRPr="00523465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>. Данные методические рекомендации</w:t>
      </w:r>
      <w:r w:rsidR="005202C6" w:rsidRPr="00523465">
        <w:rPr>
          <w:rFonts w:ascii="Times New Roman" w:eastAsia="Times New Roman" w:hAnsi="Times New Roman" w:cs="Times New Roman"/>
          <w:b w:val="0"/>
          <w:color w:val="auto"/>
          <w:kern w:val="36"/>
          <w:lang w:eastAsia="ru-RU"/>
        </w:rPr>
        <w:t xml:space="preserve"> регламентируют</w:t>
      </w:r>
      <w:r w:rsidR="001E7F72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: </w:t>
      </w:r>
    </w:p>
    <w:p w14:paraId="26418967" w14:textId="561A9396" w:rsidR="001E7F72" w:rsidRPr="00523465" w:rsidRDefault="001E7F72" w:rsidP="00633334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>- о</w:t>
      </w:r>
      <w:r w:rsidR="005202C6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>рганизацию</w:t>
      </w:r>
      <w:r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профориентационной работы </w:t>
      </w:r>
      <w:r w:rsidR="005202C6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ПОО </w:t>
      </w:r>
      <w:r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с лицами с </w:t>
      </w:r>
      <w:r w:rsidR="005202C6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ОВЗ </w:t>
      </w:r>
      <w:r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>и инвалидностью по при</w:t>
      </w:r>
      <w:r w:rsidR="005202C6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влечению их на обучение по </w:t>
      </w:r>
      <w:r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>программам среднего профессионального образования</w:t>
      </w:r>
      <w:r w:rsidR="005202C6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(СПО)</w:t>
      </w:r>
      <w:r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и профессионального обучения;</w:t>
      </w:r>
    </w:p>
    <w:p w14:paraId="577205D4" w14:textId="0AF904C6" w:rsidR="00992B05" w:rsidRPr="00523465" w:rsidRDefault="005202C6" w:rsidP="00633334">
      <w:pPr>
        <w:pStyle w:val="1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hd w:val="clear" w:color="auto" w:fill="FFFFFF"/>
        </w:rPr>
      </w:pPr>
      <w:r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- </w:t>
      </w:r>
      <w:r w:rsidR="001E7F72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</w:t>
      </w:r>
      <w:r w:rsidR="005B7623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>реализацию основных профессиональных образовательных программ, предусматривающих</w:t>
      </w:r>
      <w:r w:rsidR="001E7F72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 xml:space="preserve"> создание специальных образовательных условий (в том числе обеспечение практической подготовки), использование электронного обучения и дистанцион</w:t>
      </w:r>
      <w:r w:rsidR="00633334" w:rsidRPr="00523465">
        <w:rPr>
          <w:rFonts w:ascii="Times New Roman" w:hAnsi="Times New Roman" w:cs="Times New Roman"/>
          <w:b w:val="0"/>
          <w:color w:val="auto"/>
          <w:shd w:val="clear" w:color="auto" w:fill="FFFFFF"/>
        </w:rPr>
        <w:t>ных образовательных технологий [2].</w:t>
      </w:r>
    </w:p>
    <w:p w14:paraId="26EDF75B" w14:textId="1CF3D3FE" w:rsidR="0012247E" w:rsidRPr="00523465" w:rsidRDefault="0035709D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Незыблемым правилом в деятельности педагогических работников по проектированию траектории профессионального развития обучающихся с инвалидностью и ОВЗ</w:t>
      </w:r>
      <w:r w:rsidR="0012247E" w:rsidRPr="00523465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523465">
        <w:rPr>
          <w:rFonts w:ascii="Times New Roman" w:hAnsi="Times New Roman" w:cs="Times New Roman"/>
          <w:sz w:val="28"/>
          <w:szCs w:val="28"/>
        </w:rPr>
        <w:t xml:space="preserve"> знание специфики  основного нарушения здоровья,  ознакомление  с результатами психодиагностики и медицинской диагностики обучающихся.</w:t>
      </w:r>
      <w:r w:rsidR="00A56ADB" w:rsidRPr="00523465">
        <w:rPr>
          <w:rFonts w:ascii="Times New Roman" w:hAnsi="Times New Roman" w:cs="Times New Roman"/>
          <w:sz w:val="28"/>
          <w:szCs w:val="28"/>
        </w:rPr>
        <w:t xml:space="preserve"> Именно эта информация становится отправной точкой в работе с потенциальными абитуриентами техникума из числа детей с ОВЗ и инвалидностью, как в рамках их профессиональной ориентации, так и в ходе освоения образовательных программ СПО и профессионального обучения. </w:t>
      </w:r>
    </w:p>
    <w:p w14:paraId="54B33C45" w14:textId="182B56FD" w:rsidR="00AA23B0" w:rsidRPr="00523465" w:rsidRDefault="0071222C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Профориентационная работы техникума  с лицами с ОВЗ и инвалидностью организуется на основе </w:t>
      </w:r>
      <w:r w:rsidR="00AA23B0" w:rsidRPr="0052346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523465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рограммы </w:t>
      </w:r>
      <w:r w:rsidR="00AA23B0" w:rsidRPr="00523465">
        <w:rPr>
          <w:rFonts w:ascii="Times New Roman" w:hAnsi="Times New Roman" w:cs="Times New Roman"/>
          <w:sz w:val="28"/>
          <w:szCs w:val="28"/>
          <w:lang w:eastAsia="ru-RU"/>
        </w:rPr>
        <w:t xml:space="preserve"> «#</w:t>
      </w:r>
      <w:proofErr w:type="spellStart"/>
      <w:r w:rsidR="00AA23B0" w:rsidRPr="00523465">
        <w:rPr>
          <w:rFonts w:ascii="Times New Roman" w:hAnsi="Times New Roman" w:cs="Times New Roman"/>
          <w:sz w:val="28"/>
          <w:szCs w:val="28"/>
          <w:lang w:eastAsia="ru-RU"/>
        </w:rPr>
        <w:t>ПрофНавигаторУТОТиДКрылья</w:t>
      </w:r>
      <w:proofErr w:type="spellEnd"/>
      <w:r w:rsidR="00AA23B0" w:rsidRPr="00523465">
        <w:rPr>
          <w:rFonts w:ascii="Times New Roman" w:hAnsi="Times New Roman" w:cs="Times New Roman"/>
          <w:sz w:val="28"/>
          <w:szCs w:val="28"/>
          <w:lang w:eastAsia="ru-RU"/>
        </w:rPr>
        <w:t xml:space="preserve">», которая ежегодно обновляется </w:t>
      </w:r>
      <w:r w:rsidR="00AA23B0" w:rsidRPr="00523465">
        <w:rPr>
          <w:rFonts w:ascii="Times New Roman" w:hAnsi="Times New Roman" w:cs="Times New Roman"/>
          <w:sz w:val="28"/>
          <w:szCs w:val="28"/>
        </w:rPr>
        <w:t>с учетом происходящих изменений и реализуется</w:t>
      </w:r>
      <w:r w:rsidR="00AA23B0" w:rsidRPr="00523465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AA23B0" w:rsidRPr="00523465">
        <w:rPr>
          <w:rFonts w:ascii="Times New Roman" w:eastAsia="+mn-ea" w:hAnsi="Times New Roman" w:cs="Times New Roman"/>
          <w:bCs/>
          <w:kern w:val="24"/>
          <w:sz w:val="28"/>
          <w:szCs w:val="28"/>
          <w:lang w:eastAsia="ru-RU"/>
        </w:rPr>
        <w:t>на основе применения сетевого формата взаимодействия</w:t>
      </w:r>
      <w:r w:rsidR="00AA23B0" w:rsidRPr="00523465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с </w:t>
      </w:r>
      <w:r w:rsidR="00AA23B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72F4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униципальными бюджетными образовательными</w:t>
      </w:r>
      <w:r w:rsidR="00AA23B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572F4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в том числе школами-интернатами</w:t>
      </w:r>
      <w:r w:rsidR="00AA23B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обучающи</w:t>
      </w:r>
      <w:r w:rsidR="00572F4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с ОВЗ, детскими</w:t>
      </w:r>
      <w:r w:rsidR="00AA23B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 w:rsidR="00572F4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ми, общественными организациями инвалидов. </w:t>
      </w:r>
    </w:p>
    <w:p w14:paraId="1BD32FEB" w14:textId="3563DCBC" w:rsidR="00AA23B0" w:rsidRPr="00523465" w:rsidRDefault="00AA23B0" w:rsidP="00633334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465">
        <w:rPr>
          <w:rFonts w:ascii="Times New Roman" w:hAnsi="Times New Roman" w:cs="Times New Roman"/>
          <w:color w:val="auto"/>
          <w:sz w:val="28"/>
          <w:szCs w:val="28"/>
        </w:rPr>
        <w:t xml:space="preserve">В структуре Программы выделены 4 функциональных направления, которые, как показывает практика работы </w:t>
      </w:r>
      <w:r w:rsidR="00523465" w:rsidRPr="00523465">
        <w:rPr>
          <w:rFonts w:ascii="Times New Roman" w:hAnsi="Times New Roman" w:cs="Times New Roman"/>
          <w:color w:val="auto"/>
          <w:sz w:val="28"/>
          <w:szCs w:val="28"/>
        </w:rPr>
        <w:t xml:space="preserve">ОГБПОУ </w:t>
      </w:r>
      <w:r w:rsidRPr="00523465">
        <w:rPr>
          <w:rFonts w:ascii="Times New Roman" w:hAnsi="Times New Roman" w:cs="Times New Roman"/>
          <w:color w:val="auto"/>
          <w:sz w:val="28"/>
          <w:szCs w:val="28"/>
        </w:rPr>
        <w:t>УТОТиД, содействуют осознанному выбору востребованных профессий, специальностей, а также обеспечивают формирование профессионального образовательного маршрута лиц с ОВЗ и инвалидностью</w:t>
      </w:r>
      <w:r w:rsidR="00572F40" w:rsidRPr="0052346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56A43B4B" w14:textId="3668ABE1" w:rsidR="00AA23B0" w:rsidRPr="00523465" w:rsidRDefault="00572F40" w:rsidP="00633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Первое функциональное направление.</w:t>
      </w:r>
      <w:r w:rsidR="00AA23B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профессиональной диагностики для лиц с инвалидностью и ОВЗ для выявления склонности к виду профессиональной деятельности.</w:t>
      </w:r>
    </w:p>
    <w:p w14:paraId="269B462C" w14:textId="1F12E7BC" w:rsidR="00572F40" w:rsidRPr="00523465" w:rsidRDefault="00572F40" w:rsidP="00633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Второе функциональное направление. </w:t>
      </w: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по реализации адаптированной дополнительной общеобразовательной общеразвивающей программы «Школа адаптивных технологий оздоровления», дополнительной общеобразовательной общеразвивающей программы «Малая Академия дизайна и стиля» для обучающихся 15-17 лет.</w:t>
      </w:r>
    </w:p>
    <w:p w14:paraId="2DDFC719" w14:textId="33F64EEC" w:rsidR="00572F40" w:rsidRPr="00523465" w:rsidRDefault="00572F40" w:rsidP="00633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Третье функциональное направление.</w:t>
      </w: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линейки профессиональных проб по направлениям подготовки, соответствующих стратегии развития города Ульяновска и области</w:t>
      </w:r>
      <w:r w:rsidR="005B7623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креативных индустрий.</w:t>
      </w:r>
    </w:p>
    <w:p w14:paraId="2DC89AF8" w14:textId="34697616" w:rsidR="00AA23B0" w:rsidRPr="00523465" w:rsidRDefault="00572F40" w:rsidP="006333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346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Четвертое функциональное направление</w:t>
      </w:r>
      <w:r w:rsidR="00AA23B0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Информационная поддержка и продвижение мероприятий программы через социальные сети, официальный сайт организации, сайты участников сетевого взаимодействия.</w:t>
      </w:r>
    </w:p>
    <w:p w14:paraId="3BF9724F" w14:textId="5C5450F3" w:rsidR="006F39E6" w:rsidRPr="00523465" w:rsidRDefault="00572F40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Все четыре функциональных направления насыщены </w:t>
      </w:r>
      <w:r w:rsidR="00D862CF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sz w:val="28"/>
          <w:szCs w:val="28"/>
        </w:rPr>
        <w:t>широким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8B1769" w:rsidRPr="00523465">
        <w:rPr>
          <w:rFonts w:ascii="Times New Roman" w:hAnsi="Times New Roman" w:cs="Times New Roman"/>
          <w:sz w:val="28"/>
          <w:szCs w:val="28"/>
        </w:rPr>
        <w:t>спектром</w:t>
      </w:r>
      <w:r w:rsidR="00D862CF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97172D" w:rsidRPr="00523465">
        <w:rPr>
          <w:rFonts w:ascii="Times New Roman" w:hAnsi="Times New Roman" w:cs="Times New Roman"/>
          <w:sz w:val="28"/>
          <w:szCs w:val="28"/>
        </w:rPr>
        <w:t>мероприятий</w:t>
      </w:r>
      <w:r w:rsidR="005E73B7" w:rsidRPr="00523465">
        <w:rPr>
          <w:rFonts w:ascii="Times New Roman" w:hAnsi="Times New Roman" w:cs="Times New Roman"/>
          <w:sz w:val="28"/>
          <w:szCs w:val="28"/>
        </w:rPr>
        <w:t>, направленных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5A3A6B" w:rsidRPr="00523465">
        <w:rPr>
          <w:rFonts w:ascii="Times New Roman" w:hAnsi="Times New Roman" w:cs="Times New Roman"/>
          <w:sz w:val="28"/>
          <w:szCs w:val="28"/>
        </w:rPr>
        <w:t xml:space="preserve">на 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5A3A6B" w:rsidRPr="00523465">
        <w:rPr>
          <w:rFonts w:ascii="Times New Roman" w:hAnsi="Times New Roman" w:cs="Times New Roman"/>
          <w:sz w:val="28"/>
          <w:szCs w:val="28"/>
        </w:rPr>
        <w:t>с инвалидностью и  ОВЗ</w:t>
      </w:r>
      <w:r w:rsidR="00DA3CE3" w:rsidRPr="00523465">
        <w:rPr>
          <w:rFonts w:ascii="Times New Roman" w:hAnsi="Times New Roman" w:cs="Times New Roman"/>
          <w:sz w:val="28"/>
          <w:szCs w:val="28"/>
        </w:rPr>
        <w:t xml:space="preserve">, их родителей. </w:t>
      </w:r>
    </w:p>
    <w:p w14:paraId="04D0E0E3" w14:textId="2F507324" w:rsidR="00DA3CE3" w:rsidRPr="00523465" w:rsidRDefault="00DA3CE3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Условно данны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е мероприятия мы подразделяем на </w:t>
      </w:r>
      <w:r w:rsidRPr="00523465">
        <w:rPr>
          <w:rFonts w:ascii="Times New Roman" w:hAnsi="Times New Roman" w:cs="Times New Roman"/>
          <w:sz w:val="28"/>
          <w:szCs w:val="28"/>
        </w:rPr>
        <w:t xml:space="preserve">несколько групп: </w:t>
      </w:r>
    </w:p>
    <w:p w14:paraId="3EBF9700" w14:textId="48162262" w:rsidR="003E7D04" w:rsidRPr="00523465" w:rsidRDefault="00DA3CE3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Первая группа мероприятий направлена на </w:t>
      </w:r>
      <w:r w:rsidRPr="00523465">
        <w:rPr>
          <w:rFonts w:ascii="Times New Roman" w:hAnsi="Times New Roman" w:cs="Times New Roman"/>
          <w:i/>
          <w:sz w:val="28"/>
          <w:szCs w:val="28"/>
        </w:rPr>
        <w:t>профессиональное просвещение</w:t>
      </w:r>
      <w:r w:rsidRPr="00523465">
        <w:rPr>
          <w:rFonts w:ascii="Times New Roman" w:hAnsi="Times New Roman" w:cs="Times New Roman"/>
          <w:sz w:val="28"/>
          <w:szCs w:val="28"/>
        </w:rPr>
        <w:t xml:space="preserve"> данной категории детей и их родителей: </w:t>
      </w:r>
      <w:r w:rsidR="003E7D04" w:rsidRPr="00523465">
        <w:rPr>
          <w:rFonts w:ascii="Times New Roman" w:hAnsi="Times New Roman" w:cs="Times New Roman"/>
          <w:sz w:val="28"/>
          <w:szCs w:val="28"/>
        </w:rPr>
        <w:t xml:space="preserve">тематические беседы, выступления о профессиях и специальностях, </w:t>
      </w:r>
      <w:proofErr w:type="spellStart"/>
      <w:r w:rsidR="003E7D04" w:rsidRPr="00523465">
        <w:rPr>
          <w:rFonts w:ascii="Times New Roman" w:hAnsi="Times New Roman" w:cs="Times New Roman"/>
          <w:sz w:val="28"/>
          <w:szCs w:val="28"/>
        </w:rPr>
        <w:t>профинформационные</w:t>
      </w:r>
      <w:proofErr w:type="spellEnd"/>
      <w:r w:rsidR="003E7D04" w:rsidRPr="00523465">
        <w:rPr>
          <w:rFonts w:ascii="Times New Roman" w:hAnsi="Times New Roman" w:cs="Times New Roman"/>
          <w:sz w:val="28"/>
          <w:szCs w:val="28"/>
        </w:rPr>
        <w:t xml:space="preserve"> игры, организация встреч с успешными представителями профессий, экскурсии на предприятия, в учебные мастерские, оформление информационного материала (буклетов, стендов), организация ярмарок профессий, специальностей. </w:t>
      </w:r>
    </w:p>
    <w:p w14:paraId="67AD8BCA" w14:textId="24287ACB" w:rsidR="00923CDF" w:rsidRPr="00523465" w:rsidRDefault="003E7D04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Вторая группа мероприятий организуется по согласованию с родителями </w:t>
      </w:r>
      <w:r w:rsidR="0071222C" w:rsidRPr="00523465">
        <w:rPr>
          <w:rFonts w:ascii="Times New Roman" w:hAnsi="Times New Roman" w:cs="Times New Roman"/>
          <w:sz w:val="28"/>
          <w:szCs w:val="28"/>
        </w:rPr>
        <w:t xml:space="preserve">детей с ОВЗ и инвалидностью - </w:t>
      </w:r>
      <w:r w:rsidRPr="00523465">
        <w:rPr>
          <w:rFonts w:ascii="Times New Roman" w:hAnsi="Times New Roman" w:cs="Times New Roman"/>
          <w:i/>
          <w:sz w:val="28"/>
          <w:szCs w:val="28"/>
        </w:rPr>
        <w:t>профессиональная диагностика</w:t>
      </w:r>
      <w:r w:rsidR="0071222C" w:rsidRPr="00523465">
        <w:rPr>
          <w:rFonts w:ascii="Times New Roman" w:hAnsi="Times New Roman" w:cs="Times New Roman"/>
          <w:sz w:val="28"/>
          <w:szCs w:val="28"/>
        </w:rPr>
        <w:t xml:space="preserve">: </w:t>
      </w:r>
      <w:r w:rsidRPr="00523465">
        <w:rPr>
          <w:rFonts w:ascii="Times New Roman" w:hAnsi="Times New Roman" w:cs="Times New Roman"/>
          <w:sz w:val="28"/>
          <w:szCs w:val="28"/>
        </w:rPr>
        <w:t xml:space="preserve">анкетирование, </w:t>
      </w:r>
      <w:proofErr w:type="spellStart"/>
      <w:r w:rsidR="00923CDF" w:rsidRPr="00523465">
        <w:rPr>
          <w:rFonts w:ascii="Times New Roman" w:hAnsi="Times New Roman" w:cs="Times New Roman"/>
          <w:sz w:val="28"/>
          <w:szCs w:val="28"/>
        </w:rPr>
        <w:t>оn-laine</w:t>
      </w:r>
      <w:proofErr w:type="spellEnd"/>
      <w:r w:rsidR="00923CDF" w:rsidRPr="00523465">
        <w:rPr>
          <w:rFonts w:ascii="Times New Roman" w:hAnsi="Times New Roman" w:cs="Times New Roman"/>
          <w:sz w:val="28"/>
          <w:szCs w:val="28"/>
        </w:rPr>
        <w:t xml:space="preserve"> тестирование «Ориентир»</w:t>
      </w:r>
      <w:r w:rsidRPr="00523465">
        <w:rPr>
          <w:rFonts w:ascii="Times New Roman" w:hAnsi="Times New Roman" w:cs="Times New Roman"/>
          <w:sz w:val="28"/>
          <w:szCs w:val="28"/>
        </w:rPr>
        <w:t>, профессиональные пробы</w:t>
      </w:r>
      <w:r w:rsidR="00B112EC" w:rsidRPr="00523465">
        <w:rPr>
          <w:rFonts w:ascii="Times New Roman" w:hAnsi="Times New Roman" w:cs="Times New Roman"/>
          <w:sz w:val="28"/>
          <w:szCs w:val="28"/>
        </w:rPr>
        <w:t xml:space="preserve">, </w:t>
      </w:r>
      <w:r w:rsidR="003A73FA" w:rsidRPr="00523465">
        <w:rPr>
          <w:rFonts w:ascii="Times New Roman" w:hAnsi="Times New Roman" w:cs="Times New Roman"/>
          <w:sz w:val="28"/>
          <w:szCs w:val="28"/>
        </w:rPr>
        <w:t>используются возможности проекта</w:t>
      </w:r>
      <w:r w:rsidR="00B112EC" w:rsidRPr="00523465">
        <w:rPr>
          <w:rFonts w:ascii="Times New Roman" w:hAnsi="Times New Roman" w:cs="Times New Roman"/>
          <w:sz w:val="28"/>
          <w:szCs w:val="28"/>
        </w:rPr>
        <w:t xml:space="preserve"> «Билет в будущее». </w:t>
      </w:r>
      <w:r w:rsidRPr="00523465">
        <w:rPr>
          <w:rFonts w:ascii="Times New Roman" w:hAnsi="Times New Roman" w:cs="Times New Roman"/>
          <w:sz w:val="28"/>
          <w:szCs w:val="28"/>
        </w:rPr>
        <w:t>Результаты этих мероприятий стано</w:t>
      </w:r>
      <w:r w:rsidR="00923CDF" w:rsidRPr="00523465">
        <w:rPr>
          <w:rFonts w:ascii="Times New Roman" w:hAnsi="Times New Roman" w:cs="Times New Roman"/>
          <w:sz w:val="28"/>
          <w:szCs w:val="28"/>
        </w:rPr>
        <w:t>вя</w:t>
      </w:r>
      <w:r w:rsidRPr="00523465">
        <w:rPr>
          <w:rFonts w:ascii="Times New Roman" w:hAnsi="Times New Roman" w:cs="Times New Roman"/>
          <w:sz w:val="28"/>
          <w:szCs w:val="28"/>
        </w:rPr>
        <w:t xml:space="preserve">тся </w:t>
      </w:r>
      <w:r w:rsidR="00923CDF" w:rsidRPr="00523465">
        <w:rPr>
          <w:rFonts w:ascii="Times New Roman" w:hAnsi="Times New Roman" w:cs="Times New Roman"/>
          <w:sz w:val="28"/>
          <w:szCs w:val="28"/>
        </w:rPr>
        <w:t>основанием для предметной беседы с родителями по выбору профессии, образовательной программы.</w:t>
      </w:r>
    </w:p>
    <w:p w14:paraId="62601FFE" w14:textId="6ECA350D" w:rsidR="00DA3CE3" w:rsidRPr="00523465" w:rsidRDefault="00923CDF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В третью группу мы относим </w:t>
      </w:r>
      <w:r w:rsidRPr="00523465">
        <w:rPr>
          <w:rFonts w:ascii="Times New Roman" w:hAnsi="Times New Roman" w:cs="Times New Roman"/>
          <w:i/>
          <w:sz w:val="28"/>
          <w:szCs w:val="28"/>
        </w:rPr>
        <w:t>ключевые мероприятия</w:t>
      </w:r>
      <w:r w:rsidRPr="00523465">
        <w:rPr>
          <w:rFonts w:ascii="Times New Roman" w:hAnsi="Times New Roman" w:cs="Times New Roman"/>
          <w:sz w:val="28"/>
          <w:szCs w:val="28"/>
        </w:rPr>
        <w:t xml:space="preserve"> техникума:  </w:t>
      </w:r>
    </w:p>
    <w:p w14:paraId="6AD39696" w14:textId="55C88362" w:rsidR="006F39E6" w:rsidRPr="00523465" w:rsidRDefault="00923CDF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6F39E6" w:rsidRPr="00523465">
        <w:rPr>
          <w:rFonts w:ascii="Times New Roman" w:hAnsi="Times New Roman" w:cs="Times New Roman"/>
          <w:sz w:val="28"/>
          <w:szCs w:val="28"/>
        </w:rPr>
        <w:t>реализ</w:t>
      </w:r>
      <w:r w:rsidRPr="00523465">
        <w:rPr>
          <w:rFonts w:ascii="Times New Roman" w:hAnsi="Times New Roman" w:cs="Times New Roman"/>
          <w:sz w:val="28"/>
          <w:szCs w:val="28"/>
        </w:rPr>
        <w:t>уются</w:t>
      </w:r>
      <w:r w:rsidR="00D15BD7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6F39E6" w:rsidRPr="00523465">
        <w:rPr>
          <w:rFonts w:ascii="Times New Roman" w:hAnsi="Times New Roman" w:cs="Times New Roman"/>
          <w:sz w:val="28"/>
          <w:szCs w:val="28"/>
        </w:rPr>
        <w:t>совместны</w:t>
      </w:r>
      <w:r w:rsidR="00D15BD7" w:rsidRPr="00523465">
        <w:rPr>
          <w:rFonts w:ascii="Times New Roman" w:hAnsi="Times New Roman" w:cs="Times New Roman"/>
          <w:sz w:val="28"/>
          <w:szCs w:val="28"/>
        </w:rPr>
        <w:t>е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профориентационны</w:t>
      </w:r>
      <w:r w:rsidR="00D15BD7" w:rsidRPr="00523465">
        <w:rPr>
          <w:rFonts w:ascii="Times New Roman" w:hAnsi="Times New Roman" w:cs="Times New Roman"/>
          <w:sz w:val="28"/>
          <w:szCs w:val="28"/>
        </w:rPr>
        <w:t>е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D15BD7" w:rsidRPr="00523465">
        <w:rPr>
          <w:rFonts w:ascii="Times New Roman" w:hAnsi="Times New Roman" w:cs="Times New Roman"/>
          <w:sz w:val="28"/>
          <w:szCs w:val="28"/>
        </w:rPr>
        <w:t>мероприятия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с Ц</w:t>
      </w:r>
      <w:r w:rsidRPr="00523465">
        <w:rPr>
          <w:rFonts w:ascii="Times New Roman" w:hAnsi="Times New Roman" w:cs="Times New Roman"/>
          <w:sz w:val="28"/>
          <w:szCs w:val="28"/>
        </w:rPr>
        <w:t xml:space="preserve">ентром опережающей профессиональной подготовки; </w:t>
      </w:r>
    </w:p>
    <w:p w14:paraId="5244F758" w14:textId="1CBB8716" w:rsidR="006F39E6" w:rsidRPr="00523465" w:rsidRDefault="00923CDF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 используются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проектны</w:t>
      </w:r>
      <w:r w:rsidR="00D15BD7" w:rsidRPr="00523465">
        <w:rPr>
          <w:rFonts w:ascii="Times New Roman" w:hAnsi="Times New Roman" w:cs="Times New Roman"/>
          <w:sz w:val="28"/>
          <w:szCs w:val="28"/>
        </w:rPr>
        <w:t>е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форм</w:t>
      </w:r>
      <w:r w:rsidR="00D15BD7" w:rsidRPr="00523465">
        <w:rPr>
          <w:rFonts w:ascii="Times New Roman" w:hAnsi="Times New Roman" w:cs="Times New Roman"/>
          <w:sz w:val="28"/>
          <w:szCs w:val="28"/>
        </w:rPr>
        <w:t>ы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профориентационной работы с элементами включения</w:t>
      </w:r>
      <w:r w:rsidRPr="00523465">
        <w:rPr>
          <w:rFonts w:ascii="Times New Roman" w:hAnsi="Times New Roman" w:cs="Times New Roman"/>
          <w:sz w:val="28"/>
          <w:szCs w:val="28"/>
        </w:rPr>
        <w:t xml:space="preserve"> данной категории детей, их родителей в различные виды 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деятельности, в том числе с использованием ресурсов мастерских по приоритетн</w:t>
      </w:r>
      <w:r w:rsidR="00D15BD7" w:rsidRPr="00523465">
        <w:rPr>
          <w:rFonts w:ascii="Times New Roman" w:hAnsi="Times New Roman" w:cs="Times New Roman"/>
          <w:sz w:val="28"/>
          <w:szCs w:val="28"/>
        </w:rPr>
        <w:t>ым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D15BD7" w:rsidRPr="00523465">
        <w:rPr>
          <w:rFonts w:ascii="Times New Roman" w:hAnsi="Times New Roman" w:cs="Times New Roman"/>
          <w:sz w:val="28"/>
          <w:szCs w:val="28"/>
        </w:rPr>
        <w:t xml:space="preserve">ам 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компетенций; </w:t>
      </w:r>
    </w:p>
    <w:p w14:paraId="3AD1D8BD" w14:textId="5FCB8E0E" w:rsidR="006F39E6" w:rsidRPr="00523465" w:rsidRDefault="00923CDF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 ежегодно проводится</w:t>
      </w:r>
      <w:r w:rsidR="003C5484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6F39E6" w:rsidRPr="00523465">
        <w:rPr>
          <w:rFonts w:ascii="Times New Roman" w:hAnsi="Times New Roman" w:cs="Times New Roman"/>
          <w:sz w:val="28"/>
          <w:szCs w:val="28"/>
        </w:rPr>
        <w:t>ключево</w:t>
      </w:r>
      <w:r w:rsidR="003C5484" w:rsidRPr="00523465">
        <w:rPr>
          <w:rFonts w:ascii="Times New Roman" w:hAnsi="Times New Roman" w:cs="Times New Roman"/>
          <w:sz w:val="28"/>
          <w:szCs w:val="28"/>
        </w:rPr>
        <w:t>е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профориентационно</w:t>
      </w:r>
      <w:r w:rsidR="003C5484" w:rsidRPr="00523465">
        <w:rPr>
          <w:rFonts w:ascii="Times New Roman" w:hAnsi="Times New Roman" w:cs="Times New Roman"/>
          <w:sz w:val="28"/>
          <w:szCs w:val="28"/>
        </w:rPr>
        <w:t>е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3C5484" w:rsidRPr="00523465">
        <w:rPr>
          <w:rFonts w:ascii="Times New Roman" w:hAnsi="Times New Roman" w:cs="Times New Roman"/>
          <w:sz w:val="28"/>
          <w:szCs w:val="28"/>
        </w:rPr>
        <w:t>е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с при</w:t>
      </w:r>
      <w:r w:rsidRPr="00523465">
        <w:rPr>
          <w:rFonts w:ascii="Times New Roman" w:hAnsi="Times New Roman" w:cs="Times New Roman"/>
          <w:sz w:val="28"/>
          <w:szCs w:val="28"/>
        </w:rPr>
        <w:t>своенным региональным статусом «</w:t>
      </w:r>
      <w:proofErr w:type="spellStart"/>
      <w:r w:rsidR="006F39E6" w:rsidRPr="00523465">
        <w:rPr>
          <w:rFonts w:ascii="Times New Roman" w:hAnsi="Times New Roman" w:cs="Times New Roman"/>
          <w:sz w:val="28"/>
          <w:szCs w:val="28"/>
        </w:rPr>
        <w:t>Инкл</w:t>
      </w:r>
      <w:r w:rsidRPr="00523465">
        <w:rPr>
          <w:rFonts w:ascii="Times New Roman" w:hAnsi="Times New Roman" w:cs="Times New Roman"/>
          <w:sz w:val="28"/>
          <w:szCs w:val="28"/>
        </w:rPr>
        <w:t>фесткрылья</w:t>
      </w:r>
      <w:proofErr w:type="spellEnd"/>
      <w:r w:rsidRPr="00523465">
        <w:rPr>
          <w:rFonts w:ascii="Times New Roman" w:hAnsi="Times New Roman" w:cs="Times New Roman"/>
          <w:sz w:val="28"/>
          <w:szCs w:val="28"/>
        </w:rPr>
        <w:t>»</w:t>
      </w:r>
      <w:r w:rsidR="006F39E6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69F9FA0F" w14:textId="77777777" w:rsidR="00B112EC" w:rsidRPr="00523465" w:rsidRDefault="00923CDF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6F39E6" w:rsidRPr="00523465">
        <w:rPr>
          <w:rFonts w:ascii="Times New Roman" w:hAnsi="Times New Roman" w:cs="Times New Roman"/>
          <w:sz w:val="28"/>
          <w:szCs w:val="28"/>
        </w:rPr>
        <w:t>на базе техникума</w:t>
      </w:r>
      <w:r w:rsidRPr="00523465">
        <w:rPr>
          <w:rFonts w:ascii="Times New Roman" w:hAnsi="Times New Roman" w:cs="Times New Roman"/>
          <w:sz w:val="28"/>
          <w:szCs w:val="28"/>
        </w:rPr>
        <w:t xml:space="preserve"> организуются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конкурсны</w:t>
      </w:r>
      <w:r w:rsidR="003C5484" w:rsidRPr="00523465">
        <w:rPr>
          <w:rFonts w:ascii="Times New Roman" w:hAnsi="Times New Roman" w:cs="Times New Roman"/>
          <w:sz w:val="28"/>
          <w:szCs w:val="28"/>
        </w:rPr>
        <w:t>е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3C5484" w:rsidRPr="00523465">
        <w:rPr>
          <w:rFonts w:ascii="Times New Roman" w:hAnsi="Times New Roman" w:cs="Times New Roman"/>
          <w:sz w:val="28"/>
          <w:szCs w:val="28"/>
        </w:rPr>
        <w:t>ки</w:t>
      </w:r>
      <w:r w:rsidR="006F39E6" w:rsidRPr="00523465">
        <w:rPr>
          <w:rFonts w:ascii="Times New Roman" w:hAnsi="Times New Roman" w:cs="Times New Roman"/>
          <w:sz w:val="28"/>
          <w:szCs w:val="28"/>
        </w:rPr>
        <w:t xml:space="preserve"> чемпионато</w:t>
      </w:r>
      <w:r w:rsidRPr="00523465">
        <w:rPr>
          <w:rFonts w:ascii="Times New Roman" w:hAnsi="Times New Roman" w:cs="Times New Roman"/>
          <w:sz w:val="28"/>
          <w:szCs w:val="28"/>
        </w:rPr>
        <w:t>в профессионального мастерства «</w:t>
      </w:r>
      <w:r w:rsidR="006F39E6" w:rsidRPr="00523465">
        <w:rPr>
          <w:rFonts w:ascii="Times New Roman" w:hAnsi="Times New Roman" w:cs="Times New Roman"/>
          <w:sz w:val="28"/>
          <w:szCs w:val="28"/>
        </w:rPr>
        <w:t>А</w:t>
      </w:r>
      <w:r w:rsidRPr="00523465">
        <w:rPr>
          <w:rFonts w:ascii="Times New Roman" w:hAnsi="Times New Roman" w:cs="Times New Roman"/>
          <w:sz w:val="28"/>
          <w:szCs w:val="28"/>
        </w:rPr>
        <w:t>билимпикс»</w:t>
      </w:r>
      <w:r w:rsidR="00B112EC" w:rsidRPr="00523465">
        <w:rPr>
          <w:rFonts w:ascii="Times New Roman" w:hAnsi="Times New Roman" w:cs="Times New Roman"/>
          <w:sz w:val="28"/>
          <w:szCs w:val="28"/>
        </w:rPr>
        <w:t>.</w:t>
      </w:r>
    </w:p>
    <w:p w14:paraId="1F74A879" w14:textId="6FB2D633" w:rsidR="006F39E6" w:rsidRPr="00523465" w:rsidRDefault="00B112EC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Отдельная группа мероприятий связана с </w:t>
      </w:r>
      <w:r w:rsidRPr="00523465">
        <w:rPr>
          <w:rFonts w:ascii="Times New Roman" w:hAnsi="Times New Roman" w:cs="Times New Roman"/>
          <w:i/>
          <w:sz w:val="28"/>
          <w:szCs w:val="28"/>
        </w:rPr>
        <w:t>информационной поддержкой</w:t>
      </w:r>
      <w:r w:rsidR="0071222C" w:rsidRPr="005234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22C" w:rsidRPr="00523465">
        <w:rPr>
          <w:rFonts w:ascii="Times New Roman" w:hAnsi="Times New Roman" w:cs="Times New Roman"/>
          <w:sz w:val="28"/>
          <w:szCs w:val="28"/>
        </w:rPr>
        <w:t>проводимых мероприятий, дел</w:t>
      </w:r>
      <w:r w:rsidRPr="00523465">
        <w:rPr>
          <w:rFonts w:ascii="Times New Roman" w:hAnsi="Times New Roman" w:cs="Times New Roman"/>
          <w:sz w:val="28"/>
          <w:szCs w:val="28"/>
        </w:rPr>
        <w:t xml:space="preserve"> с использованием цифровых ресурсов, аккаунта</w:t>
      </w:r>
      <w:r w:rsidR="0071222C" w:rsidRPr="005234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1222C" w:rsidRPr="00523465">
        <w:rPr>
          <w:rFonts w:ascii="Times New Roman" w:hAnsi="Times New Roman" w:cs="Times New Roman"/>
          <w:sz w:val="28"/>
          <w:szCs w:val="28"/>
        </w:rPr>
        <w:t>utotid_profmedia</w:t>
      </w:r>
      <w:proofErr w:type="spellEnd"/>
      <w:r w:rsidR="0071222C" w:rsidRPr="00523465">
        <w:rPr>
          <w:rFonts w:ascii="Times New Roman" w:hAnsi="Times New Roman" w:cs="Times New Roman"/>
          <w:sz w:val="28"/>
          <w:szCs w:val="28"/>
        </w:rPr>
        <w:t>» и</w:t>
      </w:r>
      <w:r w:rsidRPr="00523465">
        <w:rPr>
          <w:rFonts w:ascii="Times New Roman" w:hAnsi="Times New Roman" w:cs="Times New Roman"/>
          <w:sz w:val="28"/>
          <w:szCs w:val="28"/>
        </w:rPr>
        <w:t xml:space="preserve"> выявлением трудностей про</w:t>
      </w:r>
      <w:r w:rsidR="0071222C" w:rsidRPr="00523465">
        <w:rPr>
          <w:rFonts w:ascii="Times New Roman" w:hAnsi="Times New Roman" w:cs="Times New Roman"/>
          <w:sz w:val="28"/>
          <w:szCs w:val="28"/>
        </w:rPr>
        <w:t>фессионального самоопределения</w:t>
      </w:r>
      <w:r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71222C" w:rsidRPr="00523465">
        <w:rPr>
          <w:rFonts w:ascii="Times New Roman" w:hAnsi="Times New Roman" w:cs="Times New Roman"/>
          <w:sz w:val="28"/>
          <w:szCs w:val="28"/>
        </w:rPr>
        <w:t>индивидуальным</w:t>
      </w:r>
      <w:r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71222C" w:rsidRPr="00523465">
        <w:rPr>
          <w:rFonts w:ascii="Times New Roman" w:hAnsi="Times New Roman" w:cs="Times New Roman"/>
          <w:i/>
          <w:sz w:val="28"/>
          <w:szCs w:val="28"/>
        </w:rPr>
        <w:t>профессиональным</w:t>
      </w:r>
      <w:r w:rsidRPr="00523465">
        <w:rPr>
          <w:rFonts w:ascii="Times New Roman" w:hAnsi="Times New Roman" w:cs="Times New Roman"/>
          <w:i/>
          <w:sz w:val="28"/>
          <w:szCs w:val="28"/>
        </w:rPr>
        <w:t xml:space="preserve"> консультирование</w:t>
      </w:r>
      <w:r w:rsidR="0071222C" w:rsidRPr="00523465">
        <w:rPr>
          <w:rFonts w:ascii="Times New Roman" w:hAnsi="Times New Roman" w:cs="Times New Roman"/>
          <w:i/>
          <w:sz w:val="28"/>
          <w:szCs w:val="28"/>
        </w:rPr>
        <w:t xml:space="preserve">м </w:t>
      </w:r>
      <w:r w:rsidR="0071222C" w:rsidRPr="00523465">
        <w:rPr>
          <w:rFonts w:ascii="Times New Roman" w:hAnsi="Times New Roman" w:cs="Times New Roman"/>
          <w:sz w:val="28"/>
          <w:szCs w:val="28"/>
        </w:rPr>
        <w:t>детей с ОВЗ, инвалидностью и их родителей</w:t>
      </w:r>
      <w:r w:rsidRPr="005234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5889E6" w14:textId="4EE47DD9" w:rsidR="00923CDF" w:rsidRPr="00523465" w:rsidRDefault="00923CDF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В</w:t>
      </w:r>
      <w:r w:rsidR="0071222C" w:rsidRPr="00523465">
        <w:rPr>
          <w:rFonts w:ascii="Times New Roman" w:hAnsi="Times New Roman" w:cs="Times New Roman"/>
          <w:sz w:val="28"/>
          <w:szCs w:val="28"/>
        </w:rPr>
        <w:t xml:space="preserve">о все форматы профориентационной работы </w:t>
      </w:r>
      <w:r w:rsidRPr="00523465">
        <w:rPr>
          <w:rFonts w:ascii="Times New Roman" w:hAnsi="Times New Roman" w:cs="Times New Roman"/>
          <w:sz w:val="28"/>
          <w:szCs w:val="28"/>
        </w:rPr>
        <w:t>наряду с педагогическими работниками включены  студенческий</w:t>
      </w:r>
      <w:r w:rsidR="00B112EC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sz w:val="28"/>
          <w:szCs w:val="28"/>
        </w:rPr>
        <w:t xml:space="preserve">актив, студенческое </w:t>
      </w:r>
      <w:proofErr w:type="spellStart"/>
      <w:r w:rsidRPr="00523465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="00B112EC" w:rsidRPr="005234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9FE158" w14:textId="77777777" w:rsidR="00CA4779" w:rsidRPr="00523465" w:rsidRDefault="00D862CF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Второй вектор </w:t>
      </w:r>
      <w:r w:rsidR="008B1769" w:rsidRPr="00523465">
        <w:rPr>
          <w:rFonts w:ascii="Times New Roman" w:hAnsi="Times New Roman" w:cs="Times New Roman"/>
          <w:sz w:val="28"/>
          <w:szCs w:val="28"/>
        </w:rPr>
        <w:t xml:space="preserve">деятельности педагогического коллектива 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имеет особую значимость, так </w:t>
      </w:r>
      <w:r w:rsidR="00CA4779" w:rsidRPr="00523465">
        <w:rPr>
          <w:rFonts w:ascii="Times New Roman" w:hAnsi="Times New Roman" w:cs="Times New Roman"/>
          <w:sz w:val="28"/>
          <w:szCs w:val="28"/>
        </w:rPr>
        <w:t>как связан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 с решением главной задачи – </w:t>
      </w:r>
      <w:r w:rsidR="003A73FA" w:rsidRPr="00523465">
        <w:rPr>
          <w:rFonts w:ascii="Times New Roman" w:hAnsi="Times New Roman" w:cs="Times New Roman"/>
          <w:i/>
          <w:sz w:val="28"/>
          <w:szCs w:val="28"/>
        </w:rPr>
        <w:t>созданием условий для профессионального образования и профессионального обучения лиц с ОВЗ и инвалидов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, их </w:t>
      </w:r>
      <w:r w:rsidR="00CA4779" w:rsidRPr="00523465">
        <w:rPr>
          <w:rFonts w:ascii="Times New Roman" w:hAnsi="Times New Roman" w:cs="Times New Roman"/>
          <w:sz w:val="28"/>
          <w:szCs w:val="28"/>
        </w:rPr>
        <w:t>профессиональным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 становление</w:t>
      </w:r>
      <w:r w:rsidR="00CA4779" w:rsidRPr="00523465">
        <w:rPr>
          <w:rFonts w:ascii="Times New Roman" w:hAnsi="Times New Roman" w:cs="Times New Roman"/>
          <w:sz w:val="28"/>
          <w:szCs w:val="28"/>
        </w:rPr>
        <w:t>м, качественным практическим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CA4779" w:rsidRPr="00523465">
        <w:rPr>
          <w:rFonts w:ascii="Times New Roman" w:hAnsi="Times New Roman" w:cs="Times New Roman"/>
          <w:sz w:val="28"/>
          <w:szCs w:val="28"/>
        </w:rPr>
        <w:t>м</w:t>
      </w:r>
      <w:r w:rsidR="003A73FA" w:rsidRPr="00523465">
        <w:rPr>
          <w:rFonts w:ascii="Times New Roman" w:hAnsi="Times New Roman" w:cs="Times New Roman"/>
          <w:sz w:val="28"/>
          <w:szCs w:val="28"/>
        </w:rPr>
        <w:t xml:space="preserve"> в учебных мастерских и реальных производственных условиях.  </w:t>
      </w:r>
    </w:p>
    <w:p w14:paraId="401D4E4D" w14:textId="4713A21D" w:rsidR="003A73FA" w:rsidRPr="00523465" w:rsidRDefault="003A73F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В настоящее время в БПОО складывается практика реализации 9 адаптированных образовательных </w:t>
      </w:r>
      <w:proofErr w:type="gramStart"/>
      <w:r w:rsidRPr="00523465">
        <w:rPr>
          <w:rFonts w:ascii="Times New Roman" w:hAnsi="Times New Roman" w:cs="Times New Roman"/>
          <w:sz w:val="28"/>
          <w:szCs w:val="28"/>
        </w:rPr>
        <w:t>программ:  19601</w:t>
      </w:r>
      <w:proofErr w:type="gramEnd"/>
      <w:r w:rsidRPr="00523465">
        <w:rPr>
          <w:rFonts w:ascii="Times New Roman" w:hAnsi="Times New Roman" w:cs="Times New Roman"/>
          <w:sz w:val="28"/>
          <w:szCs w:val="28"/>
        </w:rPr>
        <w:t xml:space="preserve"> Швея, 17531 Рабочий зеленого </w:t>
      </w:r>
      <w:r w:rsidR="00406F68">
        <w:rPr>
          <w:rFonts w:ascii="Times New Roman" w:hAnsi="Times New Roman" w:cs="Times New Roman"/>
          <w:sz w:val="28"/>
          <w:szCs w:val="28"/>
        </w:rPr>
        <w:t>строительства</w:t>
      </w:r>
      <w:r w:rsidRPr="00523465">
        <w:rPr>
          <w:rFonts w:ascii="Times New Roman" w:hAnsi="Times New Roman" w:cs="Times New Roman"/>
          <w:sz w:val="28"/>
          <w:szCs w:val="28"/>
        </w:rPr>
        <w:t xml:space="preserve">. Безусловно, </w:t>
      </w:r>
      <w:r w:rsidR="00CA4779" w:rsidRPr="00523465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523465">
        <w:rPr>
          <w:rFonts w:ascii="Times New Roman" w:hAnsi="Times New Roman" w:cs="Times New Roman"/>
          <w:sz w:val="28"/>
          <w:szCs w:val="28"/>
        </w:rPr>
        <w:t xml:space="preserve">опыт организации образовательной деятельности лиц с ОВЗ и инвалидов интересен профессиональному сообществу и </w:t>
      </w:r>
      <w:r w:rsidRPr="00523465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педагогический коллектив с успехом транслирует </w:t>
      </w:r>
      <w:r w:rsidR="00CA4779" w:rsidRPr="00523465">
        <w:rPr>
          <w:rFonts w:ascii="Times New Roman" w:hAnsi="Times New Roman" w:cs="Times New Roman"/>
          <w:sz w:val="28"/>
          <w:szCs w:val="28"/>
        </w:rPr>
        <w:t xml:space="preserve">его </w:t>
      </w:r>
      <w:r w:rsidRPr="00523465">
        <w:rPr>
          <w:rFonts w:ascii="Times New Roman" w:hAnsi="Times New Roman" w:cs="Times New Roman"/>
          <w:sz w:val="28"/>
          <w:szCs w:val="28"/>
        </w:rPr>
        <w:t xml:space="preserve">коллегам, реализующим программы инклюзивного профессионального образования. </w:t>
      </w:r>
    </w:p>
    <w:p w14:paraId="29377BED" w14:textId="3C477EA7" w:rsidR="003A73FA" w:rsidRPr="00523465" w:rsidRDefault="003A73F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 ОГБПОУ УТОТиД</w:t>
      </w: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noBreakHyphen/>
        <w:t xml:space="preserve">БПОО </w:t>
      </w:r>
      <w:r w:rsidR="00CA4779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созданы специальные условия </w:t>
      </w: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для получения качественного профессионального образования</w:t>
      </w:r>
      <w:r w:rsidR="00CA4779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данной категорией о</w:t>
      </w:r>
      <w:r w:rsidR="002F1DA6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б</w:t>
      </w:r>
      <w:r w:rsidR="00CA4779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учающихся</w:t>
      </w: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 Адаптирована доступная техническая, реабилитационная и информационная среда инклюзивного пространства для лиц с особыми образовательными потребностями. Инфраструктура БПОО – техникума адаптирована в соответствии с нозологическими группами обучающихся</w:t>
      </w:r>
      <w:r w:rsidR="00CA4779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. </w:t>
      </w:r>
    </w:p>
    <w:p w14:paraId="05D34007" w14:textId="355A06B6" w:rsidR="00CA4779" w:rsidRPr="00523465" w:rsidRDefault="00CA4779" w:rsidP="00633334">
      <w:pPr>
        <w:widowControl w:val="0"/>
        <w:tabs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Приобретенное специальное оборудование по 67 позициям для организации обеспечения образовательной деятельности отвечает требованиям учебного, реабилитационного, информационного, воспитательного сопровождения. Оборудование произведено в соответствии с учетом разнообразия особых образовательных потребностей и индивидуальных возможностей инвалидов и лиц с ОВЗ: специальные технические средства коллективного и индивидуального пользования, комната психологической разгрузки (мобильная сенсорная комната), мобильный FM-класс, усилители звука, увеличители текста, информационные киоски (терминалы), интерактивные информационно-учебные комплексы, учебно-производственные </w:t>
      </w:r>
      <w:r w:rsidR="00754916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комплексы</w:t>
      </w: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по </w:t>
      </w:r>
      <w:r w:rsidR="00BE531C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видам работ: швейное, полиграфическое производство, оказание эстетических и парикмахерских услуг</w:t>
      </w: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, спортивное оборудование для организации занятий по адаптивной физической культуре для реабилитации и </w:t>
      </w:r>
      <w:proofErr w:type="spellStart"/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абилитации</w:t>
      </w:r>
      <w:proofErr w:type="spellEnd"/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лиц с инвалидностью, портативные технические средства обучения.</w:t>
      </w:r>
    </w:p>
    <w:p w14:paraId="638580B7" w14:textId="77777777" w:rsidR="00CA4779" w:rsidRPr="00523465" w:rsidRDefault="00CA477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Для обучающихся с проблемами слуха: рабочие места с портативной индукционной петлей, системой звукового поля для аудитории, имеются аппараты для индивидуальной работы, световые информационные табло, мониторы индикации. Для обучающихся с проблемами зрения: многофункциональный портативный увеличитель информационного пространства, универсальное цифровое устройство для чтения, прослушивания и управления различными компонентами информационного пространства, комплект информационных устройств со Шрифтом Брайля и т.п. </w:t>
      </w:r>
    </w:p>
    <w:p w14:paraId="509A0777" w14:textId="24EA3CC3" w:rsidR="003A73FA" w:rsidRPr="00523465" w:rsidRDefault="00CA477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Для обучающихся с нарушениями опорно-двигательного аппарата используются столы-трансформеры, мобильное двухсекционное устройство для беспрепятственного передвижения с подключением к электросети и др</w:t>
      </w:r>
      <w:r w:rsidR="0012386A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угие средства</w:t>
      </w: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.</w:t>
      </w:r>
    </w:p>
    <w:p w14:paraId="4B1CE2DB" w14:textId="7E9AC4C8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Для получения практических навыков обучающимися по профессии «Рабочий зеленого строительства» в 2023 году обновлена материально-техническая база, закуплена и установлена теплица, уже весной 2023 года ребята получили свой первый урожай, а в сентябре отремонтирована и введена в эксплуатацию мастерская, оснащенная современным оборудованием, позволяющим в любое время года отрабатывать профессиональные навыки.</w:t>
      </w:r>
    </w:p>
    <w:p w14:paraId="7C60B41A" w14:textId="2C56A0CF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Ежегодно обучающиеся техникума принимают активное участие в чемпионате «Абилимпикс» — это конкурс профессионального мастерства среди инвалидов и обучающихся с ограниченными возможностями здоровья. Участие в таких конкурсах позволяет данным студентам приобрести профессиональные навыки и почувствовать себя уверенными специалистами. На базе техникума организовываются площадки по семи компетенциям: Адаптивная физическая культура, Швея, Вязание крючком, Портной, Ногтевой сервис, Дизайн плаката, Социальная работа. В VIII региональном чемпионате «Абилимпикс» приняли участие 35 студентов техникума, 21 из них завоевали призовые места. В 2024 году в чемпионате принимали участие 32 студента, 19 из них завоевали призовые места.  В </w:t>
      </w:r>
      <w:r w:rsidRPr="00523465">
        <w:rPr>
          <w:rFonts w:ascii="Times New Roman" w:hAnsi="Times New Roman" w:cs="Times New Roman"/>
          <w:sz w:val="28"/>
          <w:szCs w:val="28"/>
        </w:rPr>
        <w:lastRenderedPageBreak/>
        <w:t xml:space="preserve">2023 году по компетенции «Вязание крючком» студентка техникума, пройдя отборочные соревнования, стала участницей Национального этапа чемпионата в городе Москва. </w:t>
      </w:r>
    </w:p>
    <w:p w14:paraId="7D713B04" w14:textId="7E9DE0DF" w:rsidR="006F39E6" w:rsidRPr="00523465" w:rsidRDefault="00C434A8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Самое важное и </w:t>
      </w:r>
      <w:r w:rsidR="004879DD" w:rsidRPr="00523465">
        <w:rPr>
          <w:rFonts w:ascii="Times New Roman" w:hAnsi="Times New Roman" w:cs="Times New Roman"/>
          <w:sz w:val="28"/>
          <w:szCs w:val="28"/>
        </w:rPr>
        <w:t>сложное направление</w:t>
      </w:r>
      <w:r w:rsidRPr="00523465">
        <w:rPr>
          <w:rFonts w:ascii="Times New Roman" w:hAnsi="Times New Roman" w:cs="Times New Roman"/>
          <w:sz w:val="28"/>
          <w:szCs w:val="28"/>
        </w:rPr>
        <w:t xml:space="preserve"> в </w:t>
      </w:r>
      <w:r w:rsidRPr="00523465">
        <w:rPr>
          <w:rFonts w:ascii="Times New Roman" w:hAnsi="Times New Roman" w:cs="Times New Roman"/>
          <w:bCs/>
          <w:sz w:val="28"/>
          <w:szCs w:val="28"/>
        </w:rPr>
        <w:t>проектирование траектории</w:t>
      </w:r>
      <w:r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bCs/>
          <w:sz w:val="28"/>
          <w:szCs w:val="28"/>
        </w:rPr>
        <w:t>профессионального развития</w:t>
      </w:r>
      <w:r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bCs/>
          <w:sz w:val="28"/>
          <w:szCs w:val="28"/>
        </w:rPr>
        <w:t>обучающихся с инвалидностью и ОВЗ</w:t>
      </w:r>
      <w:r w:rsidRPr="005234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bCs/>
          <w:sz w:val="28"/>
          <w:szCs w:val="28"/>
        </w:rPr>
        <w:t>– это их трудоустройство.</w:t>
      </w:r>
    </w:p>
    <w:p w14:paraId="27265625" w14:textId="3B020183" w:rsidR="00075BA7" w:rsidRPr="00523465" w:rsidRDefault="008B176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Трудоустройство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 w:rsidRPr="00523465">
        <w:rPr>
          <w:rFonts w:ascii="Times New Roman" w:hAnsi="Times New Roman" w:cs="Times New Roman"/>
          <w:sz w:val="28"/>
          <w:szCs w:val="28"/>
        </w:rPr>
        <w:t xml:space="preserve"> данной категории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sz w:val="28"/>
          <w:szCs w:val="28"/>
        </w:rPr>
        <w:t xml:space="preserve">в регионе регламентируется </w:t>
      </w:r>
    </w:p>
    <w:p w14:paraId="313DC5A8" w14:textId="25C3F5CA" w:rsidR="00321791" w:rsidRPr="00523465" w:rsidRDefault="00E44F2B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1</w:t>
      </w:r>
      <w:r w:rsidR="00321791" w:rsidRPr="00523465">
        <w:rPr>
          <w:rFonts w:ascii="Times New Roman" w:hAnsi="Times New Roman" w:cs="Times New Roman"/>
          <w:sz w:val="28"/>
          <w:szCs w:val="28"/>
        </w:rPr>
        <w:t xml:space="preserve">. Долгосрочной программы содействия занятости </w:t>
      </w:r>
      <w:r w:rsidR="006822B6" w:rsidRPr="00523465">
        <w:rPr>
          <w:rFonts w:ascii="Times New Roman" w:hAnsi="Times New Roman" w:cs="Times New Roman"/>
          <w:sz w:val="28"/>
          <w:szCs w:val="28"/>
        </w:rPr>
        <w:t xml:space="preserve">молодежи </w:t>
      </w:r>
      <w:r w:rsidR="00321791" w:rsidRPr="00523465">
        <w:rPr>
          <w:rFonts w:ascii="Times New Roman" w:hAnsi="Times New Roman" w:cs="Times New Roman"/>
          <w:sz w:val="28"/>
          <w:szCs w:val="28"/>
        </w:rPr>
        <w:t>на период до 2030</w:t>
      </w:r>
      <w:r w:rsidR="006822B6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321791" w:rsidRPr="00523465">
        <w:rPr>
          <w:rFonts w:ascii="Times New Roman" w:hAnsi="Times New Roman" w:cs="Times New Roman"/>
          <w:sz w:val="28"/>
          <w:szCs w:val="28"/>
        </w:rPr>
        <w:t xml:space="preserve">г.; </w:t>
      </w:r>
    </w:p>
    <w:p w14:paraId="2A45ED41" w14:textId="15B78BE8" w:rsidR="00321791" w:rsidRPr="00523465" w:rsidRDefault="008B176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2</w:t>
      </w:r>
      <w:r w:rsidR="00321791" w:rsidRPr="00523465">
        <w:rPr>
          <w:rFonts w:ascii="Times New Roman" w:hAnsi="Times New Roman" w:cs="Times New Roman"/>
          <w:sz w:val="28"/>
          <w:szCs w:val="28"/>
        </w:rPr>
        <w:t xml:space="preserve">. </w:t>
      </w:r>
      <w:r w:rsidR="006822B6" w:rsidRPr="00523465"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РФ № 366 от 14.03. 2022 года «Об утверждении </w:t>
      </w:r>
      <w:r w:rsidR="00321791" w:rsidRPr="00523465">
        <w:rPr>
          <w:rFonts w:ascii="Times New Roman" w:hAnsi="Times New Roman" w:cs="Times New Roman"/>
          <w:sz w:val="28"/>
          <w:szCs w:val="28"/>
        </w:rPr>
        <w:t>Правил выполнения работодателем квоты для приёма на работу инвалидов при оформлении трудовых отношений</w:t>
      </w:r>
      <w:r w:rsidR="006822B6" w:rsidRPr="00523465">
        <w:rPr>
          <w:rFonts w:ascii="Times New Roman" w:hAnsi="Times New Roman" w:cs="Times New Roman"/>
          <w:sz w:val="28"/>
          <w:szCs w:val="28"/>
        </w:rPr>
        <w:t xml:space="preserve"> на любое рабочее место»</w:t>
      </w:r>
      <w:r w:rsidR="00321791" w:rsidRPr="00523465">
        <w:rPr>
          <w:rFonts w:ascii="Times New Roman" w:hAnsi="Times New Roman" w:cs="Times New Roman"/>
          <w:sz w:val="28"/>
          <w:szCs w:val="28"/>
        </w:rPr>
        <w:t>.</w:t>
      </w:r>
    </w:p>
    <w:p w14:paraId="015411D0" w14:textId="76CEE165" w:rsidR="00321791" w:rsidRPr="00523465" w:rsidRDefault="006822B6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На основании данных документов вместе с </w:t>
      </w:r>
      <w:r w:rsidR="008C698F" w:rsidRPr="00523465">
        <w:rPr>
          <w:rFonts w:ascii="Times New Roman" w:hAnsi="Times New Roman" w:cs="Times New Roman"/>
          <w:sz w:val="28"/>
          <w:szCs w:val="28"/>
        </w:rPr>
        <w:t xml:space="preserve">работодателями </w:t>
      </w:r>
      <w:r w:rsidR="00CA4779" w:rsidRPr="00523465">
        <w:rPr>
          <w:rFonts w:ascii="Times New Roman" w:hAnsi="Times New Roman" w:cs="Times New Roman"/>
          <w:sz w:val="28"/>
          <w:szCs w:val="28"/>
        </w:rPr>
        <w:t xml:space="preserve">ведется </w:t>
      </w:r>
      <w:bookmarkStart w:id="0" w:name="_GoBack"/>
      <w:bookmarkEnd w:id="0"/>
      <w:r w:rsidR="00E2059F" w:rsidRPr="00523465">
        <w:rPr>
          <w:rFonts w:ascii="Times New Roman" w:hAnsi="Times New Roman" w:cs="Times New Roman"/>
          <w:sz w:val="28"/>
          <w:szCs w:val="28"/>
        </w:rPr>
        <w:t>системная работа</w:t>
      </w:r>
      <w:r w:rsidR="00CA4779" w:rsidRPr="00523465">
        <w:rPr>
          <w:rFonts w:ascii="Times New Roman" w:hAnsi="Times New Roman" w:cs="Times New Roman"/>
          <w:sz w:val="28"/>
          <w:szCs w:val="28"/>
        </w:rPr>
        <w:t>, направленная</w:t>
      </w:r>
      <w:r w:rsidRPr="00523465">
        <w:rPr>
          <w:rFonts w:ascii="Times New Roman" w:hAnsi="Times New Roman" w:cs="Times New Roman"/>
          <w:sz w:val="28"/>
          <w:szCs w:val="28"/>
        </w:rPr>
        <w:t xml:space="preserve"> на</w:t>
      </w:r>
      <w:r w:rsidR="00321791" w:rsidRPr="00523465">
        <w:rPr>
          <w:rFonts w:ascii="Times New Roman" w:hAnsi="Times New Roman" w:cs="Times New Roman"/>
          <w:sz w:val="28"/>
          <w:szCs w:val="28"/>
        </w:rPr>
        <w:t>:</w:t>
      </w:r>
    </w:p>
    <w:p w14:paraId="113BF87C" w14:textId="4AA10F5B" w:rsidR="00321791" w:rsidRPr="00523465" w:rsidRDefault="00321791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</w:t>
      </w:r>
      <w:r w:rsidR="008B4A69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sz w:val="28"/>
          <w:szCs w:val="28"/>
        </w:rPr>
        <w:t xml:space="preserve">реализацию мер по содействию трудоустройству выпускников с инвалидностью и ОВЗ; </w:t>
      </w:r>
    </w:p>
    <w:p w14:paraId="44B86F0F" w14:textId="013D4825" w:rsidR="00321791" w:rsidRPr="00523465" w:rsidRDefault="00321791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8B4A69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6822B6" w:rsidRPr="00523465">
        <w:rPr>
          <w:rFonts w:ascii="Times New Roman" w:hAnsi="Times New Roman" w:cs="Times New Roman"/>
          <w:sz w:val="28"/>
          <w:szCs w:val="28"/>
        </w:rPr>
        <w:t>созданию</w:t>
      </w:r>
      <w:r w:rsidRPr="00523465">
        <w:rPr>
          <w:rFonts w:ascii="Times New Roman" w:hAnsi="Times New Roman" w:cs="Times New Roman"/>
          <w:sz w:val="28"/>
          <w:szCs w:val="28"/>
        </w:rPr>
        <w:t xml:space="preserve"> достойных рабочих мест для обучающихся с инвалид</w:t>
      </w:r>
      <w:r w:rsidR="008B4A69" w:rsidRPr="00523465">
        <w:rPr>
          <w:rFonts w:ascii="Times New Roman" w:hAnsi="Times New Roman" w:cs="Times New Roman"/>
          <w:sz w:val="28"/>
          <w:szCs w:val="28"/>
        </w:rPr>
        <w:t>ностью</w:t>
      </w:r>
      <w:r w:rsidRPr="00523465">
        <w:rPr>
          <w:rFonts w:ascii="Times New Roman" w:hAnsi="Times New Roman" w:cs="Times New Roman"/>
          <w:sz w:val="28"/>
          <w:szCs w:val="28"/>
        </w:rPr>
        <w:t xml:space="preserve"> и</w:t>
      </w:r>
      <w:r w:rsidR="008B4A69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sz w:val="28"/>
          <w:szCs w:val="28"/>
        </w:rPr>
        <w:t xml:space="preserve">ОВЗ; </w:t>
      </w:r>
    </w:p>
    <w:p w14:paraId="1FCC6648" w14:textId="3569295C" w:rsidR="00321791" w:rsidRPr="00523465" w:rsidRDefault="008B4A6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6822B6" w:rsidRPr="00523465">
        <w:rPr>
          <w:rFonts w:ascii="Times New Roman" w:hAnsi="Times New Roman" w:cs="Times New Roman"/>
          <w:sz w:val="28"/>
          <w:szCs w:val="28"/>
        </w:rPr>
        <w:t xml:space="preserve">обеспечению </w:t>
      </w:r>
      <w:r w:rsidR="00321791" w:rsidRPr="00523465">
        <w:rPr>
          <w:rFonts w:ascii="Times New Roman" w:hAnsi="Times New Roman" w:cs="Times New Roman"/>
          <w:sz w:val="28"/>
          <w:szCs w:val="28"/>
        </w:rPr>
        <w:t xml:space="preserve"> мотивации работодателей по трудоустройству</w:t>
      </w:r>
      <w:r w:rsidR="006822B6" w:rsidRPr="00523465">
        <w:rPr>
          <w:rFonts w:ascii="Times New Roman" w:hAnsi="Times New Roman" w:cs="Times New Roman"/>
          <w:sz w:val="28"/>
          <w:szCs w:val="28"/>
        </w:rPr>
        <w:t xml:space="preserve"> данной категории выпускников</w:t>
      </w:r>
      <w:r w:rsidR="00321791" w:rsidRPr="00523465">
        <w:rPr>
          <w:rFonts w:ascii="Times New Roman" w:hAnsi="Times New Roman" w:cs="Times New Roman"/>
          <w:sz w:val="28"/>
          <w:szCs w:val="28"/>
        </w:rPr>
        <w:t>.</w:t>
      </w:r>
    </w:p>
    <w:p w14:paraId="1E6470A9" w14:textId="56FD3F40" w:rsidR="006822B6" w:rsidRPr="00523465" w:rsidRDefault="00CA477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Педагогический коллектив и обучающиеся с ОВЗ, инвалидностью</w:t>
      </w:r>
      <w:r w:rsidR="004879DD" w:rsidRPr="00523465">
        <w:rPr>
          <w:rFonts w:ascii="Times New Roman" w:hAnsi="Times New Roman" w:cs="Times New Roman"/>
          <w:sz w:val="28"/>
          <w:szCs w:val="28"/>
        </w:rPr>
        <w:t xml:space="preserve"> п</w:t>
      </w:r>
      <w:r w:rsidRPr="00523465">
        <w:rPr>
          <w:rFonts w:ascii="Times New Roman" w:hAnsi="Times New Roman" w:cs="Times New Roman"/>
          <w:sz w:val="28"/>
          <w:szCs w:val="28"/>
        </w:rPr>
        <w:t>ринимают</w:t>
      </w:r>
      <w:r w:rsidR="006822B6" w:rsidRPr="00523465">
        <w:rPr>
          <w:rFonts w:ascii="Times New Roman" w:hAnsi="Times New Roman" w:cs="Times New Roman"/>
          <w:sz w:val="28"/>
          <w:szCs w:val="28"/>
        </w:rPr>
        <w:t xml:space="preserve"> участие:</w:t>
      </w:r>
    </w:p>
    <w:p w14:paraId="1D66F310" w14:textId="3C8C4FFF" w:rsidR="00075BA7" w:rsidRPr="00523465" w:rsidRDefault="00CA477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075BA7" w:rsidRPr="00523465">
        <w:rPr>
          <w:rFonts w:ascii="Times New Roman" w:hAnsi="Times New Roman" w:cs="Times New Roman"/>
          <w:sz w:val="28"/>
          <w:szCs w:val="28"/>
        </w:rPr>
        <w:t>в мероприятиях образовательных организацией высшего образования</w:t>
      </w:r>
      <w:r w:rsidR="006822B6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1187812F" w14:textId="6DE5C1D3" w:rsidR="00075BA7" w:rsidRPr="00523465" w:rsidRDefault="00CA4779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075BA7" w:rsidRPr="00523465">
        <w:rPr>
          <w:rFonts w:ascii="Times New Roman" w:hAnsi="Times New Roman" w:cs="Times New Roman"/>
          <w:sz w:val="28"/>
          <w:szCs w:val="28"/>
        </w:rPr>
        <w:t>в городских ярмарках вакансий для молодежи</w:t>
      </w:r>
      <w:r w:rsidR="006822B6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1673AFC9" w14:textId="2249B3D7" w:rsidR="00075BA7" w:rsidRPr="00523465" w:rsidRDefault="00CA4779" w:rsidP="006333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в круглых столах </w:t>
      </w:r>
      <w:r w:rsidR="006822B6" w:rsidRPr="00523465">
        <w:rPr>
          <w:rFonts w:ascii="Times New Roman" w:hAnsi="Times New Roman" w:cs="Times New Roman"/>
          <w:sz w:val="28"/>
          <w:szCs w:val="28"/>
        </w:rPr>
        <w:t xml:space="preserve">различного уровня </w:t>
      </w:r>
      <w:r w:rsidR="00075BA7" w:rsidRPr="00523465">
        <w:rPr>
          <w:rFonts w:ascii="Times New Roman" w:hAnsi="Times New Roman" w:cs="Times New Roman"/>
          <w:sz w:val="28"/>
          <w:szCs w:val="28"/>
        </w:rPr>
        <w:t>(межведомственное взаимодействие)</w:t>
      </w:r>
      <w:r w:rsidR="006822B6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6F2B5EF9" w14:textId="00850013" w:rsidR="00075BA7" w:rsidRPr="00523465" w:rsidRDefault="00CA4779" w:rsidP="006333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1A5407" w:rsidRPr="00523465">
        <w:rPr>
          <w:rFonts w:ascii="Times New Roman" w:hAnsi="Times New Roman" w:cs="Times New Roman"/>
          <w:sz w:val="28"/>
          <w:szCs w:val="28"/>
        </w:rPr>
        <w:t>в презентациях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предприятий/организаций работодателей</w:t>
      </w:r>
      <w:r w:rsidR="001A5407" w:rsidRPr="00523465">
        <w:rPr>
          <w:rFonts w:ascii="Times New Roman" w:hAnsi="Times New Roman" w:cs="Times New Roman"/>
          <w:sz w:val="28"/>
          <w:szCs w:val="28"/>
        </w:rPr>
        <w:t>.</w:t>
      </w:r>
    </w:p>
    <w:p w14:paraId="2C417EB4" w14:textId="171E0AA1" w:rsidR="006822B6" w:rsidRPr="00523465" w:rsidRDefault="004879DD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О</w:t>
      </w:r>
      <w:r w:rsidR="00CA4779" w:rsidRPr="00523465">
        <w:rPr>
          <w:rFonts w:ascii="Times New Roman" w:hAnsi="Times New Roman" w:cs="Times New Roman"/>
          <w:sz w:val="28"/>
          <w:szCs w:val="28"/>
        </w:rPr>
        <w:t>рганизуются</w:t>
      </w:r>
      <w:r w:rsidR="006822B6" w:rsidRPr="00523465">
        <w:rPr>
          <w:rFonts w:ascii="Times New Roman" w:hAnsi="Times New Roman" w:cs="Times New Roman"/>
          <w:sz w:val="28"/>
          <w:szCs w:val="28"/>
        </w:rPr>
        <w:t>:</w:t>
      </w:r>
    </w:p>
    <w:p w14:paraId="6DE7760F" w14:textId="5EC368F8" w:rsidR="00075BA7" w:rsidRPr="00523465" w:rsidRDefault="00CA4779" w:rsidP="006333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6822B6" w:rsidRPr="00523465">
        <w:rPr>
          <w:rFonts w:ascii="Times New Roman" w:hAnsi="Times New Roman" w:cs="Times New Roman"/>
          <w:sz w:val="28"/>
          <w:szCs w:val="28"/>
        </w:rPr>
        <w:t>встреч</w:t>
      </w:r>
      <w:r w:rsidR="001A5407" w:rsidRPr="00523465">
        <w:rPr>
          <w:rFonts w:ascii="Times New Roman" w:hAnsi="Times New Roman" w:cs="Times New Roman"/>
          <w:sz w:val="28"/>
          <w:szCs w:val="28"/>
        </w:rPr>
        <w:t>и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работодателей с выпускниками</w:t>
      </w:r>
      <w:r w:rsidR="006822B6" w:rsidRPr="00523465">
        <w:rPr>
          <w:rFonts w:ascii="Times New Roman" w:hAnsi="Times New Roman" w:cs="Times New Roman"/>
          <w:sz w:val="28"/>
          <w:szCs w:val="28"/>
        </w:rPr>
        <w:t>;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9042D" w14:textId="099ED381" w:rsidR="00075BA7" w:rsidRPr="00523465" w:rsidRDefault="00CA4779" w:rsidP="006333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1A5407" w:rsidRPr="00523465">
        <w:rPr>
          <w:rFonts w:ascii="Times New Roman" w:hAnsi="Times New Roman" w:cs="Times New Roman"/>
          <w:sz w:val="28"/>
          <w:szCs w:val="28"/>
        </w:rPr>
        <w:t>и</w:t>
      </w:r>
      <w:r w:rsidR="00075BA7" w:rsidRPr="00523465">
        <w:rPr>
          <w:rFonts w:ascii="Times New Roman" w:hAnsi="Times New Roman" w:cs="Times New Roman"/>
          <w:sz w:val="28"/>
          <w:szCs w:val="28"/>
        </w:rPr>
        <w:t>ндивидуальные консультации по вопросам трудоустройства</w:t>
      </w:r>
      <w:r w:rsidR="001A5407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66120D62" w14:textId="2D24B470" w:rsidR="00075BA7" w:rsidRPr="00523465" w:rsidRDefault="00CA4779" w:rsidP="006333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</w:t>
      </w:r>
      <w:r w:rsidR="001A5407" w:rsidRPr="00523465">
        <w:rPr>
          <w:rFonts w:ascii="Times New Roman" w:hAnsi="Times New Roman" w:cs="Times New Roman"/>
          <w:sz w:val="28"/>
          <w:szCs w:val="28"/>
        </w:rPr>
        <w:t>э</w:t>
      </w:r>
      <w:r w:rsidR="00075BA7" w:rsidRPr="00523465">
        <w:rPr>
          <w:rFonts w:ascii="Times New Roman" w:hAnsi="Times New Roman" w:cs="Times New Roman"/>
          <w:sz w:val="28"/>
          <w:szCs w:val="28"/>
        </w:rPr>
        <w:t>кскурсии, профессиональные пробы</w:t>
      </w:r>
      <w:r w:rsidR="001A5407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39362CD0" w14:textId="742AE57B" w:rsidR="00075BA7" w:rsidRPr="00523465" w:rsidRDefault="00CA4779" w:rsidP="006333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1A5407" w:rsidRPr="00523465">
        <w:rPr>
          <w:rFonts w:ascii="Times New Roman" w:hAnsi="Times New Roman" w:cs="Times New Roman"/>
          <w:sz w:val="28"/>
          <w:szCs w:val="28"/>
        </w:rPr>
        <w:t>д</w:t>
      </w:r>
      <w:r w:rsidR="00075BA7" w:rsidRPr="00523465">
        <w:rPr>
          <w:rFonts w:ascii="Times New Roman" w:hAnsi="Times New Roman" w:cs="Times New Roman"/>
          <w:sz w:val="28"/>
          <w:szCs w:val="28"/>
        </w:rPr>
        <w:t>искуссионные площадки</w:t>
      </w:r>
      <w:r w:rsidR="001A5407" w:rsidRPr="00523465">
        <w:rPr>
          <w:rFonts w:ascii="Times New Roman" w:hAnsi="Times New Roman" w:cs="Times New Roman"/>
          <w:sz w:val="28"/>
          <w:szCs w:val="28"/>
        </w:rPr>
        <w:t>;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7544A" w14:textId="2CB293C0" w:rsidR="00E555DA" w:rsidRPr="00523465" w:rsidRDefault="00CA4779" w:rsidP="006333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 декады</w:t>
      </w:r>
      <w:r w:rsidR="00075BA7" w:rsidRPr="00523465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1A5407" w:rsidRPr="00523465">
        <w:rPr>
          <w:rFonts w:ascii="Times New Roman" w:hAnsi="Times New Roman" w:cs="Times New Roman"/>
          <w:sz w:val="28"/>
          <w:szCs w:val="28"/>
        </w:rPr>
        <w:t xml:space="preserve"> с привлечением к мероприятиям большого количества заинтересованных лиц.</w:t>
      </w:r>
    </w:p>
    <w:p w14:paraId="347A1BDD" w14:textId="06B610D7" w:rsidR="00CA4779" w:rsidRPr="00523465" w:rsidRDefault="00CA4779" w:rsidP="00633334">
      <w:pPr>
        <w:widowControl w:val="0"/>
        <w:tabs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Для обеспечения гарантированного трудоустройства выпускников с инвалидностью, ОВЗ БПОО сформировала практику работы по привлечению в процесс профессионального образования и обучения представителей региональных общественных объединений инвалидов, являющихся работодателями по направлениям подготовки ОГБПОУ «Ульяновский техникум отраслевых технологий и дизайна». Среди наших партнеров - АНО «Социальное благополучие», «Солнце для всех», ООО «Российский красный крест» и др. </w:t>
      </w:r>
    </w:p>
    <w:p w14:paraId="6A84867B" w14:textId="77777777" w:rsidR="0012386A" w:rsidRPr="00523465" w:rsidRDefault="00CA4779" w:rsidP="00633334">
      <w:pPr>
        <w:widowControl w:val="0"/>
        <w:tabs>
          <w:tab w:val="left" w:pos="1080"/>
        </w:tabs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БПОО поддерживает развитие проекта «</w:t>
      </w:r>
      <w:proofErr w:type="spellStart"/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Парапредпринимательство</w:t>
      </w:r>
      <w:proofErr w:type="spellEnd"/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» совместно с комитетом по развитию </w:t>
      </w:r>
      <w:proofErr w:type="spellStart"/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парапредпринимательства</w:t>
      </w:r>
      <w:proofErr w:type="spellEnd"/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УРО ВОО «ОПОРА РОССИИ». В мероприятиях проекта </w:t>
      </w:r>
      <w:r w:rsidR="00202F5C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в течение всех учебных лет участвуют обучающие</w:t>
      </w: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ся техникума. Проект направлен на содействие в вопросах трудо</w:t>
      </w:r>
      <w:r w:rsidR="00202F5C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устройства выпускников техникума  с инвалидностью, ОВЗ.</w:t>
      </w:r>
      <w:r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14:paraId="060F25CF" w14:textId="11F503E3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На рынке труда Ульяновской области очень остро наблюдается дефицит кадров на предприятиях </w:t>
      </w:r>
      <w:r w:rsidR="00143071" w:rsidRPr="00523465">
        <w:rPr>
          <w:rFonts w:ascii="Times New Roman" w:hAnsi="Times New Roman" w:cs="Times New Roman"/>
          <w:sz w:val="28"/>
          <w:szCs w:val="28"/>
        </w:rPr>
        <w:t>легкой промышленности. Для содействия решению эта актуальной и важной проблемы</w:t>
      </w:r>
      <w:r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143071" w:rsidRPr="00523465">
        <w:rPr>
          <w:rFonts w:ascii="Times New Roman" w:hAnsi="Times New Roman" w:cs="Times New Roman"/>
          <w:sz w:val="28"/>
          <w:szCs w:val="28"/>
        </w:rPr>
        <w:t xml:space="preserve">техникум инициировал ряд </w:t>
      </w:r>
      <w:r w:rsidRPr="00523465">
        <w:rPr>
          <w:rFonts w:ascii="Times New Roman" w:hAnsi="Times New Roman" w:cs="Times New Roman"/>
          <w:sz w:val="28"/>
          <w:szCs w:val="28"/>
        </w:rPr>
        <w:t>проектов</w:t>
      </w:r>
      <w:r w:rsidR="00143071" w:rsidRPr="00523465"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="00143071" w:rsidRPr="00523465">
        <w:rPr>
          <w:rFonts w:ascii="Times New Roman" w:hAnsi="Times New Roman" w:cs="Times New Roman"/>
          <w:sz w:val="28"/>
          <w:szCs w:val="28"/>
        </w:rPr>
        <w:lastRenderedPageBreak/>
        <w:t>предприятиями отрасли</w:t>
      </w:r>
      <w:r w:rsidRPr="00523465">
        <w:rPr>
          <w:rFonts w:ascii="Times New Roman" w:hAnsi="Times New Roman" w:cs="Times New Roman"/>
          <w:sz w:val="28"/>
          <w:szCs w:val="28"/>
        </w:rPr>
        <w:t>, направленных на проектирование траектории профессионального развития обучающихся с инвалидностью и ОВЗ</w:t>
      </w:r>
      <w:r w:rsidR="00143071" w:rsidRPr="0052346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2A318C" w14:textId="60D6F40C" w:rsidR="0012386A" w:rsidRPr="00523465" w:rsidRDefault="00143071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Так, например, в техникуме </w:t>
      </w:r>
      <w:r w:rsidR="0012386A" w:rsidRPr="00523465">
        <w:rPr>
          <w:rFonts w:ascii="Times New Roman" w:hAnsi="Times New Roman" w:cs="Times New Roman"/>
          <w:sz w:val="28"/>
          <w:szCs w:val="28"/>
        </w:rPr>
        <w:t>с 2021 года реализуется проект «Твое будущее», совместно с ООО «ЭЛЕГАНТ».</w:t>
      </w:r>
    </w:p>
    <w:p w14:paraId="03BB75F2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В 2023 году к реализации данного проекта подключилось еще одно предприятие ООО «</w:t>
      </w:r>
      <w:proofErr w:type="spellStart"/>
      <w:r w:rsidRPr="00523465">
        <w:rPr>
          <w:rFonts w:ascii="Times New Roman" w:hAnsi="Times New Roman" w:cs="Times New Roman"/>
          <w:sz w:val="28"/>
          <w:szCs w:val="28"/>
        </w:rPr>
        <w:t>Микита</w:t>
      </w:r>
      <w:proofErr w:type="spellEnd"/>
      <w:r w:rsidRPr="00523465">
        <w:rPr>
          <w:rFonts w:ascii="Times New Roman" w:hAnsi="Times New Roman" w:cs="Times New Roman"/>
          <w:sz w:val="28"/>
          <w:szCs w:val="28"/>
        </w:rPr>
        <w:t>». На базе предприятий оборудованы учебные классы, в которых студенты, в реальных производственных условиях выполняют работу с учетом требований предприятия, организованы учебные бригады, согласован график учебного процесса, все виды практик, дисциплины по введению в профессиональную деятельность реализуются в данных организациях.</w:t>
      </w:r>
    </w:p>
    <w:p w14:paraId="49A86D3A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В структуру сетевого взаимодействия включены 92 человека.</w:t>
      </w:r>
    </w:p>
    <w:p w14:paraId="5D731945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10,5 % - обучающиеся с инвалидностью и ограниченными возможностями здоровья.</w:t>
      </w:r>
    </w:p>
    <w:p w14:paraId="239D45AF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50% трудоустроены</w:t>
      </w:r>
    </w:p>
    <w:p w14:paraId="63870757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25% продолжили обучение</w:t>
      </w:r>
    </w:p>
    <w:p w14:paraId="4E317A5C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За обучающимися закреплены 5 наставников от производства. ООО «</w:t>
      </w:r>
      <w:proofErr w:type="spellStart"/>
      <w:r w:rsidRPr="00523465">
        <w:rPr>
          <w:rFonts w:ascii="Times New Roman" w:hAnsi="Times New Roman" w:cs="Times New Roman"/>
          <w:sz w:val="28"/>
          <w:szCs w:val="28"/>
        </w:rPr>
        <w:t>Элегант</w:t>
      </w:r>
      <w:proofErr w:type="spellEnd"/>
      <w:r w:rsidRPr="00523465">
        <w:rPr>
          <w:rFonts w:ascii="Times New Roman" w:hAnsi="Times New Roman" w:cs="Times New Roman"/>
          <w:sz w:val="28"/>
          <w:szCs w:val="28"/>
        </w:rPr>
        <w:t xml:space="preserve">» заключил с техникумом 2 целевых договора на обучение лиц с инвалидностью и ОВЗ. </w:t>
      </w:r>
    </w:p>
    <w:p w14:paraId="5B2FE886" w14:textId="6527F953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С 2022 года реализуется сетевой образовательный проект «Учебная линия» совместно ООО «Бостон».  В результате на базе техникума оборудована мастерская с брендом предприятия, студенты получают целевые «заказы» на пошив изделий, и в последующем планируется трудоустройство обучающихся с инвалидностью и ОВЗ. Студенты совмещают учёбу с работой. В </w:t>
      </w:r>
      <w:r w:rsidR="00143071" w:rsidRPr="00523465">
        <w:rPr>
          <w:rFonts w:ascii="Times New Roman" w:hAnsi="Times New Roman" w:cs="Times New Roman"/>
          <w:sz w:val="28"/>
          <w:szCs w:val="28"/>
        </w:rPr>
        <w:t>проект включены 32 человека</w:t>
      </w:r>
      <w:r w:rsidRPr="00523465">
        <w:rPr>
          <w:rFonts w:ascii="Times New Roman" w:hAnsi="Times New Roman" w:cs="Times New Roman"/>
          <w:sz w:val="28"/>
          <w:szCs w:val="28"/>
        </w:rPr>
        <w:t>, из них 34% обучающиеся с инвалидностью и ОВЗ.</w:t>
      </w:r>
    </w:p>
    <w:p w14:paraId="57F832FF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Основная цель проектов: Популяризация рабочих профессий и образа профессионала, повышение престижа рабочих профессий, привлечение интереса абитуриентов к востребованным на рынке труда специальностям.</w:t>
      </w:r>
    </w:p>
    <w:p w14:paraId="67C94411" w14:textId="05C95E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В 2022 году был реализован профессиональный конкурс «</w:t>
      </w:r>
      <w:proofErr w:type="spellStart"/>
      <w:r w:rsidRPr="00523465">
        <w:rPr>
          <w:rFonts w:ascii="Times New Roman" w:hAnsi="Times New Roman" w:cs="Times New Roman"/>
          <w:sz w:val="28"/>
          <w:szCs w:val="28"/>
        </w:rPr>
        <w:t>КомМЕРЧеская</w:t>
      </w:r>
      <w:proofErr w:type="spellEnd"/>
      <w:r w:rsidRPr="00523465">
        <w:rPr>
          <w:rFonts w:ascii="Times New Roman" w:hAnsi="Times New Roman" w:cs="Times New Roman"/>
          <w:sz w:val="28"/>
          <w:szCs w:val="28"/>
        </w:rPr>
        <w:t xml:space="preserve"> история» с непосредственным участием представителей реального сектора экономики региона «Ассоциацией профессионалов в области легкой промышленности и дизайна». В проекте приняли участие 72 студента разных специальностей и профессий, в том числе обучающиеся с инвалидностью и ОВЗ, 6 команд под наставничеством 12 преподавателей и мастеров производственного обучения, разрабатывали дизайн, кон</w:t>
      </w:r>
      <w:r w:rsidR="00143071" w:rsidRPr="00523465">
        <w:rPr>
          <w:rFonts w:ascii="Times New Roman" w:hAnsi="Times New Roman" w:cs="Times New Roman"/>
          <w:sz w:val="28"/>
          <w:szCs w:val="28"/>
        </w:rPr>
        <w:t>струкцию, МЕРЧ капсулы состоящие</w:t>
      </w:r>
      <w:r w:rsidRPr="00523465">
        <w:rPr>
          <w:rFonts w:ascii="Times New Roman" w:hAnsi="Times New Roman" w:cs="Times New Roman"/>
          <w:sz w:val="28"/>
          <w:szCs w:val="28"/>
        </w:rPr>
        <w:t xml:space="preserve"> из 5 изделий швейной промышленности, затем коллекция презентовалась участниками проекта и предлагались варианты её коммерческой реализации.</w:t>
      </w:r>
    </w:p>
    <w:p w14:paraId="2F451B71" w14:textId="467B13D2" w:rsidR="0012386A" w:rsidRPr="00523465" w:rsidRDefault="00143071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По итогам реализации </w:t>
      </w:r>
      <w:r w:rsidR="0012386A" w:rsidRPr="00523465">
        <w:rPr>
          <w:rFonts w:ascii="Times New Roman" w:hAnsi="Times New Roman" w:cs="Times New Roman"/>
          <w:sz w:val="28"/>
          <w:szCs w:val="28"/>
        </w:rPr>
        <w:t xml:space="preserve"> проекта получены результаты:</w:t>
      </w:r>
    </w:p>
    <w:p w14:paraId="093A7AAC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 выстроены каналы коммуникаций между участниками проекта: профессионалами в сфере легкой промышленности, наставниками и студентами;</w:t>
      </w:r>
    </w:p>
    <w:p w14:paraId="78CA95A9" w14:textId="77777777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 образовательный процесс, более насыщен различными форматами деятельности, направленными на профессиональное развитие обучающихся;</w:t>
      </w:r>
    </w:p>
    <w:p w14:paraId="1ECFD188" w14:textId="0EDC5D99" w:rsidR="0012386A" w:rsidRPr="00523465" w:rsidRDefault="0012386A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 участники проекта получили колоссальный опыт, «свежие идеи» и профессиональные компетенции, которые формировались в ходе решения реальных производственных задач, за решением которых следили профессиональные эксперты, давали пояснительные комментарии о процессе выполнения задания и оценивали их;</w:t>
      </w:r>
    </w:p>
    <w:p w14:paraId="36FF6AF5" w14:textId="79D18721" w:rsidR="0012386A" w:rsidRPr="00523465" w:rsidRDefault="00143071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- сформированы</w:t>
      </w:r>
      <w:r w:rsidR="0012386A" w:rsidRPr="00523465">
        <w:rPr>
          <w:rFonts w:ascii="Times New Roman" w:hAnsi="Times New Roman" w:cs="Times New Roman"/>
          <w:sz w:val="28"/>
          <w:szCs w:val="28"/>
        </w:rPr>
        <w:t xml:space="preserve"> портфолио студентов. </w:t>
      </w:r>
    </w:p>
    <w:p w14:paraId="71592EAE" w14:textId="1502614E" w:rsidR="00CA4779" w:rsidRPr="00523465" w:rsidRDefault="00143071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 Реализация</w:t>
      </w:r>
      <w:r w:rsidR="0012386A" w:rsidRPr="00523465">
        <w:rPr>
          <w:rFonts w:ascii="Times New Roman" w:hAnsi="Times New Roman" w:cs="Times New Roman"/>
          <w:sz w:val="28"/>
          <w:szCs w:val="28"/>
        </w:rPr>
        <w:t xml:space="preserve"> данного проекта</w:t>
      </w:r>
      <w:r w:rsidRPr="00523465">
        <w:rPr>
          <w:rFonts w:ascii="Times New Roman" w:hAnsi="Times New Roman" w:cs="Times New Roman"/>
          <w:sz w:val="28"/>
          <w:szCs w:val="28"/>
        </w:rPr>
        <w:t xml:space="preserve"> продо</w:t>
      </w:r>
      <w:r w:rsidR="000702B7" w:rsidRPr="00523465">
        <w:rPr>
          <w:rFonts w:ascii="Times New Roman" w:hAnsi="Times New Roman" w:cs="Times New Roman"/>
          <w:sz w:val="28"/>
          <w:szCs w:val="28"/>
        </w:rPr>
        <w:t>л</w:t>
      </w:r>
      <w:r w:rsidRPr="00523465">
        <w:rPr>
          <w:rFonts w:ascii="Times New Roman" w:hAnsi="Times New Roman" w:cs="Times New Roman"/>
          <w:sz w:val="28"/>
          <w:szCs w:val="28"/>
        </w:rPr>
        <w:t>жается</w:t>
      </w:r>
      <w:r w:rsidR="000702B7" w:rsidRPr="00523465">
        <w:rPr>
          <w:rFonts w:ascii="Times New Roman" w:hAnsi="Times New Roman" w:cs="Times New Roman"/>
          <w:sz w:val="28"/>
          <w:szCs w:val="28"/>
        </w:rPr>
        <w:t xml:space="preserve"> и в 2024-2025 у</w:t>
      </w:r>
      <w:r w:rsidRPr="00523465">
        <w:rPr>
          <w:rFonts w:ascii="Times New Roman" w:hAnsi="Times New Roman" w:cs="Times New Roman"/>
          <w:sz w:val="28"/>
          <w:szCs w:val="28"/>
        </w:rPr>
        <w:t>че</w:t>
      </w:r>
      <w:r w:rsidR="000702B7" w:rsidRPr="00523465">
        <w:rPr>
          <w:rFonts w:ascii="Times New Roman" w:hAnsi="Times New Roman" w:cs="Times New Roman"/>
          <w:sz w:val="28"/>
          <w:szCs w:val="28"/>
        </w:rPr>
        <w:t>б</w:t>
      </w:r>
      <w:r w:rsidRPr="00523465">
        <w:rPr>
          <w:rFonts w:ascii="Times New Roman" w:hAnsi="Times New Roman" w:cs="Times New Roman"/>
          <w:sz w:val="28"/>
          <w:szCs w:val="28"/>
        </w:rPr>
        <w:t>ном году</w:t>
      </w:r>
      <w:r w:rsidR="0012386A" w:rsidRPr="00523465">
        <w:rPr>
          <w:rFonts w:ascii="Times New Roman" w:hAnsi="Times New Roman" w:cs="Times New Roman"/>
          <w:sz w:val="28"/>
          <w:szCs w:val="28"/>
        </w:rPr>
        <w:t>.</w:t>
      </w:r>
    </w:p>
    <w:p w14:paraId="7BB89551" w14:textId="13F137B6" w:rsidR="008C698F" w:rsidRPr="00523465" w:rsidRDefault="003830EA" w:rsidP="0063333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lastRenderedPageBreak/>
        <w:t>Весь накопленный опыт</w:t>
      </w:r>
      <w:r w:rsidR="001A5407" w:rsidRPr="00523465">
        <w:rPr>
          <w:rFonts w:ascii="Times New Roman" w:hAnsi="Times New Roman" w:cs="Times New Roman"/>
          <w:sz w:val="28"/>
          <w:szCs w:val="28"/>
        </w:rPr>
        <w:t xml:space="preserve"> по данным направлениям </w:t>
      </w:r>
      <w:r w:rsidR="008C698F" w:rsidRPr="0052346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02F5C" w:rsidRPr="00523465">
        <w:rPr>
          <w:rFonts w:ascii="Times New Roman" w:hAnsi="Times New Roman" w:cs="Times New Roman"/>
          <w:sz w:val="28"/>
          <w:szCs w:val="28"/>
        </w:rPr>
        <w:t>техникума транслируется</w:t>
      </w:r>
      <w:r w:rsidRPr="00523465">
        <w:rPr>
          <w:rFonts w:ascii="Times New Roman" w:hAnsi="Times New Roman" w:cs="Times New Roman"/>
          <w:sz w:val="28"/>
          <w:szCs w:val="28"/>
        </w:rPr>
        <w:t xml:space="preserve"> в различных форматах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 в профессиональное сообщество региона и страны</w:t>
      </w:r>
      <w:r w:rsidRPr="00523465">
        <w:rPr>
          <w:rFonts w:ascii="Times New Roman" w:hAnsi="Times New Roman" w:cs="Times New Roman"/>
          <w:sz w:val="28"/>
          <w:szCs w:val="28"/>
        </w:rPr>
        <w:t xml:space="preserve">: </w:t>
      </w:r>
      <w:r w:rsidR="00202F5C" w:rsidRPr="00523465">
        <w:rPr>
          <w:rFonts w:ascii="Times New Roman" w:hAnsi="Times New Roman" w:cs="Times New Roman"/>
          <w:sz w:val="28"/>
          <w:szCs w:val="28"/>
        </w:rPr>
        <w:t>проводятся</w:t>
      </w:r>
      <w:r w:rsidR="002C68D3" w:rsidRPr="00523465">
        <w:rPr>
          <w:rFonts w:ascii="Times New Roman" w:hAnsi="Times New Roman" w:cs="Times New Roman"/>
          <w:sz w:val="28"/>
          <w:szCs w:val="28"/>
        </w:rPr>
        <w:t xml:space="preserve"> встречи, круглые столы, органи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зуются коммуникационные площадки, </w:t>
      </w:r>
      <w:r w:rsidR="00C80935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педагогические работники выступают </w:t>
      </w:r>
      <w:r w:rsidR="00C80935" w:rsidRPr="00523465">
        <w:rPr>
          <w:rFonts w:ascii="Times New Roman" w:hAnsi="Times New Roman" w:cs="Times New Roman"/>
          <w:sz w:val="28"/>
          <w:szCs w:val="28"/>
        </w:rPr>
        <w:t xml:space="preserve">на занятиях курсов повышения квалификации, семинарах, </w:t>
      </w:r>
      <w:r w:rsidR="008C698F" w:rsidRPr="00523465">
        <w:rPr>
          <w:rFonts w:ascii="Times New Roman" w:hAnsi="Times New Roman" w:cs="Times New Roman"/>
          <w:sz w:val="28"/>
          <w:szCs w:val="28"/>
        </w:rPr>
        <w:t>вебинарах, также</w:t>
      </w:r>
      <w:r w:rsidRPr="00523465"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="00202F5C" w:rsidRPr="00523465">
        <w:rPr>
          <w:rFonts w:ascii="Times New Roman" w:hAnsi="Times New Roman" w:cs="Times New Roman"/>
          <w:sz w:val="28"/>
          <w:szCs w:val="28"/>
        </w:rPr>
        <w:t>участвуют</w:t>
      </w:r>
      <w:r w:rsidRPr="00523465">
        <w:rPr>
          <w:rFonts w:ascii="Times New Roman" w:hAnsi="Times New Roman" w:cs="Times New Roman"/>
          <w:sz w:val="28"/>
          <w:szCs w:val="28"/>
        </w:rPr>
        <w:t xml:space="preserve"> в конкурсах различн</w:t>
      </w:r>
      <w:r w:rsidR="002C68D3" w:rsidRPr="00523465">
        <w:rPr>
          <w:rFonts w:ascii="Times New Roman" w:hAnsi="Times New Roman" w:cs="Times New Roman"/>
          <w:sz w:val="28"/>
          <w:szCs w:val="28"/>
        </w:rPr>
        <w:t>ых</w:t>
      </w:r>
      <w:r w:rsidRPr="00523465">
        <w:rPr>
          <w:rFonts w:ascii="Times New Roman" w:hAnsi="Times New Roman" w:cs="Times New Roman"/>
          <w:sz w:val="28"/>
          <w:szCs w:val="28"/>
        </w:rPr>
        <w:t xml:space="preserve"> уровн</w:t>
      </w:r>
      <w:r w:rsidR="002C68D3" w:rsidRPr="00523465">
        <w:rPr>
          <w:rFonts w:ascii="Times New Roman" w:hAnsi="Times New Roman" w:cs="Times New Roman"/>
          <w:sz w:val="28"/>
          <w:szCs w:val="28"/>
        </w:rPr>
        <w:t>ей</w:t>
      </w:r>
      <w:r w:rsidRPr="00523465">
        <w:rPr>
          <w:rFonts w:ascii="Times New Roman" w:hAnsi="Times New Roman" w:cs="Times New Roman"/>
          <w:sz w:val="28"/>
          <w:szCs w:val="28"/>
        </w:rPr>
        <w:t>,</w:t>
      </w:r>
      <w:r w:rsidR="002C68D3" w:rsidRPr="00523465">
        <w:rPr>
          <w:rFonts w:ascii="Times New Roman" w:hAnsi="Times New Roman" w:cs="Times New Roman"/>
          <w:sz w:val="28"/>
          <w:szCs w:val="28"/>
        </w:rPr>
        <w:t xml:space="preserve"> таких как:</w:t>
      </w:r>
      <w:r w:rsidRPr="00523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411AE6" w14:textId="7E2F02A3" w:rsidR="003830EA" w:rsidRPr="00523465" w:rsidRDefault="008C698F" w:rsidP="006333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- </w:t>
      </w:r>
      <w:r w:rsidR="003830EA" w:rsidRPr="00523465">
        <w:rPr>
          <w:rFonts w:ascii="Times New Roman" w:hAnsi="Times New Roman" w:cs="Times New Roman"/>
          <w:sz w:val="28"/>
          <w:szCs w:val="28"/>
        </w:rPr>
        <w:t>IV Всероссийский конкурс методических материалов по профориентации «ZAСОБОЙ» (г. Москва) в номинации «Профориент</w:t>
      </w:r>
      <w:r w:rsidR="001A5407" w:rsidRPr="00523465">
        <w:rPr>
          <w:rFonts w:ascii="Times New Roman" w:hAnsi="Times New Roman" w:cs="Times New Roman"/>
          <w:sz w:val="28"/>
          <w:szCs w:val="28"/>
        </w:rPr>
        <w:t>ация лиц с инвалидностью и ОВЗ»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 (</w:t>
      </w:r>
      <w:r w:rsidRPr="00523465">
        <w:rPr>
          <w:rFonts w:ascii="Times New Roman" w:hAnsi="Times New Roman" w:cs="Times New Roman"/>
          <w:sz w:val="28"/>
          <w:szCs w:val="28"/>
        </w:rPr>
        <w:t>2021 год, 1 место</w:t>
      </w:r>
      <w:r w:rsidR="00202F5C" w:rsidRPr="00523465">
        <w:rPr>
          <w:rFonts w:ascii="Times New Roman" w:hAnsi="Times New Roman" w:cs="Times New Roman"/>
          <w:sz w:val="28"/>
          <w:szCs w:val="28"/>
        </w:rPr>
        <w:t>)</w:t>
      </w:r>
      <w:r w:rsidR="001A5407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52B1CFAE" w14:textId="4ED4745A" w:rsidR="003830EA" w:rsidRPr="00523465" w:rsidRDefault="00E555DA" w:rsidP="0063333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3830EA" w:rsidRPr="00523465">
        <w:rPr>
          <w:rFonts w:ascii="Times New Roman" w:hAnsi="Times New Roman" w:cs="Times New Roman"/>
          <w:sz w:val="28"/>
          <w:szCs w:val="28"/>
        </w:rPr>
        <w:t xml:space="preserve">Всероссийский конкурс практик инклюзивного высшего и среднего профессионального образования, </w:t>
      </w:r>
      <w:r w:rsidR="00202F5C" w:rsidRPr="00523465">
        <w:rPr>
          <w:rFonts w:ascii="Times New Roman" w:hAnsi="Times New Roman" w:cs="Times New Roman"/>
          <w:sz w:val="28"/>
          <w:szCs w:val="28"/>
        </w:rPr>
        <w:t>в номинации</w:t>
      </w:r>
      <w:r w:rsidR="003830EA" w:rsidRPr="00523465">
        <w:rPr>
          <w:rFonts w:ascii="Times New Roman" w:hAnsi="Times New Roman" w:cs="Times New Roman"/>
          <w:sz w:val="28"/>
          <w:szCs w:val="28"/>
        </w:rPr>
        <w:t xml:space="preserve"> «Содействие трудоустройству и закреплению на рабочем месте выпускников с инвалидностью»</w:t>
      </w:r>
      <w:r w:rsidR="008C698F" w:rsidRPr="00523465">
        <w:rPr>
          <w:rFonts w:ascii="Times New Roman" w:hAnsi="Times New Roman" w:cs="Times New Roman"/>
          <w:sz w:val="28"/>
          <w:szCs w:val="28"/>
        </w:rPr>
        <w:t xml:space="preserve">, </w:t>
      </w:r>
      <w:r w:rsidRPr="00523465">
        <w:rPr>
          <w:rFonts w:ascii="Times New Roman" w:hAnsi="Times New Roman" w:cs="Times New Roman"/>
          <w:sz w:val="28"/>
          <w:szCs w:val="28"/>
        </w:rPr>
        <w:t>организаторы Министерство просвещения РФ, Федеральный методический це</w:t>
      </w:r>
      <w:r w:rsidR="00202F5C" w:rsidRPr="00523465">
        <w:rPr>
          <w:rFonts w:ascii="Times New Roman" w:hAnsi="Times New Roman" w:cs="Times New Roman"/>
          <w:sz w:val="28"/>
          <w:szCs w:val="28"/>
        </w:rPr>
        <w:t>нтр по инклюзивному образованию</w:t>
      </w:r>
      <w:r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202F5C" w:rsidRPr="00523465">
        <w:rPr>
          <w:rFonts w:ascii="Times New Roman" w:hAnsi="Times New Roman" w:cs="Times New Roman"/>
          <w:sz w:val="28"/>
          <w:szCs w:val="28"/>
        </w:rPr>
        <w:t>(</w:t>
      </w:r>
      <w:r w:rsidR="008C698F" w:rsidRPr="00523465">
        <w:rPr>
          <w:rFonts w:ascii="Times New Roman" w:hAnsi="Times New Roman" w:cs="Times New Roman"/>
          <w:sz w:val="28"/>
          <w:szCs w:val="28"/>
        </w:rPr>
        <w:t>2022 год, 2 место</w:t>
      </w:r>
      <w:r w:rsidR="00202F5C" w:rsidRPr="00523465">
        <w:rPr>
          <w:rFonts w:ascii="Times New Roman" w:hAnsi="Times New Roman" w:cs="Times New Roman"/>
          <w:sz w:val="28"/>
          <w:szCs w:val="28"/>
        </w:rPr>
        <w:t>)</w:t>
      </w:r>
      <w:r w:rsidR="001A5407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0A79363B" w14:textId="6985C2A1" w:rsidR="003830EA" w:rsidRPr="00523465" w:rsidRDefault="001A5407" w:rsidP="0063333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Всероссийский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3830EA" w:rsidRPr="00523465">
        <w:rPr>
          <w:rFonts w:ascii="Times New Roman" w:hAnsi="Times New Roman" w:cs="Times New Roman"/>
          <w:sz w:val="28"/>
          <w:szCs w:val="28"/>
        </w:rPr>
        <w:t xml:space="preserve"> лучших практик трудоустройства молодежи, </w:t>
      </w:r>
      <w:r w:rsidR="00202F5C" w:rsidRPr="00523465">
        <w:rPr>
          <w:rFonts w:ascii="Times New Roman" w:hAnsi="Times New Roman" w:cs="Times New Roman"/>
          <w:sz w:val="28"/>
          <w:szCs w:val="28"/>
        </w:rPr>
        <w:t>в номинации</w:t>
      </w:r>
      <w:r w:rsidR="003830EA" w:rsidRPr="00523465">
        <w:rPr>
          <w:rFonts w:ascii="Times New Roman" w:hAnsi="Times New Roman" w:cs="Times New Roman"/>
          <w:sz w:val="28"/>
          <w:szCs w:val="28"/>
        </w:rPr>
        <w:t xml:space="preserve"> «Лучшие практики особых категорий молодежи (инвалиды, лица с ограни</w:t>
      </w:r>
      <w:r w:rsidRPr="00523465">
        <w:rPr>
          <w:rFonts w:ascii="Times New Roman" w:hAnsi="Times New Roman" w:cs="Times New Roman"/>
          <w:sz w:val="28"/>
          <w:szCs w:val="28"/>
        </w:rPr>
        <w:t>ченными возможностями здоровья)</w:t>
      </w:r>
      <w:r w:rsidR="008C698F" w:rsidRPr="00523465">
        <w:rPr>
          <w:rFonts w:ascii="Times New Roman" w:hAnsi="Times New Roman" w:cs="Times New Roman"/>
          <w:sz w:val="28"/>
          <w:szCs w:val="28"/>
        </w:rPr>
        <w:t xml:space="preserve">, </w:t>
      </w:r>
      <w:r w:rsidR="00E555DA" w:rsidRPr="00523465">
        <w:rPr>
          <w:rFonts w:ascii="Times New Roman" w:hAnsi="Times New Roman" w:cs="Times New Roman"/>
          <w:sz w:val="28"/>
          <w:szCs w:val="28"/>
        </w:rPr>
        <w:t>организатор Министерст</w:t>
      </w:r>
      <w:r w:rsidR="00202F5C" w:rsidRPr="00523465">
        <w:rPr>
          <w:rFonts w:ascii="Times New Roman" w:hAnsi="Times New Roman" w:cs="Times New Roman"/>
          <w:sz w:val="28"/>
          <w:szCs w:val="28"/>
        </w:rPr>
        <w:t>во труда и социальной защиты РФ</w:t>
      </w:r>
      <w:r w:rsidR="00E555DA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202F5C" w:rsidRPr="00523465">
        <w:rPr>
          <w:rFonts w:ascii="Times New Roman" w:hAnsi="Times New Roman" w:cs="Times New Roman"/>
          <w:sz w:val="28"/>
          <w:szCs w:val="28"/>
        </w:rPr>
        <w:t>(</w:t>
      </w:r>
      <w:r w:rsidR="008C698F" w:rsidRPr="00523465">
        <w:rPr>
          <w:rFonts w:ascii="Times New Roman" w:hAnsi="Times New Roman" w:cs="Times New Roman"/>
          <w:sz w:val="28"/>
          <w:szCs w:val="28"/>
        </w:rPr>
        <w:t>2022 год, победитель заочного этапа</w:t>
      </w:r>
      <w:r w:rsidR="00202F5C" w:rsidRPr="00523465">
        <w:rPr>
          <w:rFonts w:ascii="Times New Roman" w:hAnsi="Times New Roman" w:cs="Times New Roman"/>
          <w:sz w:val="28"/>
          <w:szCs w:val="28"/>
        </w:rPr>
        <w:t>)</w:t>
      </w:r>
      <w:r w:rsidRPr="00523465">
        <w:rPr>
          <w:rFonts w:ascii="Times New Roman" w:hAnsi="Times New Roman" w:cs="Times New Roman"/>
          <w:sz w:val="28"/>
          <w:szCs w:val="28"/>
        </w:rPr>
        <w:t>;</w:t>
      </w:r>
    </w:p>
    <w:p w14:paraId="6C0D9CEA" w14:textId="4B889838" w:rsidR="00E555DA" w:rsidRPr="00523465" w:rsidRDefault="00E555DA" w:rsidP="0063333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I</w:t>
      </w:r>
      <w:r w:rsidRPr="0052346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 Всероссийский</w:t>
      </w:r>
      <w:r w:rsidRPr="00523465">
        <w:rPr>
          <w:rFonts w:ascii="Times New Roman" w:hAnsi="Times New Roman" w:cs="Times New Roman"/>
          <w:sz w:val="28"/>
          <w:szCs w:val="28"/>
        </w:rPr>
        <w:t xml:space="preserve"> форум работодателей по вопросам профориентации молодежи, агрегатор</w:t>
      </w:r>
      <w:r w:rsidR="00574928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Pr="00523465">
        <w:rPr>
          <w:rFonts w:ascii="Times New Roman" w:hAnsi="Times New Roman" w:cs="Times New Roman"/>
          <w:sz w:val="28"/>
          <w:szCs w:val="28"/>
        </w:rPr>
        <w:t>профориентационных возможностей «</w:t>
      </w:r>
      <w:proofErr w:type="spellStart"/>
      <w:r w:rsidRPr="00523465">
        <w:rPr>
          <w:rFonts w:ascii="Times New Roman" w:hAnsi="Times New Roman" w:cs="Times New Roman"/>
          <w:sz w:val="28"/>
          <w:szCs w:val="28"/>
        </w:rPr>
        <w:t>ProfStories</w:t>
      </w:r>
      <w:proofErr w:type="spellEnd"/>
      <w:r w:rsidRPr="00523465">
        <w:rPr>
          <w:rFonts w:ascii="Times New Roman" w:hAnsi="Times New Roman" w:cs="Times New Roman"/>
          <w:sz w:val="28"/>
          <w:szCs w:val="28"/>
        </w:rPr>
        <w:t>»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 (2022 год, участники)</w:t>
      </w:r>
      <w:r w:rsidR="00574928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4BB5C10D" w14:textId="73F85524" w:rsidR="00561B40" w:rsidRPr="00523465" w:rsidRDefault="00202F5C" w:rsidP="0063333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 межрегиональный семинар</w:t>
      </w:r>
      <w:r w:rsidR="007B2753" w:rsidRPr="00523465">
        <w:rPr>
          <w:rFonts w:ascii="Times New Roman" w:hAnsi="Times New Roman" w:cs="Times New Roman"/>
          <w:sz w:val="28"/>
          <w:szCs w:val="28"/>
        </w:rPr>
        <w:t xml:space="preserve"> «Профориентация обучающихся с инвалидностью и ОВЗ</w:t>
      </w:r>
      <w:r w:rsidRPr="00523465">
        <w:rPr>
          <w:rFonts w:ascii="Times New Roman" w:hAnsi="Times New Roman" w:cs="Times New Roman"/>
          <w:sz w:val="28"/>
          <w:szCs w:val="28"/>
        </w:rPr>
        <w:t>:</w:t>
      </w:r>
      <w:r w:rsidR="007B2753" w:rsidRPr="00523465">
        <w:rPr>
          <w:rFonts w:ascii="Times New Roman" w:hAnsi="Times New Roman" w:cs="Times New Roman"/>
          <w:sz w:val="28"/>
          <w:szCs w:val="28"/>
        </w:rPr>
        <w:t xml:space="preserve"> от традиций </w:t>
      </w:r>
      <w:r w:rsidRPr="00523465">
        <w:rPr>
          <w:rFonts w:ascii="Times New Roman" w:hAnsi="Times New Roman" w:cs="Times New Roman"/>
          <w:sz w:val="28"/>
          <w:szCs w:val="28"/>
        </w:rPr>
        <w:t>к инновациям», Санкт-Петербург (</w:t>
      </w:r>
      <w:r w:rsidR="007B2753" w:rsidRPr="00523465">
        <w:rPr>
          <w:rFonts w:ascii="Times New Roman" w:hAnsi="Times New Roman" w:cs="Times New Roman"/>
          <w:sz w:val="28"/>
          <w:szCs w:val="28"/>
        </w:rPr>
        <w:t>2023 г</w:t>
      </w:r>
      <w:r w:rsidRPr="00523465">
        <w:rPr>
          <w:rFonts w:ascii="Times New Roman" w:hAnsi="Times New Roman" w:cs="Times New Roman"/>
          <w:sz w:val="28"/>
          <w:szCs w:val="28"/>
        </w:rPr>
        <w:t>од, участники)</w:t>
      </w:r>
      <w:r w:rsidR="007B2753" w:rsidRPr="00523465">
        <w:rPr>
          <w:rFonts w:ascii="Times New Roman" w:hAnsi="Times New Roman" w:cs="Times New Roman"/>
          <w:sz w:val="28"/>
          <w:szCs w:val="28"/>
        </w:rPr>
        <w:t>;</w:t>
      </w:r>
    </w:p>
    <w:p w14:paraId="37BF6784" w14:textId="1E3A6626" w:rsidR="007B2753" w:rsidRPr="00523465" w:rsidRDefault="007B2753" w:rsidP="00633334">
      <w:pPr>
        <w:pStyle w:val="a3"/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 II Всероссийск</w:t>
      </w:r>
      <w:r w:rsidR="00202F5C" w:rsidRPr="00523465">
        <w:rPr>
          <w:rFonts w:ascii="Times New Roman" w:hAnsi="Times New Roman" w:cs="Times New Roman"/>
          <w:sz w:val="28"/>
          <w:szCs w:val="28"/>
        </w:rPr>
        <w:t>ий</w:t>
      </w:r>
      <w:r w:rsidRPr="00523465">
        <w:rPr>
          <w:rFonts w:ascii="Times New Roman" w:hAnsi="Times New Roman" w:cs="Times New Roman"/>
          <w:sz w:val="28"/>
          <w:szCs w:val="28"/>
        </w:rPr>
        <w:t xml:space="preserve"> конкурс практик инклюзивного высшего и среднего профессионального образования</w:t>
      </w:r>
      <w:r w:rsidR="00202F5C" w:rsidRPr="00523465">
        <w:rPr>
          <w:rFonts w:ascii="Times New Roman" w:hAnsi="Times New Roman" w:cs="Times New Roman"/>
          <w:sz w:val="28"/>
          <w:szCs w:val="28"/>
        </w:rPr>
        <w:t>, привечены в качество экспертов для оценки конкурсных работ</w:t>
      </w:r>
      <w:r w:rsidRPr="00523465">
        <w:rPr>
          <w:rFonts w:ascii="Times New Roman" w:hAnsi="Times New Roman" w:cs="Times New Roman"/>
          <w:sz w:val="28"/>
          <w:szCs w:val="28"/>
        </w:rPr>
        <w:t>;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23E1D" w14:textId="52DF85E2" w:rsidR="003830EA" w:rsidRPr="00523465" w:rsidRDefault="003830EA" w:rsidP="0063333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I областной конкурс лучших практик студенческих организаций (объединений) профессиональных образовательных организаций Ульяновской области, номинация «Неформальное образование»</w:t>
      </w:r>
      <w:r w:rsidR="00202F5C" w:rsidRPr="00523465">
        <w:rPr>
          <w:rFonts w:ascii="Times New Roman" w:hAnsi="Times New Roman" w:cs="Times New Roman"/>
          <w:sz w:val="28"/>
          <w:szCs w:val="28"/>
        </w:rPr>
        <w:t xml:space="preserve"> (</w:t>
      </w:r>
      <w:r w:rsidR="008C698F" w:rsidRPr="00523465">
        <w:rPr>
          <w:rFonts w:ascii="Times New Roman" w:hAnsi="Times New Roman" w:cs="Times New Roman"/>
          <w:sz w:val="28"/>
          <w:szCs w:val="28"/>
        </w:rPr>
        <w:t>2023 год, 1 место</w:t>
      </w:r>
      <w:r w:rsidR="00202F5C" w:rsidRPr="00523465">
        <w:rPr>
          <w:rFonts w:ascii="Times New Roman" w:hAnsi="Times New Roman" w:cs="Times New Roman"/>
          <w:sz w:val="28"/>
          <w:szCs w:val="28"/>
        </w:rPr>
        <w:t>)</w:t>
      </w:r>
      <w:r w:rsidRPr="00523465">
        <w:rPr>
          <w:rFonts w:ascii="Times New Roman" w:hAnsi="Times New Roman" w:cs="Times New Roman"/>
          <w:sz w:val="28"/>
          <w:szCs w:val="28"/>
        </w:rPr>
        <w:t>.</w:t>
      </w:r>
    </w:p>
    <w:p w14:paraId="5D30CC9F" w14:textId="63487D9F" w:rsidR="002C68D3" w:rsidRPr="00523465" w:rsidRDefault="00633334" w:rsidP="00633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23465">
        <w:rPr>
          <w:rFonts w:ascii="Times New Roman" w:hAnsi="Times New Roman" w:cs="Times New Roman"/>
          <w:sz w:val="28"/>
          <w:szCs w:val="28"/>
        </w:rPr>
        <w:t xml:space="preserve">       </w:t>
      </w:r>
      <w:r w:rsidR="000702B7" w:rsidRPr="00523465">
        <w:rPr>
          <w:rFonts w:ascii="Times New Roman" w:hAnsi="Times New Roman" w:cs="Times New Roman"/>
          <w:sz w:val="28"/>
          <w:szCs w:val="28"/>
        </w:rPr>
        <w:t>Подводя итоги нашим размышлениям</w:t>
      </w:r>
      <w:r w:rsidR="004B678D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0702B7" w:rsidRPr="00523465">
        <w:rPr>
          <w:rFonts w:ascii="Times New Roman" w:hAnsi="Times New Roman" w:cs="Times New Roman"/>
          <w:sz w:val="28"/>
          <w:szCs w:val="28"/>
        </w:rPr>
        <w:t xml:space="preserve">в рамках заявленной темы статьи, считаем  необходимым подчеркнуть ещё раз, что </w:t>
      </w:r>
      <w:r w:rsidR="000702B7"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проектирование </w:t>
      </w:r>
      <w:r w:rsidR="000702B7" w:rsidRPr="00523465">
        <w:rPr>
          <w:rFonts w:ascii="Times New Roman" w:hAnsi="Times New Roman" w:cs="Times New Roman"/>
          <w:bCs/>
          <w:sz w:val="28"/>
          <w:szCs w:val="28"/>
        </w:rPr>
        <w:t>траектории</w:t>
      </w:r>
      <w:r w:rsidR="000702B7" w:rsidRPr="00523465">
        <w:rPr>
          <w:rFonts w:ascii="Times New Roman" w:hAnsi="Times New Roman" w:cs="Times New Roman"/>
          <w:sz w:val="28"/>
          <w:szCs w:val="28"/>
        </w:rPr>
        <w:t xml:space="preserve"> </w:t>
      </w:r>
      <w:r w:rsidR="000702B7" w:rsidRPr="00523465">
        <w:rPr>
          <w:rFonts w:ascii="Times New Roman" w:hAnsi="Times New Roman" w:cs="Times New Roman"/>
          <w:bCs/>
          <w:sz w:val="28"/>
          <w:szCs w:val="28"/>
        </w:rPr>
        <w:t>профессионального развития обучающихся с инвалидностью и ОВЗ</w:t>
      </w:r>
      <w:r w:rsidR="000702B7"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сложный, многогранный процесс, на который влияет огромное количество факторов.</w:t>
      </w:r>
    </w:p>
    <w:p w14:paraId="6115E266" w14:textId="6B7EFB94" w:rsidR="005B02DF" w:rsidRPr="00523465" w:rsidRDefault="00633334" w:rsidP="000702B7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B678D" w:rsidRPr="00523465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с тем, опыт работы</w:t>
      </w:r>
      <w:r w:rsidR="004B678D" w:rsidRPr="00523465">
        <w:rPr>
          <w:rFonts w:ascii="Times New Roman" w:hAnsi="Times New Roman" w:cs="Times New Roman"/>
          <w:sz w:val="28"/>
          <w:szCs w:val="28"/>
        </w:rPr>
        <w:t xml:space="preserve"> ОГ</w:t>
      </w:r>
      <w:r w:rsidR="004B678D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Б</w:t>
      </w:r>
      <w:r w:rsidR="004B678D" w:rsidRPr="00523465">
        <w:rPr>
          <w:rFonts w:ascii="Times New Roman" w:hAnsi="Times New Roman" w:cs="Times New Roman"/>
          <w:sz w:val="28"/>
          <w:szCs w:val="28"/>
        </w:rPr>
        <w:t>ПОУ УТОТиД-</w:t>
      </w:r>
      <w:r w:rsidR="004B678D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БПОО свидетельствует о том, что при комплексном, программном подходе к решению задач по профессиональному ориентированию, становлению  и трудоустройству обучающихся с ОВЗ и инвалидностью, возможны вполне конкретные резу</w:t>
      </w:r>
      <w:r w:rsidR="003C2383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>л</w:t>
      </w:r>
      <w:r w:rsidR="004B678D" w:rsidRPr="00523465"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  <w:t xml:space="preserve">ьтаты  в фактах и цифрах. </w:t>
      </w:r>
    </w:p>
    <w:p w14:paraId="1F9B43CA" w14:textId="4C7E8E9A" w:rsidR="005B02DF" w:rsidRPr="00523465" w:rsidRDefault="005B02DF" w:rsidP="000702B7">
      <w:pPr>
        <w:spacing w:after="0" w:line="240" w:lineRule="auto"/>
        <w:jc w:val="both"/>
        <w:rPr>
          <w:rFonts w:ascii="Times New Roman" w:hAnsi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/>
          <w:bCs/>
          <w:kern w:val="24"/>
          <w:sz w:val="28"/>
          <w:szCs w:val="28"/>
          <w:lang w:eastAsia="ru-RU"/>
        </w:rPr>
        <w:t>Использованные источники:</w:t>
      </w:r>
    </w:p>
    <w:p w14:paraId="667E6A81" w14:textId="44F1AF28" w:rsidR="0077688F" w:rsidRPr="00523465" w:rsidRDefault="0077688F" w:rsidP="000702B7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  <w:lang w:eastAsia="ru-RU"/>
        </w:rPr>
      </w:pPr>
      <w:r w:rsidRPr="00523465">
        <w:rPr>
          <w:rFonts w:ascii="Times New Roman" w:hAnsi="Times New Roman" w:cs="Times New Roman"/>
          <w:sz w:val="28"/>
          <w:szCs w:val="28"/>
        </w:rPr>
        <w:t>1.</w:t>
      </w:r>
      <w:r w:rsidRPr="00523465">
        <w:t xml:space="preserve"> </w:t>
      </w:r>
      <w:r w:rsidRPr="00523465">
        <w:rPr>
          <w:rFonts w:ascii="Times New Roman" w:hAnsi="Times New Roman" w:cs="Times New Roman"/>
          <w:sz w:val="28"/>
          <w:szCs w:val="28"/>
        </w:rPr>
        <w:t xml:space="preserve">Особенности работы по профессиональной ориентации обучающихся с ограниченными возможностями здоровья в общеобразовательном </w:t>
      </w:r>
      <w:proofErr w:type="gramStart"/>
      <w:r w:rsidRPr="00523465">
        <w:rPr>
          <w:rFonts w:ascii="Times New Roman" w:hAnsi="Times New Roman" w:cs="Times New Roman"/>
          <w:sz w:val="28"/>
          <w:szCs w:val="28"/>
        </w:rPr>
        <w:t>учреждении :</w:t>
      </w:r>
      <w:proofErr w:type="gramEnd"/>
      <w:r w:rsidRPr="00523465">
        <w:rPr>
          <w:rFonts w:ascii="Times New Roman" w:hAnsi="Times New Roman" w:cs="Times New Roman"/>
          <w:sz w:val="28"/>
          <w:szCs w:val="28"/>
        </w:rPr>
        <w:t xml:space="preserve"> методические рекомендации / авт.-сост.: В. А. Рудаков ; автономное учреждение дополнительного профессионального образования Ханты-Мансийского автономного округа – Югры «Институт развития образования». – Ханты-</w:t>
      </w:r>
      <w:proofErr w:type="gramStart"/>
      <w:r w:rsidRPr="00523465">
        <w:rPr>
          <w:rFonts w:ascii="Times New Roman" w:hAnsi="Times New Roman" w:cs="Times New Roman"/>
          <w:sz w:val="28"/>
          <w:szCs w:val="28"/>
        </w:rPr>
        <w:t>Мансийск :</w:t>
      </w:r>
      <w:proofErr w:type="gramEnd"/>
      <w:r w:rsidRPr="00523465">
        <w:rPr>
          <w:rFonts w:ascii="Times New Roman" w:hAnsi="Times New Roman" w:cs="Times New Roman"/>
          <w:sz w:val="28"/>
          <w:szCs w:val="28"/>
        </w:rPr>
        <w:t xml:space="preserve"> Институт развития образования, 2017. – 35 с.</w:t>
      </w:r>
    </w:p>
    <w:p w14:paraId="61FB0062" w14:textId="490F0234" w:rsidR="00353F8F" w:rsidRPr="00523465" w:rsidRDefault="0077688F" w:rsidP="0063333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234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</w:t>
      </w:r>
      <w:r w:rsidR="00353F8F" w:rsidRPr="0052346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. Письмо Министерства образования и науки РФ от 22 декабря 2017 г. N 06-2023 «О методических рекомендациях». </w:t>
      </w:r>
      <w:r w:rsidR="00633334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E22954" w14:textId="6F1DF64E" w:rsidR="00353F8F" w:rsidRPr="00523465" w:rsidRDefault="00633334" w:rsidP="00353F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465">
        <w:rPr>
          <w:rFonts w:ascii="Times New Roman" w:hAnsi="Times New Roman" w:cs="Times New Roman"/>
          <w:sz w:val="28"/>
          <w:szCs w:val="28"/>
        </w:rPr>
        <w:t>3</w:t>
      </w:r>
      <w:r w:rsidR="00353F8F" w:rsidRPr="00523465">
        <w:rPr>
          <w:rFonts w:ascii="Times New Roman" w:hAnsi="Times New Roman" w:cs="Times New Roman"/>
          <w:sz w:val="28"/>
          <w:szCs w:val="28"/>
        </w:rPr>
        <w:t xml:space="preserve">. </w:t>
      </w:r>
      <w:r w:rsidR="00353F8F" w:rsidRPr="00523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Семь стадий профессионального развития личности</w:t>
      </w:r>
      <w:r w:rsidR="0077688F" w:rsidRPr="0052346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r w:rsidR="0077688F" w:rsidRPr="005234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[Электронный ресурс] – Режим доступа: </w:t>
      </w:r>
      <w:hyperlink r:id="rId6" w:history="1">
        <w:r w:rsidR="00353F8F" w:rsidRPr="00523465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https://gb.ru/blog/professionalnoe-razvitie-lichnosti/?ysclid=m665pdsne8359959593</w:t>
        </w:r>
      </w:hyperlink>
    </w:p>
    <w:sectPr w:rsidR="00353F8F" w:rsidRPr="00523465" w:rsidSect="00BD0C39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ource Serif Pro Black">
    <w:altName w:val="Cambria Math"/>
    <w:panose1 w:val="02040903050405020204"/>
    <w:charset w:val="CC"/>
    <w:family w:val="roman"/>
    <w:pitch w:val="variable"/>
    <w:sig w:usb0="20000287" w:usb1="02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80DF8"/>
    <w:multiLevelType w:val="hybridMultilevel"/>
    <w:tmpl w:val="3306CCF8"/>
    <w:lvl w:ilvl="0" w:tplc="C0EA5D9C">
      <w:start w:val="1"/>
      <w:numFmt w:val="bullet"/>
      <w:lvlText w:val="-"/>
      <w:lvlJc w:val="left"/>
      <w:pPr>
        <w:ind w:left="6314" w:hanging="360"/>
      </w:pPr>
      <w:rPr>
        <w:rFonts w:ascii="Source Serif Pro Black" w:hAnsi="Source Serif Pro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2256DA"/>
    <w:multiLevelType w:val="hybridMultilevel"/>
    <w:tmpl w:val="5AD6518E"/>
    <w:lvl w:ilvl="0" w:tplc="C0EA5D9C">
      <w:start w:val="1"/>
      <w:numFmt w:val="bullet"/>
      <w:lvlText w:val="-"/>
      <w:lvlJc w:val="left"/>
      <w:pPr>
        <w:ind w:left="720" w:hanging="360"/>
      </w:pPr>
      <w:rPr>
        <w:rFonts w:ascii="Source Serif Pro Black" w:hAnsi="Source Serif Pro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82237"/>
    <w:multiLevelType w:val="hybridMultilevel"/>
    <w:tmpl w:val="8188A7E6"/>
    <w:lvl w:ilvl="0" w:tplc="C0EA5D9C">
      <w:start w:val="1"/>
      <w:numFmt w:val="bullet"/>
      <w:lvlText w:val="-"/>
      <w:lvlJc w:val="left"/>
      <w:pPr>
        <w:ind w:left="1429" w:hanging="360"/>
      </w:pPr>
      <w:rPr>
        <w:rFonts w:ascii="Source Serif Pro Black" w:hAnsi="Source Serif Pro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564963"/>
    <w:multiLevelType w:val="hybridMultilevel"/>
    <w:tmpl w:val="4A448AD4"/>
    <w:lvl w:ilvl="0" w:tplc="C0EA5D9C">
      <w:start w:val="1"/>
      <w:numFmt w:val="bullet"/>
      <w:lvlText w:val="-"/>
      <w:lvlJc w:val="left"/>
      <w:pPr>
        <w:ind w:left="720" w:hanging="360"/>
      </w:pPr>
      <w:rPr>
        <w:rFonts w:ascii="Source Serif Pro Black" w:hAnsi="Source Serif Pro Black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DFC"/>
    <w:rsid w:val="0000736A"/>
    <w:rsid w:val="00062FBC"/>
    <w:rsid w:val="000702B7"/>
    <w:rsid w:val="00075BA7"/>
    <w:rsid w:val="000B6F79"/>
    <w:rsid w:val="000C2E69"/>
    <w:rsid w:val="000E2131"/>
    <w:rsid w:val="00110AC0"/>
    <w:rsid w:val="001143D4"/>
    <w:rsid w:val="00116585"/>
    <w:rsid w:val="0012247E"/>
    <w:rsid w:val="0012386A"/>
    <w:rsid w:val="001358A0"/>
    <w:rsid w:val="00143071"/>
    <w:rsid w:val="001A4854"/>
    <w:rsid w:val="001A5407"/>
    <w:rsid w:val="001D5D49"/>
    <w:rsid w:val="001E7F72"/>
    <w:rsid w:val="00202F5C"/>
    <w:rsid w:val="00260F15"/>
    <w:rsid w:val="00280B09"/>
    <w:rsid w:val="002A48C2"/>
    <w:rsid w:val="002C68D3"/>
    <w:rsid w:val="002D7EBB"/>
    <w:rsid w:val="002E6915"/>
    <w:rsid w:val="002F1DA6"/>
    <w:rsid w:val="00321791"/>
    <w:rsid w:val="00345853"/>
    <w:rsid w:val="003526A5"/>
    <w:rsid w:val="00353F8F"/>
    <w:rsid w:val="0035709D"/>
    <w:rsid w:val="003830EA"/>
    <w:rsid w:val="003A5AC9"/>
    <w:rsid w:val="003A73FA"/>
    <w:rsid w:val="003B2DE7"/>
    <w:rsid w:val="003C2383"/>
    <w:rsid w:val="003C5484"/>
    <w:rsid w:val="003E7D04"/>
    <w:rsid w:val="003F0408"/>
    <w:rsid w:val="00406F68"/>
    <w:rsid w:val="004879DD"/>
    <w:rsid w:val="004B678D"/>
    <w:rsid w:val="004E4A4C"/>
    <w:rsid w:val="00501C40"/>
    <w:rsid w:val="005202C6"/>
    <w:rsid w:val="00523465"/>
    <w:rsid w:val="0052739B"/>
    <w:rsid w:val="00552714"/>
    <w:rsid w:val="00561B40"/>
    <w:rsid w:val="005647EC"/>
    <w:rsid w:val="00566BCB"/>
    <w:rsid w:val="00572F40"/>
    <w:rsid w:val="00574928"/>
    <w:rsid w:val="005A3A6B"/>
    <w:rsid w:val="005B02DF"/>
    <w:rsid w:val="005B7623"/>
    <w:rsid w:val="005E73B7"/>
    <w:rsid w:val="005F3A46"/>
    <w:rsid w:val="00633334"/>
    <w:rsid w:val="00644384"/>
    <w:rsid w:val="006715B1"/>
    <w:rsid w:val="006822B6"/>
    <w:rsid w:val="00683FDE"/>
    <w:rsid w:val="006A4FA3"/>
    <w:rsid w:val="006B6F15"/>
    <w:rsid w:val="006C3E22"/>
    <w:rsid w:val="006F39E6"/>
    <w:rsid w:val="0070497F"/>
    <w:rsid w:val="00710495"/>
    <w:rsid w:val="0071222C"/>
    <w:rsid w:val="007445A2"/>
    <w:rsid w:val="0074678F"/>
    <w:rsid w:val="00754916"/>
    <w:rsid w:val="00770515"/>
    <w:rsid w:val="0077688F"/>
    <w:rsid w:val="007B1946"/>
    <w:rsid w:val="007B2753"/>
    <w:rsid w:val="007C7F3A"/>
    <w:rsid w:val="007E051C"/>
    <w:rsid w:val="007F1ECD"/>
    <w:rsid w:val="00813C0C"/>
    <w:rsid w:val="008665D6"/>
    <w:rsid w:val="00895D31"/>
    <w:rsid w:val="008964A8"/>
    <w:rsid w:val="008A350B"/>
    <w:rsid w:val="008B1769"/>
    <w:rsid w:val="008B4A69"/>
    <w:rsid w:val="008B7494"/>
    <w:rsid w:val="008C698F"/>
    <w:rsid w:val="008E500D"/>
    <w:rsid w:val="008F0141"/>
    <w:rsid w:val="00900227"/>
    <w:rsid w:val="00923CDF"/>
    <w:rsid w:val="00957DFC"/>
    <w:rsid w:val="0097172D"/>
    <w:rsid w:val="0099010F"/>
    <w:rsid w:val="00992B05"/>
    <w:rsid w:val="00A124FD"/>
    <w:rsid w:val="00A33995"/>
    <w:rsid w:val="00A540EA"/>
    <w:rsid w:val="00A56ADB"/>
    <w:rsid w:val="00AA23B0"/>
    <w:rsid w:val="00AB2A4A"/>
    <w:rsid w:val="00AC5516"/>
    <w:rsid w:val="00AE29E5"/>
    <w:rsid w:val="00AE4603"/>
    <w:rsid w:val="00B112EC"/>
    <w:rsid w:val="00B1519A"/>
    <w:rsid w:val="00B238B7"/>
    <w:rsid w:val="00B44EA5"/>
    <w:rsid w:val="00B45E89"/>
    <w:rsid w:val="00B61B69"/>
    <w:rsid w:val="00B73D0E"/>
    <w:rsid w:val="00BB593F"/>
    <w:rsid w:val="00BD0C39"/>
    <w:rsid w:val="00BE531C"/>
    <w:rsid w:val="00BE749E"/>
    <w:rsid w:val="00C00945"/>
    <w:rsid w:val="00C12888"/>
    <w:rsid w:val="00C14864"/>
    <w:rsid w:val="00C434A8"/>
    <w:rsid w:val="00C643C8"/>
    <w:rsid w:val="00C80935"/>
    <w:rsid w:val="00C82BF9"/>
    <w:rsid w:val="00CA4779"/>
    <w:rsid w:val="00CB4ADD"/>
    <w:rsid w:val="00CC1ED9"/>
    <w:rsid w:val="00CE1F82"/>
    <w:rsid w:val="00D15BD7"/>
    <w:rsid w:val="00D26065"/>
    <w:rsid w:val="00D523F6"/>
    <w:rsid w:val="00D55F82"/>
    <w:rsid w:val="00D61459"/>
    <w:rsid w:val="00D74A54"/>
    <w:rsid w:val="00D846C7"/>
    <w:rsid w:val="00D862CF"/>
    <w:rsid w:val="00DA3CE3"/>
    <w:rsid w:val="00DB1311"/>
    <w:rsid w:val="00DD1DC7"/>
    <w:rsid w:val="00E162BB"/>
    <w:rsid w:val="00E2059F"/>
    <w:rsid w:val="00E271FC"/>
    <w:rsid w:val="00E44F2B"/>
    <w:rsid w:val="00E555DA"/>
    <w:rsid w:val="00EB74AF"/>
    <w:rsid w:val="00EE07EB"/>
    <w:rsid w:val="00EF7DE9"/>
    <w:rsid w:val="00F74266"/>
    <w:rsid w:val="00F857FE"/>
    <w:rsid w:val="00F94CA0"/>
    <w:rsid w:val="00FC6C38"/>
    <w:rsid w:val="00FD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C934E"/>
  <w15:docId w15:val="{388DBE9A-4174-4826-8CFE-8A8DC5BB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2B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B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1D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DC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90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2B0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Default">
    <w:name w:val="Default"/>
    <w:rsid w:val="00AA23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3F8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76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b.ru/blog/professionalnoe-razvitie-lichnosti/?ysclid=m665pdsne83599595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4D487-010A-4171-8482-EF1457B4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1287</TotalTime>
  <Pages>7</Pages>
  <Words>3171</Words>
  <Characters>18076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2024-05-23T03:21:00Z</cp:lastPrinted>
  <dcterms:created xsi:type="dcterms:W3CDTF">2023-01-31T06:10:00Z</dcterms:created>
  <dcterms:modified xsi:type="dcterms:W3CDTF">2025-01-22T04:38:00Z</dcterms:modified>
</cp:coreProperties>
</file>