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Государственное образовательное учреждение «Кузбасский транспортно-технологийчекий техникум»</w:t>
      </w:r>
    </w:p>
    <w:p>
      <w:pPr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Преподаватель:</w:t>
      </w:r>
    </w:p>
    <w:p>
      <w:pPr>
        <w:wordWrap w:val="0"/>
        <w:jc w:val="righ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Разметова Мария Владимировна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Тема: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Важность преподавания информатики в современной образовательной системе</w:t>
      </w:r>
    </w:p>
    <w:p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Цель:</w:t>
      </w:r>
    </w:p>
    <w:p>
      <w:pPr>
        <w:shd w:val="clear" w:color="auto" w:fill="FFFFFF"/>
        <w:spacing w:after="0" w:line="288" w:lineRule="atLeas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Цели, на достижение которых направлено изучение информатики в школе, определены исходя из целей общего образования, сформулированных в концепции ФГОС. Они учитывают необходимость всестороннего развития личности учащихся, освоения знаний, овладения необходимыми умениями, развития познавательных интересов и творческих способностей, воспитания черт.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Аннотация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условиях стремительного развития технологий профессия программиста становится одной из наиболее востребованных на рынке труда. Информатика и программирование играют ключевую роль в различных сферах, включая технологии, науку, бизнес и искусство. Введение информатики на профильном уровне в школьную программу может обеспечить учащихся важными навыками, которые будут полезны в их будущей карьере.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Введение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Цифровизация общества требует от образовательных учреждений адаптации учебных программ под современные реалии. Информатика, как ключевая дисциплина, способствует развитию логического мышления, аналитических способностей и творческого подхода к решению проблем. Однако существуют значительные препятствия, которые необходимо преодолеть для успешной интеграции этой дисциплины в образовательный процесс.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Методология</w:t>
      </w:r>
    </w:p>
    <w:p>
      <w:pP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Общеобразовательный курс информатики – один из основных предметов, способный дать обучающимся методологию приобретения знаний об окружающем мире и о себе, обеспечить эффективное развитие общеучебных умений и способов интеллектуальной деятельности на основе методов информатики, становление умений и навыков информационно-учебной деятельности на базе средств ИКТ для решения познавательных задач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</w:t>
      </w:r>
    </w:p>
    <w:p>
      <w:pPr>
        <w:shd w:val="clear" w:color="auto" w:fill="FFFFFF"/>
        <w:spacing w:after="0" w:line="288" w:lineRule="atLeas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информатике формируются многие виды деятельности, которые носят метапредметный характер, способность к ним образует ИКТ-компетентность. Это моделирование объектов и процессов; сбор, хранение, преобразование и передача информации и пр. Специфика общеобразовательного курса информатики заключается в том, что она активно использует элементы других дисциплин.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данной статье рассматриваются основные проблемы, связанные с преподаванием информатики в школах, и предлагаются пути их решения. Исследование основано на анализе литературы и практических наблюдениях.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Результаты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Недостаток квалифицированных преподавателей</w:t>
      </w:r>
      <w:r>
        <w:rPr>
          <w:rFonts w:hint="default" w:ascii="Times New Roman" w:hAnsi="Times New Roman" w:cs="Times New Roman"/>
          <w:sz w:val="28"/>
          <w:szCs w:val="28"/>
        </w:rPr>
        <w:t>: Одной из ключевых проблем является дефицит учителей, обладающих достаточным уровнем знаний и навыков для преподавания информатики. Это приводит к неравномерному качеству образования в различных регионах.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Устаревшее оборудование и программное обеспечение</w:t>
      </w:r>
      <w:r>
        <w:rPr>
          <w:rFonts w:hint="default" w:ascii="Times New Roman" w:hAnsi="Times New Roman" w:cs="Times New Roman"/>
          <w:sz w:val="28"/>
          <w:szCs w:val="28"/>
        </w:rPr>
        <w:t>: Многие школы не располагают современными техническими средствами, что затрудняет процесс обучения и ограничивает возможности учащихся.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Отсутствие стандартизированных учебных программ</w:t>
      </w:r>
      <w:r>
        <w:rPr>
          <w:rFonts w:hint="default" w:ascii="Times New Roman" w:hAnsi="Times New Roman" w:cs="Times New Roman"/>
          <w:sz w:val="28"/>
          <w:szCs w:val="28"/>
        </w:rPr>
        <w:t>: В некоторых регионах отсутствуют чёткие стандарты преподавания информатики, что приводит к различиям в содержании и качестве образования.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Недостаток мотивации у учащихся</w:t>
      </w:r>
      <w:r>
        <w:rPr>
          <w:rFonts w:hint="default" w:ascii="Times New Roman" w:hAnsi="Times New Roman" w:cs="Times New Roman"/>
          <w:sz w:val="28"/>
          <w:szCs w:val="28"/>
        </w:rPr>
        <w:t>: Учащиеся могут не видеть практической пользы от изучения информатики, если им не демонстрируется применение этих знаний в реальной жизни.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Обсуждение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решения вышеуказанных проблем предлагается комплексный подход, включающий: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Обучение учителей</w:t>
      </w:r>
      <w:r>
        <w:rPr>
          <w:rFonts w:hint="default" w:ascii="Times New Roman" w:hAnsi="Times New Roman" w:cs="Times New Roman"/>
          <w:sz w:val="28"/>
          <w:szCs w:val="28"/>
        </w:rPr>
        <w:t>: Организация курсов повышения квалификации и создание сообществ для обмена опытом.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Инвестиции в техническое оснащение</w:t>
      </w:r>
      <w:r>
        <w:rPr>
          <w:rFonts w:hint="default" w:ascii="Times New Roman" w:hAnsi="Times New Roman" w:cs="Times New Roman"/>
          <w:sz w:val="28"/>
          <w:szCs w:val="28"/>
        </w:rPr>
        <w:t>: Обеспечение школ современными компьютерами и программным обеспечением.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Разработка современных учебных программ</w:t>
      </w:r>
      <w:r>
        <w:rPr>
          <w:rFonts w:hint="default" w:ascii="Times New Roman" w:hAnsi="Times New Roman" w:cs="Times New Roman"/>
          <w:sz w:val="28"/>
          <w:szCs w:val="28"/>
        </w:rPr>
        <w:t>: Создание гибких и актуальных учебных программ, которые могут быстро адаптироваться к изменениям в технологиях.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Интеграция информатики с другими предметами</w:t>
      </w:r>
      <w:r>
        <w:rPr>
          <w:rFonts w:hint="default" w:ascii="Times New Roman" w:hAnsi="Times New Roman" w:cs="Times New Roman"/>
          <w:sz w:val="28"/>
          <w:szCs w:val="28"/>
        </w:rPr>
        <w:t>: Внедрение междисциплинарных проектов, демонстрирующих применение информатики в различных областях.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Заключение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Реализация предложенных мер позволит повысить качество преподавания информатики и подготовить учащихся к вызовам цифрового мира. Внедрение информатики в школьную программу на профильном уровне является необходимым шагом для обеспечения конкурентоспособности будущих специалистов на рынке труда.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Список литературы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Инфоурок. (2017).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Современные тенденции в преподавании информатики</w:t>
      </w:r>
      <w:r>
        <w:rPr>
          <w:rFonts w:hint="default" w:ascii="Times New Roman" w:hAnsi="Times New Roman" w:cs="Times New Roman"/>
          <w:sz w:val="28"/>
          <w:szCs w:val="28"/>
        </w:rPr>
        <w:t xml:space="preserve">. [Электронный ресурс]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"https://infourok.ru/sovremennie-tendencii-v-prepodavanii-informatiki-1890717.html" \t "_blank"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vertAlign w:val="superscript"/>
        </w:rPr>
        <w:t>1</w:t>
      </w:r>
      <w:r>
        <w:rPr>
          <w:rStyle w:val="4"/>
          <w:rFonts w:hint="default" w:ascii="Times New Roman" w:hAnsi="Times New Roman" w:cs="Times New Roman"/>
          <w:sz w:val="28"/>
          <w:szCs w:val="28"/>
          <w:vertAlign w:val="superscript"/>
        </w:rPr>
        <w:fldChar w:fldCharType="end"/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1С: Педагогика. (2023).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Современные подходы к преподаванию курса информатики в основной и средней школе</w:t>
      </w:r>
      <w:r>
        <w:rPr>
          <w:rFonts w:hint="default" w:ascii="Times New Roman" w:hAnsi="Times New Roman" w:cs="Times New Roman"/>
          <w:sz w:val="28"/>
          <w:szCs w:val="28"/>
        </w:rPr>
        <w:t xml:space="preserve">. [Электронный ресурс]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"https://edu.1sept.ru/courses/ED-07-011/plan" \t "_blank"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vertAlign w:val="superscript"/>
        </w:rPr>
        <w:t>2</w:t>
      </w:r>
      <w:r>
        <w:rPr>
          <w:rStyle w:val="4"/>
          <w:rFonts w:hint="default" w:ascii="Times New Roman" w:hAnsi="Times New Roman" w:cs="Times New Roman"/>
          <w:sz w:val="28"/>
          <w:szCs w:val="28"/>
          <w:vertAlign w:val="superscript"/>
        </w:rPr>
        <w:fldChar w:fldCharType="end"/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Revolution. (2013).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Анализ тенденций изучения информатики в системе школьного образования</w:t>
      </w:r>
      <w:r>
        <w:rPr>
          <w:rFonts w:hint="default" w:ascii="Times New Roman" w:hAnsi="Times New Roman" w:cs="Times New Roman"/>
          <w:sz w:val="28"/>
          <w:szCs w:val="28"/>
        </w:rPr>
        <w:t xml:space="preserve">. [Электронный ресурс]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"https://revolution.allbest.ru/pedagogics/00264045_0.html" \t "_blank"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vertAlign w:val="superscript"/>
        </w:rPr>
        <w:t>3</w:t>
      </w:r>
      <w:r>
        <w:rPr>
          <w:rStyle w:val="4"/>
          <w:rFonts w:hint="default" w:ascii="Times New Roman" w:hAnsi="Times New Roman" w:cs="Times New Roman"/>
          <w:sz w:val="28"/>
          <w:szCs w:val="28"/>
          <w:vertAlign w:val="superscript"/>
        </w:rPr>
        <w:fldChar w:fldCharType="end"/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СГПУ. (2004).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Современные информационные технологии в образовании</w:t>
      </w:r>
      <w:r>
        <w:rPr>
          <w:rFonts w:hint="default" w:ascii="Times New Roman" w:hAnsi="Times New Roman" w:cs="Times New Roman"/>
          <w:sz w:val="28"/>
          <w:szCs w:val="28"/>
        </w:rPr>
        <w:t xml:space="preserve">. [Электронный ресурс]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"https://sgpu2004.narod.ru/infotek/infotek2.htm" \t "_blank"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vertAlign w:val="superscript"/>
        </w:rPr>
        <w:t>4</w:t>
      </w:r>
      <w:r>
        <w:rPr>
          <w:rStyle w:val="4"/>
          <w:rFonts w:hint="default" w:ascii="Times New Roman" w:hAnsi="Times New Roman" w:cs="Times New Roman"/>
          <w:sz w:val="28"/>
          <w:szCs w:val="28"/>
          <w:vertAlign w:val="superscript"/>
        </w:rPr>
        <w:fldChar w:fldCharType="end"/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Центр проблем развития образования. (2004).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Современные информационные технологии в образовании</w:t>
      </w:r>
      <w:r>
        <w:rPr>
          <w:rFonts w:hint="default" w:ascii="Times New Roman" w:hAnsi="Times New Roman" w:cs="Times New Roman"/>
          <w:sz w:val="28"/>
          <w:szCs w:val="28"/>
        </w:rPr>
        <w:t xml:space="preserve">. [Электронный ресурс]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"https://charko.narod.ru/tekst/an5/2.html" \t "_blank"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vertAlign w:val="superscript"/>
        </w:rPr>
        <w:t>5</w:t>
      </w:r>
      <w:r>
        <w:rPr>
          <w:rStyle w:val="4"/>
          <w:rFonts w:hint="default" w:ascii="Times New Roman" w:hAnsi="Times New Roman" w:cs="Times New Roman"/>
          <w:sz w:val="28"/>
          <w:szCs w:val="28"/>
          <w:vertAlign w:val="superscript"/>
        </w:rPr>
        <w:fldChar w:fldCharType="end"/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Всероссийский съезд учителей информатики в МГУ. (2023).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Об информатике и её преподавании в школе</w:t>
      </w:r>
      <w:r>
        <w:rPr>
          <w:rFonts w:hint="default" w:ascii="Times New Roman" w:hAnsi="Times New Roman" w:cs="Times New Roman"/>
          <w:sz w:val="28"/>
          <w:szCs w:val="28"/>
        </w:rPr>
        <w:t xml:space="preserve">. [Электронный ресурс]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"http://it.teacher.msu.ru/plenary/sadovnichiy" \t "_blank"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vertAlign w:val="superscript"/>
        </w:rPr>
        <w:t>6</w:t>
      </w:r>
      <w:r>
        <w:rPr>
          <w:rStyle w:val="4"/>
          <w:rFonts w:hint="default" w:ascii="Times New Roman" w:hAnsi="Times New Roman" w:cs="Times New Roman"/>
          <w:sz w:val="28"/>
          <w:szCs w:val="28"/>
          <w:vertAlign w:val="superscript"/>
        </w:rPr>
        <w:fldChar w:fldCharType="end"/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Национальный исследовательский университет «Высшая школа экономики». (2024).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Мировые тренды образования в российском контексте</w:t>
      </w:r>
      <w:r>
        <w:rPr>
          <w:rFonts w:hint="default" w:ascii="Times New Roman" w:hAnsi="Times New Roman" w:cs="Times New Roman"/>
          <w:sz w:val="28"/>
          <w:szCs w:val="28"/>
        </w:rPr>
        <w:t xml:space="preserve">. [Электронный ресурс]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"https://ioe.hse.ru/edu_global_trends/2024/" \t "_blank"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vertAlign w:val="superscript"/>
        </w:rPr>
        <w:t>7</w:t>
      </w:r>
      <w:r>
        <w:rPr>
          <w:rStyle w:val="4"/>
          <w:rFonts w:hint="default" w:ascii="Times New Roman" w:hAnsi="Times New Roman" w:cs="Times New Roman"/>
          <w:sz w:val="28"/>
          <w:szCs w:val="28"/>
          <w:vertAlign w:val="superscript"/>
        </w:rPr>
        <w:fldChar w:fldCharType="end"/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Педкампус. (2023).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Современные подходы к преподаванию информатики и ИКТ-технологии в образовательной деятельности в условиях реализации ФГОС</w:t>
      </w:r>
      <w:r>
        <w:rPr>
          <w:rFonts w:hint="default" w:ascii="Times New Roman" w:hAnsi="Times New Roman" w:cs="Times New Roman"/>
          <w:sz w:val="28"/>
          <w:szCs w:val="28"/>
        </w:rPr>
        <w:t xml:space="preserve">. [Электронный ресурс]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"https://pedcampus.ru/p0047/" \t "_blank"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vertAlign w:val="superscript"/>
        </w:rPr>
        <w:t>8</w:t>
      </w:r>
      <w:r>
        <w:rPr>
          <w:rStyle w:val="4"/>
          <w:rFonts w:hint="default" w:ascii="Times New Roman" w:hAnsi="Times New Roman" w:cs="Times New Roman"/>
          <w:sz w:val="28"/>
          <w:szCs w:val="28"/>
          <w:vertAlign w:val="superscript"/>
        </w:rPr>
        <w:fldChar w:fldCharType="end"/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Копилка уроков. (2023).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Преподавание информатики в современной школе - проблемы и перспективы</w:t>
      </w:r>
      <w:r>
        <w:rPr>
          <w:rFonts w:hint="default" w:ascii="Times New Roman" w:hAnsi="Times New Roman" w:cs="Times New Roman"/>
          <w:sz w:val="28"/>
          <w:szCs w:val="28"/>
        </w:rPr>
        <w:t xml:space="preserve">. [Электронный ресурс]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"https://kopilkaurokov.ru/informatika/prochee/prepodavanie_informatiki_v_sovremennoi_shkole_problemy_i_perspektivy" \t "_blank"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vertAlign w:val="superscript"/>
        </w:rPr>
        <w:t>9</w:t>
      </w:r>
      <w:r>
        <w:rPr>
          <w:rStyle w:val="4"/>
          <w:rFonts w:hint="default" w:ascii="Times New Roman" w:hAnsi="Times New Roman" w:cs="Times New Roman"/>
          <w:sz w:val="28"/>
          <w:szCs w:val="28"/>
          <w:vertAlign w:val="superscript"/>
        </w:rPr>
        <w:fldChar w:fldCharType="end"/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Образовательная социальная сеть. (2011). 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О целях преподавания информатики в школе</w:t>
      </w:r>
      <w:r>
        <w:rPr>
          <w:rFonts w:hint="default" w:ascii="Times New Roman" w:hAnsi="Times New Roman" w:cs="Times New Roman"/>
          <w:sz w:val="28"/>
          <w:szCs w:val="28"/>
        </w:rPr>
        <w:t xml:space="preserve">. [Электронный ресурс]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"https://nsportal.ru/shkola/informatika-i-ikt/library/2011/09/26/o-tselyakh-prepodavaniya-informatiki-v-shkole" \t "_blank"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cs="Times New Roman"/>
          <w:sz w:val="28"/>
          <w:szCs w:val="28"/>
          <w:vertAlign w:val="superscript"/>
        </w:rPr>
        <w:t>10</w:t>
      </w:r>
      <w:r>
        <w:rPr>
          <w:rStyle w:val="4"/>
          <w:rFonts w:hint="default" w:ascii="Times New Roman" w:hAnsi="Times New Roman" w:cs="Times New Roman"/>
          <w:sz w:val="28"/>
          <w:szCs w:val="28"/>
          <w:vertAlign w:val="superscript"/>
        </w:rPr>
        <w:fldChar w:fldCharType="end"/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DejaVu Sans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AC7DA9"/>
    <w:multiLevelType w:val="multilevel"/>
    <w:tmpl w:val="0EAC7DA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529752C"/>
    <w:multiLevelType w:val="multilevel"/>
    <w:tmpl w:val="1529752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28F7BFF"/>
    <w:multiLevelType w:val="multilevel"/>
    <w:tmpl w:val="228F7BF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AC"/>
    <w:rsid w:val="002349AC"/>
    <w:rsid w:val="00EA6387"/>
    <w:rsid w:val="FF7CC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735</Words>
  <Characters>4191</Characters>
  <Lines>34</Lines>
  <Paragraphs>9</Paragraphs>
  <TotalTime>0</TotalTime>
  <ScaleCrop>false</ScaleCrop>
  <LinksUpToDate>false</LinksUpToDate>
  <CharactersWithSpaces>4917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2025-04-04T15:31:00Z</dcterms:created>
  <dc:creator>Директор</dc:creator>
  <cp:lastModifiedBy>admin1</cp:lastModifiedBy>
  <dcterms:modified xsi:type="dcterms:W3CDTF">2025-04-22T15:33:54Z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