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6A" w:rsidRDefault="004F54F4">
      <w:pPr>
        <w:jc w:val="center"/>
      </w:pPr>
      <w:r>
        <w:rPr>
          <w:sz w:val="28"/>
          <w:szCs w:val="28"/>
        </w:rPr>
        <w:t>Наименование образовательного учреждения</w:t>
      </w:r>
      <w:r>
        <w:rPr>
          <w:sz w:val="28"/>
          <w:szCs w:val="28"/>
        </w:rPr>
        <w:t xml:space="preserve">:                                                     </w:t>
      </w:r>
    </w:p>
    <w:p w:rsidR="00232C6A" w:rsidRDefault="004F54F4">
      <w:pPr>
        <w:pStyle w:val="1"/>
        <w:shd w:val="clear" w:color="auto" w:fill="FFFFFF"/>
        <w:spacing w:after="0"/>
        <w:jc w:val="center"/>
        <w:rPr>
          <w:rFonts w:asciiTheme="majorHAnsi" w:eastAsia="sans-serif" w:hAnsiTheme="majorHAnsi" w:cs="sans-serif"/>
          <w:b w:val="0"/>
          <w:bCs w:val="0"/>
          <w:sz w:val="27"/>
          <w:szCs w:val="27"/>
        </w:rPr>
      </w:pPr>
      <w:r>
        <w:rPr>
          <w:rFonts w:asciiTheme="majorHAnsi" w:eastAsia="sans-serif" w:hAnsiTheme="majorHAnsi" w:cs="sans-serif"/>
          <w:b w:val="0"/>
          <w:bCs w:val="0"/>
          <w:sz w:val="27"/>
          <w:szCs w:val="27"/>
          <w:shd w:val="clear" w:color="auto" w:fill="FFFFFF"/>
        </w:rPr>
        <w:t xml:space="preserve">Государственное бюджетное общеобразовательное учреждение города </w:t>
      </w:r>
      <w:r>
        <w:rPr>
          <w:rFonts w:asciiTheme="majorHAnsi" w:eastAsia="sans-serif" w:hAnsiTheme="majorHAnsi" w:cs="sans-serif"/>
          <w:b w:val="0"/>
          <w:bCs w:val="0"/>
          <w:sz w:val="27"/>
          <w:szCs w:val="27"/>
          <w:shd w:val="clear" w:color="auto" w:fill="FFFFFF"/>
        </w:rPr>
        <w:t xml:space="preserve">                Санкт-Петербург средняя общеобразовательная ш</w:t>
      </w:r>
      <w:r>
        <w:rPr>
          <w:rFonts w:asciiTheme="majorHAnsi" w:eastAsia="sans-serif" w:hAnsiTheme="majorHAnsi" w:cs="sans-serif"/>
          <w:b w:val="0"/>
          <w:bCs w:val="0"/>
          <w:sz w:val="27"/>
          <w:szCs w:val="27"/>
          <w:shd w:val="clear" w:color="auto" w:fill="FFFFFF"/>
        </w:rPr>
        <w:t>кола № 444</w:t>
      </w:r>
    </w:p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4F54F4">
      <w:pPr>
        <w:spacing w:before="120" w:after="120"/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t>Статья</w:t>
      </w:r>
    </w:p>
    <w:p w:rsidR="00232C6A" w:rsidRDefault="004F54F4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232C6A" w:rsidRDefault="004F54F4">
      <w:pPr>
        <w:spacing w:after="120"/>
        <w:jc w:val="center"/>
      </w:pPr>
      <w:r>
        <w:rPr>
          <w:b/>
          <w:bCs/>
          <w:sz w:val="36"/>
          <w:szCs w:val="36"/>
        </w:rPr>
        <w:t>«Патриотическое воспитание в начальных классах»</w:t>
      </w:r>
    </w:p>
    <w:p w:rsidR="00232C6A" w:rsidRDefault="00232C6A"/>
    <w:p w:rsidR="00232C6A" w:rsidRDefault="00232C6A"/>
    <w:p w:rsidR="00232C6A" w:rsidRDefault="00232C6A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5455"/>
      </w:tblGrid>
      <w:tr w:rsidR="00232C6A">
        <w:tc>
          <w:tcPr>
            <w:tcW w:w="4592" w:type="dxa"/>
            <w:noWrap/>
          </w:tcPr>
          <w:p w:rsidR="00232C6A" w:rsidRDefault="00232C6A"/>
        </w:tc>
        <w:tc>
          <w:tcPr>
            <w:tcW w:w="5455" w:type="dxa"/>
            <w:noWrap/>
          </w:tcPr>
          <w:p w:rsidR="00232C6A" w:rsidRDefault="004F54F4">
            <w:pPr>
              <w:spacing w:before="40" w:after="40"/>
            </w:pPr>
            <w:r>
              <w:rPr>
                <w:sz w:val="28"/>
                <w:szCs w:val="28"/>
              </w:rPr>
              <w:t>Выполнил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:rsidR="00232C6A" w:rsidRDefault="004F54F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Учительница</w:t>
            </w:r>
            <w:r>
              <w:rPr>
                <w:b/>
                <w:bCs/>
                <w:sz w:val="28"/>
                <w:szCs w:val="28"/>
              </w:rPr>
              <w:t xml:space="preserve"> начальных классов: </w:t>
            </w:r>
            <w:r>
              <w:rPr>
                <w:sz w:val="28"/>
                <w:szCs w:val="28"/>
              </w:rPr>
              <w:t>Огородникова  Карина Витальевна</w:t>
            </w:r>
          </w:p>
          <w:p w:rsidR="00232C6A" w:rsidRDefault="00232C6A" w:rsidP="004F54F4">
            <w:pPr>
              <w:spacing w:before="40" w:after="40"/>
            </w:pPr>
          </w:p>
        </w:tc>
      </w:tr>
    </w:tbl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232C6A"/>
    <w:p w:rsidR="00232C6A" w:rsidRDefault="004F54F4">
      <w:pPr>
        <w:spacing w:before="40" w:after="40"/>
        <w:jc w:val="center"/>
      </w:pPr>
      <w:r w:rsidRPr="004F54F4">
        <w:rPr>
          <w:sz w:val="28"/>
          <w:szCs w:val="28"/>
        </w:rPr>
        <w:t xml:space="preserve">2025 </w:t>
      </w:r>
      <w:r>
        <w:rPr>
          <w:sz w:val="28"/>
          <w:szCs w:val="28"/>
        </w:rPr>
        <w:t>г.</w:t>
      </w:r>
    </w:p>
    <w:p w:rsidR="00232C6A" w:rsidRDefault="00232C6A"/>
    <w:p w:rsidR="00232C6A" w:rsidRDefault="00232C6A"/>
    <w:p w:rsidR="00232C6A" w:rsidRDefault="00232C6A">
      <w:pPr>
        <w:sectPr w:rsidR="00232C6A">
          <w:pgSz w:w="11900" w:h="16840"/>
          <w:pgMar w:top="567" w:right="850" w:bottom="568" w:left="993" w:header="708" w:footer="708" w:gutter="0"/>
          <w:cols w:space="720"/>
        </w:sectPr>
      </w:pPr>
    </w:p>
    <w:p w:rsidR="00232C6A" w:rsidRDefault="00232C6A">
      <w:pPr>
        <w:pStyle w:val="paragraphStyleText"/>
        <w:ind w:firstLine="0"/>
      </w:pPr>
    </w:p>
    <w:p w:rsidR="00232C6A" w:rsidRDefault="004F54F4">
      <w:pPr>
        <w:pStyle w:val="paragraphStyleText"/>
        <w:rPr>
          <w:b/>
          <w:bCs/>
        </w:rPr>
      </w:pPr>
      <w:r>
        <w:t xml:space="preserve"> </w:t>
      </w:r>
      <w:r>
        <w:rPr>
          <w:b/>
          <w:bCs/>
        </w:rPr>
        <w:t>Введение</w:t>
      </w:r>
    </w:p>
    <w:p w:rsidR="00232C6A" w:rsidRDefault="004F54F4">
      <w:pPr>
        <w:pStyle w:val="paragraphStyleText"/>
      </w:pPr>
      <w:r>
        <w:rPr>
          <w:b/>
          <w:bCs/>
        </w:rPr>
        <w:t>Патриотическое воспитание</w:t>
      </w:r>
      <w:r>
        <w:t xml:space="preserve"> является одним из важнейших направлений современного образования, особенно в начальной школе. В младшем школьном возрасте закладываются основы мировоззрения, формируются нравственные ценности и социал</w:t>
      </w:r>
      <w:r>
        <w:t>ьные ориентиры ребенка.</w:t>
      </w:r>
    </w:p>
    <w:p w:rsidR="00232C6A" w:rsidRDefault="00232C6A">
      <w:pPr>
        <w:pStyle w:val="paragraphStyleText"/>
      </w:pPr>
      <w:bookmarkStart w:id="0" w:name="_GoBack"/>
      <w:bookmarkEnd w:id="0"/>
    </w:p>
    <w:p w:rsidR="00232C6A" w:rsidRDefault="004F54F4">
      <w:pPr>
        <w:pStyle w:val="paragraphStyleText"/>
        <w:rPr>
          <w:b/>
          <w:bCs/>
        </w:rPr>
      </w:pPr>
      <w:r>
        <w:rPr>
          <w:b/>
          <w:bCs/>
        </w:rPr>
        <w:t xml:space="preserve"> Сущность патриотического воспитания</w:t>
      </w:r>
    </w:p>
    <w:p w:rsidR="00232C6A" w:rsidRDefault="004F54F4">
      <w:pPr>
        <w:pStyle w:val="paragraphStyleText"/>
      </w:pPr>
      <w:r>
        <w:rPr>
          <w:b/>
          <w:bCs/>
        </w:rPr>
        <w:t>Патриотизм младших школьников</w:t>
      </w:r>
      <w:r>
        <w:t xml:space="preserve"> представляет собой формирующееся чувство любви, привязанности и уважения к своей стране, её культуре, истории и народу. Для детей этого возраста патриотизм проявляется через:</w:t>
      </w:r>
    </w:p>
    <w:p w:rsidR="00232C6A" w:rsidRDefault="004F54F4">
      <w:pPr>
        <w:pStyle w:val="paragraphStyleText"/>
      </w:pPr>
      <w:r>
        <w:t>* Гордость за национальные символы</w:t>
      </w:r>
    </w:p>
    <w:p w:rsidR="00232C6A" w:rsidRDefault="004F54F4">
      <w:pPr>
        <w:pStyle w:val="paragraphStyleText"/>
      </w:pPr>
      <w:r>
        <w:t>* Интерес к государственным праздникам</w:t>
      </w:r>
    </w:p>
    <w:p w:rsidR="00232C6A" w:rsidRDefault="004F54F4">
      <w:pPr>
        <w:pStyle w:val="paragraphStyleText"/>
      </w:pPr>
      <w:r>
        <w:t>* Уваж</w:t>
      </w:r>
      <w:r>
        <w:t>ительное отношение к истории страны</w:t>
      </w:r>
    </w:p>
    <w:p w:rsidR="00232C6A" w:rsidRDefault="004F54F4">
      <w:pPr>
        <w:pStyle w:val="paragraphStyleText"/>
      </w:pPr>
      <w:r>
        <w:t>* Заботу об окружающей среде</w:t>
      </w:r>
    </w:p>
    <w:p w:rsidR="00232C6A" w:rsidRDefault="00232C6A">
      <w:pPr>
        <w:pStyle w:val="paragraphStyleText"/>
      </w:pPr>
    </w:p>
    <w:p w:rsidR="00232C6A" w:rsidRDefault="004F54F4">
      <w:pPr>
        <w:pStyle w:val="paragraphStyleText"/>
        <w:rPr>
          <w:b/>
          <w:bCs/>
        </w:rPr>
      </w:pPr>
      <w:r>
        <w:rPr>
          <w:b/>
          <w:bCs/>
        </w:rPr>
        <w:t>Методики и подходы</w:t>
      </w:r>
    </w:p>
    <w:p w:rsidR="00232C6A" w:rsidRDefault="004F54F4">
      <w:pPr>
        <w:pStyle w:val="paragraphStyleText"/>
        <w:rPr>
          <w:b/>
          <w:bCs/>
        </w:rPr>
      </w:pPr>
      <w:r>
        <w:rPr>
          <w:b/>
          <w:bCs/>
        </w:rPr>
        <w:t>Современные подходы к патриотическому воспитанию включают:</w:t>
      </w:r>
    </w:p>
    <w:p w:rsidR="00232C6A" w:rsidRDefault="004F54F4">
      <w:pPr>
        <w:pStyle w:val="paragraphStyleText"/>
      </w:pPr>
      <w:r>
        <w:t>* Знакомство с ключевыми историческими моментами</w:t>
      </w:r>
    </w:p>
    <w:p w:rsidR="00232C6A" w:rsidRDefault="004F54F4">
      <w:pPr>
        <w:pStyle w:val="paragraphStyleText"/>
      </w:pPr>
      <w:r>
        <w:t>* Проведение тематических уроков</w:t>
      </w:r>
    </w:p>
    <w:p w:rsidR="00232C6A" w:rsidRDefault="004F54F4">
      <w:pPr>
        <w:pStyle w:val="paragraphStyleText"/>
      </w:pPr>
      <w:r>
        <w:t>* Организацию ролевых игр и пр</w:t>
      </w:r>
      <w:r>
        <w:t>оектов</w:t>
      </w:r>
    </w:p>
    <w:p w:rsidR="00232C6A" w:rsidRDefault="004F54F4">
      <w:pPr>
        <w:pStyle w:val="paragraphStyleText"/>
      </w:pPr>
      <w:r>
        <w:t>* Экскурсии в музеи и на природу</w:t>
      </w:r>
    </w:p>
    <w:p w:rsidR="00232C6A" w:rsidRDefault="004F54F4">
      <w:pPr>
        <w:pStyle w:val="paragraphStyleText"/>
      </w:pPr>
      <w:r>
        <w:t>* Чтение литературы о героях и традициях</w:t>
      </w:r>
    </w:p>
    <w:p w:rsidR="00232C6A" w:rsidRDefault="004F54F4">
      <w:pPr>
        <w:pStyle w:val="paragraphStyleText"/>
      </w:pPr>
      <w:r>
        <w:t>* Участие в патриотических мероприятиях</w:t>
      </w:r>
    </w:p>
    <w:p w:rsidR="00232C6A" w:rsidRDefault="00232C6A">
      <w:pPr>
        <w:pStyle w:val="paragraphStyleText"/>
      </w:pPr>
    </w:p>
    <w:p w:rsidR="00232C6A" w:rsidRDefault="004F54F4">
      <w:pPr>
        <w:pStyle w:val="paragraphStyleText"/>
      </w:pPr>
      <w:r>
        <w:t xml:space="preserve"> </w:t>
      </w:r>
      <w:r>
        <w:rPr>
          <w:b/>
          <w:bCs/>
        </w:rPr>
        <w:t>Роль образовательных учреждений</w:t>
      </w:r>
    </w:p>
    <w:p w:rsidR="00232C6A" w:rsidRDefault="004F54F4">
      <w:pPr>
        <w:pStyle w:val="paragraphStyleText"/>
      </w:pPr>
      <w:r>
        <w:rPr>
          <w:b/>
          <w:bCs/>
        </w:rPr>
        <w:t>Школа как институт</w:t>
      </w:r>
      <w:r>
        <w:t xml:space="preserve"> воспитания использует различные формы работы:</w:t>
      </w:r>
    </w:p>
    <w:p w:rsidR="00232C6A" w:rsidRDefault="004F54F4">
      <w:pPr>
        <w:pStyle w:val="paragraphStyleText"/>
      </w:pPr>
      <w:r>
        <w:t>* Тематические уроки истории и культ</w:t>
      </w:r>
      <w:r>
        <w:t>уры</w:t>
      </w:r>
    </w:p>
    <w:p w:rsidR="00232C6A" w:rsidRDefault="004F54F4">
      <w:pPr>
        <w:pStyle w:val="paragraphStyleText"/>
      </w:pPr>
      <w:r>
        <w:t>* Внеклассные мероприятия</w:t>
      </w:r>
    </w:p>
    <w:p w:rsidR="00232C6A" w:rsidRDefault="004F54F4">
      <w:pPr>
        <w:pStyle w:val="paragraphStyleText"/>
      </w:pPr>
      <w:r>
        <w:t>* Экскурсионную деятельность</w:t>
      </w:r>
    </w:p>
    <w:p w:rsidR="00232C6A" w:rsidRDefault="004F54F4">
      <w:pPr>
        <w:pStyle w:val="paragraphStyleText"/>
      </w:pPr>
      <w:r>
        <w:t>* Творческие проекты</w:t>
      </w:r>
    </w:p>
    <w:p w:rsidR="00232C6A" w:rsidRDefault="004F54F4">
      <w:pPr>
        <w:pStyle w:val="paragraphStyleText"/>
      </w:pPr>
      <w:r>
        <w:t>* Социальные акции</w:t>
      </w:r>
    </w:p>
    <w:p w:rsidR="00232C6A" w:rsidRDefault="004F54F4">
      <w:pPr>
        <w:pStyle w:val="paragraphStyleText"/>
      </w:pPr>
      <w:r>
        <w:t>* Встречи с интересными людьми</w:t>
      </w: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4F54F4">
      <w:pPr>
        <w:pStyle w:val="paragraphStyleText"/>
      </w:pPr>
      <w:r>
        <w:t xml:space="preserve"> </w:t>
      </w:r>
      <w:r>
        <w:rPr>
          <w:b/>
          <w:bCs/>
        </w:rPr>
        <w:t>Взаимодействие с семьей</w:t>
      </w:r>
    </w:p>
    <w:p w:rsidR="00232C6A" w:rsidRDefault="004F54F4">
      <w:pPr>
        <w:pStyle w:val="paragraphStyleText"/>
      </w:pPr>
      <w:r>
        <w:rPr>
          <w:b/>
          <w:bCs/>
        </w:rPr>
        <w:t>Семейная составляющая</w:t>
      </w:r>
      <w:r>
        <w:t xml:space="preserve"> играет ключевую роль в патриотическом воспитании:</w:t>
      </w:r>
    </w:p>
    <w:p w:rsidR="00232C6A" w:rsidRDefault="004F54F4">
      <w:pPr>
        <w:pStyle w:val="paragraphStyleText"/>
      </w:pPr>
      <w:r>
        <w:t>* Демонстрация родителями</w:t>
      </w:r>
      <w:r>
        <w:t xml:space="preserve"> гражданских качеств</w:t>
      </w:r>
    </w:p>
    <w:p w:rsidR="00232C6A" w:rsidRDefault="004F54F4">
      <w:pPr>
        <w:pStyle w:val="paragraphStyleText"/>
      </w:pPr>
      <w:r>
        <w:t>* Участие в семейных мероприятиях</w:t>
      </w:r>
    </w:p>
    <w:p w:rsidR="00232C6A" w:rsidRDefault="004F54F4">
      <w:pPr>
        <w:pStyle w:val="paragraphStyleText"/>
      </w:pPr>
      <w:r>
        <w:t>* Совместное изучение истории</w:t>
      </w:r>
    </w:p>
    <w:p w:rsidR="00232C6A" w:rsidRDefault="004F54F4">
      <w:pPr>
        <w:pStyle w:val="paragraphStyleText"/>
      </w:pPr>
      <w:r>
        <w:t>* Посещение памятных мест</w:t>
      </w:r>
    </w:p>
    <w:p w:rsidR="00232C6A" w:rsidRDefault="004F54F4">
      <w:pPr>
        <w:pStyle w:val="paragraphStyleText"/>
      </w:pPr>
      <w:r>
        <w:t>* Участие в патриотических праздниках</w:t>
      </w:r>
    </w:p>
    <w:p w:rsidR="00232C6A" w:rsidRDefault="00232C6A">
      <w:pPr>
        <w:pStyle w:val="paragraphStyleText"/>
      </w:pPr>
    </w:p>
    <w:p w:rsidR="00232C6A" w:rsidRDefault="004F54F4">
      <w:pPr>
        <w:pStyle w:val="paragraphStyleText"/>
        <w:rPr>
          <w:b/>
          <w:bCs/>
        </w:rPr>
      </w:pPr>
      <w:r>
        <w:rPr>
          <w:b/>
          <w:bCs/>
        </w:rPr>
        <w:t xml:space="preserve"> Современные образовательные проекты</w:t>
      </w:r>
    </w:p>
    <w:p w:rsidR="00232C6A" w:rsidRDefault="004F54F4">
      <w:pPr>
        <w:pStyle w:val="paragraphStyleText"/>
      </w:pPr>
      <w:r>
        <w:rPr>
          <w:b/>
          <w:bCs/>
        </w:rPr>
        <w:t>Проект "Разговор о важном"</w:t>
      </w:r>
      <w:r>
        <w:t xml:space="preserve"> включает:</w:t>
      </w:r>
    </w:p>
    <w:p w:rsidR="00232C6A" w:rsidRDefault="004F54F4">
      <w:pPr>
        <w:pStyle w:val="paragraphStyleText"/>
      </w:pPr>
      <w:r>
        <w:t>* Развитие критического мышления</w:t>
      </w:r>
    </w:p>
    <w:p w:rsidR="00232C6A" w:rsidRDefault="004F54F4">
      <w:pPr>
        <w:pStyle w:val="paragraphStyleText"/>
      </w:pPr>
      <w:r>
        <w:t>* Формирование уважительного отношения к истории</w:t>
      </w:r>
    </w:p>
    <w:p w:rsidR="00232C6A" w:rsidRDefault="004F54F4">
      <w:pPr>
        <w:pStyle w:val="paragraphStyleText"/>
      </w:pPr>
      <w:r>
        <w:t>* Воспитание толерантности</w:t>
      </w:r>
    </w:p>
    <w:p w:rsidR="00232C6A" w:rsidRDefault="004F54F4">
      <w:pPr>
        <w:pStyle w:val="paragraphStyleText"/>
      </w:pPr>
      <w:r>
        <w:t>* Поддержку социальной активности</w:t>
      </w:r>
    </w:p>
    <w:p w:rsidR="00232C6A" w:rsidRDefault="004F54F4">
      <w:pPr>
        <w:pStyle w:val="paragraphStyleText"/>
      </w:pPr>
      <w:r>
        <w:t>* Развитие гражданской позиции</w:t>
      </w:r>
    </w:p>
    <w:p w:rsidR="00232C6A" w:rsidRDefault="00232C6A">
      <w:pPr>
        <w:pStyle w:val="paragraphStyleText"/>
      </w:pPr>
    </w:p>
    <w:p w:rsidR="00232C6A" w:rsidRDefault="004F54F4">
      <w:pPr>
        <w:pStyle w:val="paragraphStyleText"/>
        <w:rPr>
          <w:b/>
          <w:bCs/>
        </w:rPr>
      </w:pPr>
      <w:r>
        <w:t xml:space="preserve"> </w:t>
      </w:r>
      <w:r>
        <w:rPr>
          <w:b/>
          <w:bCs/>
        </w:rPr>
        <w:t>Заключение</w:t>
      </w:r>
    </w:p>
    <w:p w:rsidR="00232C6A" w:rsidRDefault="004F54F4">
      <w:pPr>
        <w:pStyle w:val="paragraphStyleText"/>
      </w:pPr>
      <w:r>
        <w:t>Патриотическое воспитание в начальных классах требует комплексного подхода, включающего:</w:t>
      </w:r>
    </w:p>
    <w:p w:rsidR="00232C6A" w:rsidRDefault="004F54F4">
      <w:pPr>
        <w:pStyle w:val="paragraphStyleText"/>
      </w:pPr>
      <w:r>
        <w:t>* Образовате</w:t>
      </w:r>
      <w:r>
        <w:t>льную деятельность</w:t>
      </w:r>
    </w:p>
    <w:p w:rsidR="00232C6A" w:rsidRDefault="004F54F4">
      <w:pPr>
        <w:pStyle w:val="paragraphStyleText"/>
      </w:pPr>
      <w:r>
        <w:t>* Внеклассную работу</w:t>
      </w:r>
    </w:p>
    <w:p w:rsidR="00232C6A" w:rsidRDefault="004F54F4">
      <w:pPr>
        <w:pStyle w:val="paragraphStyleText"/>
      </w:pPr>
      <w:r>
        <w:t>* Семейное воспитание</w:t>
      </w:r>
    </w:p>
    <w:p w:rsidR="00232C6A" w:rsidRDefault="004F54F4">
      <w:pPr>
        <w:pStyle w:val="paragraphStyleText"/>
      </w:pPr>
      <w:r>
        <w:t>* Социальное взаимодействие</w:t>
      </w:r>
    </w:p>
    <w:p w:rsidR="00232C6A" w:rsidRDefault="00232C6A">
      <w:pPr>
        <w:pStyle w:val="paragraphStyleText"/>
      </w:pPr>
    </w:p>
    <w:p w:rsidR="00232C6A" w:rsidRDefault="004F54F4">
      <w:pPr>
        <w:pStyle w:val="paragraphStyleText"/>
      </w:pPr>
      <w:r>
        <w:t>Эффективное патриотическое воспитание формирует у детей не только любовь к Родине, но и развивает уважительное отношение к своей стране, её культуре и истории. Это с</w:t>
      </w:r>
      <w:r>
        <w:t>оздает основу для формирования активной гражданской позиции и готовности вносить вклад в развитие общества.</w:t>
      </w: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232C6A">
      <w:pPr>
        <w:pStyle w:val="paragraphStyleText"/>
      </w:pPr>
    </w:p>
    <w:p w:rsidR="00232C6A" w:rsidRDefault="004F54F4">
      <w:pPr>
        <w:pStyle w:val="paragraphStyleText"/>
        <w:rPr>
          <w:b/>
          <w:bCs/>
        </w:rPr>
      </w:pPr>
      <w:r>
        <w:rPr>
          <w:b/>
          <w:bCs/>
        </w:rPr>
        <w:t>Список литературы</w:t>
      </w:r>
    </w:p>
    <w:p w:rsidR="00232C6A" w:rsidRDefault="004F54F4">
      <w:pPr>
        <w:pStyle w:val="paragraphStyleText"/>
      </w:pPr>
      <w:r>
        <w:t>1. Байбородова Л.В., Рожков М.И. **Воспитательная деятельность**: учебник. — Москва: КноРус, 2023. — 401 с.</w:t>
      </w:r>
    </w:p>
    <w:p w:rsidR="00232C6A" w:rsidRDefault="004F54F4">
      <w:pPr>
        <w:pStyle w:val="paragraphStyleText"/>
      </w:pPr>
      <w:r>
        <w:t xml:space="preserve">2. Мали </w:t>
      </w:r>
      <w:r>
        <w:t>Л.Д., Наумова Н.И., Барашкина С.Б. **Развитие универсальных учебных действий у младших школьников**: монография / под ред. Л.Д. Мали, Н.И. Наумовой. — Москва: Русайнс, 2019. — 188 с.</w:t>
      </w:r>
    </w:p>
    <w:p w:rsidR="00232C6A" w:rsidRDefault="004F54F4">
      <w:pPr>
        <w:pStyle w:val="paragraphStyleText"/>
      </w:pPr>
      <w:r>
        <w:t>3. Осеева Е.И., Пигуль Г.И., Сеньчукова И.В. **Организация внеурочной дея</w:t>
      </w:r>
      <w:r>
        <w:t>тельности и общения младших школьников**: учебник. — Москва: КноРус, 2024. — 198 с.</w:t>
      </w:r>
    </w:p>
    <w:p w:rsidR="00232C6A" w:rsidRDefault="004F54F4">
      <w:pPr>
        <w:pStyle w:val="paragraphStyleText"/>
      </w:pPr>
      <w:r>
        <w:t>4. Савченко Е.А., Макарова Т.П. **Теория и методика воспитания**: учебник и практикум. — Москва: Русайнс, 2024. — 302 с.</w:t>
      </w:r>
    </w:p>
    <w:p w:rsidR="00232C6A" w:rsidRDefault="004F54F4">
      <w:pPr>
        <w:pStyle w:val="paragraphStyleText"/>
      </w:pPr>
      <w:r>
        <w:t>5. Скрыгин С.В. **Структура нравственного воспитани</w:t>
      </w:r>
      <w:r>
        <w:t>я**: монография. — Москва: Русайнс, 2022. — 310 с.</w:t>
      </w:r>
    </w:p>
    <w:p w:rsidR="00232C6A" w:rsidRDefault="00232C6A">
      <w:pPr>
        <w:pStyle w:val="paragraphStyleText"/>
      </w:pPr>
    </w:p>
    <w:p w:rsidR="00232C6A" w:rsidRDefault="004F54F4">
      <w:pPr>
        <w:pStyle w:val="paragraphStyleText"/>
      </w:pPr>
      <w:r>
        <w:t xml:space="preserve">Данная литература позволяет глубже изучить теоретические и практические аспекты патриотического воспитания, а также ознакомиться с современными методиками и подходами к формированию патриотических чувств </w:t>
      </w:r>
      <w:r>
        <w:t>у младших школьников.</w:t>
      </w:r>
    </w:p>
    <w:sectPr w:rsidR="00232C6A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54F4">
      <w:pPr>
        <w:spacing w:after="0"/>
      </w:pPr>
      <w:r>
        <w:separator/>
      </w:r>
    </w:p>
  </w:endnote>
  <w:endnote w:type="continuationSeparator" w:id="0">
    <w:p w:rsidR="00000000" w:rsidRDefault="004F5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6A" w:rsidRDefault="004F54F4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>
      <w:rPr>
        <w:rStyle w:val="fontStyleText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6A" w:rsidRDefault="004F54F4">
      <w:pPr>
        <w:spacing w:after="0"/>
      </w:pPr>
      <w:r>
        <w:separator/>
      </w:r>
    </w:p>
  </w:footnote>
  <w:footnote w:type="continuationSeparator" w:id="0">
    <w:p w:rsidR="00232C6A" w:rsidRDefault="004F54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6A"/>
    <w:rsid w:val="00232C6A"/>
    <w:rsid w:val="004F54F4"/>
    <w:rsid w:val="40805FF9"/>
    <w:rsid w:val="69D5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7062"/>
  <w15:docId w15:val="{26A54C82-7135-41C3-910B-D60802D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/>
    </w:pPr>
    <w:rPr>
      <w:rFonts w:eastAsia="Times New Roman"/>
      <w:color w:val="000000"/>
      <w:sz w:val="22"/>
      <w:szCs w:val="22"/>
    </w:rPr>
  </w:style>
  <w:style w:type="paragraph" w:styleId="1">
    <w:name w:val="heading 1"/>
    <w:basedOn w:val="a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qFormat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qFormat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Карина Огородникова</cp:lastModifiedBy>
  <cp:revision>2</cp:revision>
  <dcterms:created xsi:type="dcterms:W3CDTF">2025-04-23T11:45:00Z</dcterms:created>
  <dcterms:modified xsi:type="dcterms:W3CDTF">2025-04-23T11:45:00Z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AA73B73468484041A86B94449E0B2156_12</vt:lpwstr>
  </property>
</Properties>
</file>