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62" w:rsidRPr="003B1062" w:rsidRDefault="003B1062" w:rsidP="003B1062">
      <w:pPr>
        <w:pStyle w:val="1"/>
        <w:jc w:val="right"/>
        <w:rPr>
          <w:rFonts w:ascii="Times" w:hAnsi="Times"/>
          <w:color w:val="000000" w:themeColor="text1"/>
          <w:sz w:val="24"/>
          <w:szCs w:val="24"/>
          <w:lang w:val="ru-RU"/>
        </w:rPr>
      </w:pPr>
      <w:proofErr w:type="spellStart"/>
      <w:r w:rsidRPr="003B1062">
        <w:rPr>
          <w:rFonts w:ascii="Times" w:hAnsi="Times"/>
          <w:color w:val="000000" w:themeColor="text1"/>
          <w:sz w:val="24"/>
          <w:szCs w:val="24"/>
          <w:lang w:val="ru-RU"/>
        </w:rPr>
        <w:t>Водянных</w:t>
      </w:r>
      <w:proofErr w:type="spellEnd"/>
      <w:r w:rsidRPr="003B1062">
        <w:rPr>
          <w:rFonts w:ascii="Times" w:hAnsi="Times"/>
          <w:color w:val="000000" w:themeColor="text1"/>
          <w:sz w:val="24"/>
          <w:szCs w:val="24"/>
          <w:lang w:val="ru-RU"/>
        </w:rPr>
        <w:t xml:space="preserve"> И.А.</w:t>
      </w:r>
    </w:p>
    <w:p w:rsidR="003B1062" w:rsidRPr="003B1062" w:rsidRDefault="003B1062" w:rsidP="003B1062">
      <w:pPr>
        <w:jc w:val="right"/>
        <w:rPr>
          <w:rFonts w:ascii="Times" w:hAnsi="Times"/>
          <w:color w:val="000000" w:themeColor="text1"/>
          <w:sz w:val="24"/>
          <w:szCs w:val="24"/>
          <w:lang w:val="ru-RU"/>
        </w:rPr>
      </w:pPr>
      <w:r w:rsidRPr="003B1062">
        <w:rPr>
          <w:rFonts w:ascii="Times" w:hAnsi="Times"/>
          <w:color w:val="000000" w:themeColor="text1"/>
          <w:sz w:val="24"/>
          <w:szCs w:val="24"/>
          <w:lang w:val="ru-RU"/>
        </w:rPr>
        <w:t>Екатеринбург, Россия</w:t>
      </w:r>
    </w:p>
    <w:p w:rsidR="00EB7B98" w:rsidRPr="003B1062" w:rsidRDefault="00E307AC" w:rsidP="003B1062">
      <w:pPr>
        <w:pStyle w:val="1"/>
        <w:spacing w:line="360" w:lineRule="auto"/>
        <w:ind w:firstLine="709"/>
        <w:jc w:val="center"/>
        <w:rPr>
          <w:rFonts w:ascii="Times" w:hAnsi="Times"/>
          <w:color w:val="000000" w:themeColor="text1"/>
          <w:sz w:val="24"/>
          <w:szCs w:val="24"/>
          <w:lang w:val="ru-RU"/>
        </w:rPr>
      </w:pPr>
      <w:r w:rsidRPr="003B1062">
        <w:rPr>
          <w:rFonts w:ascii="Times" w:hAnsi="Times"/>
          <w:color w:val="000000" w:themeColor="text1"/>
          <w:sz w:val="24"/>
          <w:szCs w:val="24"/>
          <w:lang w:val="ru-RU"/>
        </w:rPr>
        <w:t>Формирование коммуникативной компетенции у младших школьников</w:t>
      </w:r>
    </w:p>
    <w:p w:rsidR="003B1062" w:rsidRPr="003B1062" w:rsidRDefault="003B1062" w:rsidP="003B1062">
      <w:pPr>
        <w:spacing w:line="36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val="ru-RU" w:eastAsia="ru-RU"/>
        </w:rPr>
      </w:pPr>
      <w:r w:rsidRPr="003B1062">
        <w:rPr>
          <w:rFonts w:ascii="Times" w:hAnsi="Times"/>
          <w:sz w:val="24"/>
          <w:szCs w:val="24"/>
          <w:u w:val="single"/>
          <w:lang w:val="ru-RU"/>
        </w:rPr>
        <w:t>Аннотация:</w:t>
      </w:r>
      <w:r w:rsidRPr="003B1062">
        <w:rPr>
          <w:rFonts w:ascii="Times" w:hAnsi="Times"/>
          <w:sz w:val="24"/>
          <w:szCs w:val="24"/>
          <w:lang w:val="ru-RU"/>
        </w:rPr>
        <w:t xml:space="preserve"> </w:t>
      </w:r>
      <w:r w:rsidRPr="003B1062">
        <w:rPr>
          <w:rFonts w:ascii="Times" w:eastAsia="Times New Roman" w:hAnsi="Times" w:cs="Times New Roman"/>
          <w:color w:val="000000"/>
          <w:sz w:val="24"/>
          <w:szCs w:val="24"/>
          <w:lang w:val="ru-RU" w:eastAsia="ru-RU"/>
        </w:rPr>
        <w:t>В статье рассматриваются особенности формирования коммуникативной компетенции у младших школьников в условиях реализации ФГОС начального общего образования. Раскрывается содержание понятия «коммуникативная компетенция», подчеркивается значимость речевого развития в процессе социализации ребенка. Проанализированы эффективные методы и приемы, способствующие развитию коммуникативных умений, включая игровые, проектные и интерактивные формы работы. Отмечается роль педагога как организатора и участника коммуникационного процесса.</w:t>
      </w:r>
    </w:p>
    <w:p w:rsidR="003B1062" w:rsidRDefault="003B1062" w:rsidP="003B1062">
      <w:pPr>
        <w:spacing w:line="36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val="ru-RU" w:eastAsia="ru-RU"/>
        </w:rPr>
      </w:pPr>
      <w:r w:rsidRPr="003B1062">
        <w:rPr>
          <w:rFonts w:ascii="Times" w:hAnsi="Times"/>
          <w:sz w:val="24"/>
          <w:szCs w:val="24"/>
          <w:u w:val="single"/>
          <w:lang w:val="ru-RU"/>
        </w:rPr>
        <w:t>Ключевые слова:</w:t>
      </w:r>
      <w:r w:rsidRPr="003B1062">
        <w:rPr>
          <w:rFonts w:ascii="Times" w:hAnsi="Times"/>
          <w:sz w:val="24"/>
          <w:szCs w:val="24"/>
          <w:lang w:val="ru-RU"/>
        </w:rPr>
        <w:t xml:space="preserve"> </w:t>
      </w:r>
      <w:r w:rsidRPr="003B1062">
        <w:rPr>
          <w:rFonts w:ascii="Times" w:eastAsia="Times New Roman" w:hAnsi="Times" w:cs="Times New Roman"/>
          <w:color w:val="000000"/>
          <w:sz w:val="24"/>
          <w:szCs w:val="24"/>
          <w:lang w:val="ru-RU" w:eastAsia="ru-RU"/>
        </w:rPr>
        <w:t>коммуникативная компетенция, младшие школьники, речевое развитие, общение, ФГОС, педагог, интерактивные методы, социализация, речевая деятельность.</w:t>
      </w:r>
    </w:p>
    <w:p w:rsidR="00EB7B98" w:rsidRPr="003B1062" w:rsidRDefault="00E307AC" w:rsidP="003B1062">
      <w:pPr>
        <w:spacing w:line="360" w:lineRule="auto"/>
        <w:ind w:firstLine="709"/>
        <w:jc w:val="both"/>
        <w:rPr>
          <w:rFonts w:ascii="Times" w:eastAsia="Times New Roman" w:hAnsi="Times" w:cs="Times New Roman"/>
          <w:sz w:val="24"/>
          <w:szCs w:val="24"/>
          <w:lang w:val="ru-RU" w:eastAsia="ru-RU"/>
        </w:rPr>
      </w:pPr>
      <w:r w:rsidRPr="003B1062">
        <w:rPr>
          <w:rFonts w:ascii="Times" w:hAnsi="Times"/>
          <w:sz w:val="24"/>
          <w:szCs w:val="24"/>
          <w:lang w:val="ru-RU"/>
        </w:rPr>
        <w:br/>
      </w:r>
      <w:r w:rsidR="003B1062">
        <w:rPr>
          <w:rFonts w:ascii="Times" w:hAnsi="Times"/>
          <w:sz w:val="24"/>
          <w:szCs w:val="24"/>
          <w:lang w:val="ru-RU"/>
        </w:rPr>
        <w:t xml:space="preserve">            </w:t>
      </w:r>
      <w:r w:rsidRPr="003B1062">
        <w:rPr>
          <w:rFonts w:ascii="Times" w:hAnsi="Times"/>
          <w:sz w:val="24"/>
          <w:szCs w:val="24"/>
          <w:lang w:val="ru-RU"/>
        </w:rPr>
        <w:t>Формирование коммуникативной компетенции у младших школьников является одной из ключевых задач современного образования. В условиях обновления Федеральных государственных образовательных стандартов (ФГОС) акцент смещается с простой трансляции знаний к формированию универсальных учебных действий, среди которых коммуникативные занимают особое место (ФГОС НОО, 2021).</w:t>
      </w:r>
      <w:r w:rsidRPr="003B1062">
        <w:rPr>
          <w:rFonts w:ascii="Times" w:hAnsi="Times"/>
          <w:sz w:val="24"/>
          <w:szCs w:val="24"/>
          <w:lang w:val="ru-RU"/>
        </w:rPr>
        <w:br/>
      </w:r>
      <w:r w:rsidR="003B1062">
        <w:rPr>
          <w:rFonts w:ascii="Times" w:hAnsi="Times"/>
          <w:sz w:val="24"/>
          <w:szCs w:val="24"/>
          <w:lang w:val="ru-RU"/>
        </w:rPr>
        <w:t xml:space="preserve">            </w:t>
      </w:r>
      <w:r w:rsidRPr="003B1062">
        <w:rPr>
          <w:rFonts w:ascii="Times" w:hAnsi="Times"/>
          <w:sz w:val="24"/>
          <w:szCs w:val="24"/>
          <w:lang w:val="ru-RU"/>
        </w:rPr>
        <w:t>Коммуникативная компетенция включает в себя способность эффективно взаимодействовать с окружающими, выстраивать диалог, слушать и слышать собеседника, адекватно выражать свои мысли в устной и письменной речи. Как отмечает Л.С. Выготский, развитие речи и общения напрямую связано с общим когнитивным развитием ребёнка, а также с его социализацией (Выготский Л.С., 1983).</w:t>
      </w:r>
      <w:r w:rsidRPr="003B1062">
        <w:rPr>
          <w:rFonts w:ascii="Times" w:hAnsi="Times"/>
          <w:sz w:val="24"/>
          <w:szCs w:val="24"/>
          <w:lang w:val="ru-RU"/>
        </w:rPr>
        <w:br/>
      </w:r>
      <w:r w:rsidRPr="003B1062">
        <w:rPr>
          <w:rFonts w:ascii="Times" w:hAnsi="Times"/>
          <w:sz w:val="24"/>
          <w:szCs w:val="24"/>
          <w:lang w:val="ru-RU"/>
        </w:rPr>
        <w:br/>
      </w:r>
      <w:r w:rsidR="003B1062">
        <w:rPr>
          <w:rFonts w:ascii="Times" w:hAnsi="Times"/>
          <w:sz w:val="24"/>
          <w:szCs w:val="24"/>
          <w:lang w:val="ru-RU"/>
        </w:rPr>
        <w:lastRenderedPageBreak/>
        <w:t xml:space="preserve">            </w:t>
      </w:r>
      <w:r w:rsidRPr="003B1062">
        <w:rPr>
          <w:rFonts w:ascii="Times" w:hAnsi="Times"/>
          <w:sz w:val="24"/>
          <w:szCs w:val="24"/>
          <w:lang w:val="ru-RU"/>
        </w:rPr>
        <w:t>Особенности возраста младшего школьника (6–10 лет) предполагают активное формирование навыков общения. В этот период дети обучаются правилам речевого взаимодействия, умению соблюдать речевой этикет, проявлять уважение к позиции другого. По мнению Е.И. Матвеева, формирование коммуникативных умений возможно только в условиях специально организованного общения, в котором дети имеют возможность взаимодействовать в разных форматах — парной, групповой, фронтальной работе (Матвеева Е.И., 2018).</w:t>
      </w:r>
      <w:r w:rsidRPr="003B1062">
        <w:rPr>
          <w:rFonts w:ascii="Times" w:hAnsi="Times"/>
          <w:sz w:val="24"/>
          <w:szCs w:val="24"/>
          <w:lang w:val="ru-RU"/>
        </w:rPr>
        <w:br/>
      </w:r>
      <w:r w:rsidR="003B1062">
        <w:rPr>
          <w:rFonts w:ascii="Times" w:hAnsi="Times"/>
          <w:sz w:val="24"/>
          <w:szCs w:val="24"/>
          <w:lang w:val="ru-RU"/>
        </w:rPr>
        <w:t xml:space="preserve">            </w:t>
      </w:r>
      <w:r w:rsidRPr="003B1062">
        <w:rPr>
          <w:rFonts w:ascii="Times" w:hAnsi="Times"/>
          <w:sz w:val="24"/>
          <w:szCs w:val="24"/>
          <w:lang w:val="ru-RU"/>
        </w:rPr>
        <w:t xml:space="preserve">Существенную роль в развитии коммуникативной компетенции играют игровые и проектные методы обучения. В исследованиях Т.Г. </w:t>
      </w:r>
      <w:proofErr w:type="spellStart"/>
      <w:r w:rsidRPr="003B1062">
        <w:rPr>
          <w:rFonts w:ascii="Times" w:hAnsi="Times"/>
          <w:sz w:val="24"/>
          <w:szCs w:val="24"/>
          <w:lang w:val="ru-RU"/>
        </w:rPr>
        <w:t>Рамзаевой</w:t>
      </w:r>
      <w:proofErr w:type="spellEnd"/>
      <w:r w:rsidRPr="003B1062">
        <w:rPr>
          <w:rFonts w:ascii="Times" w:hAnsi="Times"/>
          <w:sz w:val="24"/>
          <w:szCs w:val="24"/>
          <w:lang w:val="ru-RU"/>
        </w:rPr>
        <w:t xml:space="preserve"> подчёркивается, что речевое развитие детей младшего школьного возраста тесно связано с их речевой активностью в учебной деятельности и вне её (</w:t>
      </w:r>
      <w:proofErr w:type="spellStart"/>
      <w:r w:rsidRPr="003B1062">
        <w:rPr>
          <w:rFonts w:ascii="Times" w:hAnsi="Times"/>
          <w:sz w:val="24"/>
          <w:szCs w:val="24"/>
          <w:lang w:val="ru-RU"/>
        </w:rPr>
        <w:t>Рамзаева</w:t>
      </w:r>
      <w:proofErr w:type="spellEnd"/>
      <w:r w:rsidRPr="003B1062">
        <w:rPr>
          <w:rFonts w:ascii="Times" w:hAnsi="Times"/>
          <w:sz w:val="24"/>
          <w:szCs w:val="24"/>
          <w:lang w:val="ru-RU"/>
        </w:rPr>
        <w:t xml:space="preserve"> Т.Г., 2007). Использование интерактивных технологий, ролевых игр, инсценировок позволяет вовлекать детей в речевое взаимодействие и формировать устойчивую мотивацию к общению.</w:t>
      </w:r>
      <w:r w:rsidRPr="003B1062">
        <w:rPr>
          <w:rFonts w:ascii="Times" w:hAnsi="Times"/>
          <w:sz w:val="24"/>
          <w:szCs w:val="24"/>
          <w:lang w:val="ru-RU"/>
        </w:rPr>
        <w:br/>
      </w:r>
      <w:r w:rsidR="003B1062">
        <w:rPr>
          <w:rFonts w:ascii="Times" w:hAnsi="Times"/>
          <w:sz w:val="24"/>
          <w:szCs w:val="24"/>
          <w:lang w:val="ru-RU"/>
        </w:rPr>
        <w:t xml:space="preserve">             </w:t>
      </w:r>
      <w:r w:rsidRPr="003B1062">
        <w:rPr>
          <w:rFonts w:ascii="Times" w:hAnsi="Times"/>
          <w:sz w:val="24"/>
          <w:szCs w:val="24"/>
          <w:lang w:val="ru-RU"/>
        </w:rPr>
        <w:t>Немаловажным фактором является также личность учителя и его коммуникативная культура. Как указывает О.С. Ушакова, педагог, обладающий высоким уровнем коммуникативной компетентности, способен не только создать благоприятную атмосферу для общения, но и быть примером эффективного речевого поведения для учеников (Ушакова О.С., 2015).</w:t>
      </w:r>
      <w:r w:rsidRPr="003B1062">
        <w:rPr>
          <w:rFonts w:ascii="Times" w:hAnsi="Times"/>
          <w:sz w:val="24"/>
          <w:szCs w:val="24"/>
          <w:lang w:val="ru-RU"/>
        </w:rPr>
        <w:br/>
      </w:r>
      <w:r w:rsidR="003B1062">
        <w:rPr>
          <w:rFonts w:ascii="Times" w:hAnsi="Times"/>
          <w:sz w:val="24"/>
          <w:szCs w:val="24"/>
          <w:lang w:val="ru-RU"/>
        </w:rPr>
        <w:t xml:space="preserve">             </w:t>
      </w:r>
      <w:r w:rsidRPr="003B1062">
        <w:rPr>
          <w:rFonts w:ascii="Times" w:hAnsi="Times"/>
          <w:sz w:val="24"/>
          <w:szCs w:val="24"/>
          <w:lang w:val="ru-RU"/>
        </w:rPr>
        <w:t>Таким образом, формирование коммуникативной компетенции у младших школьников требует комплексного подхода, включающего создание речевой среды, использование активных методов обучения и развитие коммуникативной культуры всех участников образовательного процесса.</w:t>
      </w:r>
      <w:r w:rsidRPr="003B1062">
        <w:rPr>
          <w:rFonts w:ascii="Times" w:hAnsi="Times"/>
          <w:sz w:val="24"/>
          <w:szCs w:val="24"/>
          <w:lang w:val="ru-RU"/>
        </w:rPr>
        <w:br/>
      </w:r>
    </w:p>
    <w:p w:rsidR="00EB7B98" w:rsidRPr="003B1062" w:rsidRDefault="00E307AC" w:rsidP="003B1062">
      <w:pPr>
        <w:spacing w:line="360" w:lineRule="auto"/>
        <w:ind w:firstLine="709"/>
        <w:jc w:val="both"/>
        <w:rPr>
          <w:rFonts w:ascii="Times" w:hAnsi="Times"/>
          <w:sz w:val="24"/>
          <w:szCs w:val="24"/>
        </w:rPr>
      </w:pPr>
      <w:proofErr w:type="spellStart"/>
      <w:r w:rsidRPr="003B1062">
        <w:rPr>
          <w:rFonts w:ascii="Times" w:hAnsi="Times"/>
          <w:sz w:val="24"/>
          <w:szCs w:val="24"/>
        </w:rPr>
        <w:t>Список</w:t>
      </w:r>
      <w:proofErr w:type="spellEnd"/>
      <w:r w:rsidRPr="003B1062">
        <w:rPr>
          <w:rFonts w:ascii="Times" w:hAnsi="Times"/>
          <w:sz w:val="24"/>
          <w:szCs w:val="24"/>
        </w:rPr>
        <w:t xml:space="preserve"> </w:t>
      </w:r>
      <w:proofErr w:type="spellStart"/>
      <w:r w:rsidRPr="003B1062">
        <w:rPr>
          <w:rFonts w:ascii="Times" w:hAnsi="Times"/>
          <w:sz w:val="24"/>
          <w:szCs w:val="24"/>
        </w:rPr>
        <w:t>литературы</w:t>
      </w:r>
      <w:proofErr w:type="spellEnd"/>
      <w:r w:rsidRPr="003B1062">
        <w:rPr>
          <w:rFonts w:ascii="Times" w:hAnsi="Times"/>
          <w:sz w:val="24"/>
          <w:szCs w:val="24"/>
        </w:rPr>
        <w:t>:</w:t>
      </w:r>
    </w:p>
    <w:p w:rsidR="00EB7B98" w:rsidRPr="003B1062" w:rsidRDefault="00E307AC" w:rsidP="003B1062">
      <w:pPr>
        <w:pStyle w:val="a"/>
        <w:spacing w:line="360" w:lineRule="auto"/>
        <w:ind w:firstLine="709"/>
        <w:jc w:val="both"/>
        <w:rPr>
          <w:rFonts w:ascii="Times" w:hAnsi="Times"/>
          <w:sz w:val="24"/>
          <w:szCs w:val="24"/>
          <w:lang w:val="ru-RU"/>
        </w:rPr>
      </w:pPr>
      <w:r w:rsidRPr="003B1062">
        <w:rPr>
          <w:rFonts w:ascii="Times" w:hAnsi="Times"/>
          <w:sz w:val="24"/>
          <w:szCs w:val="24"/>
          <w:lang w:val="ru-RU"/>
        </w:rPr>
        <w:t>Выготский Л.С. Мышление и речь. — М.: Педагогика, 1983.</w:t>
      </w:r>
    </w:p>
    <w:p w:rsidR="00EB7B98" w:rsidRPr="003B1062" w:rsidRDefault="00E307AC" w:rsidP="003B1062">
      <w:pPr>
        <w:pStyle w:val="a"/>
        <w:spacing w:line="360" w:lineRule="auto"/>
        <w:ind w:firstLine="709"/>
        <w:jc w:val="both"/>
        <w:rPr>
          <w:rFonts w:ascii="Times" w:hAnsi="Times"/>
          <w:sz w:val="24"/>
          <w:szCs w:val="24"/>
          <w:lang w:val="ru-RU"/>
        </w:rPr>
      </w:pPr>
      <w:r w:rsidRPr="003B1062">
        <w:rPr>
          <w:rFonts w:ascii="Times" w:hAnsi="Times"/>
          <w:sz w:val="24"/>
          <w:szCs w:val="24"/>
          <w:lang w:val="ru-RU"/>
        </w:rPr>
        <w:t>ФГОС начального общего образования. — М.: Просвещение, 2021.</w:t>
      </w:r>
    </w:p>
    <w:p w:rsidR="00EB7B98" w:rsidRPr="003B1062" w:rsidRDefault="00E307AC" w:rsidP="003B1062">
      <w:pPr>
        <w:pStyle w:val="a"/>
        <w:spacing w:line="360" w:lineRule="auto"/>
        <w:ind w:firstLine="709"/>
        <w:jc w:val="both"/>
        <w:rPr>
          <w:rFonts w:ascii="Times" w:hAnsi="Times"/>
          <w:sz w:val="24"/>
          <w:szCs w:val="24"/>
          <w:lang w:val="ru-RU"/>
        </w:rPr>
      </w:pPr>
      <w:r w:rsidRPr="003B1062">
        <w:rPr>
          <w:rFonts w:ascii="Times" w:hAnsi="Times"/>
          <w:sz w:val="24"/>
          <w:szCs w:val="24"/>
          <w:lang w:val="ru-RU"/>
        </w:rPr>
        <w:t>Матвеева Е.И. Формирование коммуникативной компетенции у младших школьников. — М.: Академия, 2018.</w:t>
      </w:r>
    </w:p>
    <w:p w:rsidR="00EB7B98" w:rsidRPr="003B1062" w:rsidRDefault="00E307AC" w:rsidP="003B1062">
      <w:pPr>
        <w:pStyle w:val="a"/>
        <w:spacing w:line="360" w:lineRule="auto"/>
        <w:ind w:firstLine="709"/>
        <w:jc w:val="both"/>
        <w:rPr>
          <w:rFonts w:ascii="Times" w:hAnsi="Times"/>
          <w:sz w:val="24"/>
          <w:szCs w:val="24"/>
          <w:lang w:val="ru-RU"/>
        </w:rPr>
      </w:pPr>
      <w:proofErr w:type="spellStart"/>
      <w:r w:rsidRPr="003B1062">
        <w:rPr>
          <w:rFonts w:ascii="Times" w:hAnsi="Times"/>
          <w:sz w:val="24"/>
          <w:szCs w:val="24"/>
          <w:lang w:val="ru-RU"/>
        </w:rPr>
        <w:lastRenderedPageBreak/>
        <w:t>Рамзаева</w:t>
      </w:r>
      <w:proofErr w:type="spellEnd"/>
      <w:r w:rsidRPr="003B1062">
        <w:rPr>
          <w:rFonts w:ascii="Times" w:hAnsi="Times"/>
          <w:sz w:val="24"/>
          <w:szCs w:val="24"/>
          <w:lang w:val="ru-RU"/>
        </w:rPr>
        <w:t xml:space="preserve"> Т.Г. Методика развития речи в начальной школе. — М.: </w:t>
      </w:r>
      <w:proofErr w:type="spellStart"/>
      <w:r w:rsidRPr="003B1062">
        <w:rPr>
          <w:rFonts w:ascii="Times" w:hAnsi="Times"/>
          <w:sz w:val="24"/>
          <w:szCs w:val="24"/>
          <w:lang w:val="ru-RU"/>
        </w:rPr>
        <w:t>Владос</w:t>
      </w:r>
      <w:proofErr w:type="spellEnd"/>
      <w:r w:rsidRPr="003B1062">
        <w:rPr>
          <w:rFonts w:ascii="Times" w:hAnsi="Times"/>
          <w:sz w:val="24"/>
          <w:szCs w:val="24"/>
          <w:lang w:val="ru-RU"/>
        </w:rPr>
        <w:t>, 2007.</w:t>
      </w:r>
    </w:p>
    <w:p w:rsidR="00EB7B98" w:rsidRPr="003B1062" w:rsidRDefault="00E307AC" w:rsidP="003B1062">
      <w:pPr>
        <w:pStyle w:val="a"/>
        <w:spacing w:line="360" w:lineRule="auto"/>
        <w:ind w:firstLine="709"/>
        <w:jc w:val="both"/>
        <w:rPr>
          <w:rFonts w:ascii="Times" w:hAnsi="Times"/>
          <w:sz w:val="24"/>
          <w:szCs w:val="24"/>
          <w:lang w:val="ru-RU"/>
        </w:rPr>
      </w:pPr>
      <w:bookmarkStart w:id="0" w:name="_GoBack"/>
      <w:bookmarkEnd w:id="0"/>
      <w:r w:rsidRPr="003B1062">
        <w:rPr>
          <w:rFonts w:ascii="Times" w:hAnsi="Times"/>
          <w:sz w:val="24"/>
          <w:szCs w:val="24"/>
          <w:lang w:val="ru-RU"/>
        </w:rPr>
        <w:t>Ушакова О.С. Развитие коммуникативной культуры учащихся. — СПб.: Речь, 2015.</w:t>
      </w:r>
    </w:p>
    <w:sectPr w:rsidR="00EB7B98" w:rsidRPr="003B1062" w:rsidSect="003B10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B1062"/>
    <w:rsid w:val="00AA1D8D"/>
    <w:rsid w:val="00B47730"/>
    <w:rsid w:val="00CB0664"/>
    <w:rsid w:val="00E307AC"/>
    <w:rsid w:val="00EB7B9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A217C"/>
  <w14:defaultImageDpi w14:val="300"/>
  <w15:docId w15:val="{83BF2191-54E5-5E4E-B36C-F50D158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1B7CF9-896E-6445-A57B-96F9509F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Эрика Фадеева</cp:lastModifiedBy>
  <cp:revision>3</cp:revision>
  <dcterms:created xsi:type="dcterms:W3CDTF">2025-04-10T14:45:00Z</dcterms:created>
  <dcterms:modified xsi:type="dcterms:W3CDTF">2025-04-10T14:54:00Z</dcterms:modified>
  <cp:category/>
</cp:coreProperties>
</file>