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F5" w:rsidRPr="006131F5" w:rsidRDefault="006131F5" w:rsidP="004D698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131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«Педагогические возможности внедрения интерактивного оборудования в процесс коррекции с детьми РАС дошкольного возраста»</w:t>
      </w:r>
    </w:p>
    <w:p w:rsidR="004D698E" w:rsidRDefault="006131F5" w:rsidP="004D69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4455D"/>
        </w:rPr>
        <w:t xml:space="preserve"> </w:t>
      </w:r>
      <w:r w:rsidR="004D698E">
        <w:rPr>
          <w:rFonts w:ascii="Times New Roman" w:hAnsi="Times New Roman" w:cs="Times New Roman"/>
          <w:sz w:val="28"/>
          <w:szCs w:val="28"/>
        </w:rPr>
        <w:t>Малышева Оксана Викторовна.</w:t>
      </w:r>
    </w:p>
    <w:p w:rsidR="00A54460" w:rsidRDefault="004D698E" w:rsidP="004D69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</w:t>
      </w:r>
      <w:r w:rsidR="00A54460">
        <w:rPr>
          <w:rFonts w:ascii="Times New Roman" w:hAnsi="Times New Roman" w:cs="Times New Roman"/>
          <w:sz w:val="28"/>
          <w:szCs w:val="28"/>
        </w:rPr>
        <w:t xml:space="preserve"> МБДОУ </w:t>
      </w:r>
      <w:r>
        <w:rPr>
          <w:rFonts w:ascii="Times New Roman" w:hAnsi="Times New Roman" w:cs="Times New Roman"/>
          <w:sz w:val="28"/>
          <w:szCs w:val="28"/>
        </w:rPr>
        <w:t>ДС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№44 «Золушка»</w:t>
      </w:r>
    </w:p>
    <w:p w:rsidR="00430611" w:rsidRDefault="00430611" w:rsidP="004D69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Старый Оскол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4D698E" w:rsidRDefault="004D698E" w:rsidP="004D69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образование</w:t>
      </w:r>
    </w:p>
    <w:p w:rsidR="004D698E" w:rsidRDefault="004D698E" w:rsidP="004D69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4460" w:rsidRDefault="00A54460" w:rsidP="00A54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статье представлен опыт работы по использованию интерактивного оборудования с целью активизации познавательной деятельности детей с РАС. Эффективность использования интерактивного оборудования и возможности его применения в реабилитационной практике с детьми с расстройствами аутистического спектра. </w:t>
      </w:r>
    </w:p>
    <w:p w:rsidR="00A54460" w:rsidRPr="00A54460" w:rsidRDefault="00A54460" w:rsidP="00A54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дети с РАС, познавательная деятельность, познавательная активность, развитие, инновационные технологии.</w:t>
      </w:r>
    </w:p>
    <w:p w:rsidR="006131F5" w:rsidRDefault="006131F5"/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ind w:firstLine="708"/>
        <w:contextualSpacing/>
        <w:jc w:val="both"/>
        <w:rPr>
          <w:rFonts w:ascii="Arial" w:hAnsi="Arial" w:cs="Arial"/>
          <w:color w:val="212529"/>
        </w:rPr>
      </w:pPr>
      <w:r>
        <w:rPr>
          <w:color w:val="181818"/>
          <w:sz w:val="28"/>
          <w:szCs w:val="28"/>
          <w:shd w:val="clear" w:color="auto" w:fill="FFFFFF"/>
        </w:rPr>
        <w:t xml:space="preserve">Педагогические возможности интерактивного оборудования, как средства обучения дошкольников намного превышают возможности </w:t>
      </w:r>
      <w:proofErr w:type="gramStart"/>
      <w:r>
        <w:rPr>
          <w:color w:val="181818"/>
          <w:sz w:val="28"/>
          <w:szCs w:val="28"/>
          <w:shd w:val="clear" w:color="auto" w:fill="FFFFFF"/>
        </w:rPr>
        <w:t>использования традиционных средств реализации процесса обучения</w:t>
      </w:r>
      <w:proofErr w:type="gramEnd"/>
      <w:r>
        <w:rPr>
          <w:color w:val="181818"/>
          <w:sz w:val="28"/>
          <w:szCs w:val="28"/>
          <w:shd w:val="clear" w:color="auto" w:fill="FFFFFF"/>
        </w:rPr>
        <w:t xml:space="preserve">. Она обогащают возможности компьютерных технологий, предоставляя большой экран для работы с мультимедиа материалами. Этот экран позволяет вывести взаимодействие воспитанников </w:t>
      </w:r>
      <w:proofErr w:type="gramStart"/>
      <w:r>
        <w:rPr>
          <w:color w:val="181818"/>
          <w:sz w:val="28"/>
          <w:szCs w:val="28"/>
          <w:shd w:val="clear" w:color="auto" w:fill="FFFFFF"/>
        </w:rPr>
        <w:t>с</w:t>
      </w:r>
      <w:proofErr w:type="gramEnd"/>
      <w:r>
        <w:rPr>
          <w:color w:val="181818"/>
          <w:sz w:val="28"/>
          <w:szCs w:val="28"/>
          <w:shd w:val="clear" w:color="auto" w:fill="FFFFFF"/>
        </w:rPr>
        <w:t xml:space="preserve"> воспитаем на новый уровень. Предоставляется возможность эффективнее управлять демонстрацией визуального материала, организовать работу по группам, не нарушая обычный темп и стиль работы.</w:t>
      </w:r>
    </w:p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ind w:firstLine="708"/>
        <w:contextualSpacing/>
        <w:jc w:val="both"/>
        <w:rPr>
          <w:rFonts w:ascii="Arial" w:hAnsi="Arial" w:cs="Arial"/>
          <w:color w:val="212529"/>
        </w:rPr>
      </w:pPr>
      <w:r>
        <w:rPr>
          <w:color w:val="181818"/>
          <w:sz w:val="28"/>
          <w:szCs w:val="28"/>
          <w:shd w:val="clear" w:color="auto" w:fill="FFFFFF"/>
        </w:rPr>
        <w:t>Хочется отметить, что среди основных преимуществ использования интерактивного обо</w:t>
      </w:r>
      <w:r w:rsidR="00A54460">
        <w:rPr>
          <w:color w:val="181818"/>
          <w:sz w:val="28"/>
          <w:szCs w:val="28"/>
          <w:shd w:val="clear" w:color="auto" w:fill="FFFFFF"/>
        </w:rPr>
        <w:t>рудования на занятиях, моему</w:t>
      </w:r>
      <w:r>
        <w:rPr>
          <w:color w:val="181818"/>
          <w:sz w:val="28"/>
          <w:szCs w:val="28"/>
          <w:shd w:val="clear" w:color="auto" w:fill="FFFFFF"/>
        </w:rPr>
        <w:t xml:space="preserve"> мнению, является большая вовлеченность воспитанников в процесс обучения, их улучшенная мотивация, причем познавательная, уменьшение случаев плохого или рассеянного поведения на занятии, повышение эффективности работы воспитателя. Детям нравится наглядность, нравится практико-ориентированная деятельность, поэтому интерактивная доска становится центром внимания для всей группы детей. У детей появляется возможность выполнять задания, управляя компьютером непосредственно с доски без помощи мыши и клавиатуры. Все ресурсы можно комментировать прямо на экране, используя инструмент «Перо», а также сохранять изображения или записи для последующих занятий. Сохраненные файлы всегда можно открыть и повторить пройденный материал.</w:t>
      </w:r>
    </w:p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ind w:firstLine="708"/>
        <w:contextualSpacing/>
        <w:jc w:val="both"/>
        <w:rPr>
          <w:rFonts w:ascii="Arial" w:hAnsi="Arial" w:cs="Arial"/>
          <w:color w:val="212529"/>
        </w:rPr>
      </w:pPr>
      <w:r>
        <w:rPr>
          <w:color w:val="181818"/>
          <w:sz w:val="28"/>
          <w:szCs w:val="28"/>
          <w:shd w:val="clear" w:color="auto" w:fill="FFFFFF"/>
        </w:rPr>
        <w:t xml:space="preserve">Воспитатель, в свою очередь, стремясь сделать занятие более интересным и наглядным, может самостоятельно придумывать интерактивные игры и приложения, повышая тем самым уровень компьютерной грамотности. Использование аудио - и видеоматериала </w:t>
      </w:r>
      <w:r>
        <w:rPr>
          <w:color w:val="181818"/>
          <w:sz w:val="28"/>
          <w:szCs w:val="28"/>
          <w:shd w:val="clear" w:color="auto" w:fill="FFFFFF"/>
        </w:rPr>
        <w:lastRenderedPageBreak/>
        <w:t>позволяет сделать организованную образовательную деятельность дошкольников более эффективной и динамичной. А воспитатели отмечают, что им самим интересно работать с таким материалом и благодаря ему занятия получаются более легкими в подаче и усвоении материала.</w:t>
      </w:r>
    </w:p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contextualSpacing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> </w:t>
      </w:r>
    </w:p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ind w:firstLine="708"/>
        <w:contextualSpacing/>
        <w:jc w:val="both"/>
        <w:rPr>
          <w:rFonts w:ascii="Arial" w:hAnsi="Arial" w:cs="Arial"/>
          <w:color w:val="212529"/>
        </w:rPr>
      </w:pPr>
      <w:r>
        <w:rPr>
          <w:color w:val="000000"/>
          <w:sz w:val="28"/>
          <w:szCs w:val="28"/>
          <w:shd w:val="clear" w:color="auto" w:fill="FFFFFF"/>
        </w:rPr>
        <w:t xml:space="preserve">Расстройство сенсорной интеграции является одним из сопровождающих факторов аутистического спектра. Суть нарушения заключается в неврологическом состоянии, которое характеризируется трудностями в обработке информации, которая поступает из различных органов чувств (слух, зрение, вкус, обоняние, осязание),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проприоцепции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вестибулярного аппарата. Таким образом, системы анализаторов могут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работать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полагается, но мозг не сможет правильно интерпретировать и проанализировать поступающие данные.</w:t>
      </w:r>
    </w:p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contextualSpacing/>
        <w:jc w:val="both"/>
        <w:rPr>
          <w:rFonts w:ascii="Arial" w:hAnsi="Arial" w:cs="Arial"/>
          <w:color w:val="212529"/>
        </w:rPr>
      </w:pPr>
      <w:r>
        <w:rPr>
          <w:color w:val="000000"/>
          <w:sz w:val="28"/>
          <w:szCs w:val="28"/>
          <w:shd w:val="clear" w:color="auto" w:fill="FFFFFF"/>
        </w:rPr>
        <w:t>     Главной особенностью интерактивного оборудования является многофункциональность, что делает его масштабной платформой для развития и решения коррекционных задач. Если оборудование используется в целях коррекции аутистического спектра, следует принять следующие методические рекомендации:</w:t>
      </w:r>
      <w:r>
        <w:rPr>
          <w:rFonts w:ascii="Arial" w:hAnsi="Arial" w:cs="Arial"/>
          <w:color w:val="212529"/>
        </w:rPr>
        <w:br/>
      </w:r>
    </w:p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contextualSpacing/>
        <w:jc w:val="both"/>
        <w:rPr>
          <w:rFonts w:ascii="Arial" w:hAnsi="Arial" w:cs="Arial"/>
          <w:color w:val="212529"/>
        </w:rPr>
      </w:pPr>
      <w:r>
        <w:rPr>
          <w:rFonts w:ascii="Wingdings" w:hAnsi="Wingdings" w:cs="Arial"/>
          <w:color w:val="181818"/>
          <w:sz w:val="28"/>
          <w:szCs w:val="28"/>
          <w:shd w:val="clear" w:color="auto" w:fill="FFFFFF"/>
        </w:rPr>
        <w:t></w:t>
      </w:r>
      <w:r>
        <w:rPr>
          <w:color w:val="000000"/>
          <w:sz w:val="28"/>
          <w:szCs w:val="28"/>
          <w:shd w:val="clear" w:color="auto" w:fill="FFFFFF"/>
        </w:rPr>
        <w:t>Коррекция на базе оборудования должна соответствовать индивидуальным особенностям ребенка и особенностям его заболевания – раздражитель должен соответствовать возможностям ребенка, его силу необходимо регулировать и постепенно увеличивать в зависимости от реакции на него и прогресса в коррекции.</w:t>
      </w:r>
    </w:p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contextualSpacing/>
        <w:jc w:val="both"/>
        <w:rPr>
          <w:rFonts w:ascii="Arial" w:hAnsi="Arial" w:cs="Arial"/>
          <w:color w:val="212529"/>
        </w:rPr>
      </w:pPr>
      <w:r>
        <w:rPr>
          <w:rFonts w:ascii="Wingdings" w:hAnsi="Wingdings" w:cs="Arial"/>
          <w:color w:val="181818"/>
          <w:sz w:val="28"/>
          <w:szCs w:val="28"/>
          <w:shd w:val="clear" w:color="auto" w:fill="FFFFFF"/>
        </w:rPr>
        <w:t></w:t>
      </w:r>
      <w:r>
        <w:rPr>
          <w:color w:val="000000"/>
          <w:sz w:val="28"/>
          <w:szCs w:val="28"/>
          <w:shd w:val="clear" w:color="auto" w:fill="FFFFFF"/>
        </w:rPr>
        <w:t>До ребенка необходимо донести, что изменения, которые происходят с тренажёром, должны сопровождаться изменениями реакции ребенка, затем изменениями и развитием когнитивной сферы и поведения.</w:t>
      </w:r>
    </w:p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contextualSpacing/>
        <w:jc w:val="both"/>
        <w:rPr>
          <w:rFonts w:ascii="Arial" w:hAnsi="Arial" w:cs="Arial"/>
          <w:color w:val="212529"/>
        </w:rPr>
      </w:pPr>
      <w:r>
        <w:rPr>
          <w:rFonts w:ascii="Wingdings" w:hAnsi="Wingdings" w:cs="Arial"/>
          <w:color w:val="181818"/>
          <w:sz w:val="28"/>
          <w:szCs w:val="28"/>
          <w:shd w:val="clear" w:color="auto" w:fill="FFFFFF"/>
        </w:rPr>
        <w:t></w:t>
      </w:r>
      <w:r>
        <w:rPr>
          <w:color w:val="000000"/>
          <w:sz w:val="28"/>
          <w:szCs w:val="28"/>
          <w:shd w:val="clear" w:color="auto" w:fill="FFFFFF"/>
        </w:rPr>
        <w:t>Тренажер должен вызывать у ребенка интерес и стимулировать его. Комплектация сенсорной комнаты должна соответствовать уровню развития ребенка, и тому, к какой возрастной категории принадлежит его ведущий вид деятельности.</w:t>
      </w:r>
    </w:p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contextualSpacing/>
        <w:jc w:val="both"/>
        <w:rPr>
          <w:rFonts w:ascii="Arial" w:hAnsi="Arial" w:cs="Arial"/>
          <w:color w:val="212529"/>
        </w:rPr>
      </w:pPr>
      <w:r>
        <w:rPr>
          <w:rFonts w:ascii="Wingdings" w:hAnsi="Wingdings" w:cs="Arial"/>
          <w:color w:val="181818"/>
          <w:sz w:val="28"/>
          <w:szCs w:val="28"/>
          <w:shd w:val="clear" w:color="auto" w:fill="FFFFFF"/>
        </w:rPr>
        <w:t></w:t>
      </w:r>
      <w:r>
        <w:rPr>
          <w:color w:val="000000"/>
          <w:sz w:val="28"/>
          <w:szCs w:val="28"/>
          <w:shd w:val="clear" w:color="auto" w:fill="FFFFFF"/>
        </w:rPr>
        <w:t>Все занятия должны проходить непринужденно и добровольно, с интересом для ребенка. Ребенок вправе самостоятельно решать, с каким тренажером будет работать сегодня, исходя из этого, организация занятия должна исходить от предпочтений ребенка.</w:t>
      </w:r>
    </w:p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contextualSpacing/>
        <w:jc w:val="both"/>
        <w:rPr>
          <w:rFonts w:ascii="Arial" w:hAnsi="Arial" w:cs="Arial"/>
          <w:color w:val="212529"/>
        </w:rPr>
      </w:pPr>
      <w:r>
        <w:rPr>
          <w:rFonts w:ascii="Wingdings" w:hAnsi="Wingdings" w:cs="Arial"/>
          <w:color w:val="181818"/>
          <w:sz w:val="28"/>
          <w:szCs w:val="28"/>
          <w:shd w:val="clear" w:color="auto" w:fill="FFFFFF"/>
        </w:rPr>
        <w:t></w:t>
      </w:r>
      <w:r>
        <w:rPr>
          <w:color w:val="000000"/>
          <w:sz w:val="28"/>
          <w:szCs w:val="28"/>
          <w:shd w:val="clear" w:color="auto" w:fill="FFFFFF"/>
        </w:rPr>
        <w:t xml:space="preserve">Необходимо определить вид особенности восприятия ребенка: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гипо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/гиперчувствительность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исходя из этого выбирать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методологию, которую можно использовать на базе интерактивного оборудования.</w:t>
      </w:r>
    </w:p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contextualSpacing/>
        <w:jc w:val="both"/>
        <w:rPr>
          <w:rFonts w:ascii="Arial" w:hAnsi="Arial" w:cs="Arial"/>
          <w:color w:val="212529"/>
        </w:rPr>
      </w:pPr>
      <w:r>
        <w:rPr>
          <w:rFonts w:ascii="Wingdings" w:hAnsi="Wingdings" w:cs="Arial"/>
          <w:color w:val="181818"/>
          <w:sz w:val="28"/>
          <w:szCs w:val="28"/>
          <w:shd w:val="clear" w:color="auto" w:fill="FFFFFF"/>
        </w:rPr>
        <w:t></w:t>
      </w:r>
      <w:r>
        <w:rPr>
          <w:color w:val="000000"/>
          <w:sz w:val="28"/>
          <w:szCs w:val="28"/>
          <w:shd w:val="clear" w:color="auto" w:fill="FFFFFF"/>
        </w:rPr>
        <w:t>Хвалите детей, используйте поощрение, стимулируйте на успех, вознаграждайте.</w:t>
      </w:r>
    </w:p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contextualSpacing/>
        <w:jc w:val="both"/>
        <w:rPr>
          <w:rFonts w:ascii="Arial" w:hAnsi="Arial" w:cs="Arial"/>
          <w:color w:val="212529"/>
        </w:rPr>
      </w:pPr>
      <w:r>
        <w:rPr>
          <w:rFonts w:ascii="Wingdings" w:hAnsi="Wingdings" w:cs="Arial"/>
          <w:color w:val="181818"/>
          <w:sz w:val="28"/>
          <w:szCs w:val="28"/>
          <w:shd w:val="clear" w:color="auto" w:fill="FFFFFF"/>
        </w:rPr>
        <w:t></w:t>
      </w:r>
      <w:r>
        <w:rPr>
          <w:color w:val="000000"/>
          <w:sz w:val="28"/>
          <w:szCs w:val="28"/>
          <w:shd w:val="clear" w:color="auto" w:fill="FFFFFF"/>
        </w:rPr>
        <w:t xml:space="preserve">Коррекция аутистического спектра должна быть комплексной: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комбинируйте методики используя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базу, как отправную точку, применяйте творческий подход.</w:t>
      </w:r>
    </w:p>
    <w:p w:rsidR="00A54460" w:rsidRDefault="006131F5" w:rsidP="00A54460">
      <w:pPr>
        <w:pStyle w:val="a3"/>
        <w:shd w:val="clear" w:color="auto" w:fill="FFFFFF"/>
        <w:spacing w:before="0" w:beforeAutospacing="0" w:line="306" w:lineRule="atLeast"/>
        <w:contextualSpacing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> </w:t>
      </w:r>
    </w:p>
    <w:p w:rsidR="006131F5" w:rsidRDefault="006131F5" w:rsidP="00A54460">
      <w:pPr>
        <w:pStyle w:val="a3"/>
        <w:shd w:val="clear" w:color="auto" w:fill="FFFFFF"/>
        <w:spacing w:before="0" w:beforeAutospacing="0" w:line="306" w:lineRule="atLeast"/>
        <w:contextualSpacing/>
        <w:jc w:val="both"/>
        <w:rPr>
          <w:rFonts w:ascii="Arial" w:hAnsi="Arial" w:cs="Arial"/>
          <w:color w:val="212529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Научно доказано, что дети, получавшие сеансы сенсорной интеграции в дополнение к другим видам коррекц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ии ау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тизма, достигли больших улучшений в их способности функционировать в повседневной жизни, чем дети, получившие такое же лечение без сенсорной интеграции. Занятия на базе интерактивного оборудования, а именно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стимуляционные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упражнения, согласно методике, можно проводить 2-3 раза в день, упражнения постепенно усложняют, вводят новые виды раздражителей. Не обязательно использовать все тренажеры на одном занятии, их можно чередовать, добавлять, регулировать силу подачи стимула и все в зависимости от особенностей и желания ребенка. Также необходимо периодически проводить новую диагностику глубины нарушения и особенностей восприятия для отсаживания результативности и внесения коррективов в процесс реабилитации.</w:t>
      </w:r>
    </w:p>
    <w:p w:rsidR="006131F5" w:rsidRDefault="006131F5" w:rsidP="004D698E">
      <w:pPr>
        <w:pStyle w:val="a3"/>
        <w:shd w:val="clear" w:color="auto" w:fill="FFFFFF"/>
        <w:spacing w:before="0" w:beforeAutospacing="0" w:line="306" w:lineRule="atLeast"/>
        <w:contextualSpacing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> </w:t>
      </w:r>
      <w:r>
        <w:rPr>
          <w:color w:val="181818"/>
          <w:sz w:val="28"/>
          <w:szCs w:val="28"/>
          <w:shd w:val="clear" w:color="auto" w:fill="FFFFFF"/>
        </w:rPr>
        <w:t>Как видится, использование интерактивного оборудования на занятиях с детьми РАС дошкольного возраста имеет очевидные преимущества, но также необходимо помнить, что она не может полностью заменить традиционные подходы к обучению, а только повысить их эффективность. Таким образом, воспитателю необходимо определять, когда целесообразность такой работы очевидна и даст максимальный эффект.</w:t>
      </w:r>
    </w:p>
    <w:p w:rsidR="006131F5" w:rsidRDefault="006131F5" w:rsidP="006131F5">
      <w:pPr>
        <w:pStyle w:val="a3"/>
        <w:shd w:val="clear" w:color="auto" w:fill="FFFFFF"/>
        <w:spacing w:before="0" w:beforeAutospacing="0" w:line="306" w:lineRule="atLeast"/>
        <w:ind w:firstLine="708"/>
        <w:contextualSpacing/>
        <w:jc w:val="both"/>
        <w:rPr>
          <w:rFonts w:ascii="Arial" w:hAnsi="Arial" w:cs="Arial"/>
          <w:color w:val="212529"/>
        </w:rPr>
      </w:pPr>
      <w:r>
        <w:rPr>
          <w:color w:val="181818"/>
          <w:sz w:val="28"/>
          <w:szCs w:val="28"/>
          <w:shd w:val="clear" w:color="auto" w:fill="FFFFFF"/>
        </w:rPr>
        <w:t>Использование интерактивного оборудования на занятиях с детьми РАС дошкольного возраста является отличной возможностью заинтересовать детей учебным материалом, сделать занятия более интересными, повысить мотивацию учащихся и предоставить больше возможностей для их участия в коллективной работе, развития личных и социальных навыков.</w:t>
      </w:r>
    </w:p>
    <w:p w:rsidR="00A54460" w:rsidRDefault="00A54460" w:rsidP="00A54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A54460" w:rsidRDefault="00A54460" w:rsidP="00A5446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познавательной активности дошкольников: Сборник научных трудов. — Шадринск, 1992. — с. 34. </w:t>
      </w:r>
    </w:p>
    <w:p w:rsidR="00A54460" w:rsidRDefault="00A54460" w:rsidP="00A5446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Бойко, Е.В. Использование интерактивного оборудования с детьми дошкольного возраста // Образование и воспитание.— 2017.— № 1.1.— с. 3–5.— URL https://moluch. 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proofErr w:type="spellEnd"/>
      <w:r>
        <w:rPr>
          <w:rFonts w:ascii="Times New Roman" w:hAnsi="Times New Roman" w:cs="Times New Roman"/>
          <w:sz w:val="28"/>
          <w:szCs w:val="28"/>
        </w:rPr>
        <w:t>/4/</w:t>
      </w:r>
      <w:proofErr w:type="spellStart"/>
      <w:r>
        <w:rPr>
          <w:rFonts w:ascii="Times New Roman" w:hAnsi="Times New Roman" w:cs="Times New Roman"/>
          <w:sz w:val="28"/>
          <w:szCs w:val="28"/>
        </w:rPr>
        <w:t>archive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/52/1765/ (дата обращения: 01.02.2018). </w:t>
      </w:r>
    </w:p>
    <w:p w:rsidR="00A54460" w:rsidRDefault="00A54460" w:rsidP="00A5446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Калинина, Т.В. Управление ДОУ. «Новые информационные технологии в дошкольном детстве». М, Сфера, 2008 6. Никольская,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Костин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Дети и подростки с аутизмом. Психологическое сопровождение. —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:rsidR="00A54460" w:rsidRDefault="00A54460" w:rsidP="00A5446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Аутизм: медицинские и педагогические аспекты.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1998. с. 31. Методы и приемы формирования невербальных средств коммуникации у детей</w:t>
      </w:r>
    </w:p>
    <w:p w:rsidR="006131F5" w:rsidRDefault="006131F5">
      <w:pPr>
        <w:contextualSpacing/>
      </w:pPr>
    </w:p>
    <w:sectPr w:rsidR="0061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F5"/>
    <w:rsid w:val="00032205"/>
    <w:rsid w:val="000B25BD"/>
    <w:rsid w:val="000C5F61"/>
    <w:rsid w:val="00154DD1"/>
    <w:rsid w:val="002454BF"/>
    <w:rsid w:val="002460AD"/>
    <w:rsid w:val="002C2ED4"/>
    <w:rsid w:val="00430611"/>
    <w:rsid w:val="004A487E"/>
    <w:rsid w:val="004D698E"/>
    <w:rsid w:val="006131F5"/>
    <w:rsid w:val="0064035D"/>
    <w:rsid w:val="006D1F35"/>
    <w:rsid w:val="006D4A1D"/>
    <w:rsid w:val="007F5E3B"/>
    <w:rsid w:val="00850827"/>
    <w:rsid w:val="008E0B3A"/>
    <w:rsid w:val="009C42C1"/>
    <w:rsid w:val="00A2633F"/>
    <w:rsid w:val="00A54460"/>
    <w:rsid w:val="00A8415E"/>
    <w:rsid w:val="00AB5F1C"/>
    <w:rsid w:val="00AF08B5"/>
    <w:rsid w:val="00BD7812"/>
    <w:rsid w:val="00C00E0B"/>
    <w:rsid w:val="00C13EF7"/>
    <w:rsid w:val="00CC59BC"/>
    <w:rsid w:val="00D1374D"/>
    <w:rsid w:val="00D76429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3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3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 Дима</dc:creator>
  <cp:lastModifiedBy>Колосов Дима</cp:lastModifiedBy>
  <cp:revision>3</cp:revision>
  <dcterms:created xsi:type="dcterms:W3CDTF">2025-04-01T16:04:00Z</dcterms:created>
  <dcterms:modified xsi:type="dcterms:W3CDTF">2025-04-01T16:37:00Z</dcterms:modified>
</cp:coreProperties>
</file>