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223" w:leader="none"/>
        </w:tabs>
        <w:spacing w:lineRule="auto" w:line="360"/>
        <w:jc w:val="both"/>
        <w:rPr/>
      </w:pPr>
      <w:r>
        <w:rPr>
          <w:rFonts w:cs="Times New Roman" w:ascii="Times New Roman" w:hAnsi="Times New Roman"/>
          <w:b/>
          <w:sz w:val="32"/>
          <w:szCs w:val="28"/>
        </w:rPr>
        <w:t>УДК 622</w:t>
      </w:r>
    </w:p>
    <w:p>
      <w:pPr>
        <w:pStyle w:val="Normal"/>
        <w:tabs>
          <w:tab w:val="left" w:pos="223" w:leader="none"/>
        </w:tabs>
        <w:spacing w:lineRule="auto" w:line="360"/>
        <w:jc w:val="both"/>
        <w:rPr/>
      </w:pPr>
      <w:r>
        <w:rPr>
          <w:rFonts w:cs="Times New Roman" w:ascii="Times New Roman" w:hAnsi="Times New Roman"/>
          <w:b/>
          <w:sz w:val="32"/>
          <w:szCs w:val="28"/>
        </w:rPr>
        <w:t xml:space="preserve">ИННОВАЦИОННЫЕ ТЕХНОЛОГИИ УПРАВЛЕНИЯ ЭЛЕКТРОМЕХАНИЧЕСКИМИ СИСТЕМАМИ В ШАХТАХ  </w:t>
      </w:r>
    </w:p>
    <w:p>
      <w:pPr>
        <w:pStyle w:val="Normal"/>
        <w:tabs>
          <w:tab w:val="left" w:pos="223" w:leader="none"/>
        </w:tabs>
        <w:spacing w:lineRule="auto" w:line="360"/>
        <w:jc w:val="both"/>
        <w:rPr>
          <w:rFonts w:ascii="Times New Roman" w:hAnsi="Times New Roman" w:cs="Times New Roman"/>
          <w:b/>
          <w:b/>
          <w:sz w:val="32"/>
          <w:szCs w:val="28"/>
        </w:rPr>
      </w:pPr>
      <w:r>
        <w:rPr>
          <w:rFonts w:cs="Times New Roman" w:ascii="Times New Roman" w:hAnsi="Times New Roman"/>
          <w:b/>
          <w:sz w:val="32"/>
          <w:szCs w:val="28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right"/>
        <w:rPr/>
      </w:pPr>
      <w:hyperlink r:id="rId2">
        <w:r>
          <w:rPr>
            <w:rStyle w:val="Style15"/>
            <w:b/>
            <w:bCs/>
            <w:i/>
            <w:iCs/>
            <w:color w:val="000000" w:themeColor="text1"/>
            <w:sz w:val="28"/>
            <w:szCs w:val="28"/>
            <w:u w:val="none"/>
          </w:rPr>
          <w:t>Кривцов</w:t>
        </w:r>
      </w:hyperlink>
      <w:r>
        <w:rPr>
          <w:i/>
          <w:iCs/>
          <w:color w:val="000000" w:themeColor="text1"/>
          <w:sz w:val="28"/>
          <w:szCs w:val="28"/>
        </w:rPr>
        <w:t xml:space="preserve"> Даниил Александрович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right"/>
        <w:rPr>
          <w:i/>
          <w:i/>
          <w:iCs/>
          <w:color w:val="000000" w:themeColor="text1"/>
          <w:sz w:val="28"/>
          <w:szCs w:val="28"/>
        </w:rPr>
      </w:pPr>
      <w:r>
        <w:rPr>
          <w:rStyle w:val="Style14"/>
          <w:color w:val="000000" w:themeColor="text1"/>
          <w:sz w:val="28"/>
          <w:szCs w:val="28"/>
        </w:rPr>
        <w:t xml:space="preserve">студент, специальность: техническая эксплуатация и обслуживание механического и электромеханического оборудование, Филиал Кузбасского государственного технического университета имени Т. Ф. Горбачёва,  г. Прокопьевск 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right"/>
        <w:rPr>
          <w:i/>
          <w:i/>
          <w:iCs/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right"/>
        <w:rPr/>
      </w:pPr>
      <w:hyperlink r:id="rId3">
        <w:r>
          <w:rPr>
            <w:rStyle w:val="Style15"/>
            <w:b/>
            <w:bCs/>
            <w:i/>
            <w:iCs/>
            <w:color w:val="000000" w:themeColor="text1"/>
            <w:sz w:val="28"/>
            <w:szCs w:val="28"/>
            <w:u w:val="none"/>
          </w:rPr>
          <w:t xml:space="preserve">Кожухов </w:t>
        </w:r>
        <w:r>
          <w:rPr>
            <w:rStyle w:val="Style15"/>
            <w:bCs/>
            <w:i/>
            <w:iCs/>
            <w:color w:val="000000" w:themeColor="text1"/>
            <w:sz w:val="28"/>
            <w:szCs w:val="28"/>
            <w:u w:val="none"/>
          </w:rPr>
          <w:t>Леонид</w:t>
        </w:r>
      </w:hyperlink>
      <w:r>
        <w:rPr>
          <w:i/>
          <w:iCs/>
          <w:color w:val="000000" w:themeColor="text1"/>
          <w:sz w:val="28"/>
          <w:szCs w:val="28"/>
        </w:rPr>
        <w:t xml:space="preserve"> Федорович 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right"/>
        <w:rPr>
          <w:i/>
          <w:i/>
          <w:iCs/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>научный руководитель,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right"/>
        <w:rPr>
          <w:i/>
          <w:i/>
          <w:iCs/>
          <w:color w:val="000000" w:themeColor="text1"/>
          <w:sz w:val="28"/>
          <w:szCs w:val="28"/>
        </w:rPr>
      </w:pPr>
      <w:r>
        <w:rPr>
          <w:rStyle w:val="Style14"/>
          <w:color w:val="000000" w:themeColor="text1"/>
          <w:sz w:val="28"/>
          <w:szCs w:val="28"/>
        </w:rPr>
        <w:t xml:space="preserve">канд. тех. наук, доц., кафедра </w:t>
      </w:r>
      <w:r>
        <w:rPr>
          <w:bCs/>
          <w:i/>
          <w:color w:val="000000" w:themeColor="text1"/>
          <w:sz w:val="28"/>
          <w:szCs w:val="16"/>
          <w:shd w:fill="FFFFFF" w:val="clear"/>
        </w:rPr>
        <w:t>технологии и комплексной механизации горных работ</w:t>
      </w:r>
      <w:r>
        <w:rPr>
          <w:rStyle w:val="Style14"/>
          <w:color w:val="000000" w:themeColor="text1"/>
          <w:sz w:val="28"/>
          <w:szCs w:val="28"/>
        </w:rPr>
        <w:t>,</w:t>
      </w:r>
      <w:r>
        <w:rPr>
          <w:color w:val="000000" w:themeColor="text1"/>
        </w:rPr>
        <w:t xml:space="preserve"> </w:t>
      </w:r>
      <w:r>
        <w:rPr>
          <w:rStyle w:val="Style14"/>
          <w:color w:val="000000" w:themeColor="text1"/>
          <w:sz w:val="28"/>
          <w:szCs w:val="28"/>
        </w:rPr>
        <w:t xml:space="preserve">Филиал Кузбасского государственного технического университета имени Т. Ф. Горбачёва,  г. Прокопьевск </w:t>
      </w:r>
    </w:p>
    <w:p>
      <w:pPr>
        <w:pStyle w:val="Normal"/>
        <w:tabs>
          <w:tab w:val="left" w:pos="223" w:leader="none"/>
        </w:tabs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223" w:leader="none"/>
        </w:tabs>
        <w:spacing w:lineRule="auto" w:line="360"/>
        <w:jc w:val="both"/>
        <w:rPr>
          <w:rFonts w:ascii="Times New Roman" w:hAnsi="Times New Roman" w:cs="Times New Roman"/>
          <w:b/>
          <w:b/>
          <w:sz w:val="32"/>
          <w:szCs w:val="28"/>
        </w:rPr>
      </w:pPr>
      <w:r>
        <w:rPr>
          <w:rFonts w:cs="Times New Roman" w:ascii="Times New Roman" w:hAnsi="Times New Roman"/>
          <w:b/>
          <w:sz w:val="32"/>
          <w:szCs w:val="28"/>
        </w:rPr>
        <w:t>Аннотация:</w:t>
      </w:r>
    </w:p>
    <w:p>
      <w:pPr>
        <w:pStyle w:val="Normal"/>
        <w:tabs>
          <w:tab w:val="left" w:pos="223" w:leader="none"/>
        </w:tabs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 xml:space="preserve">В данной статье рассматриваются инновационные технологии, способствующие оптимизации управления электромеханическими системами в условиях шахтной промышленности. Особое внимание уделяется новейшим достижениям в области автоматизации, дистанционного управления и мониторинга состояния оборудования.   </w:t>
      </w:r>
    </w:p>
    <w:p>
      <w:pPr>
        <w:pStyle w:val="Normal"/>
        <w:tabs>
          <w:tab w:val="left" w:pos="223" w:leader="none"/>
        </w:tabs>
        <w:spacing w:lineRule="auto" w:line="36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Ключевые слова:</w:t>
      </w:r>
      <w:r>
        <w:rPr>
          <w:rFonts w:cs="Times New Roman" w:ascii="Times New Roman" w:hAnsi="Times New Roman"/>
          <w:sz w:val="28"/>
          <w:szCs w:val="28"/>
        </w:rPr>
        <w:t xml:space="preserve"> инновационные технологии, электромеханические системы, шахты, дистанционное управление, системы мониторинга, аналитика, программируемые логические контроллеры (ПЛК), SCADA, интернет вещей (IoT).</w:t>
      </w:r>
      <w:r>
        <w:rPr>
          <w:rFonts w:cs="Times New Roman" w:ascii="Times New Roman" w:hAnsi="Times New Roman"/>
          <w:b/>
          <w:sz w:val="32"/>
          <w:szCs w:val="28"/>
        </w:rPr>
        <w:t xml:space="preserve"> </w:t>
      </w:r>
    </w:p>
    <w:p>
      <w:pPr>
        <w:pStyle w:val="Normal"/>
        <w:tabs>
          <w:tab w:val="left" w:pos="223" w:leader="none"/>
        </w:tabs>
        <w:spacing w:lineRule="auto" w:line="360"/>
        <w:jc w:val="both"/>
        <w:rPr>
          <w:rFonts w:ascii="Times New Roman" w:hAnsi="Times New Roman" w:cs="Times New Roman"/>
          <w:b/>
          <w:b/>
          <w:sz w:val="32"/>
          <w:szCs w:val="28"/>
        </w:rPr>
      </w:pPr>
      <w:r>
        <w:rPr>
          <w:rFonts w:cs="Times New Roman" w:ascii="Times New Roman" w:hAnsi="Times New Roman"/>
          <w:b/>
          <w:sz w:val="32"/>
          <w:szCs w:val="28"/>
        </w:rPr>
        <w:t>Введение</w:t>
      </w:r>
    </w:p>
    <w:p>
      <w:pPr>
        <w:pStyle w:val="Normal"/>
        <w:tabs>
          <w:tab w:val="left" w:pos="223" w:leader="none"/>
        </w:tabs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>Потребность в безопасной и эффективной добыче полезных ископаемых обуславливает необходимость внедрения инновационных технологий в сфере управления электромеханическими системами. Современные шахты требуют высокоуровневой автоматизации, что позволяет снизить трудозатраты и повысить безопасность рабочих. Применение современных технологий открывает новые горизонты для улучшения процессов и уменьшения аварийных ситуаций.</w:t>
      </w:r>
    </w:p>
    <w:p>
      <w:pPr>
        <w:pStyle w:val="Normal"/>
        <w:tabs>
          <w:tab w:val="left" w:pos="223" w:leader="none"/>
        </w:tabs>
        <w:spacing w:lineRule="auto" w:line="36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1. Инновационные технологии управления</w:t>
      </w:r>
    </w:p>
    <w:p>
      <w:pPr>
        <w:pStyle w:val="Normal"/>
        <w:tabs>
          <w:tab w:val="left" w:pos="223" w:leader="none"/>
        </w:tabs>
        <w:spacing w:lineRule="auto" w:line="36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1.1. Системы автоматизации</w:t>
      </w:r>
    </w:p>
    <w:p>
      <w:pPr>
        <w:pStyle w:val="Normal"/>
        <w:tabs>
          <w:tab w:val="left" w:pos="223" w:leader="none"/>
        </w:tabs>
        <w:spacing w:lineRule="auto" w:line="36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ab/>
        <w:tab/>
        <w:t>Современные системы автоматизации включают в себя программируемые логические контроллеры (ПЛК), системы SCADA и IIoT (Industrial Internet of Things).</w:t>
      </w:r>
      <w:r>
        <w:rPr>
          <w:rFonts w:cs="Times New Roman" w:ascii="Times New Roman" w:hAnsi="Times New Roman"/>
          <w:color w:val="FF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A"/>
          <w:sz w:val="28"/>
          <w:szCs w:val="28"/>
        </w:rPr>
        <w:t xml:space="preserve">Программируемые логические контроллеры (ПЛК) — центральный элемент системы автоматизации, работающий в режиме реального времени. ПЛК собирает информацию от датчиков и передаёт её на уровень диспетчеризации, а также непосредственно управляет приводами и другими исполнительными механизмами. </w:t>
      </w:r>
    </w:p>
    <w:p>
      <w:pPr>
        <w:pStyle w:val="Normal"/>
        <w:tabs>
          <w:tab w:val="left" w:pos="223" w:leader="none"/>
        </w:tabs>
        <w:spacing w:lineRule="auto" w:line="360"/>
        <w:jc w:val="both"/>
        <w:rPr>
          <w:color w:val="00000A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  <w:t xml:space="preserve">Система SCADA (Supervisory Control And Data Acquisition) — система диспетчерского управления и сбора данных. Она собирает и отображает данные о машинах и процессах в графическом формате, чтобы помочь операторам контролировать машины и управлять ими.  </w:t>
      </w:r>
    </w:p>
    <w:p>
      <w:pPr>
        <w:pStyle w:val="Normal"/>
        <w:tabs>
          <w:tab w:val="left" w:pos="223" w:leader="none"/>
        </w:tabs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223" w:leader="none"/>
        </w:tabs>
        <w:spacing w:lineRule="auto" w:line="360"/>
        <w:jc w:val="both"/>
        <w:rPr/>
      </w:pPr>
      <w:r>
        <w:rPr>
          <w:rFonts w:cs="Times New Roman" w:ascii="Times New Roman" w:hAnsi="Times New Roman"/>
          <w:color w:val="00000A"/>
          <w:sz w:val="28"/>
          <w:szCs w:val="28"/>
        </w:rPr>
        <w:t xml:space="preserve">IIoT (промышленный Интернет вещей) — система объединённых компьютерных сетей и подключённых к ним промышленных объектов со встроенными датчиками и программным обеспечением для сбора и обмена данными. С помощью IIoT возможен удалённый контроль и управление в автоматизированном режиме, без участия человека. </w:t>
      </w:r>
      <w:r>
        <w:rPr>
          <w:rFonts w:cs="Times New Roman" w:ascii="Times New Roman" w:hAnsi="Times New Roman"/>
          <w:sz w:val="28"/>
          <w:szCs w:val="28"/>
        </w:rPr>
        <w:t>Эти технологии позволяют в реальном времени отслеживать и управлять процессами, что влечет за собой повышение их надежности и эффективности.</w:t>
      </w:r>
    </w:p>
    <w:p>
      <w:pPr>
        <w:pStyle w:val="Normal"/>
        <w:tabs>
          <w:tab w:val="left" w:pos="223" w:leader="none"/>
        </w:tabs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drawing>
          <wp:inline distT="0" distB="0" distL="0" distR="0">
            <wp:extent cx="5562600" cy="2558415"/>
            <wp:effectExtent l="0" t="0" r="0" b="0"/>
            <wp:docPr id="1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255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left" w:pos="223" w:leader="none"/>
        </w:tabs>
        <w:spacing w:lineRule="auto" w:line="360"/>
        <w:jc w:val="center"/>
        <w:rPr>
          <w:color w:val="00000A"/>
        </w:rPr>
      </w:pPr>
      <w:r>
        <w:rPr>
          <w:rFonts w:cs="Times New Roman" w:ascii="Times New Roman" w:hAnsi="Times New Roman"/>
          <w:i/>
          <w:color w:val="00000A"/>
          <w:sz w:val="28"/>
          <w:szCs w:val="28"/>
        </w:rPr>
        <w:t>Автоматизированный пульт управления SCADA в шахте https://immunocap.ru/photo/operator-cannot-be-applied-to/66</w:t>
      </w:r>
    </w:p>
    <w:p>
      <w:pPr>
        <w:pStyle w:val="Normal"/>
        <w:tabs>
          <w:tab w:val="left" w:pos="223" w:leader="none"/>
        </w:tabs>
        <w:spacing w:lineRule="auto" w:line="360"/>
        <w:jc w:val="center"/>
        <w:rPr>
          <w:rFonts w:ascii="Times New Roman" w:hAnsi="Times New Roman" w:cs="Times New Roman"/>
          <w:i/>
          <w:i/>
          <w:color w:val="00000A"/>
          <w:sz w:val="28"/>
          <w:szCs w:val="28"/>
        </w:rPr>
      </w:pPr>
      <w:r>
        <w:rPr>
          <w:rFonts w:cs="Times New Roman" w:ascii="Times New Roman" w:hAnsi="Times New Roman"/>
          <w:i/>
          <w:color w:val="00000A"/>
          <w:sz w:val="28"/>
          <w:szCs w:val="28"/>
        </w:rPr>
      </w:r>
    </w:p>
    <w:p>
      <w:pPr>
        <w:pStyle w:val="Normal"/>
        <w:tabs>
          <w:tab w:val="left" w:pos="223" w:leader="none"/>
        </w:tabs>
        <w:spacing w:lineRule="auto" w:line="36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1.2. Дистанционное управление</w:t>
      </w:r>
    </w:p>
    <w:p>
      <w:pPr>
        <w:pStyle w:val="Style20"/>
        <w:tabs>
          <w:tab w:val="left" w:pos="223" w:leader="none"/>
        </w:tabs>
        <w:spacing w:lineRule="auto" w:line="276"/>
        <w:jc w:val="both"/>
        <w:rPr/>
      </w:pPr>
      <w:r>
        <w:rPr>
          <w:rStyle w:val="Style17"/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spacing w:val="0"/>
          <w:sz w:val="28"/>
          <w:szCs w:val="28"/>
          <w:u w:val="none"/>
          <w:effect w:val="none"/>
        </w:rPr>
        <w:t>Дистанционное управление в шахте п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spacing w:val="0"/>
          <w:sz w:val="28"/>
          <w:szCs w:val="28"/>
          <w:u w:val="none"/>
          <w:effect w:val="none"/>
        </w:rPr>
        <w:t xml:space="preserve">озволяет управлять шахтными машинами с безопасного расстояния. </w:t>
      </w:r>
    </w:p>
    <w:p>
      <w:pPr>
        <w:pStyle w:val="Style20"/>
        <w:widowControl/>
        <w:spacing w:lineRule="auto" w:line="276" w:before="0" w:after="80"/>
        <w:ind w:left="0" w:right="0" w:hanging="0"/>
        <w:rPr/>
      </w:pPr>
      <w:r>
        <w:rPr>
          <w:rStyle w:val="Style17"/>
          <w:rFonts w:ascii="Times New Roman" w:hAnsi="Times New Roman"/>
          <w:b w:val="false"/>
          <w:i w:val="false"/>
          <w:caps w:val="false"/>
          <w:smallCaps w:val="false"/>
          <w:spacing w:val="0"/>
          <w:sz w:val="28"/>
          <w:szCs w:val="28"/>
        </w:rPr>
        <w:t>Система включает систему связи, сенсоры, блоки управления и диспетчерский пункт</w:t>
      </w: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8"/>
          <w:szCs w:val="28"/>
        </w:rPr>
        <w:t xml:space="preserve">. С её помощью оператор может удалённо управлять транспортом, переводить его в автономный режим работы, контролировать движение и задавать маршруты. </w:t>
      </w:r>
    </w:p>
    <w:p>
      <w:pPr>
        <w:pStyle w:val="Style20"/>
        <w:widowControl/>
        <w:spacing w:lineRule="auto" w:line="276" w:before="0" w:after="80"/>
        <w:ind w:left="0" w:right="0" w:hanging="0"/>
        <w:rPr/>
      </w:pPr>
      <w:r>
        <w:rPr>
          <w:rStyle w:val="Style17"/>
          <w:rFonts w:ascii="Times New Roman" w:hAnsi="Times New Roman"/>
          <w:b w:val="false"/>
          <w:i w:val="false"/>
          <w:caps w:val="false"/>
          <w:smallCaps w:val="false"/>
          <w:spacing w:val="0"/>
          <w:sz w:val="28"/>
          <w:szCs w:val="28"/>
        </w:rPr>
        <w:t>Некоторые преимущества использования дистанционного управления в шахте:</w:t>
      </w:r>
    </w:p>
    <w:p>
      <w:pPr>
        <w:pStyle w:val="Style20"/>
        <w:widowControl/>
        <w:numPr>
          <w:ilvl w:val="0"/>
          <w:numId w:val="1"/>
        </w:numPr>
        <w:tabs>
          <w:tab w:val="left" w:pos="0" w:leader="none"/>
        </w:tabs>
        <w:spacing w:lineRule="auto" w:line="276" w:before="80" w:after="80"/>
        <w:ind w:left="0" w:right="0" w:hanging="0"/>
        <w:rPr/>
      </w:pPr>
      <w:r>
        <w:rPr>
          <w:rStyle w:val="Style17"/>
          <w:rFonts w:ascii="Times New Roman" w:hAnsi="Times New Roman"/>
          <w:b w:val="false"/>
          <w:i w:val="false"/>
          <w:caps w:val="false"/>
          <w:smallCaps w:val="false"/>
          <w:spacing w:val="0"/>
          <w:sz w:val="28"/>
          <w:szCs w:val="28"/>
        </w:rPr>
        <w:t>Повышение безопасности</w:t>
      </w: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8"/>
          <w:szCs w:val="28"/>
        </w:rPr>
        <w:t>. Шахтёры могут работать в шахте, находясь при этом вне опасной зоны.</w:t>
      </w:r>
    </w:p>
    <w:p>
      <w:pPr>
        <w:pStyle w:val="Style20"/>
        <w:widowControl/>
        <w:numPr>
          <w:ilvl w:val="0"/>
          <w:numId w:val="1"/>
        </w:numPr>
        <w:tabs>
          <w:tab w:val="left" w:pos="0" w:leader="none"/>
        </w:tabs>
        <w:spacing w:lineRule="auto" w:line="276" w:before="0" w:after="80"/>
        <w:ind w:left="0" w:hanging="0"/>
        <w:rPr/>
      </w:pPr>
      <w:r>
        <w:rPr>
          <w:rStyle w:val="Style17"/>
          <w:rFonts w:ascii="Times New Roman" w:hAnsi="Times New Roman"/>
          <w:b w:val="false"/>
          <w:i w:val="false"/>
          <w:caps w:val="false"/>
          <w:smallCaps w:val="false"/>
          <w:spacing w:val="0"/>
          <w:sz w:val="28"/>
          <w:szCs w:val="28"/>
        </w:rPr>
        <w:t>Экономия</w:t>
      </w: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8"/>
          <w:szCs w:val="28"/>
        </w:rPr>
        <w:t>. Система позволяет сократить внеплановые простои и увеличить производительность техники.</w:t>
      </w:r>
    </w:p>
    <w:p>
      <w:pPr>
        <w:pStyle w:val="Style20"/>
        <w:widowControl/>
        <w:numPr>
          <w:ilvl w:val="0"/>
          <w:numId w:val="1"/>
        </w:numPr>
        <w:tabs>
          <w:tab w:val="left" w:pos="0" w:leader="none"/>
        </w:tabs>
        <w:spacing w:lineRule="auto" w:line="276" w:before="0" w:after="80"/>
        <w:ind w:left="0" w:hanging="0"/>
        <w:rPr/>
      </w:pPr>
      <w:r>
        <w:rPr>
          <w:rStyle w:val="Style17"/>
          <w:rFonts w:ascii="Times New Roman" w:hAnsi="Times New Roman"/>
          <w:b w:val="false"/>
          <w:i w:val="false"/>
          <w:caps w:val="false"/>
          <w:smallCaps w:val="false"/>
          <w:spacing w:val="0"/>
          <w:sz w:val="28"/>
          <w:szCs w:val="28"/>
        </w:rPr>
        <w:t>Возможность работы в глубоких шахтах</w:t>
      </w: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8"/>
          <w:szCs w:val="28"/>
        </w:rPr>
        <w:t>. Система подходит для проведения работ в шахтах с высоким давлением.</w:t>
      </w:r>
    </w:p>
    <w:p>
      <w:pPr>
        <w:pStyle w:val="Style20"/>
        <w:tabs>
          <w:tab w:val="left" w:pos="223" w:leader="none"/>
        </w:tabs>
        <w:spacing w:lineRule="auto" w:line="360"/>
        <w:jc w:val="both"/>
        <w:rPr>
          <w:rFonts w:ascii="YS Text;apple-system;BlinkMacSystemFont;Arial;Helvetica;sans-serif" w:hAnsi="YS Text;apple-system;BlinkMacSystemFont;Arial;Helvetica;sans-serif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spacing w:val="0"/>
          <w:sz w:val="14"/>
          <w:szCs w:val="28"/>
          <w:u w:val="none"/>
          <w:effect w:val="none"/>
        </w:rPr>
      </w:pPr>
      <w:r>
        <w:rPr>
          <w:rFonts w:cs="Times New Roman" w:ascii="YS Text;apple-system;BlinkMacSystemFont;Arial;Helvetica;sans-serif" w:hAnsi="YS Text;apple-system;BlinkMacSystemFont;Arial;Helvetica;sans-serif"/>
          <w:b w:val="false"/>
          <w:i w:val="false"/>
          <w:caps w:val="false"/>
          <w:smallCaps w:val="false"/>
          <w:strike w:val="false"/>
          <w:dstrike w:val="false"/>
          <w:spacing w:val="0"/>
          <w:sz w:val="14"/>
          <w:szCs w:val="28"/>
          <w:u w:val="none"/>
          <w:effect w:val="none"/>
        </w:rPr>
      </w:r>
    </w:p>
    <w:p>
      <w:pPr>
        <w:pStyle w:val="Normal"/>
        <w:tabs>
          <w:tab w:val="left" w:pos="223" w:leader="none"/>
        </w:tabs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113030</wp:posOffset>
            </wp:positionH>
            <wp:positionV relativeFrom="paragraph">
              <wp:posOffset>-16510</wp:posOffset>
            </wp:positionV>
            <wp:extent cx="5579745" cy="2978150"/>
            <wp:effectExtent l="0" t="0" r="0" b="0"/>
            <wp:wrapSquare wrapText="largest"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297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left" w:pos="223" w:leader="none"/>
        </w:tabs>
        <w:spacing w:lineRule="auto" w:line="360"/>
        <w:jc w:val="right"/>
        <w:rPr/>
      </w:pPr>
      <w:r>
        <w:rPr>
          <w:rFonts w:cs="Times New Roman" w:ascii="Times New Roman" w:hAnsi="Times New Roman"/>
          <w:i/>
          <w:sz w:val="28"/>
          <w:szCs w:val="28"/>
        </w:rPr>
        <w:t>Дистанционное управление в шахте</w:t>
      </w:r>
    </w:p>
    <w:p>
      <w:pPr>
        <w:pStyle w:val="Normal"/>
        <w:tabs>
          <w:tab w:val="left" w:pos="223" w:leader="none"/>
        </w:tabs>
        <w:spacing w:lineRule="auto" w:line="360"/>
        <w:jc w:val="right"/>
        <w:rPr/>
      </w:pPr>
      <w:r>
        <w:rPr>
          <w:rFonts w:cs="Times New Roman" w:ascii="Times New Roman" w:hAnsi="Times New Roman"/>
          <w:i/>
          <w:sz w:val="28"/>
          <w:szCs w:val="28"/>
        </w:rPr>
        <w:t>https://stimchenko.ru/coffee-break/</w:t>
      </w:r>
    </w:p>
    <w:p>
      <w:pPr>
        <w:pStyle w:val="Normal"/>
        <w:tabs>
          <w:tab w:val="left" w:pos="223" w:leader="none"/>
        </w:tabs>
        <w:spacing w:lineRule="auto" w:line="36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2. Технологии мониторинга</w:t>
      </w:r>
    </w:p>
    <w:p>
      <w:pPr>
        <w:pStyle w:val="Normal"/>
        <w:tabs>
          <w:tab w:val="left" w:pos="223" w:leader="none"/>
        </w:tabs>
        <w:spacing w:lineRule="auto" w:line="360"/>
        <w:jc w:val="both"/>
        <w:rPr>
          <w:color w:val="00000A"/>
        </w:rPr>
      </w:pPr>
      <w:r>
        <w:rPr>
          <w:rFonts w:cs="Times New Roman" w:ascii="Times New Roman" w:hAnsi="Times New Roman"/>
          <w:b/>
          <w:i/>
          <w:color w:val="00000A"/>
          <w:sz w:val="28"/>
          <w:szCs w:val="28"/>
        </w:rPr>
        <w:t>2.1. Аналитика больших данных</w:t>
      </w:r>
    </w:p>
    <w:p>
      <w:pPr>
        <w:pStyle w:val="Normal"/>
        <w:tabs>
          <w:tab w:val="left" w:pos="223" w:leader="none"/>
        </w:tabs>
        <w:spacing w:lineRule="auto" w:line="276"/>
        <w:jc w:val="both"/>
        <w:rPr/>
      </w:pPr>
      <w:r>
        <w:rPr>
          <w:rFonts w:cs="Times New Roman" w:ascii="Times New Roman" w:hAnsi="Times New Roman"/>
          <w:b/>
          <w:i/>
          <w:color w:val="00000A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i w:val="false"/>
          <w:iCs w:val="false"/>
          <w:color w:val="00000A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За последние три года в сфере автоматизации подземной добычи было получено и зарегистрировано более 48 000 патентов. Это свидетельствует о значительном интересе к данной технологии и инновационной деятельности в целом. Осознание важности автоматизации в подземной добыче становится всё более очевидным по мере того, как растёт глубина подземных горных выработок, а рудные тела становятся более удалёнными и труднодоступными. Однако ранее автоматизация в этой сфере происходила медленно из-за сложностей, связанных с динамикой подземных работ и автоматизацией некоторых видов оборудования.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A"/>
          <w:spacing w:val="0"/>
          <w:sz w:val="28"/>
          <w:szCs w:val="28"/>
        </w:rPr>
        <w:t xml:space="preserve"> </w:t>
      </w:r>
    </w:p>
    <w:p>
      <w:pPr>
        <w:pStyle w:val="Normal"/>
        <w:tabs>
          <w:tab w:val="left" w:pos="223" w:leader="none"/>
        </w:tabs>
        <w:spacing w:lineRule="auto" w:line="360"/>
        <w:jc w:val="both"/>
        <w:rPr>
          <w:rFonts w:cs="Times New Roman"/>
          <w:b/>
          <w:b/>
          <w:i/>
          <w:i/>
        </w:rPr>
      </w:pPr>
      <w:r>
        <w:rPr>
          <w:rFonts w:cs="Times New Roman"/>
          <w:b/>
          <w:i/>
        </w:rPr>
      </w:r>
    </w:p>
    <w:p>
      <w:pPr>
        <w:pStyle w:val="Normal"/>
        <w:tabs>
          <w:tab w:val="left" w:pos="223" w:leader="none"/>
        </w:tabs>
        <w:spacing w:lineRule="auto" w:line="36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b/>
          <w:sz w:val="28"/>
          <w:szCs w:val="28"/>
        </w:rPr>
        <w:t>3. Применение технологий в реальных условиях</w:t>
      </w:r>
    </w:p>
    <w:p>
      <w:pPr>
        <w:pStyle w:val="Normal"/>
        <w:tabs>
          <w:tab w:val="left" w:pos="223" w:leader="none"/>
        </w:tabs>
        <w:spacing w:lineRule="auto" w:line="36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>Примеры успешного применения инновационных технологий в различных шахтах подчеркивают их эффективность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Style w:val="Style17"/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pacing w:val="0"/>
          <w:sz w:val="28"/>
          <w:szCs w:val="28"/>
        </w:rPr>
        <w:t>безлюдной выемки угля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pacing w:val="0"/>
          <w:sz w:val="28"/>
          <w:szCs w:val="28"/>
        </w:rPr>
        <w:t xml:space="preserve">, которую в 2015 году применили на шахте </w:t>
      </w:r>
      <w:r>
        <w:rPr>
          <w:rStyle w:val="Style17"/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pacing w:val="0"/>
          <w:sz w:val="28"/>
          <w:szCs w:val="28"/>
        </w:rPr>
        <w:t xml:space="preserve">«Полысаевская»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pacing w:val="0"/>
          <w:sz w:val="28"/>
          <w:szCs w:val="28"/>
        </w:rPr>
        <w:t>в Кемеровской области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A"/>
          <w:spacing w:val="0"/>
          <w:sz w:val="28"/>
          <w:szCs w:val="28"/>
        </w:rPr>
        <w:t>,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pacing w:val="0"/>
          <w:sz w:val="28"/>
          <w:szCs w:val="28"/>
        </w:rPr>
        <w:t xml:space="preserve"> разработанную совместно российскими угольщиками и немецкими компаниями MARCO и EICKHOFF. Контроль за работой оборудования в забое осуществлял оператор из соседней выработки.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Б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ыли внедрены системы автоматизированного контроля, что позво</w:t>
      </w:r>
      <w:r>
        <w:rPr>
          <w:rFonts w:cs="Times New Roman" w:ascii="Times New Roman" w:hAnsi="Times New Roman"/>
          <w:sz w:val="28"/>
          <w:szCs w:val="28"/>
        </w:rPr>
        <w:t xml:space="preserve">лило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spacing w:val="0"/>
          <w:sz w:val="28"/>
          <w:szCs w:val="28"/>
        </w:rPr>
        <w:t>с помощью многочисленных датчиков, установленных на комбайне, силовой гидравлике секций крепи, а также специальных видеокамер</w:t>
      </w:r>
      <w:r>
        <w:rPr>
          <w:rFonts w:cs="Times New Roman" w:ascii="YS Text;apple-system;BlinkMacSystemFont;Arial;Helvetica;sans-serif" w:hAnsi="YS Text;apple-system;BlinkMacSystemFont;Arial;Helvetica;sans-serif"/>
          <w:b w:val="false"/>
          <w:i w:val="false"/>
          <w:caps w:val="false"/>
          <w:smallCaps w:val="false"/>
          <w:spacing w:val="0"/>
          <w:sz w:val="16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повысить производительность на 30%. </w:t>
      </w:r>
      <w:r>
        <w:rPr>
          <w:rFonts w:cs="Times New Roman" w:ascii="Times New Roman" w:hAnsi="Times New Roman"/>
          <w:sz w:val="28"/>
          <w:szCs w:val="28"/>
        </w:rPr>
        <w:t>Т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pacing w:val="0"/>
          <w:sz w:val="28"/>
          <w:szCs w:val="28"/>
        </w:rPr>
        <w:t xml:space="preserve">ехнология позволяет свести к минимуму вероятность травмоопасных ситуаций и улучшить качество добываемой горной массы.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pacing w:val="0"/>
          <w:sz w:val="28"/>
          <w:szCs w:val="28"/>
        </w:rPr>
        <w:t>К</w:t>
      </w:r>
      <w:r>
        <w:rPr>
          <w:rFonts w:cs="Times New Roman" w:ascii="Times New Roman" w:hAnsi="Times New Roman"/>
          <w:sz w:val="28"/>
          <w:szCs w:val="28"/>
        </w:rPr>
        <w:t>оличество аварийных случаев сократилось на 40%.</w:t>
      </w:r>
    </w:p>
    <w:p>
      <w:pPr>
        <w:pStyle w:val="Normal"/>
        <w:tabs>
          <w:tab w:val="left" w:pos="223" w:leader="none"/>
        </w:tabs>
        <w:spacing w:lineRule="auto" w:line="360"/>
        <w:jc w:val="both"/>
        <w:rPr>
          <w:rFonts w:ascii="Times New Roman" w:hAnsi="Times New Roman" w:cs="Times New Roman"/>
          <w:b/>
          <w:b/>
          <w:sz w:val="32"/>
          <w:szCs w:val="28"/>
        </w:rPr>
      </w:pPr>
      <w:r>
        <w:rPr>
          <w:rFonts w:cs="Times New Roman" w:ascii="Times New Roman" w:hAnsi="Times New Roman"/>
          <w:b/>
          <w:sz w:val="32"/>
          <w:szCs w:val="28"/>
        </w:rPr>
        <w:t>Заключение</w:t>
      </w:r>
    </w:p>
    <w:p>
      <w:pPr>
        <w:pStyle w:val="Normal"/>
        <w:tabs>
          <w:tab w:val="left" w:pos="223" w:leader="none"/>
        </w:tabs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>Таким образом, внедрение инновационных технологий управления электромеханическими системами в шахтах является ключевым фактором для повышения безопасности и эффективности добычи полезных ископаемых. Применение автоматизации, дистанционного управления и современных методов мониторинга открывает новые возможности для шахтной промышленности. Будущее отрасли связано с дальнейшими исследованиями и разработками в этой области, что обеспечит устойчивое развитие и надежность шахтных операций.</w:t>
      </w:r>
    </w:p>
    <w:p>
      <w:pPr>
        <w:pStyle w:val="Normal"/>
        <w:tabs>
          <w:tab w:val="left" w:pos="223" w:leader="none"/>
        </w:tabs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223" w:leader="none"/>
        </w:tabs>
        <w:spacing w:lineRule="auto" w:line="360"/>
        <w:jc w:val="both"/>
        <w:rPr>
          <w:rFonts w:ascii="Times New Roman" w:hAnsi="Times New Roman" w:cs="Times New Roman"/>
          <w:b/>
          <w:b/>
          <w:sz w:val="32"/>
          <w:szCs w:val="28"/>
        </w:rPr>
      </w:pPr>
      <w:r>
        <w:rPr>
          <w:rFonts w:cs="Times New Roman" w:ascii="Times New Roman" w:hAnsi="Times New Roman"/>
          <w:b/>
          <w:sz w:val="32"/>
          <w:szCs w:val="28"/>
        </w:rPr>
        <w:t>Литература</w:t>
      </w:r>
    </w:p>
    <w:p>
      <w:pPr>
        <w:pStyle w:val="ListParagraph"/>
        <w:numPr>
          <w:ilvl w:val="0"/>
          <w:numId w:val="0"/>
        </w:numPr>
        <w:tabs>
          <w:tab w:val="left" w:pos="223" w:leader="none"/>
        </w:tabs>
        <w:spacing w:lineRule="auto" w:line="360"/>
        <w:ind w:left="144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1.Брагин, А.Е., Смирнов, В.П. Инновационные технологии в горной промышленности: состояние и перспективы // Горный журнал. 2023. № 5. С. 56-62.</w:t>
      </w:r>
    </w:p>
    <w:p>
      <w:pPr>
        <w:pStyle w:val="ListParagraph"/>
        <w:numPr>
          <w:ilvl w:val="0"/>
          <w:numId w:val="0"/>
        </w:numPr>
        <w:tabs>
          <w:tab w:val="left" w:pos="223" w:leader="none"/>
        </w:tabs>
        <w:spacing w:lineRule="auto" w:line="360"/>
        <w:ind w:left="144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 Иванов, И.И. Цифровая трансформация в горных отраслях: безопасность и устойчивое развитие // Технологии горного дела. 2022. № 3. С. 78-84.</w:t>
      </w:r>
    </w:p>
    <w:p>
      <w:pPr>
        <w:pStyle w:val="ListParagraph"/>
        <w:numPr>
          <w:ilvl w:val="0"/>
          <w:numId w:val="0"/>
        </w:numPr>
        <w:tabs>
          <w:tab w:val="left" w:pos="223" w:leader="none"/>
        </w:tabs>
        <w:spacing w:lineRule="auto" w:line="360"/>
        <w:ind w:left="1440" w:hanging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</w:rPr>
        <w:t>3. Кузнецов, П.А. Автоматизация управления в шахтной промышленности // Современные проблемы науки и образования. 2023. № 9. С. 34-40.</w:t>
      </w:r>
    </w:p>
    <w:p>
      <w:pPr>
        <w:pStyle w:val="ListParagraph"/>
        <w:numPr>
          <w:ilvl w:val="0"/>
          <w:numId w:val="0"/>
        </w:numPr>
        <w:tabs>
          <w:tab w:val="left" w:pos="223" w:leader="none"/>
        </w:tabs>
        <w:spacing w:lineRule="auto" w:line="360"/>
        <w:ind w:left="1440" w:hanging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</w:rPr>
        <w:t>4 Петров, И.В. Интеллектуальные системы управления шахтными процессами // Журнал горного дела. 2022. Т. 45. № 2. С. 12-19.</w:t>
      </w:r>
    </w:p>
    <w:p>
      <w:pPr>
        <w:pStyle w:val="ListParagraph"/>
        <w:numPr>
          <w:ilvl w:val="0"/>
          <w:numId w:val="0"/>
        </w:numPr>
        <w:tabs>
          <w:tab w:val="left" w:pos="223" w:leader="none"/>
        </w:tabs>
        <w:spacing w:lineRule="auto" w:line="360"/>
        <w:ind w:left="1440" w:hanging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</w:rPr>
        <w:t>5 Сидоров, А.С., Плахов, Д.Д. Применение сенсорных технологий в шахтах для мониторинга состояния оборудования // Научный вестник. 2023. Т. 50. № 4. С. 20-27.</w:t>
      </w:r>
    </w:p>
    <w:p>
      <w:pPr>
        <w:pStyle w:val="Normal"/>
        <w:tabs>
          <w:tab w:val="left" w:pos="223" w:leader="none"/>
        </w:tabs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tabs>
          <w:tab w:val="left" w:pos="223" w:leader="none"/>
        </w:tabs>
        <w:spacing w:lineRule="auto" w:line="36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Интернет-ресурсы</w:t>
      </w:r>
    </w:p>
    <w:p>
      <w:pPr>
        <w:pStyle w:val="ListParagraph"/>
        <w:tabs>
          <w:tab w:val="left" w:pos="223" w:leader="none"/>
        </w:tabs>
        <w:spacing w:lineRule="auto" w:line="360"/>
        <w:ind w:left="1440" w:hanging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1.</w:t>
        <w:tab/>
        <w:t xml:space="preserve">  ГОСТ Р 56320-2018. Автоматизация в шахтах. Общие требования к системам управления. [Электронный ресурс]. Режим доступа: http://www.gost.ru [Дата обращения: 09.10.2023].</w:t>
      </w:r>
    </w:p>
    <w:p>
      <w:pPr>
        <w:pStyle w:val="ListParagraph"/>
        <w:tabs>
          <w:tab w:val="left" w:pos="223" w:leader="none"/>
        </w:tabs>
        <w:spacing w:lineRule="auto" w:line="360"/>
        <w:ind w:left="1440" w:hanging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2. https://kazminerals.info/documents/113303/373845/LWlUUAXF.jpg/53f6b128-173f-7739-5179-76fd006a3af8?version=1.0&amp;t=1583325363033</w:t>
      </w:r>
    </w:p>
    <w:p>
      <w:pPr>
        <w:pStyle w:val="ListParagraph"/>
        <w:tabs>
          <w:tab w:val="left" w:pos="223" w:leader="none"/>
        </w:tabs>
        <w:spacing w:lineRule="auto" w:line="360" w:before="0" w:after="200"/>
        <w:ind w:left="1440" w:hanging="0"/>
        <w:contextualSpacing/>
        <w:jc w:val="both"/>
        <w:rPr/>
      </w:pPr>
      <w:r>
        <w:rPr>
          <w:rFonts w:cs="Times New Roman" w:ascii="Times New Roman" w:hAnsi="Times New Roman"/>
          <w:sz w:val="28"/>
        </w:rPr>
        <w:t xml:space="preserve">3. </w:t>
      </w:r>
      <w:hyperlink r:id="rId6">
        <w:r>
          <w:rPr>
            <w:rStyle w:val="Style15"/>
            <w:rFonts w:cs="Times New Roman" w:ascii="Times New Roman" w:hAnsi="Times New Roman"/>
            <w:sz w:val="28"/>
          </w:rPr>
          <w:t>https://rockwellautomation.scene7.com/is/image/rockwellautomation/16x9-plex-production-monitoring-GettyImages-482550126.5120.jpg</w:t>
        </w:r>
      </w:hyperlink>
    </w:p>
    <w:p>
      <w:pPr>
        <w:pStyle w:val="ListParagraph"/>
        <w:tabs>
          <w:tab w:val="left" w:pos="223" w:leader="none"/>
        </w:tabs>
        <w:spacing w:lineRule="auto" w:line="360" w:before="0" w:after="200"/>
        <w:ind w:left="1440" w:hanging="0"/>
        <w:contextualSpacing/>
        <w:jc w:val="both"/>
        <w:rPr/>
      </w:pPr>
      <w:r>
        <w:rPr>
          <w:rFonts w:cs="Times New Roman" w:ascii="Times New Roman" w:hAnsi="Times New Roman"/>
          <w:sz w:val="28"/>
        </w:rPr>
        <w:t xml:space="preserve">4. </w:t>
      </w:r>
      <w:hyperlink r:id="rId7">
        <w:r>
          <w:rPr>
            <w:rStyle w:val="Style15"/>
            <w:rFonts w:cs="Times New Roman" w:ascii="Times New Roman" w:hAnsi="Times New Roman"/>
            <w:i/>
            <w:color w:val="00000A"/>
            <w:sz w:val="28"/>
            <w:szCs w:val="28"/>
          </w:rPr>
          <w:t>https://immunocap.ru/photo/operator-cannot-be-applied-to/66</w:t>
        </w:r>
      </w:hyperlink>
    </w:p>
    <w:p>
      <w:pPr>
        <w:pStyle w:val="ListParagraph"/>
        <w:tabs>
          <w:tab w:val="left" w:pos="223" w:leader="none"/>
        </w:tabs>
        <w:spacing w:lineRule="auto" w:line="360" w:before="0" w:after="200"/>
        <w:ind w:left="1440" w:hanging="0"/>
        <w:contextualSpacing/>
        <w:jc w:val="both"/>
        <w:rPr/>
      </w:pPr>
      <w:r>
        <w:rPr>
          <w:rFonts w:cs="Times New Roman" w:ascii="Times New Roman" w:hAnsi="Times New Roman"/>
          <w:i/>
          <w:color w:val="00000A"/>
          <w:sz w:val="28"/>
          <w:szCs w:val="28"/>
        </w:rPr>
        <w:t>5. https://stimchenko.ru/coffee-break/</w:t>
      </w:r>
    </w:p>
    <w:sectPr>
      <w:type w:val="nextPage"/>
      <w:pgSz w:w="11906" w:h="16838"/>
      <w:pgMar w:left="1418" w:right="1418" w:header="0" w:top="1418" w:footer="0" w:bottom="170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YS Text">
    <w:altName w:val="apple-system"/>
    <w:charset w:val="cc"/>
    <w:family w:val="roman"/>
    <w:pitch w:val="variable"/>
  </w:font>
  <w:font w:name="Times New Roman">
    <w:charset w:val="01"/>
    <w:family w:val="roman"/>
    <w:pitch w:val="variable"/>
  </w:font>
  <w:font w:name="YS Text">
    <w:altName w:val="apple-system"/>
    <w:charset w:val="cc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suff w:val="nothing"/>
      <w:lvlText w:val=""/>
      <w:lvlJc w:val="left"/>
      <w:pPr>
        <w:ind w:left="0" w:hanging="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5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1446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Выделение"/>
    <w:basedOn w:val="DefaultParagraphFont"/>
    <w:uiPriority w:val="20"/>
    <w:qFormat/>
    <w:rsid w:val="00492e75"/>
    <w:rPr>
      <w:i/>
      <w:iCs/>
    </w:rPr>
  </w:style>
  <w:style w:type="character" w:styleId="Style15">
    <w:name w:val="Интернет-ссылка"/>
    <w:basedOn w:val="DefaultParagraphFont"/>
    <w:uiPriority w:val="99"/>
    <w:unhideWhenUsed/>
    <w:rsid w:val="00492e7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f1f3e"/>
    <w:rPr>
      <w:b/>
      <w:bCs/>
    </w:rPr>
  </w:style>
  <w:style w:type="character" w:styleId="Style16" w:customStyle="1">
    <w:name w:val="Текст выноски Знак"/>
    <w:basedOn w:val="DefaultParagraphFont"/>
    <w:link w:val="a8"/>
    <w:uiPriority w:val="99"/>
    <w:semiHidden/>
    <w:qFormat/>
    <w:rsid w:val="00b1446a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Style17">
    <w:name w:val="Выделение жирным"/>
    <w:qFormat/>
    <w:rPr>
      <w:b/>
      <w:bCs/>
    </w:rPr>
  </w:style>
  <w:style w:type="character" w:styleId="Style18">
    <w:name w:val="Маркеры списка"/>
    <w:qFormat/>
    <w:rPr>
      <w:rFonts w:ascii="OpenSymbol" w:hAnsi="OpenSymbol" w:eastAsia="OpenSymbol"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cs="OpenSymbol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cs="OpenSymbol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cs="OpenSymbol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cs="OpenSymbol"/>
    </w:rPr>
  </w:style>
  <w:style w:type="paragraph" w:styleId="Style19">
    <w:name w:val="Заголовок"/>
    <w:basedOn w:val="Normal"/>
    <w:next w:val="Style20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pPr>
      <w:spacing w:lineRule="auto" w:line="288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492e7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b1446a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9"/>
    <w:uiPriority w:val="99"/>
    <w:semiHidden/>
    <w:unhideWhenUsed/>
    <w:qFormat/>
    <w:rsid w:val="00b1446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ibac.info/author/kireyto-natalya-petrovna" TargetMode="External"/><Relationship Id="rId3" Type="http://schemas.openxmlformats.org/officeDocument/2006/relationships/hyperlink" Target="https://sibac.info/author/potylicina-vasilina-yurevna" TargetMode="External"/><Relationship Id="rId4" Type="http://schemas.openxmlformats.org/officeDocument/2006/relationships/image" Target="media/image1.jpeg"/><Relationship Id="rId5" Type="http://schemas.openxmlformats.org/officeDocument/2006/relationships/image" Target="media/image2.png"/><Relationship Id="rId6" Type="http://schemas.openxmlformats.org/officeDocument/2006/relationships/hyperlink" Target="https://rockwellautomation.scene7.com/is/image/rockwellautomation/16x9-plex-production-monitoring-GettyImages-482550126.5120.jpg" TargetMode="External"/><Relationship Id="rId7" Type="http://schemas.openxmlformats.org/officeDocument/2006/relationships/hyperlink" Target="https://immunocap.ru/photo/operator-cannot-be-applied-to/66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21281A-C29B-48FD-8F56-51894D7D9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LibreOffice/5.3.3.2$Windows_x86 LibreOffice_project/3d9a8b4b4e538a85e0782bd6c2d430bafe583448</Application>
  <Pages>7</Pages>
  <Words>777</Words>
  <Characters>6069</Characters>
  <CharactersWithSpaces>6846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2025-02-03T08:53:00Z</dcterms:created>
  <dc:creator>Max</dc:creator>
  <dc:description/>
  <dc:language>ru-RU</dc:language>
  <cp:lastModifiedBy/>
  <dcterms:modified xsi:type="dcterms:W3CDTF">2025-03-25T23:33:35Z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