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49ABC" w14:textId="77777777" w:rsidR="00D44789" w:rsidRPr="00D44789" w:rsidRDefault="00D44789" w:rsidP="00D44789">
      <w:pPr>
        <w:spacing w:line="276" w:lineRule="auto"/>
        <w:ind w:firstLine="709"/>
        <w:jc w:val="center"/>
        <w:rPr>
          <w:rFonts w:ascii="Times New Roman" w:hAnsi="Times New Roman" w:cs="Times New Roman"/>
          <w:sz w:val="28"/>
          <w:szCs w:val="28"/>
        </w:rPr>
      </w:pPr>
      <w:r w:rsidRPr="00D44789">
        <w:rPr>
          <w:rFonts w:ascii="Times New Roman" w:hAnsi="Times New Roman" w:cs="Times New Roman"/>
          <w:sz w:val="28"/>
          <w:szCs w:val="28"/>
        </w:rPr>
        <w:t>Муниципальное казённое общеобразовательное учреждение</w:t>
      </w:r>
    </w:p>
    <w:p w14:paraId="0430E15D" w14:textId="77777777" w:rsidR="00D44789" w:rsidRPr="00D44789" w:rsidRDefault="00D44789" w:rsidP="00D44789">
      <w:pPr>
        <w:spacing w:line="276" w:lineRule="auto"/>
        <w:ind w:firstLine="709"/>
        <w:jc w:val="center"/>
        <w:rPr>
          <w:rFonts w:ascii="Times New Roman" w:hAnsi="Times New Roman" w:cs="Times New Roman"/>
          <w:sz w:val="28"/>
          <w:szCs w:val="28"/>
        </w:rPr>
      </w:pPr>
      <w:r w:rsidRPr="00D44789">
        <w:rPr>
          <w:rFonts w:ascii="Times New Roman" w:hAnsi="Times New Roman" w:cs="Times New Roman"/>
          <w:sz w:val="28"/>
          <w:szCs w:val="28"/>
        </w:rPr>
        <w:t>Качугская средняя общеобразовательная школа №1</w:t>
      </w:r>
    </w:p>
    <w:p w14:paraId="62424FB3" w14:textId="77777777" w:rsidR="00D44789" w:rsidRPr="00D44789" w:rsidRDefault="00D44789" w:rsidP="00D44789">
      <w:pPr>
        <w:spacing w:line="276" w:lineRule="auto"/>
        <w:ind w:firstLine="709"/>
        <w:jc w:val="center"/>
        <w:rPr>
          <w:rFonts w:ascii="Times New Roman" w:hAnsi="Times New Roman" w:cs="Times New Roman"/>
          <w:b/>
          <w:bCs/>
          <w:sz w:val="28"/>
          <w:szCs w:val="28"/>
        </w:rPr>
      </w:pPr>
    </w:p>
    <w:p w14:paraId="24F87898" w14:textId="77777777" w:rsidR="00D44789" w:rsidRPr="00D44789" w:rsidRDefault="00D44789" w:rsidP="00D44789">
      <w:pPr>
        <w:spacing w:line="276" w:lineRule="auto"/>
        <w:ind w:firstLine="709"/>
        <w:jc w:val="center"/>
        <w:rPr>
          <w:rFonts w:ascii="Times New Roman" w:hAnsi="Times New Roman" w:cs="Times New Roman"/>
          <w:b/>
          <w:bCs/>
          <w:sz w:val="28"/>
          <w:szCs w:val="28"/>
        </w:rPr>
      </w:pPr>
    </w:p>
    <w:p w14:paraId="6B372EA4" w14:textId="77777777" w:rsidR="00D44789" w:rsidRDefault="00D44789" w:rsidP="00D44789">
      <w:pPr>
        <w:spacing w:line="276" w:lineRule="auto"/>
        <w:ind w:firstLine="709"/>
        <w:jc w:val="center"/>
        <w:rPr>
          <w:rFonts w:ascii="Times New Roman" w:hAnsi="Times New Roman" w:cs="Times New Roman"/>
          <w:b/>
          <w:bCs/>
          <w:sz w:val="28"/>
          <w:szCs w:val="28"/>
        </w:rPr>
      </w:pPr>
    </w:p>
    <w:p w14:paraId="68B2C285" w14:textId="77777777" w:rsidR="00721584" w:rsidRPr="00D44789" w:rsidRDefault="00721584" w:rsidP="00D44789">
      <w:pPr>
        <w:spacing w:line="276" w:lineRule="auto"/>
        <w:ind w:firstLine="709"/>
        <w:jc w:val="center"/>
        <w:rPr>
          <w:rFonts w:ascii="Times New Roman" w:hAnsi="Times New Roman" w:cs="Times New Roman"/>
          <w:b/>
          <w:bCs/>
          <w:sz w:val="28"/>
          <w:szCs w:val="28"/>
        </w:rPr>
      </w:pPr>
    </w:p>
    <w:p w14:paraId="3F053819" w14:textId="79D90661" w:rsidR="00D44789" w:rsidRPr="00D44789" w:rsidRDefault="00721584" w:rsidP="00D44789">
      <w:pPr>
        <w:spacing w:line="276" w:lineRule="auto"/>
        <w:ind w:firstLine="709"/>
        <w:jc w:val="center"/>
        <w:rPr>
          <w:rFonts w:ascii="Times New Roman" w:hAnsi="Times New Roman" w:cs="Times New Roman"/>
          <w:b/>
          <w:bCs/>
          <w:sz w:val="28"/>
          <w:szCs w:val="28"/>
        </w:rPr>
      </w:pPr>
      <w:r w:rsidRPr="00721584">
        <w:rPr>
          <w:rFonts w:ascii="Times New Roman" w:hAnsi="Times New Roman" w:cs="Times New Roman"/>
          <w:b/>
          <w:bCs/>
          <w:sz w:val="28"/>
          <w:szCs w:val="28"/>
        </w:rPr>
        <w:t>ПРОЕКТ на тему</w:t>
      </w:r>
    </w:p>
    <w:p w14:paraId="4645EDED" w14:textId="77777777" w:rsidR="00D44789" w:rsidRPr="00D44789" w:rsidRDefault="00D44789" w:rsidP="00D44789">
      <w:pPr>
        <w:spacing w:line="276" w:lineRule="auto"/>
        <w:ind w:firstLine="709"/>
        <w:jc w:val="center"/>
        <w:rPr>
          <w:rFonts w:ascii="Times New Roman" w:hAnsi="Times New Roman" w:cs="Times New Roman"/>
          <w:sz w:val="28"/>
          <w:szCs w:val="28"/>
        </w:rPr>
      </w:pPr>
      <w:r w:rsidRPr="00D44789">
        <w:rPr>
          <w:rFonts w:ascii="Times New Roman" w:hAnsi="Times New Roman" w:cs="Times New Roman"/>
          <w:sz w:val="28"/>
          <w:szCs w:val="28"/>
        </w:rPr>
        <w:t>«Солнечные явления и Земля»</w:t>
      </w:r>
    </w:p>
    <w:p w14:paraId="785AC819" w14:textId="77777777" w:rsidR="00D44789" w:rsidRPr="00D44789" w:rsidRDefault="00D44789" w:rsidP="00D44789">
      <w:pPr>
        <w:spacing w:line="276" w:lineRule="auto"/>
        <w:ind w:firstLine="709"/>
        <w:jc w:val="center"/>
        <w:rPr>
          <w:rFonts w:ascii="Times New Roman" w:hAnsi="Times New Roman" w:cs="Times New Roman"/>
          <w:sz w:val="28"/>
          <w:szCs w:val="28"/>
        </w:rPr>
      </w:pPr>
      <w:r w:rsidRPr="00D44789">
        <w:rPr>
          <w:rFonts w:ascii="Times New Roman" w:hAnsi="Times New Roman" w:cs="Times New Roman"/>
          <w:sz w:val="28"/>
          <w:szCs w:val="28"/>
        </w:rPr>
        <w:t>Предметная область: астрономия</w:t>
      </w:r>
    </w:p>
    <w:p w14:paraId="4DBB4C9C" w14:textId="77777777" w:rsidR="00D44789" w:rsidRPr="00D44789" w:rsidRDefault="00D44789" w:rsidP="00D44789">
      <w:pPr>
        <w:spacing w:line="276" w:lineRule="auto"/>
        <w:ind w:firstLine="709"/>
        <w:jc w:val="center"/>
        <w:rPr>
          <w:rFonts w:ascii="Times New Roman" w:hAnsi="Times New Roman" w:cs="Times New Roman"/>
          <w:b/>
          <w:bCs/>
          <w:sz w:val="28"/>
          <w:szCs w:val="28"/>
        </w:rPr>
      </w:pPr>
    </w:p>
    <w:p w14:paraId="2576DB4F" w14:textId="77777777" w:rsidR="00D44789" w:rsidRPr="00D44789" w:rsidRDefault="00D44789" w:rsidP="00D44789">
      <w:pPr>
        <w:spacing w:line="276" w:lineRule="auto"/>
        <w:ind w:firstLine="709"/>
        <w:jc w:val="center"/>
        <w:rPr>
          <w:rFonts w:ascii="Times New Roman" w:hAnsi="Times New Roman" w:cs="Times New Roman"/>
          <w:b/>
          <w:bCs/>
          <w:sz w:val="28"/>
          <w:szCs w:val="28"/>
        </w:rPr>
      </w:pPr>
    </w:p>
    <w:p w14:paraId="5BC828FC" w14:textId="77777777" w:rsidR="00D44789" w:rsidRPr="00D44789" w:rsidRDefault="00D44789" w:rsidP="00D44789">
      <w:pPr>
        <w:spacing w:line="276" w:lineRule="auto"/>
        <w:ind w:firstLine="709"/>
        <w:jc w:val="center"/>
        <w:rPr>
          <w:rFonts w:ascii="Times New Roman" w:hAnsi="Times New Roman" w:cs="Times New Roman"/>
          <w:b/>
          <w:bCs/>
          <w:sz w:val="28"/>
          <w:szCs w:val="28"/>
        </w:rPr>
      </w:pPr>
    </w:p>
    <w:p w14:paraId="28D929BC" w14:textId="77777777" w:rsidR="00D44789" w:rsidRPr="00D44789" w:rsidRDefault="00D44789" w:rsidP="00D44789">
      <w:pPr>
        <w:spacing w:line="276" w:lineRule="auto"/>
        <w:ind w:firstLine="709"/>
        <w:jc w:val="center"/>
        <w:rPr>
          <w:rFonts w:ascii="Times New Roman" w:hAnsi="Times New Roman" w:cs="Times New Roman"/>
          <w:sz w:val="28"/>
          <w:szCs w:val="28"/>
        </w:rPr>
      </w:pPr>
    </w:p>
    <w:p w14:paraId="2E22D123" w14:textId="77777777" w:rsidR="00D44789" w:rsidRPr="00D44789" w:rsidRDefault="00D44789" w:rsidP="00D44789">
      <w:pPr>
        <w:spacing w:line="276" w:lineRule="auto"/>
        <w:ind w:firstLine="709"/>
        <w:jc w:val="right"/>
        <w:rPr>
          <w:rFonts w:ascii="Times New Roman" w:hAnsi="Times New Roman" w:cs="Times New Roman"/>
          <w:sz w:val="28"/>
          <w:szCs w:val="28"/>
        </w:rPr>
      </w:pPr>
      <w:r w:rsidRPr="00D44789">
        <w:rPr>
          <w:rFonts w:ascii="Times New Roman" w:hAnsi="Times New Roman" w:cs="Times New Roman"/>
          <w:sz w:val="28"/>
          <w:szCs w:val="28"/>
        </w:rPr>
        <w:t>Выполнил:</w:t>
      </w:r>
    </w:p>
    <w:p w14:paraId="08BDFC44" w14:textId="77777777" w:rsidR="00D44789" w:rsidRPr="00D44789" w:rsidRDefault="00D44789" w:rsidP="00D44789">
      <w:pPr>
        <w:spacing w:line="276" w:lineRule="auto"/>
        <w:ind w:firstLine="709"/>
        <w:jc w:val="right"/>
        <w:rPr>
          <w:rFonts w:ascii="Times New Roman" w:hAnsi="Times New Roman" w:cs="Times New Roman"/>
          <w:sz w:val="28"/>
          <w:szCs w:val="28"/>
        </w:rPr>
      </w:pPr>
      <w:r w:rsidRPr="00D44789">
        <w:rPr>
          <w:rFonts w:ascii="Times New Roman" w:hAnsi="Times New Roman" w:cs="Times New Roman"/>
          <w:sz w:val="28"/>
          <w:szCs w:val="28"/>
        </w:rPr>
        <w:t>ученик 10 «А» класса</w:t>
      </w:r>
    </w:p>
    <w:p w14:paraId="7B837A4A" w14:textId="77777777" w:rsidR="00D44789" w:rsidRDefault="00D44789" w:rsidP="00D44789">
      <w:pPr>
        <w:spacing w:line="276" w:lineRule="auto"/>
        <w:ind w:firstLine="709"/>
        <w:jc w:val="right"/>
        <w:rPr>
          <w:rFonts w:ascii="Times New Roman" w:hAnsi="Times New Roman" w:cs="Times New Roman"/>
          <w:sz w:val="28"/>
          <w:szCs w:val="28"/>
        </w:rPr>
      </w:pPr>
      <w:r w:rsidRPr="00D44789">
        <w:rPr>
          <w:rFonts w:ascii="Times New Roman" w:hAnsi="Times New Roman" w:cs="Times New Roman"/>
          <w:sz w:val="28"/>
          <w:szCs w:val="28"/>
        </w:rPr>
        <w:t>Романов Ярослав</w:t>
      </w:r>
    </w:p>
    <w:p w14:paraId="7C453F8B" w14:textId="422A6EB2" w:rsidR="00D44789" w:rsidRPr="00D44789" w:rsidRDefault="00D44789" w:rsidP="00D44789">
      <w:pPr>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Игоревич</w:t>
      </w:r>
    </w:p>
    <w:p w14:paraId="7DF774EC" w14:textId="77777777" w:rsidR="00D44789" w:rsidRPr="00D44789" w:rsidRDefault="00D44789" w:rsidP="00D44789">
      <w:pPr>
        <w:spacing w:line="276" w:lineRule="auto"/>
        <w:ind w:firstLine="709"/>
        <w:jc w:val="right"/>
        <w:rPr>
          <w:rFonts w:ascii="Times New Roman" w:hAnsi="Times New Roman" w:cs="Times New Roman"/>
          <w:sz w:val="28"/>
          <w:szCs w:val="28"/>
        </w:rPr>
      </w:pPr>
      <w:r w:rsidRPr="00D44789">
        <w:rPr>
          <w:rFonts w:ascii="Times New Roman" w:hAnsi="Times New Roman" w:cs="Times New Roman"/>
          <w:sz w:val="28"/>
          <w:szCs w:val="28"/>
        </w:rPr>
        <w:t>руководитель:</w:t>
      </w:r>
    </w:p>
    <w:p w14:paraId="194D6E4F" w14:textId="77777777" w:rsidR="00D44789" w:rsidRPr="00D44789" w:rsidRDefault="00D44789" w:rsidP="00D44789">
      <w:pPr>
        <w:spacing w:line="276" w:lineRule="auto"/>
        <w:ind w:firstLine="709"/>
        <w:jc w:val="right"/>
        <w:rPr>
          <w:rFonts w:ascii="Times New Roman" w:hAnsi="Times New Roman" w:cs="Times New Roman"/>
          <w:sz w:val="28"/>
          <w:szCs w:val="28"/>
        </w:rPr>
      </w:pPr>
      <w:r w:rsidRPr="00D44789">
        <w:rPr>
          <w:rFonts w:ascii="Times New Roman" w:hAnsi="Times New Roman" w:cs="Times New Roman"/>
          <w:sz w:val="28"/>
          <w:szCs w:val="28"/>
        </w:rPr>
        <w:t>Кузнецова Г. В.</w:t>
      </w:r>
    </w:p>
    <w:p w14:paraId="4A8D87D1" w14:textId="77777777" w:rsidR="00D44789" w:rsidRPr="00D44789" w:rsidRDefault="00D44789" w:rsidP="00D44789">
      <w:pPr>
        <w:spacing w:line="276" w:lineRule="auto"/>
        <w:ind w:firstLine="709"/>
        <w:jc w:val="right"/>
        <w:rPr>
          <w:rFonts w:ascii="Times New Roman" w:hAnsi="Times New Roman" w:cs="Times New Roman"/>
          <w:sz w:val="28"/>
          <w:szCs w:val="28"/>
        </w:rPr>
      </w:pPr>
      <w:r w:rsidRPr="00D44789">
        <w:rPr>
          <w:rFonts w:ascii="Times New Roman" w:hAnsi="Times New Roman" w:cs="Times New Roman"/>
          <w:sz w:val="28"/>
          <w:szCs w:val="28"/>
        </w:rPr>
        <w:t>учитель физики</w:t>
      </w:r>
    </w:p>
    <w:p w14:paraId="32A042D4" w14:textId="77777777" w:rsidR="00D44789" w:rsidRPr="00D44789" w:rsidRDefault="00D44789" w:rsidP="00D44789">
      <w:pPr>
        <w:spacing w:line="276" w:lineRule="auto"/>
        <w:ind w:firstLine="709"/>
        <w:jc w:val="right"/>
        <w:rPr>
          <w:rFonts w:ascii="Times New Roman" w:hAnsi="Times New Roman" w:cs="Times New Roman"/>
          <w:sz w:val="28"/>
          <w:szCs w:val="28"/>
        </w:rPr>
      </w:pPr>
    </w:p>
    <w:p w14:paraId="49309A0E" w14:textId="77777777" w:rsidR="00D44789" w:rsidRPr="00D44789" w:rsidRDefault="00D44789" w:rsidP="00D44789">
      <w:pPr>
        <w:spacing w:line="276" w:lineRule="auto"/>
        <w:ind w:firstLine="709"/>
        <w:jc w:val="center"/>
        <w:rPr>
          <w:rFonts w:ascii="Times New Roman" w:hAnsi="Times New Roman" w:cs="Times New Roman"/>
          <w:sz w:val="28"/>
          <w:szCs w:val="28"/>
        </w:rPr>
      </w:pPr>
    </w:p>
    <w:p w14:paraId="6892D929" w14:textId="77777777" w:rsidR="00D44789" w:rsidRPr="00D44789" w:rsidRDefault="00D44789" w:rsidP="00D44789">
      <w:pPr>
        <w:spacing w:line="276" w:lineRule="auto"/>
        <w:ind w:firstLine="709"/>
        <w:jc w:val="center"/>
        <w:rPr>
          <w:rFonts w:ascii="Times New Roman" w:hAnsi="Times New Roman" w:cs="Times New Roman"/>
          <w:sz w:val="28"/>
          <w:szCs w:val="28"/>
        </w:rPr>
      </w:pPr>
      <w:r w:rsidRPr="00D44789">
        <w:rPr>
          <w:rFonts w:ascii="Times New Roman" w:hAnsi="Times New Roman" w:cs="Times New Roman"/>
          <w:sz w:val="28"/>
          <w:szCs w:val="28"/>
        </w:rPr>
        <w:t xml:space="preserve">    </w:t>
      </w:r>
    </w:p>
    <w:p w14:paraId="64A1DE12" w14:textId="77777777" w:rsidR="00D44789" w:rsidRPr="00D44789" w:rsidRDefault="00D44789" w:rsidP="00D44789">
      <w:pPr>
        <w:spacing w:line="276" w:lineRule="auto"/>
        <w:ind w:firstLine="709"/>
        <w:jc w:val="center"/>
        <w:rPr>
          <w:rFonts w:ascii="Times New Roman" w:hAnsi="Times New Roman" w:cs="Times New Roman"/>
          <w:b/>
          <w:bCs/>
          <w:sz w:val="28"/>
          <w:szCs w:val="28"/>
        </w:rPr>
      </w:pPr>
    </w:p>
    <w:p w14:paraId="0B931B25" w14:textId="77777777" w:rsidR="00D44789" w:rsidRPr="00D44789" w:rsidRDefault="00D44789" w:rsidP="00D44789">
      <w:pPr>
        <w:spacing w:line="276" w:lineRule="auto"/>
        <w:ind w:firstLine="709"/>
        <w:jc w:val="center"/>
        <w:rPr>
          <w:rFonts w:ascii="Times New Roman" w:hAnsi="Times New Roman" w:cs="Times New Roman"/>
          <w:b/>
          <w:bCs/>
          <w:sz w:val="28"/>
          <w:szCs w:val="28"/>
        </w:rPr>
      </w:pPr>
    </w:p>
    <w:p w14:paraId="286D9E0F" w14:textId="77777777" w:rsidR="00D44789" w:rsidRDefault="00D44789" w:rsidP="00D44789">
      <w:pPr>
        <w:spacing w:line="276" w:lineRule="auto"/>
        <w:ind w:firstLine="709"/>
        <w:jc w:val="center"/>
        <w:rPr>
          <w:rFonts w:ascii="Times New Roman" w:hAnsi="Times New Roman" w:cs="Times New Roman"/>
          <w:b/>
          <w:bCs/>
          <w:sz w:val="28"/>
          <w:szCs w:val="28"/>
        </w:rPr>
      </w:pPr>
    </w:p>
    <w:p w14:paraId="447A479F" w14:textId="1255DFB0" w:rsidR="00D44789" w:rsidRPr="00D44789" w:rsidRDefault="005A7C7A" w:rsidP="00D44789">
      <w:pPr>
        <w:spacing w:line="276" w:lineRule="auto"/>
        <w:jc w:val="center"/>
        <w:rPr>
          <w:rFonts w:ascii="Times New Roman" w:hAnsi="Times New Roman" w:cs="Times New Roman"/>
          <w:sz w:val="28"/>
          <w:szCs w:val="28"/>
        </w:rPr>
      </w:pPr>
      <w:r>
        <w:rPr>
          <w:rFonts w:ascii="Times New Roman" w:hAnsi="Times New Roman" w:cs="Times New Roman"/>
          <w:sz w:val="28"/>
          <w:szCs w:val="28"/>
        </w:rPr>
        <w:t>р</w:t>
      </w:r>
      <w:r w:rsidR="00C468D5">
        <w:rPr>
          <w:rFonts w:ascii="Times New Roman" w:hAnsi="Times New Roman" w:cs="Times New Roman"/>
          <w:sz w:val="28"/>
          <w:szCs w:val="28"/>
        </w:rPr>
        <w:t xml:space="preserve">-п </w:t>
      </w:r>
      <w:r w:rsidR="00D44789" w:rsidRPr="00D44789">
        <w:rPr>
          <w:rFonts w:ascii="Times New Roman" w:hAnsi="Times New Roman" w:cs="Times New Roman"/>
          <w:sz w:val="28"/>
          <w:szCs w:val="28"/>
        </w:rPr>
        <w:t>Качуг</w:t>
      </w:r>
      <w:r w:rsidR="006A404F">
        <w:rPr>
          <w:rFonts w:ascii="Times New Roman" w:hAnsi="Times New Roman" w:cs="Times New Roman"/>
          <w:sz w:val="28"/>
          <w:szCs w:val="28"/>
        </w:rPr>
        <w:t>, Иркутская область,</w:t>
      </w:r>
      <w:r w:rsidR="00D44789" w:rsidRPr="00D44789">
        <w:rPr>
          <w:rFonts w:ascii="Times New Roman" w:hAnsi="Times New Roman" w:cs="Times New Roman"/>
          <w:sz w:val="28"/>
          <w:szCs w:val="28"/>
        </w:rPr>
        <w:t xml:space="preserve"> 2025</w:t>
      </w:r>
    </w:p>
    <w:p w14:paraId="7C00C736" w14:textId="3757F5B7" w:rsidR="00D44789" w:rsidRPr="00D44789" w:rsidRDefault="00D44789" w:rsidP="00D44789">
      <w:pPr>
        <w:spacing w:line="276" w:lineRule="auto"/>
        <w:jc w:val="center"/>
        <w:rPr>
          <w:rFonts w:ascii="Times New Roman" w:hAnsi="Times New Roman" w:cs="Times New Roman"/>
          <w:b/>
          <w:bCs/>
          <w:sz w:val="28"/>
          <w:szCs w:val="28"/>
        </w:rPr>
      </w:pPr>
      <w:r w:rsidRPr="00D44789">
        <w:rPr>
          <w:rFonts w:ascii="Times New Roman" w:hAnsi="Times New Roman" w:cs="Times New Roman"/>
          <w:b/>
          <w:bCs/>
          <w:sz w:val="28"/>
          <w:szCs w:val="28"/>
        </w:rPr>
        <w:lastRenderedPageBreak/>
        <w:t>Оглавление</w:t>
      </w:r>
    </w:p>
    <w:p w14:paraId="44E76DC2"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lang w:val="en-US"/>
        </w:rPr>
        <w:t>I</w:t>
      </w:r>
      <w:r w:rsidRPr="00D44789">
        <w:rPr>
          <w:rFonts w:ascii="Times New Roman" w:hAnsi="Times New Roman" w:cs="Times New Roman"/>
          <w:sz w:val="28"/>
          <w:szCs w:val="28"/>
        </w:rPr>
        <w:t xml:space="preserve"> Введение………………………………………………………………………….…1</w:t>
      </w:r>
    </w:p>
    <w:p w14:paraId="7D6A9127"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lang w:val="en-US"/>
        </w:rPr>
        <w:t>II</w:t>
      </w:r>
      <w:r w:rsidRPr="00D44789">
        <w:rPr>
          <w:rFonts w:ascii="Times New Roman" w:hAnsi="Times New Roman" w:cs="Times New Roman"/>
          <w:sz w:val="28"/>
          <w:szCs w:val="28"/>
        </w:rPr>
        <w:t xml:space="preserve"> Основная часть…………………………………………………………………….2</w:t>
      </w:r>
    </w:p>
    <w:p w14:paraId="7C4F71A9"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 Теоретическая часть…………………………………………………………</w:t>
      </w:r>
      <w:proofErr w:type="gramStart"/>
      <w:r w:rsidRPr="00D44789">
        <w:rPr>
          <w:rFonts w:ascii="Times New Roman" w:hAnsi="Times New Roman" w:cs="Times New Roman"/>
          <w:sz w:val="28"/>
          <w:szCs w:val="28"/>
        </w:rPr>
        <w:t>…….</w:t>
      </w:r>
      <w:proofErr w:type="gramEnd"/>
      <w:r w:rsidRPr="00D44789">
        <w:rPr>
          <w:rFonts w:ascii="Times New Roman" w:hAnsi="Times New Roman" w:cs="Times New Roman"/>
          <w:sz w:val="28"/>
          <w:szCs w:val="28"/>
        </w:rPr>
        <w:t>2</w:t>
      </w:r>
    </w:p>
    <w:p w14:paraId="0EC86133"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1.1</w:t>
      </w:r>
      <w:r w:rsidRPr="00D44789">
        <w:rPr>
          <w:rFonts w:ascii="Times New Roman" w:hAnsi="Times New Roman" w:cs="Times New Roman"/>
          <w:sz w:val="28"/>
          <w:szCs w:val="28"/>
        </w:rPr>
        <w:tab/>
        <w:t>Строение Солнца……………………………………………………………...2</w:t>
      </w:r>
    </w:p>
    <w:p w14:paraId="38459E4C"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1.2</w:t>
      </w:r>
      <w:r w:rsidRPr="00D44789">
        <w:rPr>
          <w:rFonts w:ascii="Times New Roman" w:hAnsi="Times New Roman" w:cs="Times New Roman"/>
          <w:sz w:val="28"/>
          <w:szCs w:val="28"/>
        </w:rPr>
        <w:tab/>
        <w:t>Солнечная активность………………………………………………………...3</w:t>
      </w:r>
    </w:p>
    <w:p w14:paraId="61D688FF"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1.2.1</w:t>
      </w:r>
      <w:r w:rsidRPr="00D44789">
        <w:rPr>
          <w:rFonts w:ascii="Times New Roman" w:hAnsi="Times New Roman" w:cs="Times New Roman"/>
          <w:sz w:val="28"/>
          <w:szCs w:val="28"/>
        </w:rPr>
        <w:tab/>
        <w:t>Цикличность солнечной активности………………………………………...4</w:t>
      </w:r>
    </w:p>
    <w:p w14:paraId="7E529219"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1.2.2</w:t>
      </w:r>
      <w:r w:rsidRPr="00D44789">
        <w:rPr>
          <w:rFonts w:ascii="Times New Roman" w:hAnsi="Times New Roman" w:cs="Times New Roman"/>
          <w:sz w:val="28"/>
          <w:szCs w:val="28"/>
        </w:rPr>
        <w:tab/>
        <w:t>Солнечные явления…………………………………………………………...4</w:t>
      </w:r>
    </w:p>
    <w:p w14:paraId="40BBC5C3"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1.3</w:t>
      </w:r>
      <w:r w:rsidRPr="00D44789">
        <w:rPr>
          <w:rFonts w:ascii="Times New Roman" w:hAnsi="Times New Roman" w:cs="Times New Roman"/>
          <w:sz w:val="28"/>
          <w:szCs w:val="28"/>
        </w:rPr>
        <w:tab/>
        <w:t>Следствия действия солнечного ветра на планету……………………</w:t>
      </w:r>
      <w:proofErr w:type="gramStart"/>
      <w:r w:rsidRPr="00D44789">
        <w:rPr>
          <w:rFonts w:ascii="Times New Roman" w:hAnsi="Times New Roman" w:cs="Times New Roman"/>
          <w:sz w:val="28"/>
          <w:szCs w:val="28"/>
        </w:rPr>
        <w:t>…….</w:t>
      </w:r>
      <w:proofErr w:type="gramEnd"/>
      <w:r w:rsidRPr="00D44789">
        <w:rPr>
          <w:rFonts w:ascii="Times New Roman" w:hAnsi="Times New Roman" w:cs="Times New Roman"/>
          <w:sz w:val="28"/>
          <w:szCs w:val="28"/>
        </w:rPr>
        <w:t>8</w:t>
      </w:r>
    </w:p>
    <w:p w14:paraId="7E9EAD44" w14:textId="079418C2"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1.3.1</w:t>
      </w:r>
      <w:r w:rsidRPr="00D44789">
        <w:rPr>
          <w:rFonts w:ascii="Times New Roman" w:hAnsi="Times New Roman" w:cs="Times New Roman"/>
          <w:sz w:val="28"/>
          <w:szCs w:val="28"/>
        </w:rPr>
        <w:tab/>
        <w:t>Геомагнитные</w:t>
      </w:r>
      <w:r>
        <w:rPr>
          <w:rFonts w:ascii="Times New Roman" w:hAnsi="Times New Roman" w:cs="Times New Roman"/>
          <w:sz w:val="28"/>
          <w:szCs w:val="28"/>
        </w:rPr>
        <w:t xml:space="preserve"> </w:t>
      </w:r>
      <w:r w:rsidRPr="00D44789">
        <w:rPr>
          <w:rFonts w:ascii="Times New Roman" w:hAnsi="Times New Roman" w:cs="Times New Roman"/>
          <w:sz w:val="28"/>
          <w:szCs w:val="28"/>
        </w:rPr>
        <w:t>бури……………………………………</w:t>
      </w:r>
      <w:r>
        <w:rPr>
          <w:rFonts w:ascii="Times New Roman" w:hAnsi="Times New Roman" w:cs="Times New Roman"/>
          <w:sz w:val="28"/>
          <w:szCs w:val="28"/>
        </w:rPr>
        <w:t>...</w:t>
      </w:r>
      <w:r w:rsidRPr="00D44789">
        <w:rPr>
          <w:rFonts w:ascii="Times New Roman" w:hAnsi="Times New Roman" w:cs="Times New Roman"/>
          <w:sz w:val="28"/>
          <w:szCs w:val="28"/>
        </w:rPr>
        <w:t>……………………8</w:t>
      </w:r>
    </w:p>
    <w:p w14:paraId="286A0B55"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1.3.2</w:t>
      </w:r>
      <w:r w:rsidRPr="00D44789">
        <w:rPr>
          <w:rFonts w:ascii="Times New Roman" w:hAnsi="Times New Roman" w:cs="Times New Roman"/>
          <w:sz w:val="28"/>
          <w:szCs w:val="28"/>
        </w:rPr>
        <w:tab/>
        <w:t>Полярные сияния……………………………………………………………...9</w:t>
      </w:r>
    </w:p>
    <w:p w14:paraId="074178A6"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1.4   Воздействие на климат…………………………………………………</w:t>
      </w:r>
      <w:proofErr w:type="gramStart"/>
      <w:r w:rsidRPr="00D44789">
        <w:rPr>
          <w:rFonts w:ascii="Times New Roman" w:hAnsi="Times New Roman" w:cs="Times New Roman"/>
          <w:sz w:val="28"/>
          <w:szCs w:val="28"/>
        </w:rPr>
        <w:t>…….</w:t>
      </w:r>
      <w:proofErr w:type="gramEnd"/>
      <w:r w:rsidRPr="00D44789">
        <w:rPr>
          <w:rFonts w:ascii="Times New Roman" w:hAnsi="Times New Roman" w:cs="Times New Roman"/>
          <w:sz w:val="28"/>
          <w:szCs w:val="28"/>
        </w:rPr>
        <w:t>.10</w:t>
      </w:r>
    </w:p>
    <w:p w14:paraId="75BE37B1"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1.5   Воздействие на технологии…………………………………………</w:t>
      </w:r>
      <w:proofErr w:type="gramStart"/>
      <w:r w:rsidRPr="00D44789">
        <w:rPr>
          <w:rFonts w:ascii="Times New Roman" w:hAnsi="Times New Roman" w:cs="Times New Roman"/>
          <w:sz w:val="28"/>
          <w:szCs w:val="28"/>
        </w:rPr>
        <w:t>…….</w:t>
      </w:r>
      <w:proofErr w:type="gramEnd"/>
      <w:r w:rsidRPr="00D44789">
        <w:rPr>
          <w:rFonts w:ascii="Times New Roman" w:hAnsi="Times New Roman" w:cs="Times New Roman"/>
          <w:sz w:val="28"/>
          <w:szCs w:val="28"/>
        </w:rPr>
        <w:t>….11</w:t>
      </w:r>
    </w:p>
    <w:p w14:paraId="1D6B74C5"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1.6   Теория А. Л. Чижевского………………………………………………</w:t>
      </w:r>
      <w:proofErr w:type="gramStart"/>
      <w:r w:rsidRPr="00D44789">
        <w:rPr>
          <w:rFonts w:ascii="Times New Roman" w:hAnsi="Times New Roman" w:cs="Times New Roman"/>
          <w:sz w:val="28"/>
          <w:szCs w:val="28"/>
        </w:rPr>
        <w:t>…….</w:t>
      </w:r>
      <w:proofErr w:type="gramEnd"/>
      <w:r w:rsidRPr="00D44789">
        <w:rPr>
          <w:rFonts w:ascii="Times New Roman" w:hAnsi="Times New Roman" w:cs="Times New Roman"/>
          <w:sz w:val="28"/>
          <w:szCs w:val="28"/>
        </w:rPr>
        <w:t>.12</w:t>
      </w:r>
    </w:p>
    <w:p w14:paraId="3E6B5999"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1.7   Солнце и здоровье, психическое состояние человека…………………...…15</w:t>
      </w:r>
    </w:p>
    <w:p w14:paraId="3759069E"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2 Практическая часть………………………………………………………………19</w:t>
      </w:r>
    </w:p>
    <w:p w14:paraId="6D5FB28A"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lang w:val="en-US"/>
        </w:rPr>
        <w:t>III</w:t>
      </w:r>
      <w:r w:rsidRPr="00D44789">
        <w:rPr>
          <w:rFonts w:ascii="Times New Roman" w:hAnsi="Times New Roman" w:cs="Times New Roman"/>
          <w:sz w:val="28"/>
          <w:szCs w:val="28"/>
        </w:rPr>
        <w:t xml:space="preserve"> Заключение………………………………………………………………………21</w:t>
      </w:r>
    </w:p>
    <w:p w14:paraId="0B513B7E" w14:textId="5E4D8CC5"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lang w:val="en-US"/>
        </w:rPr>
        <w:t>IV</w:t>
      </w:r>
      <w:r w:rsidRPr="00D44789">
        <w:rPr>
          <w:rFonts w:ascii="Times New Roman" w:hAnsi="Times New Roman" w:cs="Times New Roman"/>
          <w:sz w:val="28"/>
          <w:szCs w:val="28"/>
        </w:rPr>
        <w:t xml:space="preserve"> Список</w:t>
      </w:r>
      <w:r>
        <w:rPr>
          <w:rFonts w:ascii="Times New Roman" w:hAnsi="Times New Roman" w:cs="Times New Roman"/>
          <w:sz w:val="28"/>
          <w:szCs w:val="28"/>
        </w:rPr>
        <w:t xml:space="preserve"> </w:t>
      </w:r>
      <w:r w:rsidRPr="00D44789">
        <w:rPr>
          <w:rFonts w:ascii="Times New Roman" w:hAnsi="Times New Roman" w:cs="Times New Roman"/>
          <w:sz w:val="28"/>
          <w:szCs w:val="28"/>
        </w:rPr>
        <w:t>литературы…………………………………………</w:t>
      </w:r>
      <w:r>
        <w:rPr>
          <w:rFonts w:ascii="Times New Roman" w:hAnsi="Times New Roman" w:cs="Times New Roman"/>
          <w:sz w:val="28"/>
          <w:szCs w:val="28"/>
        </w:rPr>
        <w:t>...</w:t>
      </w:r>
      <w:r w:rsidRPr="00D44789">
        <w:rPr>
          <w:rFonts w:ascii="Times New Roman" w:hAnsi="Times New Roman" w:cs="Times New Roman"/>
          <w:sz w:val="28"/>
          <w:szCs w:val="28"/>
        </w:rPr>
        <w:t>………………...22</w:t>
      </w:r>
    </w:p>
    <w:p w14:paraId="4663FEDB" w14:textId="77777777" w:rsidR="00D44789" w:rsidRPr="00D44789" w:rsidRDefault="00D44789" w:rsidP="00D44789">
      <w:pPr>
        <w:spacing w:line="276" w:lineRule="auto"/>
        <w:rPr>
          <w:rFonts w:ascii="Times New Roman" w:hAnsi="Times New Roman" w:cs="Times New Roman"/>
          <w:sz w:val="28"/>
          <w:szCs w:val="28"/>
        </w:rPr>
      </w:pPr>
      <w:r w:rsidRPr="00D44789">
        <w:rPr>
          <w:rFonts w:ascii="Times New Roman" w:hAnsi="Times New Roman" w:cs="Times New Roman"/>
          <w:sz w:val="28"/>
          <w:szCs w:val="28"/>
        </w:rPr>
        <w:t>Приложение…………………………………………………………………………23</w:t>
      </w:r>
    </w:p>
    <w:p w14:paraId="2551D2DD" w14:textId="33A68BAA" w:rsidR="00D44789" w:rsidRPr="00C468D5" w:rsidRDefault="00C468D5" w:rsidP="00C468D5">
      <w:pPr>
        <w:spacing w:line="276" w:lineRule="auto"/>
        <w:ind w:firstLine="709"/>
        <w:jc w:val="both"/>
        <w:rPr>
          <w:rFonts w:ascii="Times New Roman" w:hAnsi="Times New Roman" w:cs="Times New Roman"/>
          <w:sz w:val="28"/>
          <w:szCs w:val="28"/>
        </w:rPr>
      </w:pPr>
      <w:r w:rsidRPr="00C468D5">
        <w:rPr>
          <w:rFonts w:ascii="Times New Roman" w:hAnsi="Times New Roman" w:cs="Times New Roman"/>
          <w:sz w:val="28"/>
          <w:szCs w:val="28"/>
        </w:rPr>
        <w:t>Краткое содержание проекта: в нём рассматриваются описание и основные факторы солнечной активности; систематизируются теории и сведения, опубликованных на различных порталах и статьях, о её воздействии на различные процессы на Земле: на атмосферные явления, технику, здоровье людей, исторические события.</w:t>
      </w:r>
    </w:p>
    <w:p w14:paraId="2BF46FD0" w14:textId="77777777" w:rsidR="00D44789" w:rsidRDefault="00D44789" w:rsidP="00B87DC1">
      <w:pPr>
        <w:spacing w:line="276" w:lineRule="auto"/>
        <w:ind w:firstLine="709"/>
        <w:jc w:val="center"/>
        <w:rPr>
          <w:rFonts w:ascii="Times New Roman" w:hAnsi="Times New Roman" w:cs="Times New Roman"/>
          <w:b/>
          <w:bCs/>
          <w:sz w:val="28"/>
          <w:szCs w:val="28"/>
        </w:rPr>
      </w:pPr>
    </w:p>
    <w:p w14:paraId="4C519D9E" w14:textId="77777777" w:rsidR="00D44789" w:rsidRDefault="00D44789" w:rsidP="00B87DC1">
      <w:pPr>
        <w:spacing w:line="276" w:lineRule="auto"/>
        <w:ind w:firstLine="709"/>
        <w:jc w:val="center"/>
        <w:rPr>
          <w:rFonts w:ascii="Times New Roman" w:hAnsi="Times New Roman" w:cs="Times New Roman"/>
          <w:b/>
          <w:bCs/>
          <w:sz w:val="28"/>
          <w:szCs w:val="28"/>
        </w:rPr>
      </w:pPr>
    </w:p>
    <w:p w14:paraId="31EF7684" w14:textId="77777777" w:rsidR="00D44789" w:rsidRDefault="00D44789" w:rsidP="00B87DC1">
      <w:pPr>
        <w:spacing w:line="276" w:lineRule="auto"/>
        <w:ind w:firstLine="709"/>
        <w:jc w:val="center"/>
        <w:rPr>
          <w:rFonts w:ascii="Times New Roman" w:hAnsi="Times New Roman" w:cs="Times New Roman"/>
          <w:b/>
          <w:bCs/>
          <w:sz w:val="28"/>
          <w:szCs w:val="28"/>
        </w:rPr>
      </w:pPr>
    </w:p>
    <w:p w14:paraId="562D2A81" w14:textId="77777777" w:rsidR="00D44789" w:rsidRDefault="00D44789" w:rsidP="00B87DC1">
      <w:pPr>
        <w:spacing w:line="276" w:lineRule="auto"/>
        <w:ind w:firstLine="709"/>
        <w:jc w:val="center"/>
        <w:rPr>
          <w:rFonts w:ascii="Times New Roman" w:hAnsi="Times New Roman" w:cs="Times New Roman"/>
          <w:b/>
          <w:bCs/>
          <w:sz w:val="28"/>
          <w:szCs w:val="28"/>
        </w:rPr>
      </w:pPr>
    </w:p>
    <w:p w14:paraId="1DD586D7" w14:textId="77777777" w:rsidR="00F00245" w:rsidRPr="00F00245" w:rsidRDefault="00F00245" w:rsidP="00F00245">
      <w:pPr>
        <w:spacing w:line="276" w:lineRule="auto"/>
        <w:ind w:firstLine="709"/>
        <w:jc w:val="center"/>
        <w:rPr>
          <w:rFonts w:ascii="Times New Roman" w:hAnsi="Times New Roman" w:cs="Times New Roman"/>
          <w:b/>
          <w:bCs/>
          <w:sz w:val="28"/>
          <w:szCs w:val="28"/>
        </w:rPr>
      </w:pPr>
      <w:r w:rsidRPr="00F00245">
        <w:rPr>
          <w:rFonts w:ascii="Times New Roman" w:hAnsi="Times New Roman" w:cs="Times New Roman"/>
          <w:b/>
          <w:bCs/>
          <w:sz w:val="28"/>
          <w:szCs w:val="28"/>
          <w:lang w:val="en-US"/>
        </w:rPr>
        <w:lastRenderedPageBreak/>
        <w:t>I</w:t>
      </w:r>
      <w:r w:rsidRPr="00F00245">
        <w:rPr>
          <w:rFonts w:ascii="Times New Roman" w:hAnsi="Times New Roman" w:cs="Times New Roman"/>
          <w:b/>
          <w:bCs/>
          <w:sz w:val="28"/>
          <w:szCs w:val="28"/>
        </w:rPr>
        <w:t xml:space="preserve"> Введение</w:t>
      </w:r>
    </w:p>
    <w:p w14:paraId="23A2AF03" w14:textId="77777777" w:rsidR="00F00245" w:rsidRPr="00F00245" w:rsidRDefault="00F00245" w:rsidP="00F00245">
      <w:pPr>
        <w:spacing w:line="276" w:lineRule="auto"/>
        <w:ind w:firstLine="709"/>
        <w:jc w:val="both"/>
        <w:rPr>
          <w:rFonts w:ascii="Times New Roman" w:hAnsi="Times New Roman" w:cs="Times New Roman"/>
          <w:sz w:val="28"/>
          <w:szCs w:val="28"/>
        </w:rPr>
      </w:pPr>
      <w:r w:rsidRPr="00F00245">
        <w:rPr>
          <w:rFonts w:ascii="Times New Roman" w:hAnsi="Times New Roman" w:cs="Times New Roman"/>
          <w:sz w:val="28"/>
          <w:szCs w:val="28"/>
        </w:rPr>
        <w:t xml:space="preserve">Жизнь на Земле неразрывно связана с Солнцем - нашим ближайшим и всем известным астрономическим объектом. Без света, тепла и энергии нашей звезды существование жизни было бы невозможно. Солнце формирует климатические условия, регулирует практически все физические и химические процессы на Земле, в том числе важный процесс для живых организмов – фотосинтез. В последнее время ученые все больше интересуются тем, как солнечная активность, то есть изменения в поведении Солнца, влияет на жизнь на Земле. Первым это влияние начал исследовать российский учёный А. Л. Чижевский. </w:t>
      </w:r>
      <w:r w:rsidRPr="00F00245">
        <w:rPr>
          <w:rFonts w:ascii="Times New Roman" w:hAnsi="Times New Roman" w:cs="Times New Roman"/>
          <w:b/>
          <w:bCs/>
          <w:sz w:val="28"/>
          <w:szCs w:val="28"/>
        </w:rPr>
        <w:t>Проблема</w:t>
      </w:r>
      <w:r w:rsidRPr="00F00245">
        <w:rPr>
          <w:rFonts w:ascii="Times New Roman" w:hAnsi="Times New Roman" w:cs="Times New Roman"/>
          <w:sz w:val="28"/>
          <w:szCs w:val="28"/>
        </w:rPr>
        <w:t xml:space="preserve"> исследования заключается в том, что, несмотря на значительный прогресс в изучении солнечной активности, пока мы недостаточно хорошо понимаем, как именно её изменения влияют на Землю. </w:t>
      </w:r>
      <w:r w:rsidRPr="00F00245">
        <w:rPr>
          <w:rFonts w:ascii="Times New Roman" w:hAnsi="Times New Roman" w:cs="Times New Roman"/>
          <w:b/>
          <w:bCs/>
          <w:sz w:val="28"/>
          <w:szCs w:val="28"/>
        </w:rPr>
        <w:t>Актуальность</w:t>
      </w:r>
      <w:r w:rsidRPr="00F00245">
        <w:rPr>
          <w:rFonts w:ascii="Times New Roman" w:hAnsi="Times New Roman" w:cs="Times New Roman"/>
          <w:sz w:val="28"/>
          <w:szCs w:val="28"/>
        </w:rPr>
        <w:t xml:space="preserve"> этой темы заключается в том, что в будущем увеличение изменений солнечной активности может оказать значительное влияние на нашу повседневную жизнь. Например, сильные вспышки на Солнце могут вызывать нарушения в работе спутников и систем связи, а также воздействовать на погоду и людей. Нам нужно лучше разбираться в этих процессах, чтобы защититься от негативного влияния Солнца. Важно понимать, как солнечная активность влияет на земную жизнь и какие меры можно принять, чтобы подготовиться к её изменениям. </w:t>
      </w:r>
    </w:p>
    <w:p w14:paraId="3320D5D1" w14:textId="77777777" w:rsidR="00F00245" w:rsidRPr="00F00245" w:rsidRDefault="00F00245" w:rsidP="00F00245">
      <w:pPr>
        <w:spacing w:line="276" w:lineRule="auto"/>
        <w:ind w:firstLine="709"/>
        <w:jc w:val="both"/>
        <w:rPr>
          <w:rFonts w:ascii="Times New Roman" w:hAnsi="Times New Roman" w:cs="Times New Roman"/>
          <w:sz w:val="28"/>
          <w:szCs w:val="28"/>
        </w:rPr>
      </w:pPr>
      <w:r w:rsidRPr="00F00245">
        <w:rPr>
          <w:rFonts w:ascii="Times New Roman" w:hAnsi="Times New Roman" w:cs="Times New Roman"/>
          <w:b/>
          <w:bCs/>
          <w:sz w:val="28"/>
          <w:szCs w:val="28"/>
        </w:rPr>
        <w:t>Объектом</w:t>
      </w:r>
      <w:r w:rsidRPr="00F00245">
        <w:rPr>
          <w:rFonts w:ascii="Times New Roman" w:hAnsi="Times New Roman" w:cs="Times New Roman"/>
          <w:sz w:val="28"/>
          <w:szCs w:val="28"/>
        </w:rPr>
        <w:t xml:space="preserve"> исследования является Солнце, а </w:t>
      </w:r>
      <w:r w:rsidRPr="00F00245">
        <w:rPr>
          <w:rFonts w:ascii="Times New Roman" w:hAnsi="Times New Roman" w:cs="Times New Roman"/>
          <w:b/>
          <w:bCs/>
          <w:sz w:val="28"/>
          <w:szCs w:val="28"/>
        </w:rPr>
        <w:t>предметом</w:t>
      </w:r>
      <w:r w:rsidRPr="00F00245">
        <w:rPr>
          <w:rFonts w:ascii="Times New Roman" w:hAnsi="Times New Roman" w:cs="Times New Roman"/>
          <w:sz w:val="28"/>
          <w:szCs w:val="28"/>
        </w:rPr>
        <w:t xml:space="preserve"> исследования –солнечная активность</w:t>
      </w:r>
    </w:p>
    <w:p w14:paraId="0DB77098" w14:textId="77777777" w:rsidR="00F00245" w:rsidRPr="00F00245" w:rsidRDefault="00F00245" w:rsidP="00F00245">
      <w:pPr>
        <w:spacing w:line="276" w:lineRule="auto"/>
        <w:ind w:firstLine="709"/>
        <w:jc w:val="both"/>
        <w:rPr>
          <w:rFonts w:ascii="Times New Roman" w:hAnsi="Times New Roman" w:cs="Times New Roman"/>
          <w:sz w:val="28"/>
          <w:szCs w:val="28"/>
        </w:rPr>
      </w:pPr>
      <w:r w:rsidRPr="00F00245">
        <w:rPr>
          <w:rFonts w:ascii="Times New Roman" w:hAnsi="Times New Roman" w:cs="Times New Roman"/>
          <w:b/>
          <w:bCs/>
          <w:sz w:val="28"/>
          <w:szCs w:val="28"/>
        </w:rPr>
        <w:t>Гипотеза</w:t>
      </w:r>
      <w:r w:rsidRPr="00F00245">
        <w:rPr>
          <w:rFonts w:ascii="Times New Roman" w:hAnsi="Times New Roman" w:cs="Times New Roman"/>
          <w:sz w:val="28"/>
          <w:szCs w:val="28"/>
        </w:rPr>
        <w:t>: допустим, что Солнце – комплекс явлений, вызывающий ответные реакции на Земле, и солнечная активность непосредственно действует на жизнь людей.</w:t>
      </w:r>
    </w:p>
    <w:p w14:paraId="51673D80" w14:textId="77777777" w:rsidR="00F00245" w:rsidRPr="00F00245" w:rsidRDefault="00F00245" w:rsidP="00F00245">
      <w:pPr>
        <w:spacing w:line="276" w:lineRule="auto"/>
        <w:ind w:firstLine="709"/>
        <w:jc w:val="both"/>
        <w:rPr>
          <w:rFonts w:ascii="Times New Roman" w:hAnsi="Times New Roman" w:cs="Times New Roman"/>
          <w:sz w:val="28"/>
          <w:szCs w:val="28"/>
        </w:rPr>
      </w:pPr>
      <w:r w:rsidRPr="00F00245">
        <w:rPr>
          <w:rFonts w:ascii="Times New Roman" w:hAnsi="Times New Roman" w:cs="Times New Roman"/>
          <w:b/>
          <w:bCs/>
          <w:sz w:val="28"/>
          <w:szCs w:val="28"/>
        </w:rPr>
        <w:t>Цель</w:t>
      </w:r>
      <w:r w:rsidRPr="00F00245">
        <w:rPr>
          <w:rFonts w:ascii="Times New Roman" w:hAnsi="Times New Roman" w:cs="Times New Roman"/>
          <w:sz w:val="28"/>
          <w:szCs w:val="28"/>
        </w:rPr>
        <w:t>: изучить влияние солнечной активности на земную жизнь людей.</w:t>
      </w:r>
    </w:p>
    <w:p w14:paraId="00AF3FE1" w14:textId="77777777" w:rsidR="00F00245" w:rsidRPr="00F00245" w:rsidRDefault="00F00245" w:rsidP="00F00245">
      <w:pPr>
        <w:spacing w:line="276" w:lineRule="auto"/>
        <w:ind w:firstLine="709"/>
        <w:jc w:val="both"/>
        <w:rPr>
          <w:rFonts w:ascii="Times New Roman" w:hAnsi="Times New Roman" w:cs="Times New Roman"/>
          <w:sz w:val="28"/>
          <w:szCs w:val="28"/>
        </w:rPr>
      </w:pPr>
      <w:r w:rsidRPr="00F00245">
        <w:rPr>
          <w:rFonts w:ascii="Times New Roman" w:hAnsi="Times New Roman" w:cs="Times New Roman"/>
          <w:b/>
          <w:bCs/>
          <w:sz w:val="28"/>
          <w:szCs w:val="28"/>
        </w:rPr>
        <w:t>Задачи</w:t>
      </w:r>
      <w:r w:rsidRPr="00F00245">
        <w:rPr>
          <w:rFonts w:ascii="Times New Roman" w:hAnsi="Times New Roman" w:cs="Times New Roman"/>
          <w:sz w:val="28"/>
          <w:szCs w:val="28"/>
        </w:rPr>
        <w:t xml:space="preserve">: </w:t>
      </w:r>
    </w:p>
    <w:p w14:paraId="5E324F30" w14:textId="77777777" w:rsidR="00F00245" w:rsidRPr="00F00245" w:rsidRDefault="00F00245" w:rsidP="00F00245">
      <w:pPr>
        <w:spacing w:line="276" w:lineRule="auto"/>
        <w:ind w:firstLine="709"/>
        <w:jc w:val="both"/>
        <w:rPr>
          <w:rFonts w:ascii="Times New Roman" w:hAnsi="Times New Roman" w:cs="Times New Roman"/>
          <w:sz w:val="28"/>
          <w:szCs w:val="28"/>
        </w:rPr>
      </w:pPr>
      <w:r w:rsidRPr="00F00245">
        <w:rPr>
          <w:rFonts w:ascii="Times New Roman" w:hAnsi="Times New Roman" w:cs="Times New Roman"/>
          <w:sz w:val="28"/>
          <w:szCs w:val="28"/>
        </w:rPr>
        <w:t>• Изучить основные понятия, связанные с солнечной активностью, о её цикличности и изменениях.</w:t>
      </w:r>
    </w:p>
    <w:p w14:paraId="4B14C3F9" w14:textId="77777777" w:rsidR="00F00245" w:rsidRPr="00F00245" w:rsidRDefault="00F00245" w:rsidP="00F00245">
      <w:pPr>
        <w:spacing w:line="276" w:lineRule="auto"/>
        <w:ind w:firstLine="709"/>
        <w:jc w:val="both"/>
        <w:rPr>
          <w:rFonts w:ascii="Times New Roman" w:hAnsi="Times New Roman" w:cs="Times New Roman"/>
          <w:sz w:val="28"/>
          <w:szCs w:val="28"/>
        </w:rPr>
      </w:pPr>
      <w:r w:rsidRPr="00F00245">
        <w:rPr>
          <w:rFonts w:ascii="Times New Roman" w:hAnsi="Times New Roman" w:cs="Times New Roman"/>
          <w:sz w:val="28"/>
          <w:szCs w:val="28"/>
        </w:rPr>
        <w:t>• Изучить воздействие изменений солнечной активности на различные стороны жизни. Проанализировать сведения о изменении солнечной активности за последнее время.</w:t>
      </w:r>
    </w:p>
    <w:p w14:paraId="76AEFD19" w14:textId="3F2D0241" w:rsidR="00F00245" w:rsidRPr="00F00245" w:rsidRDefault="00F00245" w:rsidP="00F00245">
      <w:pPr>
        <w:spacing w:line="276" w:lineRule="auto"/>
        <w:ind w:firstLine="709"/>
        <w:jc w:val="both"/>
        <w:rPr>
          <w:rFonts w:ascii="Times New Roman" w:hAnsi="Times New Roman" w:cs="Times New Roman"/>
          <w:sz w:val="28"/>
          <w:szCs w:val="28"/>
        </w:rPr>
      </w:pPr>
      <w:r w:rsidRPr="00F00245">
        <w:rPr>
          <w:rFonts w:ascii="Times New Roman" w:hAnsi="Times New Roman" w:cs="Times New Roman"/>
          <w:sz w:val="28"/>
          <w:szCs w:val="28"/>
        </w:rPr>
        <w:t xml:space="preserve">• Провести собственные наблюдения, </w:t>
      </w:r>
      <w:r w:rsidR="00172FF2">
        <w:rPr>
          <w:rFonts w:ascii="Times New Roman" w:hAnsi="Times New Roman" w:cs="Times New Roman"/>
          <w:sz w:val="28"/>
          <w:szCs w:val="28"/>
        </w:rPr>
        <w:t>дать советы метеозависимым</w:t>
      </w:r>
      <w:r w:rsidRPr="00F00245">
        <w:rPr>
          <w:rFonts w:ascii="Times New Roman" w:hAnsi="Times New Roman" w:cs="Times New Roman"/>
          <w:sz w:val="28"/>
          <w:szCs w:val="28"/>
        </w:rPr>
        <w:t>. Сделать выводы.</w:t>
      </w:r>
    </w:p>
    <w:p w14:paraId="0F106EC3" w14:textId="77777777" w:rsidR="00F00245" w:rsidRDefault="00F00245" w:rsidP="00F00245">
      <w:pPr>
        <w:spacing w:line="276" w:lineRule="auto"/>
        <w:ind w:firstLine="709"/>
        <w:jc w:val="both"/>
        <w:rPr>
          <w:rFonts w:ascii="Times New Roman" w:hAnsi="Times New Roman" w:cs="Times New Roman"/>
          <w:sz w:val="28"/>
          <w:szCs w:val="28"/>
        </w:rPr>
      </w:pPr>
      <w:r w:rsidRPr="00F00245">
        <w:rPr>
          <w:rFonts w:ascii="Times New Roman" w:hAnsi="Times New Roman" w:cs="Times New Roman"/>
          <w:b/>
          <w:bCs/>
          <w:sz w:val="28"/>
          <w:szCs w:val="28"/>
        </w:rPr>
        <w:t xml:space="preserve">Методы </w:t>
      </w:r>
      <w:r w:rsidRPr="00F00245">
        <w:rPr>
          <w:rFonts w:ascii="Times New Roman" w:hAnsi="Times New Roman" w:cs="Times New Roman"/>
          <w:sz w:val="28"/>
          <w:szCs w:val="28"/>
        </w:rPr>
        <w:t>исследования: изучение научной литературы по данной теме, анализ статистических данных, систематизация, наблюдение, сравнение.</w:t>
      </w:r>
    </w:p>
    <w:p w14:paraId="043FB799" w14:textId="512B8EC1" w:rsidR="008F187A" w:rsidRPr="00595404" w:rsidRDefault="008F187A" w:rsidP="00F00245">
      <w:pPr>
        <w:spacing w:line="276" w:lineRule="auto"/>
        <w:ind w:firstLine="709"/>
        <w:jc w:val="center"/>
        <w:rPr>
          <w:rFonts w:ascii="Times New Roman" w:hAnsi="Times New Roman" w:cs="Times New Roman"/>
          <w:b/>
          <w:bCs/>
          <w:sz w:val="28"/>
          <w:szCs w:val="28"/>
        </w:rPr>
      </w:pPr>
      <w:r w:rsidRPr="00595404">
        <w:rPr>
          <w:rFonts w:ascii="Times New Roman" w:hAnsi="Times New Roman" w:cs="Times New Roman"/>
          <w:b/>
          <w:bCs/>
          <w:sz w:val="28"/>
          <w:szCs w:val="28"/>
          <w:lang w:val="en-US"/>
        </w:rPr>
        <w:lastRenderedPageBreak/>
        <w:t>II</w:t>
      </w:r>
      <w:r w:rsidRPr="00595404">
        <w:rPr>
          <w:rFonts w:ascii="Times New Roman" w:hAnsi="Times New Roman" w:cs="Times New Roman"/>
          <w:b/>
          <w:bCs/>
          <w:sz w:val="28"/>
          <w:szCs w:val="28"/>
        </w:rPr>
        <w:t xml:space="preserve"> Основная часть</w:t>
      </w:r>
    </w:p>
    <w:p w14:paraId="0C1A4E23" w14:textId="222E5571" w:rsidR="008F187A" w:rsidRPr="00CF567E" w:rsidRDefault="008F187A" w:rsidP="00F00245">
      <w:pPr>
        <w:spacing w:line="276" w:lineRule="auto"/>
        <w:ind w:firstLine="709"/>
        <w:jc w:val="center"/>
        <w:rPr>
          <w:rFonts w:ascii="Times New Roman" w:hAnsi="Times New Roman" w:cs="Times New Roman"/>
          <w:b/>
          <w:bCs/>
          <w:sz w:val="28"/>
          <w:szCs w:val="28"/>
        </w:rPr>
      </w:pPr>
      <w:r w:rsidRPr="00CF567E">
        <w:rPr>
          <w:rFonts w:ascii="Times New Roman" w:hAnsi="Times New Roman" w:cs="Times New Roman"/>
          <w:b/>
          <w:bCs/>
          <w:sz w:val="28"/>
          <w:szCs w:val="28"/>
        </w:rPr>
        <w:t>1.Теоретическая часть</w:t>
      </w:r>
      <w:r w:rsidR="00047130">
        <w:rPr>
          <w:rFonts w:ascii="Times New Roman" w:hAnsi="Times New Roman" w:cs="Times New Roman"/>
          <w:b/>
          <w:bCs/>
          <w:sz w:val="28"/>
          <w:szCs w:val="28"/>
        </w:rPr>
        <w:t>.</w:t>
      </w:r>
    </w:p>
    <w:p w14:paraId="43652672" w14:textId="598609C0" w:rsidR="008571F1" w:rsidRPr="00CF567E" w:rsidRDefault="008F187A" w:rsidP="0039545B">
      <w:pPr>
        <w:spacing w:line="276" w:lineRule="auto"/>
        <w:jc w:val="both"/>
        <w:rPr>
          <w:rFonts w:ascii="Times New Roman" w:hAnsi="Times New Roman" w:cs="Times New Roman"/>
          <w:b/>
          <w:bCs/>
          <w:sz w:val="28"/>
          <w:szCs w:val="28"/>
        </w:rPr>
      </w:pPr>
      <w:r w:rsidRPr="00CF567E">
        <w:rPr>
          <w:rFonts w:ascii="Times New Roman" w:hAnsi="Times New Roman" w:cs="Times New Roman"/>
          <w:b/>
          <w:bCs/>
          <w:sz w:val="28"/>
          <w:szCs w:val="28"/>
        </w:rPr>
        <w:t xml:space="preserve">1.1 </w:t>
      </w:r>
      <w:r w:rsidR="00EE59B4">
        <w:rPr>
          <w:rFonts w:ascii="Times New Roman" w:hAnsi="Times New Roman" w:cs="Times New Roman"/>
          <w:b/>
          <w:bCs/>
          <w:sz w:val="28"/>
          <w:szCs w:val="28"/>
        </w:rPr>
        <w:t>С</w:t>
      </w:r>
      <w:r w:rsidR="008571F1" w:rsidRPr="00CF567E">
        <w:rPr>
          <w:rFonts w:ascii="Times New Roman" w:hAnsi="Times New Roman" w:cs="Times New Roman"/>
          <w:b/>
          <w:bCs/>
          <w:sz w:val="28"/>
          <w:szCs w:val="28"/>
        </w:rPr>
        <w:t>троени</w:t>
      </w:r>
      <w:r w:rsidR="00EE59B4">
        <w:rPr>
          <w:rFonts w:ascii="Times New Roman" w:hAnsi="Times New Roman" w:cs="Times New Roman"/>
          <w:b/>
          <w:bCs/>
          <w:sz w:val="28"/>
          <w:szCs w:val="28"/>
        </w:rPr>
        <w:t>е</w:t>
      </w:r>
      <w:r w:rsidR="008571F1" w:rsidRPr="00CF567E">
        <w:rPr>
          <w:rFonts w:ascii="Times New Roman" w:hAnsi="Times New Roman" w:cs="Times New Roman"/>
          <w:b/>
          <w:bCs/>
          <w:sz w:val="28"/>
          <w:szCs w:val="28"/>
        </w:rPr>
        <w:t xml:space="preserve"> Солнца</w:t>
      </w:r>
      <w:r w:rsidR="00EE59B4">
        <w:rPr>
          <w:rFonts w:ascii="Times New Roman" w:hAnsi="Times New Roman" w:cs="Times New Roman"/>
          <w:b/>
          <w:bCs/>
          <w:sz w:val="28"/>
          <w:szCs w:val="28"/>
        </w:rPr>
        <w:t>.</w:t>
      </w:r>
    </w:p>
    <w:p w14:paraId="75931412" w14:textId="082E57A6" w:rsidR="00EE59B4" w:rsidRDefault="00D6677E"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Солнце – центральное тело нашей Солнечной системы, вокруг которого вращаются планеты, карликовые планеты, астероиды, комета и другие космические объекты. Оно</w:t>
      </w:r>
      <w:r w:rsidR="008571F1" w:rsidRPr="008571F1">
        <w:rPr>
          <w:rFonts w:ascii="Times New Roman" w:hAnsi="Times New Roman" w:cs="Times New Roman"/>
          <w:sz w:val="28"/>
          <w:szCs w:val="28"/>
        </w:rPr>
        <w:t xml:space="preserve"> представляет собой звезду спектрального класса G2V («Жёлтый карлик»), состоящую преимущественно из водорода (73,5% от массы) и гелия (24,9% от массы), с незначительными примесями более тяжелых элементов</w:t>
      </w:r>
      <w:r w:rsidR="008571F1">
        <w:rPr>
          <w:rFonts w:ascii="Times New Roman" w:hAnsi="Times New Roman" w:cs="Times New Roman"/>
          <w:sz w:val="28"/>
          <w:szCs w:val="28"/>
        </w:rPr>
        <w:t xml:space="preserve">: </w:t>
      </w:r>
      <w:r w:rsidR="008571F1" w:rsidRPr="008571F1">
        <w:rPr>
          <w:rFonts w:ascii="Times New Roman" w:hAnsi="Times New Roman" w:cs="Times New Roman"/>
          <w:sz w:val="28"/>
          <w:szCs w:val="28"/>
        </w:rPr>
        <w:t>железа,</w:t>
      </w:r>
      <w:r w:rsidR="008571F1">
        <w:rPr>
          <w:rFonts w:ascii="Times New Roman" w:hAnsi="Times New Roman" w:cs="Times New Roman"/>
          <w:sz w:val="28"/>
          <w:szCs w:val="28"/>
        </w:rPr>
        <w:t xml:space="preserve"> </w:t>
      </w:r>
      <w:r w:rsidR="008571F1" w:rsidRPr="008571F1">
        <w:rPr>
          <w:rFonts w:ascii="Times New Roman" w:hAnsi="Times New Roman" w:cs="Times New Roman"/>
          <w:sz w:val="28"/>
          <w:szCs w:val="28"/>
        </w:rPr>
        <w:t>никеля, кислорода, азота, кремния, серы, магния, углерода, неона, кальция</w:t>
      </w:r>
      <w:r w:rsidR="008571F1">
        <w:rPr>
          <w:rFonts w:ascii="Times New Roman" w:hAnsi="Times New Roman" w:cs="Times New Roman"/>
          <w:sz w:val="28"/>
          <w:szCs w:val="28"/>
        </w:rPr>
        <w:t xml:space="preserve">, </w:t>
      </w:r>
      <w:r w:rsidR="008571F1" w:rsidRPr="008571F1">
        <w:rPr>
          <w:rFonts w:ascii="Times New Roman" w:hAnsi="Times New Roman" w:cs="Times New Roman"/>
          <w:sz w:val="28"/>
          <w:szCs w:val="28"/>
        </w:rPr>
        <w:t>хрома</w:t>
      </w:r>
      <w:r w:rsidR="008571F1">
        <w:rPr>
          <w:rFonts w:ascii="Times New Roman" w:hAnsi="Times New Roman" w:cs="Times New Roman"/>
          <w:sz w:val="28"/>
          <w:szCs w:val="28"/>
        </w:rPr>
        <w:t xml:space="preserve"> и других элементов всей таблицы Менделеева</w:t>
      </w:r>
      <w:r w:rsidR="008571F1" w:rsidRPr="008571F1">
        <w:rPr>
          <w:rFonts w:ascii="Times New Roman" w:hAnsi="Times New Roman" w:cs="Times New Roman"/>
          <w:sz w:val="28"/>
          <w:szCs w:val="28"/>
        </w:rPr>
        <w:t xml:space="preserve">. </w:t>
      </w:r>
      <w:r w:rsidR="00691BB0">
        <w:rPr>
          <w:rFonts w:ascii="Times New Roman" w:hAnsi="Times New Roman" w:cs="Times New Roman"/>
          <w:sz w:val="28"/>
          <w:szCs w:val="28"/>
        </w:rPr>
        <w:t xml:space="preserve">Солнце </w:t>
      </w:r>
      <w:r w:rsidR="00490AA9" w:rsidRPr="00490AA9">
        <w:rPr>
          <w:rFonts w:ascii="Times New Roman" w:hAnsi="Times New Roman" w:cs="Times New Roman"/>
          <w:sz w:val="28"/>
          <w:szCs w:val="28"/>
        </w:rPr>
        <w:t xml:space="preserve">обладает массой </w:t>
      </w:r>
      <w:r w:rsidR="00691BB0">
        <w:rPr>
          <w:rFonts w:ascii="Times New Roman" w:hAnsi="Times New Roman" w:cs="Times New Roman"/>
          <w:sz w:val="28"/>
          <w:szCs w:val="28"/>
        </w:rPr>
        <w:t>1,989*10</w:t>
      </w:r>
      <w:r w:rsidR="00490AA9" w:rsidRPr="00490AA9">
        <w:rPr>
          <w:rFonts w:ascii="Times New Roman" w:hAnsi="Times New Roman" w:cs="Times New Roman"/>
          <w:sz w:val="28"/>
          <w:szCs w:val="28"/>
        </w:rPr>
        <w:t xml:space="preserve">^30 </w:t>
      </w:r>
      <w:r w:rsidR="00490AA9">
        <w:rPr>
          <w:rFonts w:ascii="Times New Roman" w:hAnsi="Times New Roman" w:cs="Times New Roman"/>
          <w:sz w:val="28"/>
          <w:szCs w:val="28"/>
        </w:rPr>
        <w:t>кг</w:t>
      </w:r>
      <w:r w:rsidR="00223BA8">
        <w:rPr>
          <w:rFonts w:ascii="Times New Roman" w:hAnsi="Times New Roman" w:cs="Times New Roman"/>
          <w:sz w:val="28"/>
          <w:szCs w:val="28"/>
        </w:rPr>
        <w:t>, ч</w:t>
      </w:r>
      <w:r w:rsidR="00490AA9">
        <w:rPr>
          <w:rFonts w:ascii="Times New Roman" w:hAnsi="Times New Roman" w:cs="Times New Roman"/>
          <w:sz w:val="28"/>
          <w:szCs w:val="28"/>
        </w:rPr>
        <w:t xml:space="preserve">то составляет 99,86 % от общей массы всей </w:t>
      </w:r>
      <w:r w:rsidR="00223BA8">
        <w:rPr>
          <w:rFonts w:ascii="Times New Roman" w:hAnsi="Times New Roman" w:cs="Times New Roman"/>
          <w:sz w:val="28"/>
          <w:szCs w:val="28"/>
        </w:rPr>
        <w:t>планетной</w:t>
      </w:r>
      <w:r w:rsidR="00490AA9">
        <w:rPr>
          <w:rFonts w:ascii="Times New Roman" w:hAnsi="Times New Roman" w:cs="Times New Roman"/>
          <w:sz w:val="28"/>
          <w:szCs w:val="28"/>
        </w:rPr>
        <w:t xml:space="preserve"> системы</w:t>
      </w:r>
      <w:r w:rsidR="006F79A9">
        <w:rPr>
          <w:rFonts w:ascii="Times New Roman" w:hAnsi="Times New Roman" w:cs="Times New Roman"/>
          <w:sz w:val="28"/>
          <w:szCs w:val="28"/>
        </w:rPr>
        <w:t>, а е</w:t>
      </w:r>
      <w:r w:rsidR="00490AA9">
        <w:rPr>
          <w:rFonts w:ascii="Times New Roman" w:hAnsi="Times New Roman" w:cs="Times New Roman"/>
          <w:sz w:val="28"/>
          <w:szCs w:val="28"/>
        </w:rPr>
        <w:t>го радиус составляет 695700 км</w:t>
      </w:r>
      <w:r w:rsidR="006F79A9">
        <w:rPr>
          <w:rFonts w:ascii="Times New Roman" w:hAnsi="Times New Roman" w:cs="Times New Roman"/>
          <w:sz w:val="28"/>
          <w:szCs w:val="28"/>
        </w:rPr>
        <w:t xml:space="preserve">. Период вращения варьируется в зависимости от широты: на экваторе – 25 земных суток, а на полюсах увеличивается до 36. </w:t>
      </w:r>
      <w:r w:rsidR="006F79A9" w:rsidRPr="006F79A9">
        <w:rPr>
          <w:rFonts w:ascii="Times New Roman" w:hAnsi="Times New Roman" w:cs="Times New Roman"/>
          <w:sz w:val="28"/>
          <w:szCs w:val="28"/>
        </w:rPr>
        <w:t>Анализ данных, проведённый миссией SOHO, показал, что в ядре скорость вращения Солнца вокруг своей оси значительно выше, чем на поверхности</w:t>
      </w:r>
      <w:r w:rsidR="006F79A9">
        <w:rPr>
          <w:rFonts w:ascii="Times New Roman" w:hAnsi="Times New Roman" w:cs="Times New Roman"/>
          <w:sz w:val="28"/>
          <w:szCs w:val="28"/>
        </w:rPr>
        <w:t xml:space="preserve">, что объясняет дифференцированное вращение звезды. </w:t>
      </w:r>
    </w:p>
    <w:p w14:paraId="1A80B3E4" w14:textId="27F54953" w:rsidR="008571F1" w:rsidRPr="00223BA8" w:rsidRDefault="00EE59B4" w:rsidP="00B87DC1">
      <w:pPr>
        <w:spacing w:line="276" w:lineRule="auto"/>
        <w:ind w:firstLine="709"/>
        <w:jc w:val="both"/>
        <w:rPr>
          <w:rFonts w:ascii="Times New Roman" w:hAnsi="Times New Roman" w:cs="Times New Roman"/>
          <w:sz w:val="28"/>
          <w:szCs w:val="28"/>
        </w:rPr>
      </w:pPr>
      <w:r w:rsidRPr="00EE59B4">
        <w:rPr>
          <w:noProof/>
        </w:rPr>
        <w:drawing>
          <wp:anchor distT="0" distB="0" distL="114300" distR="114300" simplePos="0" relativeHeight="251663360" behindDoc="0" locked="0" layoutInCell="1" allowOverlap="1" wp14:anchorId="080AABDB" wp14:editId="287392D4">
            <wp:simplePos x="0" y="0"/>
            <wp:positionH relativeFrom="column">
              <wp:posOffset>-3810</wp:posOffset>
            </wp:positionH>
            <wp:positionV relativeFrom="paragraph">
              <wp:posOffset>-3175</wp:posOffset>
            </wp:positionV>
            <wp:extent cx="3505908" cy="2781300"/>
            <wp:effectExtent l="0" t="0" r="0" b="0"/>
            <wp:wrapThrough wrapText="bothSides">
              <wp:wrapPolygon edited="0">
                <wp:start x="0" y="0"/>
                <wp:lineTo x="0" y="21452"/>
                <wp:lineTo x="21479" y="21452"/>
                <wp:lineTo x="21479" y="0"/>
                <wp:lineTo x="0" y="0"/>
              </wp:wrapPolygon>
            </wp:wrapThrough>
            <wp:docPr id="1136473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73126" name=""/>
                    <pic:cNvPicPr/>
                  </pic:nvPicPr>
                  <pic:blipFill>
                    <a:blip r:embed="rId8">
                      <a:extLst>
                        <a:ext uri="{28A0092B-C50C-407E-A947-70E740481C1C}">
                          <a14:useLocalDpi xmlns:a14="http://schemas.microsoft.com/office/drawing/2010/main" val="0"/>
                        </a:ext>
                      </a:extLst>
                    </a:blip>
                    <a:stretch>
                      <a:fillRect/>
                    </a:stretch>
                  </pic:blipFill>
                  <pic:spPr>
                    <a:xfrm>
                      <a:off x="0" y="0"/>
                      <a:ext cx="3505908" cy="2781300"/>
                    </a:xfrm>
                    <a:prstGeom prst="rect">
                      <a:avLst/>
                    </a:prstGeom>
                  </pic:spPr>
                </pic:pic>
              </a:graphicData>
            </a:graphic>
            <wp14:sizeRelH relativeFrom="page">
              <wp14:pctWidth>0</wp14:pctWidth>
            </wp14:sizeRelH>
            <wp14:sizeRelV relativeFrom="page">
              <wp14:pctHeight>0</wp14:pctHeight>
            </wp14:sizeRelV>
          </wp:anchor>
        </w:drawing>
      </w:r>
      <w:r w:rsidR="008571F1" w:rsidRPr="008571F1">
        <w:rPr>
          <w:rFonts w:ascii="Times New Roman" w:hAnsi="Times New Roman" w:cs="Times New Roman"/>
          <w:sz w:val="28"/>
          <w:szCs w:val="28"/>
        </w:rPr>
        <w:t>Структура Солнца включает несколько основных слоев</w:t>
      </w:r>
      <w:r w:rsidR="00223BA8">
        <w:rPr>
          <w:rFonts w:ascii="Times New Roman" w:hAnsi="Times New Roman" w:cs="Times New Roman"/>
          <w:sz w:val="28"/>
          <w:szCs w:val="28"/>
        </w:rPr>
        <w:t>, каждый из которых имеет уникальные свойства</w:t>
      </w:r>
      <w:r w:rsidR="00223BA8" w:rsidRPr="00223BA8">
        <w:rPr>
          <w:rFonts w:ascii="Times New Roman" w:hAnsi="Times New Roman" w:cs="Times New Roman"/>
          <w:sz w:val="28"/>
          <w:szCs w:val="28"/>
        </w:rPr>
        <w:t>:</w:t>
      </w:r>
    </w:p>
    <w:p w14:paraId="02654708" w14:textId="60CF00E2" w:rsidR="00B87DC1" w:rsidRPr="00172FF2" w:rsidRDefault="008571F1" w:rsidP="00B87DC1">
      <w:pPr>
        <w:pStyle w:val="a3"/>
        <w:numPr>
          <w:ilvl w:val="0"/>
          <w:numId w:val="7"/>
        </w:numPr>
        <w:spacing w:line="276" w:lineRule="auto"/>
        <w:ind w:firstLine="709"/>
        <w:jc w:val="both"/>
        <w:rPr>
          <w:rFonts w:ascii="Times New Roman" w:hAnsi="Times New Roman" w:cs="Times New Roman"/>
          <w:sz w:val="28"/>
          <w:szCs w:val="28"/>
        </w:rPr>
      </w:pPr>
      <w:r w:rsidRPr="00595404">
        <w:rPr>
          <w:rFonts w:ascii="Times New Roman" w:hAnsi="Times New Roman" w:cs="Times New Roman"/>
          <w:sz w:val="28"/>
          <w:szCs w:val="28"/>
        </w:rPr>
        <w:t>Ядро — центральная область радиусом около 150 000 км</w:t>
      </w:r>
      <w:r w:rsidR="00595404">
        <w:rPr>
          <w:rFonts w:ascii="Times New Roman" w:hAnsi="Times New Roman" w:cs="Times New Roman"/>
          <w:sz w:val="28"/>
          <w:szCs w:val="28"/>
        </w:rPr>
        <w:t xml:space="preserve"> (четверть от всего радиуса)</w:t>
      </w:r>
      <w:r w:rsidRPr="00595404">
        <w:rPr>
          <w:rFonts w:ascii="Times New Roman" w:hAnsi="Times New Roman" w:cs="Times New Roman"/>
          <w:sz w:val="28"/>
          <w:szCs w:val="28"/>
        </w:rPr>
        <w:t xml:space="preserve">, где происходят основные термоядерные реакции синтеза гелия из водорода при температуре около 15 миллионов </w:t>
      </w:r>
      <w:r w:rsidR="006F79A9">
        <w:rPr>
          <w:rFonts w:ascii="Times New Roman" w:hAnsi="Times New Roman" w:cs="Times New Roman"/>
          <w:sz w:val="28"/>
          <w:szCs w:val="28"/>
        </w:rPr>
        <w:t>Кельвинов</w:t>
      </w:r>
      <w:r w:rsidRPr="00595404">
        <w:rPr>
          <w:rFonts w:ascii="Times New Roman" w:hAnsi="Times New Roman" w:cs="Times New Roman"/>
          <w:sz w:val="28"/>
          <w:szCs w:val="28"/>
        </w:rPr>
        <w:t xml:space="preserve"> и плотности 150 г/см³</w:t>
      </w:r>
      <w:r w:rsidR="00D6677E" w:rsidRPr="00D6677E">
        <w:t xml:space="preserve"> </w:t>
      </w:r>
      <w:r w:rsidR="00D6677E" w:rsidRPr="00595404">
        <w:rPr>
          <w:rFonts w:ascii="Times New Roman" w:hAnsi="Times New Roman" w:cs="Times New Roman"/>
          <w:sz w:val="28"/>
          <w:szCs w:val="28"/>
        </w:rPr>
        <w:t>(в 150 раз выше плотности воды и в</w:t>
      </w:r>
      <w:r w:rsidR="00595404">
        <w:rPr>
          <w:rFonts w:ascii="Times New Roman" w:hAnsi="Times New Roman" w:cs="Times New Roman"/>
          <w:sz w:val="28"/>
          <w:szCs w:val="28"/>
        </w:rPr>
        <w:t xml:space="preserve"> </w:t>
      </w:r>
      <w:r w:rsidR="00D6677E" w:rsidRPr="00595404">
        <w:rPr>
          <w:rFonts w:ascii="Times New Roman" w:hAnsi="Times New Roman" w:cs="Times New Roman"/>
          <w:sz w:val="28"/>
          <w:szCs w:val="28"/>
        </w:rPr>
        <w:t>6,6 раз выше плотности самого тяжёлого металла на Земле - иридия)</w:t>
      </w:r>
      <w:r w:rsidR="00223BA8">
        <w:rPr>
          <w:rFonts w:ascii="Times New Roman" w:hAnsi="Times New Roman" w:cs="Times New Roman"/>
          <w:sz w:val="28"/>
          <w:szCs w:val="28"/>
        </w:rPr>
        <w:t xml:space="preserve">. </w:t>
      </w:r>
      <w:r w:rsidR="006F79A9">
        <w:rPr>
          <w:rFonts w:ascii="Times New Roman" w:hAnsi="Times New Roman" w:cs="Times New Roman"/>
          <w:sz w:val="28"/>
          <w:szCs w:val="28"/>
        </w:rPr>
        <w:t>В процессе реакций выделяется основная доля солнечной энергии</w:t>
      </w:r>
      <w:r w:rsidR="00005C03">
        <w:rPr>
          <w:rFonts w:ascii="Times New Roman" w:hAnsi="Times New Roman" w:cs="Times New Roman"/>
          <w:sz w:val="28"/>
          <w:szCs w:val="28"/>
        </w:rPr>
        <w:t>, п</w:t>
      </w:r>
      <w:r w:rsidR="00005C03" w:rsidRPr="00005C03">
        <w:rPr>
          <w:rFonts w:ascii="Times New Roman" w:hAnsi="Times New Roman" w:cs="Times New Roman"/>
          <w:sz w:val="28"/>
          <w:szCs w:val="28"/>
        </w:rPr>
        <w:t>ри этом каждую секунду в энергию превращаются 4,26 миллиона тонн вещества</w:t>
      </w:r>
      <w:r w:rsidR="00005C03">
        <w:rPr>
          <w:rFonts w:ascii="Times New Roman" w:hAnsi="Times New Roman" w:cs="Times New Roman"/>
          <w:sz w:val="28"/>
          <w:szCs w:val="28"/>
        </w:rPr>
        <w:t>.</w:t>
      </w:r>
    </w:p>
    <w:p w14:paraId="50BF6D93" w14:textId="40E38C28" w:rsidR="008571F1" w:rsidRPr="00595404" w:rsidRDefault="008571F1" w:rsidP="00B87DC1">
      <w:pPr>
        <w:pStyle w:val="a3"/>
        <w:numPr>
          <w:ilvl w:val="0"/>
          <w:numId w:val="7"/>
        </w:numPr>
        <w:spacing w:line="276" w:lineRule="auto"/>
        <w:ind w:firstLine="709"/>
        <w:jc w:val="both"/>
        <w:rPr>
          <w:rFonts w:ascii="Times New Roman" w:hAnsi="Times New Roman" w:cs="Times New Roman"/>
          <w:sz w:val="28"/>
          <w:szCs w:val="28"/>
        </w:rPr>
      </w:pPr>
      <w:r w:rsidRPr="00595404">
        <w:rPr>
          <w:rFonts w:ascii="Times New Roman" w:hAnsi="Times New Roman" w:cs="Times New Roman"/>
          <w:sz w:val="28"/>
          <w:szCs w:val="28"/>
        </w:rPr>
        <w:t>Зона лучистого переноса (зона излучения)</w:t>
      </w:r>
      <w:r w:rsidR="00595404" w:rsidRPr="00595404">
        <w:rPr>
          <w:rFonts w:ascii="Times New Roman" w:hAnsi="Times New Roman" w:cs="Times New Roman"/>
          <w:sz w:val="28"/>
          <w:szCs w:val="28"/>
        </w:rPr>
        <w:t xml:space="preserve"> </w:t>
      </w:r>
      <w:r w:rsidRPr="00595404">
        <w:rPr>
          <w:rFonts w:ascii="Times New Roman" w:hAnsi="Times New Roman" w:cs="Times New Roman"/>
          <w:sz w:val="28"/>
          <w:szCs w:val="28"/>
        </w:rPr>
        <w:t xml:space="preserve">— </w:t>
      </w:r>
      <w:r w:rsidR="00D06C75">
        <w:rPr>
          <w:rFonts w:ascii="Times New Roman" w:hAnsi="Times New Roman" w:cs="Times New Roman"/>
          <w:sz w:val="28"/>
          <w:szCs w:val="28"/>
        </w:rPr>
        <w:t xml:space="preserve">самый крупный </w:t>
      </w:r>
      <w:r w:rsidRPr="00595404">
        <w:rPr>
          <w:rFonts w:ascii="Times New Roman" w:hAnsi="Times New Roman" w:cs="Times New Roman"/>
          <w:sz w:val="28"/>
          <w:szCs w:val="28"/>
        </w:rPr>
        <w:t xml:space="preserve">слой толщиной примерно </w:t>
      </w:r>
      <w:r w:rsidR="00D06C75">
        <w:rPr>
          <w:rFonts w:ascii="Times New Roman" w:hAnsi="Times New Roman" w:cs="Times New Roman"/>
          <w:sz w:val="28"/>
          <w:szCs w:val="28"/>
        </w:rPr>
        <w:t>3</w:t>
      </w:r>
      <w:r w:rsidRPr="00595404">
        <w:rPr>
          <w:rFonts w:ascii="Times New Roman" w:hAnsi="Times New Roman" w:cs="Times New Roman"/>
          <w:sz w:val="28"/>
          <w:szCs w:val="28"/>
        </w:rPr>
        <w:t>00 000 км</w:t>
      </w:r>
      <w:r w:rsidR="006F79A9">
        <w:rPr>
          <w:rFonts w:ascii="Times New Roman" w:hAnsi="Times New Roman" w:cs="Times New Roman"/>
          <w:sz w:val="28"/>
          <w:szCs w:val="28"/>
        </w:rPr>
        <w:t xml:space="preserve"> (</w:t>
      </w:r>
      <w:r w:rsidR="00D06C75">
        <w:rPr>
          <w:rFonts w:ascii="Times New Roman" w:hAnsi="Times New Roman" w:cs="Times New Roman"/>
          <w:sz w:val="28"/>
          <w:szCs w:val="28"/>
        </w:rPr>
        <w:t>45</w:t>
      </w:r>
      <w:r w:rsidR="006F79A9">
        <w:rPr>
          <w:rFonts w:ascii="Times New Roman" w:hAnsi="Times New Roman" w:cs="Times New Roman"/>
          <w:sz w:val="28"/>
          <w:szCs w:val="28"/>
        </w:rPr>
        <w:t>% радиуса). В этой зоне</w:t>
      </w:r>
      <w:r w:rsidRPr="00595404">
        <w:rPr>
          <w:rFonts w:ascii="Times New Roman" w:hAnsi="Times New Roman" w:cs="Times New Roman"/>
          <w:sz w:val="28"/>
          <w:szCs w:val="28"/>
        </w:rPr>
        <w:t xml:space="preserve"> энергия передается путем излучения и поглощения фотонов.</w:t>
      </w:r>
      <w:r w:rsidR="009F2EE3">
        <w:rPr>
          <w:rFonts w:ascii="Times New Roman" w:hAnsi="Times New Roman" w:cs="Times New Roman"/>
          <w:sz w:val="28"/>
          <w:szCs w:val="28"/>
        </w:rPr>
        <w:t xml:space="preserve"> Он находится </w:t>
      </w:r>
      <w:r w:rsidR="00B87DC1">
        <w:rPr>
          <w:rFonts w:ascii="Times New Roman" w:hAnsi="Times New Roman" w:cs="Times New Roman"/>
          <w:sz w:val="28"/>
          <w:szCs w:val="28"/>
        </w:rPr>
        <w:lastRenderedPageBreak/>
        <w:t>непосредственно над ядром</w:t>
      </w:r>
      <w:r w:rsidR="00D06C75">
        <w:rPr>
          <w:rFonts w:ascii="Times New Roman" w:hAnsi="Times New Roman" w:cs="Times New Roman"/>
          <w:sz w:val="28"/>
          <w:szCs w:val="28"/>
        </w:rPr>
        <w:t>. Эта зона излучает весь спектр электромагнитного излучения.</w:t>
      </w:r>
    </w:p>
    <w:p w14:paraId="0525E002" w14:textId="3D0FF175" w:rsidR="00223BA8" w:rsidRDefault="00D6677E" w:rsidP="00B87DC1">
      <w:pPr>
        <w:pStyle w:val="a3"/>
        <w:numPr>
          <w:ilvl w:val="0"/>
          <w:numId w:val="7"/>
        </w:numPr>
        <w:spacing w:line="276" w:lineRule="auto"/>
        <w:ind w:firstLine="709"/>
        <w:jc w:val="both"/>
        <w:rPr>
          <w:rFonts w:ascii="Times New Roman" w:hAnsi="Times New Roman" w:cs="Times New Roman"/>
          <w:sz w:val="28"/>
          <w:szCs w:val="28"/>
        </w:rPr>
      </w:pPr>
      <w:r w:rsidRPr="00595404">
        <w:rPr>
          <w:rFonts w:ascii="Times New Roman" w:hAnsi="Times New Roman" w:cs="Times New Roman"/>
          <w:sz w:val="28"/>
          <w:szCs w:val="28"/>
        </w:rPr>
        <w:t>З</w:t>
      </w:r>
      <w:r w:rsidR="008571F1" w:rsidRPr="00595404">
        <w:rPr>
          <w:rFonts w:ascii="Times New Roman" w:hAnsi="Times New Roman" w:cs="Times New Roman"/>
          <w:sz w:val="28"/>
          <w:szCs w:val="28"/>
        </w:rPr>
        <w:t>она</w:t>
      </w:r>
      <w:r w:rsidRPr="00595404">
        <w:rPr>
          <w:rFonts w:ascii="Times New Roman" w:hAnsi="Times New Roman" w:cs="Times New Roman"/>
          <w:sz w:val="28"/>
          <w:szCs w:val="28"/>
        </w:rPr>
        <w:t xml:space="preserve"> конвекции</w:t>
      </w:r>
      <w:r w:rsidR="008571F1" w:rsidRPr="00595404">
        <w:rPr>
          <w:rFonts w:ascii="Times New Roman" w:hAnsi="Times New Roman" w:cs="Times New Roman"/>
          <w:sz w:val="28"/>
          <w:szCs w:val="28"/>
        </w:rPr>
        <w:t xml:space="preserve"> — внешний слой толщиной около </w:t>
      </w:r>
      <w:r w:rsidR="00AF4C42">
        <w:rPr>
          <w:rFonts w:ascii="Times New Roman" w:hAnsi="Times New Roman" w:cs="Times New Roman"/>
          <w:sz w:val="28"/>
          <w:szCs w:val="28"/>
        </w:rPr>
        <w:t>2</w:t>
      </w:r>
      <w:r w:rsidR="008571F1" w:rsidRPr="00595404">
        <w:rPr>
          <w:rFonts w:ascii="Times New Roman" w:hAnsi="Times New Roman" w:cs="Times New Roman"/>
          <w:sz w:val="28"/>
          <w:szCs w:val="28"/>
        </w:rPr>
        <w:t>00 000 км, где энергия переносится конвекцией</w:t>
      </w:r>
      <w:r w:rsidR="00516FC6">
        <w:rPr>
          <w:rFonts w:ascii="Times New Roman" w:hAnsi="Times New Roman" w:cs="Times New Roman"/>
          <w:sz w:val="28"/>
          <w:szCs w:val="28"/>
        </w:rPr>
        <w:t xml:space="preserve">, т.е. </w:t>
      </w:r>
      <w:r w:rsidR="00516FC6" w:rsidRPr="00516FC6">
        <w:rPr>
          <w:rFonts w:ascii="Times New Roman" w:hAnsi="Times New Roman" w:cs="Times New Roman"/>
          <w:sz w:val="28"/>
          <w:szCs w:val="28"/>
        </w:rPr>
        <w:t>перемещение</w:t>
      </w:r>
      <w:r w:rsidR="00516FC6">
        <w:rPr>
          <w:rFonts w:ascii="Times New Roman" w:hAnsi="Times New Roman" w:cs="Times New Roman"/>
          <w:sz w:val="28"/>
          <w:szCs w:val="28"/>
        </w:rPr>
        <w:t>м</w:t>
      </w:r>
      <w:r w:rsidR="00516FC6" w:rsidRPr="00516FC6">
        <w:rPr>
          <w:rFonts w:ascii="Times New Roman" w:hAnsi="Times New Roman" w:cs="Times New Roman"/>
          <w:sz w:val="28"/>
          <w:szCs w:val="28"/>
        </w:rPr>
        <w:t xml:space="preserve"> вещества за счёт разницы температур.</w:t>
      </w:r>
      <w:r w:rsidR="00D06C75">
        <w:rPr>
          <w:rFonts w:ascii="Times New Roman" w:hAnsi="Times New Roman" w:cs="Times New Roman"/>
          <w:sz w:val="28"/>
          <w:szCs w:val="28"/>
        </w:rPr>
        <w:t xml:space="preserve"> В этой зоне происходит ионизация и рекомбинация атомов водорода и гелия. </w:t>
      </w:r>
      <w:r w:rsidR="00516FC6" w:rsidRPr="00516FC6">
        <w:rPr>
          <w:rFonts w:ascii="Times New Roman" w:hAnsi="Times New Roman" w:cs="Times New Roman"/>
          <w:sz w:val="28"/>
          <w:szCs w:val="28"/>
        </w:rPr>
        <w:t>Горячие потоки поднимаются вверх, охлаждаются вблизи поверхности и опускаются обратно. Этот процесс способствует перемешиванию материала внутри звезды.</w:t>
      </w:r>
    </w:p>
    <w:p w14:paraId="3EBBAFD5" w14:textId="43351B00" w:rsidR="00223BA8" w:rsidRPr="00223BA8" w:rsidRDefault="00223BA8"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Внешние слои образуют атмосферу</w:t>
      </w:r>
      <w:r>
        <w:rPr>
          <w:rFonts w:ascii="Times New Roman" w:hAnsi="Times New Roman" w:cs="Times New Roman"/>
          <w:sz w:val="28"/>
          <w:szCs w:val="28"/>
          <w:lang w:val="en-US"/>
        </w:rPr>
        <w:t>:</w:t>
      </w:r>
    </w:p>
    <w:p w14:paraId="33AACEA4" w14:textId="6D67DAD1" w:rsidR="008571F1" w:rsidRPr="00595404" w:rsidRDefault="008571F1" w:rsidP="00B87DC1">
      <w:pPr>
        <w:pStyle w:val="a3"/>
        <w:numPr>
          <w:ilvl w:val="0"/>
          <w:numId w:val="7"/>
        </w:numPr>
        <w:spacing w:line="276" w:lineRule="auto"/>
        <w:ind w:firstLine="709"/>
        <w:jc w:val="both"/>
        <w:rPr>
          <w:rFonts w:ascii="Times New Roman" w:hAnsi="Times New Roman" w:cs="Times New Roman"/>
          <w:sz w:val="28"/>
          <w:szCs w:val="28"/>
        </w:rPr>
      </w:pPr>
      <w:r w:rsidRPr="00595404">
        <w:rPr>
          <w:rFonts w:ascii="Times New Roman" w:hAnsi="Times New Roman" w:cs="Times New Roman"/>
          <w:sz w:val="28"/>
          <w:szCs w:val="28"/>
        </w:rPr>
        <w:t xml:space="preserve">Фотосфера — видимая "поверхность" Солнца толщиной около 500 км с температурой около 5700°C. </w:t>
      </w:r>
      <w:r w:rsidR="00223BA8">
        <w:rPr>
          <w:rFonts w:ascii="Times New Roman" w:hAnsi="Times New Roman" w:cs="Times New Roman"/>
          <w:sz w:val="28"/>
          <w:szCs w:val="28"/>
        </w:rPr>
        <w:t xml:space="preserve">Это источник большей части видимого света. </w:t>
      </w:r>
      <w:r w:rsidRPr="00595404">
        <w:rPr>
          <w:rFonts w:ascii="Times New Roman" w:hAnsi="Times New Roman" w:cs="Times New Roman"/>
          <w:sz w:val="28"/>
          <w:szCs w:val="28"/>
        </w:rPr>
        <w:t>Именно здесь формируются солнечные пятна.</w:t>
      </w:r>
      <w:r w:rsidR="00005C03" w:rsidRPr="00005C03">
        <w:t xml:space="preserve"> </w:t>
      </w:r>
      <w:r w:rsidR="00005C03" w:rsidRPr="00005C03">
        <w:rPr>
          <w:rFonts w:ascii="Times New Roman" w:hAnsi="Times New Roman" w:cs="Times New Roman"/>
          <w:sz w:val="28"/>
          <w:szCs w:val="28"/>
        </w:rPr>
        <w:t>Фотосфера образует видимую поверхность Солнца, от которой определяются размеры Солнца</w:t>
      </w:r>
    </w:p>
    <w:p w14:paraId="210DEFBF" w14:textId="05050F65" w:rsidR="00595404" w:rsidRDefault="008571F1" w:rsidP="00B87DC1">
      <w:pPr>
        <w:pStyle w:val="a3"/>
        <w:numPr>
          <w:ilvl w:val="0"/>
          <w:numId w:val="7"/>
        </w:numPr>
        <w:spacing w:line="276" w:lineRule="auto"/>
        <w:ind w:firstLine="709"/>
        <w:jc w:val="both"/>
        <w:rPr>
          <w:rFonts w:ascii="Times New Roman" w:hAnsi="Times New Roman" w:cs="Times New Roman"/>
          <w:sz w:val="28"/>
          <w:szCs w:val="28"/>
        </w:rPr>
      </w:pPr>
      <w:r w:rsidRPr="00595404">
        <w:rPr>
          <w:rFonts w:ascii="Times New Roman" w:hAnsi="Times New Roman" w:cs="Times New Roman"/>
          <w:sz w:val="28"/>
          <w:szCs w:val="28"/>
        </w:rPr>
        <w:t xml:space="preserve">Хромосфера — </w:t>
      </w:r>
      <w:r w:rsidR="006A7B69">
        <w:rPr>
          <w:rFonts w:ascii="Times New Roman" w:hAnsi="Times New Roman" w:cs="Times New Roman"/>
          <w:sz w:val="28"/>
          <w:szCs w:val="28"/>
        </w:rPr>
        <w:t xml:space="preserve">более тонкий </w:t>
      </w:r>
      <w:r w:rsidRPr="00595404">
        <w:rPr>
          <w:rFonts w:ascii="Times New Roman" w:hAnsi="Times New Roman" w:cs="Times New Roman"/>
          <w:sz w:val="28"/>
          <w:szCs w:val="28"/>
        </w:rPr>
        <w:t xml:space="preserve">слой над фотосферой толщиной </w:t>
      </w:r>
      <w:r w:rsidR="006A7B69">
        <w:rPr>
          <w:rFonts w:ascii="Times New Roman" w:hAnsi="Times New Roman" w:cs="Times New Roman"/>
          <w:sz w:val="28"/>
          <w:szCs w:val="28"/>
        </w:rPr>
        <w:t xml:space="preserve">всего </w:t>
      </w:r>
      <w:r w:rsidRPr="00595404">
        <w:rPr>
          <w:rFonts w:ascii="Times New Roman" w:hAnsi="Times New Roman" w:cs="Times New Roman"/>
          <w:sz w:val="28"/>
          <w:szCs w:val="28"/>
        </w:rPr>
        <w:t>около 2000 км с температурой от 4000°C до 25 000°C.</w:t>
      </w:r>
      <w:r w:rsidR="00B43B62" w:rsidRPr="00B43B62">
        <w:t xml:space="preserve"> </w:t>
      </w:r>
      <w:r w:rsidR="00B43B62">
        <w:t xml:space="preserve"> </w:t>
      </w:r>
      <w:r w:rsidR="00B43B62" w:rsidRPr="00595404">
        <w:rPr>
          <w:rFonts w:ascii="Times New Roman" w:hAnsi="Times New Roman" w:cs="Times New Roman"/>
          <w:sz w:val="28"/>
          <w:szCs w:val="28"/>
        </w:rPr>
        <w:t>Происхождение названия этой части солнечной атмосферы связано с ее красноватым цветом, вызванным тем, что в ее видимом спектре доминирует красная H-альфа линия излучения водорода.</w:t>
      </w:r>
      <w:r w:rsidR="006A7B69">
        <w:rPr>
          <w:rFonts w:ascii="Times New Roman" w:hAnsi="Times New Roman" w:cs="Times New Roman"/>
          <w:sz w:val="28"/>
          <w:szCs w:val="28"/>
        </w:rPr>
        <w:t xml:space="preserve"> </w:t>
      </w:r>
      <w:bookmarkStart w:id="0" w:name="_Hlk195728704"/>
      <w:r w:rsidR="006A7B69">
        <w:rPr>
          <w:rFonts w:ascii="Times New Roman" w:hAnsi="Times New Roman" w:cs="Times New Roman"/>
          <w:sz w:val="28"/>
          <w:szCs w:val="28"/>
        </w:rPr>
        <w:t xml:space="preserve">Хромосфера видна во время солнечных затмений как розовое свечение вокруг солнечного диска. </w:t>
      </w:r>
      <w:bookmarkEnd w:id="0"/>
    </w:p>
    <w:p w14:paraId="2132C7BB" w14:textId="77777777" w:rsidR="006D277D" w:rsidRDefault="008571F1" w:rsidP="00B87DC1">
      <w:pPr>
        <w:pStyle w:val="a3"/>
        <w:numPr>
          <w:ilvl w:val="0"/>
          <w:numId w:val="7"/>
        </w:numPr>
        <w:spacing w:line="276" w:lineRule="auto"/>
        <w:ind w:firstLine="709"/>
        <w:jc w:val="both"/>
        <w:rPr>
          <w:rFonts w:ascii="Times New Roman" w:hAnsi="Times New Roman" w:cs="Times New Roman"/>
          <w:sz w:val="28"/>
          <w:szCs w:val="28"/>
        </w:rPr>
      </w:pPr>
      <w:r w:rsidRPr="00595404">
        <w:rPr>
          <w:rFonts w:ascii="Times New Roman" w:hAnsi="Times New Roman" w:cs="Times New Roman"/>
          <w:sz w:val="28"/>
          <w:szCs w:val="28"/>
        </w:rPr>
        <w:t xml:space="preserve">Корона — </w:t>
      </w:r>
      <w:r w:rsidR="00B43B62" w:rsidRPr="00595404">
        <w:rPr>
          <w:rFonts w:ascii="Times New Roman" w:hAnsi="Times New Roman" w:cs="Times New Roman"/>
          <w:sz w:val="28"/>
          <w:szCs w:val="28"/>
        </w:rPr>
        <w:t xml:space="preserve">последний слой, </w:t>
      </w:r>
      <w:r w:rsidRPr="00595404">
        <w:rPr>
          <w:rFonts w:ascii="Times New Roman" w:hAnsi="Times New Roman" w:cs="Times New Roman"/>
          <w:sz w:val="28"/>
          <w:szCs w:val="28"/>
        </w:rPr>
        <w:t xml:space="preserve">внешняя атмосфера Солнца, простирающаяся </w:t>
      </w:r>
      <w:r w:rsidR="006A7B69">
        <w:rPr>
          <w:rFonts w:ascii="Times New Roman" w:hAnsi="Times New Roman" w:cs="Times New Roman"/>
          <w:sz w:val="28"/>
          <w:szCs w:val="28"/>
        </w:rPr>
        <w:t>за границы видимой поверхности.</w:t>
      </w:r>
      <w:r w:rsidRPr="00595404">
        <w:rPr>
          <w:rFonts w:ascii="Times New Roman" w:hAnsi="Times New Roman" w:cs="Times New Roman"/>
          <w:sz w:val="28"/>
          <w:szCs w:val="28"/>
        </w:rPr>
        <w:t xml:space="preserve"> </w:t>
      </w:r>
      <w:r w:rsidR="006A7B69">
        <w:rPr>
          <w:rFonts w:ascii="Times New Roman" w:hAnsi="Times New Roman" w:cs="Times New Roman"/>
          <w:sz w:val="28"/>
          <w:szCs w:val="28"/>
        </w:rPr>
        <w:t>Её</w:t>
      </w:r>
      <w:r w:rsidRPr="00595404">
        <w:rPr>
          <w:rFonts w:ascii="Times New Roman" w:hAnsi="Times New Roman" w:cs="Times New Roman"/>
          <w:sz w:val="28"/>
          <w:szCs w:val="28"/>
        </w:rPr>
        <w:t xml:space="preserve"> температур</w:t>
      </w:r>
      <w:r w:rsidR="006A7B69">
        <w:rPr>
          <w:rFonts w:ascii="Times New Roman" w:hAnsi="Times New Roman" w:cs="Times New Roman"/>
          <w:sz w:val="28"/>
          <w:szCs w:val="28"/>
        </w:rPr>
        <w:t>а достигает</w:t>
      </w:r>
      <w:r w:rsidRPr="00595404">
        <w:rPr>
          <w:rFonts w:ascii="Times New Roman" w:hAnsi="Times New Roman" w:cs="Times New Roman"/>
          <w:sz w:val="28"/>
          <w:szCs w:val="28"/>
        </w:rPr>
        <w:t xml:space="preserve"> до </w:t>
      </w:r>
      <w:r w:rsidR="00005C03">
        <w:rPr>
          <w:rFonts w:ascii="Times New Roman" w:hAnsi="Times New Roman" w:cs="Times New Roman"/>
          <w:sz w:val="28"/>
          <w:szCs w:val="28"/>
        </w:rPr>
        <w:t>5</w:t>
      </w:r>
      <w:r w:rsidRPr="00595404">
        <w:rPr>
          <w:rFonts w:ascii="Times New Roman" w:hAnsi="Times New Roman" w:cs="Times New Roman"/>
          <w:sz w:val="28"/>
          <w:szCs w:val="28"/>
        </w:rPr>
        <w:t xml:space="preserve"> млн градусов, и видна во время затмений как светящееся кольцо</w:t>
      </w:r>
      <w:r w:rsidR="00005C03">
        <w:rPr>
          <w:rFonts w:ascii="Times New Roman" w:hAnsi="Times New Roman" w:cs="Times New Roman"/>
          <w:sz w:val="28"/>
          <w:szCs w:val="28"/>
        </w:rPr>
        <w:t xml:space="preserve">, </w:t>
      </w:r>
      <w:r w:rsidR="00005C03" w:rsidRPr="00005C03">
        <w:rPr>
          <w:rFonts w:ascii="Times New Roman" w:hAnsi="Times New Roman" w:cs="Times New Roman"/>
          <w:sz w:val="28"/>
          <w:szCs w:val="28"/>
        </w:rPr>
        <w:t>так как плотность вещества в короне мала, а потому невелика и её яркость</w:t>
      </w:r>
      <w:r w:rsidR="00005C03">
        <w:rPr>
          <w:rFonts w:ascii="Times New Roman" w:hAnsi="Times New Roman" w:cs="Times New Roman"/>
          <w:sz w:val="28"/>
          <w:szCs w:val="28"/>
        </w:rPr>
        <w:t>.</w:t>
      </w:r>
    </w:p>
    <w:p w14:paraId="330EDBC2" w14:textId="222BC8DC" w:rsidR="0036776C" w:rsidRPr="006D277D" w:rsidRDefault="008F187A" w:rsidP="00487C9F">
      <w:pPr>
        <w:spacing w:line="276" w:lineRule="auto"/>
        <w:jc w:val="both"/>
        <w:rPr>
          <w:rFonts w:ascii="Times New Roman" w:hAnsi="Times New Roman" w:cs="Times New Roman"/>
          <w:sz w:val="28"/>
          <w:szCs w:val="28"/>
        </w:rPr>
      </w:pPr>
      <w:r w:rsidRPr="006D277D">
        <w:rPr>
          <w:rFonts w:ascii="Times New Roman" w:hAnsi="Times New Roman" w:cs="Times New Roman"/>
          <w:b/>
          <w:bCs/>
          <w:sz w:val="28"/>
          <w:szCs w:val="28"/>
        </w:rPr>
        <w:t xml:space="preserve">1.2 </w:t>
      </w:r>
      <w:r w:rsidR="0036776C" w:rsidRPr="006D277D">
        <w:rPr>
          <w:rFonts w:ascii="Times New Roman" w:hAnsi="Times New Roman" w:cs="Times New Roman"/>
          <w:b/>
          <w:bCs/>
          <w:sz w:val="28"/>
          <w:szCs w:val="28"/>
        </w:rPr>
        <w:t>Солнечная активность</w:t>
      </w:r>
      <w:r w:rsidR="00047130">
        <w:rPr>
          <w:rFonts w:ascii="Times New Roman" w:hAnsi="Times New Roman" w:cs="Times New Roman"/>
          <w:b/>
          <w:bCs/>
          <w:sz w:val="28"/>
          <w:szCs w:val="28"/>
        </w:rPr>
        <w:t>.</w:t>
      </w:r>
    </w:p>
    <w:p w14:paraId="45A1D624" w14:textId="7EBD6DAF" w:rsidR="00690C25" w:rsidRPr="00690C25" w:rsidRDefault="0036776C" w:rsidP="00B87DC1">
      <w:pPr>
        <w:spacing w:line="276" w:lineRule="auto"/>
        <w:ind w:firstLine="709"/>
        <w:jc w:val="both"/>
        <w:rPr>
          <w:rFonts w:ascii="Times New Roman" w:hAnsi="Times New Roman" w:cs="Times New Roman"/>
          <w:sz w:val="28"/>
          <w:szCs w:val="28"/>
        </w:rPr>
      </w:pPr>
      <w:r w:rsidRPr="000D6168">
        <w:rPr>
          <w:rFonts w:ascii="Times New Roman" w:hAnsi="Times New Roman" w:cs="Times New Roman"/>
          <w:sz w:val="28"/>
          <w:szCs w:val="28"/>
          <w:u w:val="single"/>
        </w:rPr>
        <w:t>Солнечная активность</w:t>
      </w:r>
      <w:r w:rsidR="008571F1" w:rsidRPr="000D6168">
        <w:rPr>
          <w:rFonts w:ascii="Times New Roman" w:hAnsi="Times New Roman" w:cs="Times New Roman"/>
          <w:sz w:val="28"/>
          <w:szCs w:val="28"/>
          <w:u w:val="single"/>
        </w:rPr>
        <w:t xml:space="preserve"> (СА)</w:t>
      </w:r>
      <w:r w:rsidRPr="0036776C">
        <w:rPr>
          <w:rFonts w:ascii="Times New Roman" w:hAnsi="Times New Roman" w:cs="Times New Roman"/>
          <w:sz w:val="28"/>
          <w:szCs w:val="28"/>
        </w:rPr>
        <w:t xml:space="preserve"> — </w:t>
      </w:r>
      <w:bookmarkStart w:id="1" w:name="_Hlk195728541"/>
      <w:r w:rsidRPr="0036776C">
        <w:rPr>
          <w:rFonts w:ascii="Times New Roman" w:hAnsi="Times New Roman" w:cs="Times New Roman"/>
          <w:sz w:val="28"/>
          <w:szCs w:val="28"/>
        </w:rPr>
        <w:t xml:space="preserve">комплекс </w:t>
      </w:r>
      <w:r w:rsidR="008571F1">
        <w:rPr>
          <w:rFonts w:ascii="Times New Roman" w:hAnsi="Times New Roman" w:cs="Times New Roman"/>
          <w:sz w:val="28"/>
          <w:szCs w:val="28"/>
        </w:rPr>
        <w:t>магнитных</w:t>
      </w:r>
      <w:r w:rsidRPr="0036776C">
        <w:rPr>
          <w:rFonts w:ascii="Times New Roman" w:hAnsi="Times New Roman" w:cs="Times New Roman"/>
          <w:sz w:val="28"/>
          <w:szCs w:val="28"/>
        </w:rPr>
        <w:t xml:space="preserve"> явлений, происходящих</w:t>
      </w:r>
      <w:r w:rsidR="00B43B62">
        <w:rPr>
          <w:rFonts w:ascii="Times New Roman" w:hAnsi="Times New Roman" w:cs="Times New Roman"/>
          <w:sz w:val="28"/>
          <w:szCs w:val="28"/>
        </w:rPr>
        <w:t xml:space="preserve"> в фотосфере</w:t>
      </w:r>
      <w:r w:rsidRPr="0036776C">
        <w:rPr>
          <w:rFonts w:ascii="Times New Roman" w:hAnsi="Times New Roman" w:cs="Times New Roman"/>
          <w:sz w:val="28"/>
          <w:szCs w:val="28"/>
        </w:rPr>
        <w:t xml:space="preserve"> и связанных с образованием и эволюцией активных областей на его поверхности.</w:t>
      </w:r>
      <w:bookmarkEnd w:id="1"/>
      <w:r w:rsidRPr="0036776C">
        <w:rPr>
          <w:rFonts w:ascii="Times New Roman" w:hAnsi="Times New Roman" w:cs="Times New Roman"/>
          <w:sz w:val="28"/>
          <w:szCs w:val="28"/>
        </w:rPr>
        <w:t xml:space="preserve"> Эти явления</w:t>
      </w:r>
      <w:r w:rsidR="006F79A9">
        <w:rPr>
          <w:rFonts w:ascii="Times New Roman" w:hAnsi="Times New Roman" w:cs="Times New Roman"/>
          <w:sz w:val="28"/>
          <w:szCs w:val="28"/>
        </w:rPr>
        <w:t>,</w:t>
      </w:r>
      <w:r w:rsidRPr="0036776C">
        <w:rPr>
          <w:rFonts w:ascii="Times New Roman" w:hAnsi="Times New Roman" w:cs="Times New Roman"/>
          <w:sz w:val="28"/>
          <w:szCs w:val="28"/>
        </w:rPr>
        <w:t xml:space="preserve"> включаю</w:t>
      </w:r>
      <w:r w:rsidR="006F79A9">
        <w:rPr>
          <w:rFonts w:ascii="Times New Roman" w:hAnsi="Times New Roman" w:cs="Times New Roman"/>
          <w:sz w:val="28"/>
          <w:szCs w:val="28"/>
        </w:rPr>
        <w:t>щие</w:t>
      </w:r>
      <w:r w:rsidRPr="0036776C">
        <w:rPr>
          <w:rFonts w:ascii="Times New Roman" w:hAnsi="Times New Roman" w:cs="Times New Roman"/>
          <w:sz w:val="28"/>
          <w:szCs w:val="28"/>
        </w:rPr>
        <w:t xml:space="preserve"> </w:t>
      </w:r>
      <w:r w:rsidR="008571F1">
        <w:rPr>
          <w:rFonts w:ascii="Times New Roman" w:hAnsi="Times New Roman" w:cs="Times New Roman"/>
          <w:sz w:val="28"/>
          <w:szCs w:val="28"/>
        </w:rPr>
        <w:t>основные характеристики изменений СА</w:t>
      </w:r>
      <w:r w:rsidR="006F79A9">
        <w:rPr>
          <w:rFonts w:ascii="Times New Roman" w:hAnsi="Times New Roman" w:cs="Times New Roman"/>
          <w:sz w:val="28"/>
          <w:szCs w:val="28"/>
        </w:rPr>
        <w:t xml:space="preserve">, такие как </w:t>
      </w:r>
      <w:r w:rsidRPr="0036776C">
        <w:rPr>
          <w:rFonts w:ascii="Times New Roman" w:hAnsi="Times New Roman" w:cs="Times New Roman"/>
          <w:sz w:val="28"/>
          <w:szCs w:val="28"/>
        </w:rPr>
        <w:t>солнечные пятна, вспышки, протуберан</w:t>
      </w:r>
      <w:r>
        <w:rPr>
          <w:rFonts w:ascii="Times New Roman" w:hAnsi="Times New Roman" w:cs="Times New Roman"/>
          <w:sz w:val="28"/>
          <w:szCs w:val="28"/>
        </w:rPr>
        <w:t>цы и корональные выбросы массы</w:t>
      </w:r>
      <w:r w:rsidR="005150E2">
        <w:rPr>
          <w:rFonts w:ascii="Times New Roman" w:hAnsi="Times New Roman" w:cs="Times New Roman"/>
          <w:sz w:val="28"/>
          <w:szCs w:val="28"/>
        </w:rPr>
        <w:t xml:space="preserve">. </w:t>
      </w:r>
      <w:r w:rsidR="00E97528">
        <w:rPr>
          <w:rFonts w:ascii="Times New Roman" w:hAnsi="Times New Roman" w:cs="Times New Roman"/>
          <w:sz w:val="28"/>
          <w:szCs w:val="28"/>
        </w:rPr>
        <w:t xml:space="preserve">В результате изменений СА, весь спектр излучений </w:t>
      </w:r>
      <w:r w:rsidR="000D46A4">
        <w:rPr>
          <w:rFonts w:ascii="Times New Roman" w:hAnsi="Times New Roman" w:cs="Times New Roman"/>
          <w:sz w:val="28"/>
          <w:szCs w:val="28"/>
        </w:rPr>
        <w:t>и радиация С</w:t>
      </w:r>
      <w:r w:rsidR="00E97528">
        <w:rPr>
          <w:rFonts w:ascii="Times New Roman" w:hAnsi="Times New Roman" w:cs="Times New Roman"/>
          <w:sz w:val="28"/>
          <w:szCs w:val="28"/>
        </w:rPr>
        <w:t xml:space="preserve">олнца также изменяется, что существенно воздействует на Землю. </w:t>
      </w:r>
      <w:r w:rsidR="00690C25" w:rsidRPr="00690C25">
        <w:rPr>
          <w:rFonts w:ascii="Times New Roman" w:hAnsi="Times New Roman" w:cs="Times New Roman"/>
          <w:sz w:val="28"/>
          <w:szCs w:val="28"/>
        </w:rPr>
        <w:t>Основные факторы, влияющие на солнечную активность:</w:t>
      </w:r>
      <w:r w:rsidR="00587334">
        <w:rPr>
          <w:rFonts w:ascii="Times New Roman" w:hAnsi="Times New Roman" w:cs="Times New Roman"/>
          <w:sz w:val="28"/>
          <w:szCs w:val="28"/>
        </w:rPr>
        <w:t xml:space="preserve"> д</w:t>
      </w:r>
      <w:r w:rsidR="00690C25" w:rsidRPr="00690C25">
        <w:rPr>
          <w:rFonts w:ascii="Times New Roman" w:hAnsi="Times New Roman" w:cs="Times New Roman"/>
          <w:sz w:val="28"/>
          <w:szCs w:val="28"/>
        </w:rPr>
        <w:t>инамо-механизм, генерирующий магнитное поле Солнца</w:t>
      </w:r>
      <w:r w:rsidR="00595404" w:rsidRPr="00595404">
        <w:rPr>
          <w:rFonts w:ascii="Times New Roman" w:hAnsi="Times New Roman" w:cs="Times New Roman"/>
          <w:sz w:val="28"/>
          <w:szCs w:val="28"/>
        </w:rPr>
        <w:t>;</w:t>
      </w:r>
      <w:r w:rsidR="00587334">
        <w:rPr>
          <w:rFonts w:ascii="Times New Roman" w:hAnsi="Times New Roman" w:cs="Times New Roman"/>
          <w:sz w:val="28"/>
          <w:szCs w:val="28"/>
        </w:rPr>
        <w:t xml:space="preserve"> д</w:t>
      </w:r>
      <w:r w:rsidR="00690C25" w:rsidRPr="00690C25">
        <w:rPr>
          <w:rFonts w:ascii="Times New Roman" w:hAnsi="Times New Roman" w:cs="Times New Roman"/>
          <w:sz w:val="28"/>
          <w:szCs w:val="28"/>
        </w:rPr>
        <w:t>ифференциальное вращение Солнца</w:t>
      </w:r>
      <w:r w:rsidR="00595404">
        <w:rPr>
          <w:rFonts w:ascii="Times New Roman" w:hAnsi="Times New Roman" w:cs="Times New Roman"/>
          <w:sz w:val="28"/>
          <w:szCs w:val="28"/>
        </w:rPr>
        <w:t>,</w:t>
      </w:r>
      <w:r w:rsidR="00595404" w:rsidRPr="00595404">
        <w:rPr>
          <w:rFonts w:ascii="Times New Roman" w:hAnsi="Times New Roman" w:cs="Times New Roman"/>
          <w:sz w:val="28"/>
          <w:szCs w:val="28"/>
        </w:rPr>
        <w:t xml:space="preserve"> </w:t>
      </w:r>
      <w:r w:rsidR="00595404">
        <w:rPr>
          <w:rFonts w:ascii="Times New Roman" w:hAnsi="Times New Roman" w:cs="Times New Roman"/>
          <w:sz w:val="28"/>
          <w:szCs w:val="28"/>
        </w:rPr>
        <w:t>упоминающееся ранее</w:t>
      </w:r>
      <w:r w:rsidR="00595404" w:rsidRPr="00595404">
        <w:rPr>
          <w:rFonts w:ascii="Times New Roman" w:hAnsi="Times New Roman" w:cs="Times New Roman"/>
          <w:sz w:val="28"/>
          <w:szCs w:val="28"/>
        </w:rPr>
        <w:t>;</w:t>
      </w:r>
      <w:r w:rsidR="00587334">
        <w:rPr>
          <w:rFonts w:ascii="Times New Roman" w:hAnsi="Times New Roman" w:cs="Times New Roman"/>
          <w:sz w:val="28"/>
          <w:szCs w:val="28"/>
        </w:rPr>
        <w:t xml:space="preserve"> м</w:t>
      </w:r>
      <w:r w:rsidR="00690C25" w:rsidRPr="00690C25">
        <w:rPr>
          <w:rFonts w:ascii="Times New Roman" w:hAnsi="Times New Roman" w:cs="Times New Roman"/>
          <w:sz w:val="28"/>
          <w:szCs w:val="28"/>
        </w:rPr>
        <w:t>еридиональная циркуляция плазмы</w:t>
      </w:r>
      <w:r w:rsidR="005150E2">
        <w:rPr>
          <w:rFonts w:ascii="Times New Roman" w:hAnsi="Times New Roman" w:cs="Times New Roman"/>
          <w:sz w:val="28"/>
          <w:szCs w:val="28"/>
        </w:rPr>
        <w:t>.</w:t>
      </w:r>
    </w:p>
    <w:p w14:paraId="2388BAC4" w14:textId="04C55A85" w:rsidR="0036776C" w:rsidRPr="008F187A" w:rsidRDefault="008F187A" w:rsidP="00487C9F">
      <w:pPr>
        <w:spacing w:line="276" w:lineRule="auto"/>
        <w:jc w:val="both"/>
        <w:rPr>
          <w:rFonts w:ascii="Times New Roman" w:hAnsi="Times New Roman" w:cs="Times New Roman"/>
          <w:b/>
          <w:bCs/>
          <w:sz w:val="28"/>
          <w:szCs w:val="28"/>
        </w:rPr>
      </w:pPr>
      <w:r w:rsidRPr="008F187A">
        <w:rPr>
          <w:rFonts w:ascii="Times New Roman" w:hAnsi="Times New Roman" w:cs="Times New Roman"/>
          <w:b/>
          <w:bCs/>
          <w:sz w:val="28"/>
          <w:szCs w:val="28"/>
        </w:rPr>
        <w:t>1.</w:t>
      </w:r>
      <w:r w:rsidR="00CF567E">
        <w:rPr>
          <w:rFonts w:ascii="Times New Roman" w:hAnsi="Times New Roman" w:cs="Times New Roman"/>
          <w:b/>
          <w:bCs/>
          <w:sz w:val="28"/>
          <w:szCs w:val="28"/>
        </w:rPr>
        <w:t>2.1</w:t>
      </w:r>
      <w:r w:rsidRPr="008F187A">
        <w:rPr>
          <w:rFonts w:ascii="Times New Roman" w:hAnsi="Times New Roman" w:cs="Times New Roman"/>
          <w:b/>
          <w:bCs/>
          <w:sz w:val="28"/>
          <w:szCs w:val="28"/>
        </w:rPr>
        <w:t xml:space="preserve"> </w:t>
      </w:r>
      <w:r w:rsidR="00690C25" w:rsidRPr="008F187A">
        <w:rPr>
          <w:rFonts w:ascii="Times New Roman" w:hAnsi="Times New Roman" w:cs="Times New Roman"/>
          <w:b/>
          <w:bCs/>
          <w:sz w:val="28"/>
          <w:szCs w:val="28"/>
        </w:rPr>
        <w:t>Ц</w:t>
      </w:r>
      <w:r w:rsidR="0036776C" w:rsidRPr="008F187A">
        <w:rPr>
          <w:rFonts w:ascii="Times New Roman" w:hAnsi="Times New Roman" w:cs="Times New Roman"/>
          <w:b/>
          <w:bCs/>
          <w:sz w:val="28"/>
          <w:szCs w:val="28"/>
        </w:rPr>
        <w:t>икличность</w:t>
      </w:r>
      <w:r w:rsidRPr="008F187A">
        <w:rPr>
          <w:rFonts w:ascii="Times New Roman" w:hAnsi="Times New Roman" w:cs="Times New Roman"/>
          <w:b/>
          <w:bCs/>
          <w:sz w:val="28"/>
          <w:szCs w:val="28"/>
        </w:rPr>
        <w:t xml:space="preserve"> солнечной активности</w:t>
      </w:r>
      <w:r w:rsidR="00047130">
        <w:rPr>
          <w:rFonts w:ascii="Times New Roman" w:hAnsi="Times New Roman" w:cs="Times New Roman"/>
          <w:b/>
          <w:bCs/>
          <w:sz w:val="28"/>
          <w:szCs w:val="28"/>
        </w:rPr>
        <w:t>.</w:t>
      </w:r>
    </w:p>
    <w:p w14:paraId="01CAC583" w14:textId="77777777" w:rsidR="005A68EA" w:rsidRDefault="0036776C" w:rsidP="00B87DC1">
      <w:pPr>
        <w:spacing w:line="276" w:lineRule="auto"/>
        <w:ind w:firstLine="709"/>
        <w:jc w:val="both"/>
        <w:rPr>
          <w:rFonts w:ascii="Times New Roman" w:hAnsi="Times New Roman" w:cs="Times New Roman"/>
          <w:sz w:val="28"/>
          <w:szCs w:val="28"/>
        </w:rPr>
      </w:pPr>
      <w:r w:rsidRPr="0036776C">
        <w:rPr>
          <w:rFonts w:ascii="Times New Roman" w:hAnsi="Times New Roman" w:cs="Times New Roman"/>
          <w:sz w:val="28"/>
          <w:szCs w:val="28"/>
        </w:rPr>
        <w:lastRenderedPageBreak/>
        <w:t xml:space="preserve">Солнечная активность имеет выраженный циклический характер. Основной период — </w:t>
      </w:r>
      <w:r w:rsidR="006D277D">
        <w:rPr>
          <w:rFonts w:ascii="Times New Roman" w:hAnsi="Times New Roman" w:cs="Times New Roman"/>
          <w:sz w:val="28"/>
          <w:szCs w:val="28"/>
        </w:rPr>
        <w:t>цикл Швабе-Вольфа</w:t>
      </w:r>
      <w:r w:rsidRPr="0036776C">
        <w:rPr>
          <w:rFonts w:ascii="Times New Roman" w:hAnsi="Times New Roman" w:cs="Times New Roman"/>
          <w:sz w:val="28"/>
          <w:szCs w:val="28"/>
        </w:rPr>
        <w:t xml:space="preserve">, в течение которого количество </w:t>
      </w:r>
      <w:r w:rsidRPr="00044E35">
        <w:rPr>
          <w:rFonts w:ascii="Times New Roman" w:hAnsi="Times New Roman" w:cs="Times New Roman"/>
          <w:sz w:val="28"/>
          <w:szCs w:val="28"/>
        </w:rPr>
        <w:t>солнечных пятен и других проявлений активности возрастает до максимума, а затем снижается до минимума.</w:t>
      </w:r>
      <w:r w:rsidR="004020BD" w:rsidRPr="00044E35">
        <w:rPr>
          <w:rFonts w:ascii="Times New Roman" w:hAnsi="Times New Roman" w:cs="Times New Roman"/>
          <w:sz w:val="28"/>
          <w:szCs w:val="28"/>
        </w:rPr>
        <w:t xml:space="preserve"> </w:t>
      </w:r>
    </w:p>
    <w:p w14:paraId="26942E86" w14:textId="53731A74" w:rsidR="00A60EF5" w:rsidRDefault="004020BD" w:rsidP="00B87DC1">
      <w:pPr>
        <w:spacing w:line="276" w:lineRule="auto"/>
        <w:ind w:firstLine="709"/>
        <w:jc w:val="both"/>
        <w:rPr>
          <w:rFonts w:ascii="Times New Roman" w:hAnsi="Times New Roman" w:cs="Times New Roman"/>
          <w:sz w:val="28"/>
          <w:szCs w:val="28"/>
        </w:rPr>
      </w:pPr>
      <w:r w:rsidRPr="000D6168">
        <w:rPr>
          <w:rFonts w:ascii="Times New Roman" w:hAnsi="Times New Roman" w:cs="Times New Roman"/>
          <w:sz w:val="28"/>
          <w:szCs w:val="28"/>
          <w:u w:val="single"/>
        </w:rPr>
        <w:t xml:space="preserve">Цикл </w:t>
      </w:r>
      <w:r w:rsidR="00587334" w:rsidRPr="000D6168">
        <w:rPr>
          <w:rFonts w:ascii="Times New Roman" w:hAnsi="Times New Roman" w:cs="Times New Roman"/>
          <w:sz w:val="28"/>
          <w:szCs w:val="28"/>
          <w:u w:val="single"/>
        </w:rPr>
        <w:t>Швабе-Вольфа</w:t>
      </w:r>
      <w:r w:rsidRPr="00044E35">
        <w:rPr>
          <w:rFonts w:ascii="Times New Roman" w:hAnsi="Times New Roman" w:cs="Times New Roman"/>
          <w:sz w:val="28"/>
          <w:szCs w:val="28"/>
        </w:rPr>
        <w:t xml:space="preserve"> (и</w:t>
      </w:r>
      <w:r w:rsidR="006620BB">
        <w:rPr>
          <w:rFonts w:ascii="Times New Roman" w:hAnsi="Times New Roman" w:cs="Times New Roman"/>
          <w:sz w:val="28"/>
          <w:szCs w:val="28"/>
        </w:rPr>
        <w:t>звестный как</w:t>
      </w:r>
      <w:r w:rsidRPr="00044E35">
        <w:rPr>
          <w:rFonts w:ascii="Times New Roman" w:hAnsi="Times New Roman" w:cs="Times New Roman"/>
          <w:sz w:val="28"/>
          <w:szCs w:val="28"/>
        </w:rPr>
        <w:t xml:space="preserve"> 11-летний цикл солнечной активности</w:t>
      </w:r>
      <w:r w:rsidR="00F345F5" w:rsidRPr="00044E35">
        <w:rPr>
          <w:rFonts w:ascii="Times New Roman" w:hAnsi="Times New Roman" w:cs="Times New Roman"/>
          <w:sz w:val="28"/>
          <w:szCs w:val="28"/>
        </w:rPr>
        <w:t>, точнее 11</w:t>
      </w:r>
      <w:r w:rsidR="00044E35">
        <w:rPr>
          <w:rFonts w:ascii="Times New Roman" w:hAnsi="Times New Roman" w:cs="Times New Roman"/>
          <w:sz w:val="28"/>
          <w:szCs w:val="28"/>
        </w:rPr>
        <w:t>,2 года</w:t>
      </w:r>
      <w:r w:rsidRPr="004020BD">
        <w:rPr>
          <w:rFonts w:ascii="Times New Roman" w:hAnsi="Times New Roman" w:cs="Times New Roman"/>
          <w:sz w:val="28"/>
          <w:szCs w:val="28"/>
        </w:rPr>
        <w:t>) — периодическое изменение числа солнечных пятен,</w:t>
      </w:r>
      <w:r w:rsidR="00587334">
        <w:rPr>
          <w:rFonts w:ascii="Times New Roman" w:hAnsi="Times New Roman" w:cs="Times New Roman"/>
          <w:sz w:val="28"/>
          <w:szCs w:val="28"/>
        </w:rPr>
        <w:t xml:space="preserve"> введённое астрономами Генрих</w:t>
      </w:r>
      <w:r w:rsidR="00F345F5">
        <w:rPr>
          <w:rFonts w:ascii="Times New Roman" w:hAnsi="Times New Roman" w:cs="Times New Roman"/>
          <w:sz w:val="28"/>
          <w:szCs w:val="28"/>
        </w:rPr>
        <w:t>ом</w:t>
      </w:r>
      <w:r w:rsidR="00587334">
        <w:rPr>
          <w:rFonts w:ascii="Times New Roman" w:hAnsi="Times New Roman" w:cs="Times New Roman"/>
          <w:sz w:val="28"/>
          <w:szCs w:val="28"/>
        </w:rPr>
        <w:t xml:space="preserve"> Швабе и Иоганном </w:t>
      </w:r>
      <w:r w:rsidR="006620BB">
        <w:rPr>
          <w:rFonts w:ascii="Times New Roman" w:hAnsi="Times New Roman" w:cs="Times New Roman"/>
          <w:sz w:val="28"/>
          <w:szCs w:val="28"/>
        </w:rPr>
        <w:t xml:space="preserve">Р. </w:t>
      </w:r>
      <w:r w:rsidR="00587334">
        <w:rPr>
          <w:rFonts w:ascii="Times New Roman" w:hAnsi="Times New Roman" w:cs="Times New Roman"/>
          <w:sz w:val="28"/>
          <w:szCs w:val="28"/>
        </w:rPr>
        <w:t>Вольфом в 184</w:t>
      </w:r>
      <w:r w:rsidR="00F345F5">
        <w:rPr>
          <w:rFonts w:ascii="Times New Roman" w:hAnsi="Times New Roman" w:cs="Times New Roman"/>
          <w:sz w:val="28"/>
          <w:szCs w:val="28"/>
        </w:rPr>
        <w:t>3</w:t>
      </w:r>
      <w:r w:rsidR="00587334">
        <w:rPr>
          <w:rFonts w:ascii="Times New Roman" w:hAnsi="Times New Roman" w:cs="Times New Roman"/>
          <w:sz w:val="28"/>
          <w:szCs w:val="28"/>
        </w:rPr>
        <w:t>-1847 гг</w:t>
      </w:r>
      <w:r w:rsidRPr="004020BD">
        <w:rPr>
          <w:rFonts w:ascii="Times New Roman" w:hAnsi="Times New Roman" w:cs="Times New Roman"/>
          <w:sz w:val="28"/>
          <w:szCs w:val="28"/>
        </w:rPr>
        <w:t>.</w:t>
      </w:r>
      <w:r w:rsidR="00D83E4F">
        <w:rPr>
          <w:rFonts w:ascii="Times New Roman" w:hAnsi="Times New Roman" w:cs="Times New Roman"/>
          <w:sz w:val="28"/>
          <w:szCs w:val="28"/>
        </w:rPr>
        <w:t xml:space="preserve"> Первым (нулевым) циклом считается цикл 1750-х годов.</w:t>
      </w:r>
      <w:r w:rsidR="00A60EF5">
        <w:rPr>
          <w:rFonts w:ascii="Times New Roman" w:hAnsi="Times New Roman" w:cs="Times New Roman"/>
          <w:sz w:val="28"/>
          <w:szCs w:val="28"/>
        </w:rPr>
        <w:t xml:space="preserve"> Текущий цикл </w:t>
      </w:r>
      <w:r w:rsidR="00D83E4F">
        <w:rPr>
          <w:rFonts w:ascii="Times New Roman" w:hAnsi="Times New Roman" w:cs="Times New Roman"/>
          <w:sz w:val="28"/>
          <w:szCs w:val="28"/>
        </w:rPr>
        <w:t>(</w:t>
      </w:r>
      <w:r w:rsidR="00A60EF5">
        <w:rPr>
          <w:rFonts w:ascii="Times New Roman" w:hAnsi="Times New Roman" w:cs="Times New Roman"/>
          <w:sz w:val="28"/>
          <w:szCs w:val="28"/>
        </w:rPr>
        <w:t>на 2025 год</w:t>
      </w:r>
      <w:r w:rsidR="00D83E4F">
        <w:rPr>
          <w:rFonts w:ascii="Times New Roman" w:hAnsi="Times New Roman" w:cs="Times New Roman"/>
          <w:sz w:val="28"/>
          <w:szCs w:val="28"/>
        </w:rPr>
        <w:t>)</w:t>
      </w:r>
      <w:r w:rsidR="00A60EF5">
        <w:rPr>
          <w:rFonts w:ascii="Times New Roman" w:hAnsi="Times New Roman" w:cs="Times New Roman"/>
          <w:sz w:val="28"/>
          <w:szCs w:val="28"/>
        </w:rPr>
        <w:t xml:space="preserve"> – 25-й, который начался в декабре 2019-го и закончится в 2030-м.</w:t>
      </w:r>
      <w:r w:rsidR="005150E2">
        <w:rPr>
          <w:rFonts w:ascii="Times New Roman" w:hAnsi="Times New Roman" w:cs="Times New Roman"/>
          <w:sz w:val="28"/>
          <w:szCs w:val="28"/>
        </w:rPr>
        <w:t xml:space="preserve"> </w:t>
      </w:r>
      <w:r w:rsidR="00044E35" w:rsidRPr="00044E35">
        <w:rPr>
          <w:rFonts w:ascii="Times New Roman" w:hAnsi="Times New Roman" w:cs="Times New Roman"/>
          <w:sz w:val="28"/>
          <w:szCs w:val="28"/>
        </w:rPr>
        <w:t>В начале 11-летнего цикла, после минимума W, пятна появляются довольно далеко от солнечного экватора, на широтах приблизительно 30° В течение цикла зона пятен спускается к экватору до 15° в максимуме W и до 8° в следующем минимуме. Далее на высоких широтах (30°) образуются пятна нового цикла. Эти закономерности относятся и к активным областям в целом</w:t>
      </w:r>
      <w:r w:rsidR="005150E2">
        <w:rPr>
          <w:rFonts w:ascii="Times New Roman" w:hAnsi="Times New Roman" w:cs="Times New Roman"/>
          <w:sz w:val="28"/>
          <w:szCs w:val="28"/>
        </w:rPr>
        <w:t xml:space="preserve">    </w:t>
      </w:r>
      <w:r w:rsidR="00587334">
        <w:rPr>
          <w:rFonts w:ascii="Times New Roman" w:hAnsi="Times New Roman" w:cs="Times New Roman"/>
          <w:sz w:val="28"/>
          <w:szCs w:val="28"/>
        </w:rPr>
        <w:t xml:space="preserve"> </w:t>
      </w:r>
    </w:p>
    <w:p w14:paraId="2C07FFAD" w14:textId="65ED41B9" w:rsidR="00487C9F" w:rsidRPr="0039545B" w:rsidRDefault="00AD12EB" w:rsidP="0039545B">
      <w:pPr>
        <w:spacing w:line="276" w:lineRule="auto"/>
        <w:ind w:firstLine="709"/>
        <w:jc w:val="both"/>
        <w:rPr>
          <w:rFonts w:ascii="Times New Roman" w:hAnsi="Times New Roman" w:cs="Times New Roman"/>
          <w:sz w:val="28"/>
          <w:szCs w:val="28"/>
        </w:rPr>
      </w:pPr>
      <w:r>
        <w:rPr>
          <w:noProof/>
        </w:rPr>
        <w:drawing>
          <wp:anchor distT="0" distB="0" distL="114300" distR="114300" simplePos="0" relativeHeight="251664384" behindDoc="0" locked="0" layoutInCell="1" allowOverlap="1" wp14:anchorId="2BA5BDF3" wp14:editId="5A5A8471">
            <wp:simplePos x="0" y="0"/>
            <wp:positionH relativeFrom="column">
              <wp:posOffset>-354330</wp:posOffset>
            </wp:positionH>
            <wp:positionV relativeFrom="paragraph">
              <wp:posOffset>1505585</wp:posOffset>
            </wp:positionV>
            <wp:extent cx="4753610" cy="2072640"/>
            <wp:effectExtent l="0" t="0" r="8890" b="3810"/>
            <wp:wrapThrough wrapText="bothSides">
              <wp:wrapPolygon edited="0">
                <wp:start x="0" y="0"/>
                <wp:lineTo x="0" y="21441"/>
                <wp:lineTo x="21554" y="21441"/>
                <wp:lineTo x="21554" y="0"/>
                <wp:lineTo x="0" y="0"/>
              </wp:wrapPolygon>
            </wp:wrapThrough>
            <wp:docPr id="1656791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91635" name=""/>
                    <pic:cNvPicPr/>
                  </pic:nvPicPr>
                  <pic:blipFill>
                    <a:blip r:embed="rId9">
                      <a:extLst>
                        <a:ext uri="{28A0092B-C50C-407E-A947-70E740481C1C}">
                          <a14:useLocalDpi xmlns:a14="http://schemas.microsoft.com/office/drawing/2010/main" val="0"/>
                        </a:ext>
                      </a:extLst>
                    </a:blip>
                    <a:stretch>
                      <a:fillRect/>
                    </a:stretch>
                  </pic:blipFill>
                  <pic:spPr>
                    <a:xfrm>
                      <a:off x="0" y="0"/>
                      <a:ext cx="4753610" cy="2072640"/>
                    </a:xfrm>
                    <a:prstGeom prst="rect">
                      <a:avLst/>
                    </a:prstGeom>
                  </pic:spPr>
                </pic:pic>
              </a:graphicData>
            </a:graphic>
            <wp14:sizeRelH relativeFrom="page">
              <wp14:pctWidth>0</wp14:pctWidth>
            </wp14:sizeRelH>
            <wp14:sizeRelV relativeFrom="page">
              <wp14:pctHeight>0</wp14:pctHeight>
            </wp14:sizeRelV>
          </wp:anchor>
        </w:drawing>
      </w:r>
      <w:r w:rsidR="00EE59B4" w:rsidRPr="00EE59B4">
        <w:rPr>
          <w:noProof/>
        </w:rPr>
        <w:drawing>
          <wp:anchor distT="0" distB="0" distL="114300" distR="114300" simplePos="0" relativeHeight="251665408" behindDoc="0" locked="0" layoutInCell="1" allowOverlap="1" wp14:anchorId="0644918F" wp14:editId="56FA7D57">
            <wp:simplePos x="0" y="0"/>
            <wp:positionH relativeFrom="column">
              <wp:posOffset>4560570</wp:posOffset>
            </wp:positionH>
            <wp:positionV relativeFrom="paragraph">
              <wp:posOffset>1513205</wp:posOffset>
            </wp:positionV>
            <wp:extent cx="2034540" cy="2087880"/>
            <wp:effectExtent l="0" t="0" r="3810" b="7620"/>
            <wp:wrapThrough wrapText="bothSides">
              <wp:wrapPolygon edited="0">
                <wp:start x="0" y="0"/>
                <wp:lineTo x="0" y="21482"/>
                <wp:lineTo x="21438" y="21482"/>
                <wp:lineTo x="21438" y="0"/>
                <wp:lineTo x="0" y="0"/>
              </wp:wrapPolygon>
            </wp:wrapThrough>
            <wp:docPr id="5675368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36819" name=""/>
                    <pic:cNvPicPr/>
                  </pic:nvPicPr>
                  <pic:blipFill>
                    <a:blip r:embed="rId10">
                      <a:extLst>
                        <a:ext uri="{28A0092B-C50C-407E-A947-70E740481C1C}">
                          <a14:useLocalDpi xmlns:a14="http://schemas.microsoft.com/office/drawing/2010/main" val="0"/>
                        </a:ext>
                      </a:extLst>
                    </a:blip>
                    <a:stretch>
                      <a:fillRect/>
                    </a:stretch>
                  </pic:blipFill>
                  <pic:spPr>
                    <a:xfrm>
                      <a:off x="0" y="0"/>
                      <a:ext cx="2034540" cy="2087880"/>
                    </a:xfrm>
                    <a:prstGeom prst="rect">
                      <a:avLst/>
                    </a:prstGeom>
                  </pic:spPr>
                </pic:pic>
              </a:graphicData>
            </a:graphic>
            <wp14:sizeRelH relativeFrom="page">
              <wp14:pctWidth>0</wp14:pctWidth>
            </wp14:sizeRelH>
            <wp14:sizeRelV relativeFrom="page">
              <wp14:pctHeight>0</wp14:pctHeight>
            </wp14:sizeRelV>
          </wp:anchor>
        </w:drawing>
      </w:r>
      <w:r w:rsidR="0036776C" w:rsidRPr="0036776C">
        <w:rPr>
          <w:rFonts w:ascii="Times New Roman" w:hAnsi="Times New Roman" w:cs="Times New Roman"/>
          <w:sz w:val="28"/>
          <w:szCs w:val="28"/>
        </w:rPr>
        <w:t>Существуют также более длительные циклы — 22-летний магнитный цикл Хейла,</w:t>
      </w:r>
      <w:r w:rsidR="00434A6A">
        <w:rPr>
          <w:rFonts w:ascii="Times New Roman" w:hAnsi="Times New Roman" w:cs="Times New Roman"/>
          <w:sz w:val="28"/>
          <w:szCs w:val="28"/>
        </w:rPr>
        <w:t xml:space="preserve"> во время которого солнечное магнитное поле претерпевает двойное обращение – северный и южный полюса меняются местами и после этого возвращаются в </w:t>
      </w:r>
      <w:r w:rsidR="00587334">
        <w:rPr>
          <w:rFonts w:ascii="Times New Roman" w:hAnsi="Times New Roman" w:cs="Times New Roman"/>
          <w:sz w:val="28"/>
          <w:szCs w:val="28"/>
        </w:rPr>
        <w:t>изначальное положени</w:t>
      </w:r>
      <w:r w:rsidR="007366E8">
        <w:rPr>
          <w:rFonts w:ascii="Times New Roman" w:hAnsi="Times New Roman" w:cs="Times New Roman"/>
          <w:sz w:val="28"/>
          <w:szCs w:val="28"/>
        </w:rPr>
        <w:t>е.</w:t>
      </w:r>
      <w:r w:rsidR="00D6677E">
        <w:rPr>
          <w:rFonts w:ascii="Times New Roman" w:hAnsi="Times New Roman" w:cs="Times New Roman"/>
          <w:sz w:val="28"/>
          <w:szCs w:val="28"/>
        </w:rPr>
        <w:t xml:space="preserve"> </w:t>
      </w:r>
      <w:r w:rsidR="007366E8">
        <w:rPr>
          <w:rFonts w:ascii="Times New Roman" w:hAnsi="Times New Roman" w:cs="Times New Roman"/>
          <w:sz w:val="28"/>
          <w:szCs w:val="28"/>
        </w:rPr>
        <w:t>А</w:t>
      </w:r>
      <w:r w:rsidR="00D6677E">
        <w:rPr>
          <w:rFonts w:ascii="Times New Roman" w:hAnsi="Times New Roman" w:cs="Times New Roman"/>
          <w:sz w:val="28"/>
          <w:szCs w:val="28"/>
        </w:rPr>
        <w:t xml:space="preserve"> </w:t>
      </w:r>
      <w:r w:rsidR="007366E8">
        <w:rPr>
          <w:rFonts w:ascii="Times New Roman" w:hAnsi="Times New Roman" w:cs="Times New Roman"/>
          <w:sz w:val="28"/>
          <w:szCs w:val="28"/>
        </w:rPr>
        <w:t xml:space="preserve">также </w:t>
      </w:r>
      <w:r w:rsidR="0036776C" w:rsidRPr="0036776C">
        <w:rPr>
          <w:rFonts w:ascii="Times New Roman" w:hAnsi="Times New Roman" w:cs="Times New Roman"/>
          <w:sz w:val="28"/>
          <w:szCs w:val="28"/>
        </w:rPr>
        <w:t>80-90-летний цикл Гляйсберга</w:t>
      </w:r>
      <w:r w:rsidR="00F345F5">
        <w:rPr>
          <w:rFonts w:ascii="Times New Roman" w:hAnsi="Times New Roman" w:cs="Times New Roman"/>
          <w:sz w:val="28"/>
          <w:szCs w:val="28"/>
        </w:rPr>
        <w:t>, 200-летний цикл Зюсса</w:t>
      </w:r>
      <w:r w:rsidR="00D83E4F">
        <w:rPr>
          <w:rFonts w:ascii="Times New Roman" w:hAnsi="Times New Roman" w:cs="Times New Roman"/>
          <w:sz w:val="28"/>
          <w:szCs w:val="28"/>
        </w:rPr>
        <w:t>, 2300-летний Холлстатта</w:t>
      </w:r>
      <w:r w:rsidR="0036776C" w:rsidRPr="0036776C">
        <w:rPr>
          <w:rFonts w:ascii="Times New Roman" w:hAnsi="Times New Roman" w:cs="Times New Roman"/>
          <w:sz w:val="28"/>
          <w:szCs w:val="28"/>
        </w:rPr>
        <w:t xml:space="preserve"> и други</w:t>
      </w:r>
      <w:r w:rsidR="0036776C">
        <w:rPr>
          <w:rFonts w:ascii="Times New Roman" w:hAnsi="Times New Roman" w:cs="Times New Roman"/>
          <w:sz w:val="28"/>
          <w:szCs w:val="28"/>
        </w:rPr>
        <w:t xml:space="preserve">е долгопериодические </w:t>
      </w:r>
      <w:r w:rsidR="00D83E4F">
        <w:rPr>
          <w:rFonts w:ascii="Times New Roman" w:hAnsi="Times New Roman" w:cs="Times New Roman"/>
          <w:sz w:val="28"/>
          <w:szCs w:val="28"/>
        </w:rPr>
        <w:t>циклы</w:t>
      </w:r>
      <w:r w:rsidR="0036776C">
        <w:rPr>
          <w:rFonts w:ascii="Times New Roman" w:hAnsi="Times New Roman" w:cs="Times New Roman"/>
          <w:sz w:val="28"/>
          <w:szCs w:val="28"/>
        </w:rPr>
        <w:t>.</w:t>
      </w:r>
    </w:p>
    <w:p w14:paraId="08491345" w14:textId="0501AAF4" w:rsidR="007366E8" w:rsidRPr="00595404" w:rsidRDefault="008F187A" w:rsidP="00487C9F">
      <w:pPr>
        <w:spacing w:line="276" w:lineRule="auto"/>
        <w:jc w:val="both"/>
        <w:rPr>
          <w:rFonts w:ascii="Times New Roman" w:hAnsi="Times New Roman" w:cs="Times New Roman"/>
          <w:sz w:val="28"/>
          <w:szCs w:val="28"/>
        </w:rPr>
      </w:pPr>
      <w:r w:rsidRPr="008F187A">
        <w:rPr>
          <w:rFonts w:ascii="Times New Roman" w:hAnsi="Times New Roman" w:cs="Times New Roman"/>
          <w:b/>
          <w:bCs/>
          <w:sz w:val="28"/>
          <w:szCs w:val="28"/>
        </w:rPr>
        <w:t>1.</w:t>
      </w:r>
      <w:r w:rsidR="00CF567E">
        <w:rPr>
          <w:rFonts w:ascii="Times New Roman" w:hAnsi="Times New Roman" w:cs="Times New Roman"/>
          <w:b/>
          <w:bCs/>
          <w:sz w:val="28"/>
          <w:szCs w:val="28"/>
        </w:rPr>
        <w:t>2.2</w:t>
      </w:r>
      <w:r w:rsidRPr="008F187A">
        <w:rPr>
          <w:rFonts w:ascii="Times New Roman" w:hAnsi="Times New Roman" w:cs="Times New Roman"/>
          <w:b/>
          <w:bCs/>
          <w:sz w:val="28"/>
          <w:szCs w:val="28"/>
        </w:rPr>
        <w:t xml:space="preserve"> </w:t>
      </w:r>
      <w:r w:rsidR="00CD1ECD">
        <w:rPr>
          <w:rFonts w:ascii="Times New Roman" w:hAnsi="Times New Roman" w:cs="Times New Roman"/>
          <w:b/>
          <w:bCs/>
          <w:sz w:val="28"/>
          <w:szCs w:val="28"/>
        </w:rPr>
        <w:t>Солнечные явления</w:t>
      </w:r>
      <w:r w:rsidR="00047130">
        <w:rPr>
          <w:rFonts w:ascii="Times New Roman" w:hAnsi="Times New Roman" w:cs="Times New Roman"/>
          <w:b/>
          <w:bCs/>
          <w:sz w:val="28"/>
          <w:szCs w:val="28"/>
        </w:rPr>
        <w:t>.</w:t>
      </w:r>
    </w:p>
    <w:p w14:paraId="2C97111C" w14:textId="554268BE" w:rsidR="00DF22DA" w:rsidRPr="00D44789" w:rsidRDefault="007366E8" w:rsidP="00B87DC1">
      <w:pPr>
        <w:spacing w:line="276" w:lineRule="auto"/>
        <w:ind w:firstLine="709"/>
        <w:jc w:val="both"/>
        <w:rPr>
          <w:rFonts w:ascii="Times New Roman" w:hAnsi="Times New Roman" w:cs="Times New Roman"/>
          <w:color w:val="000000" w:themeColor="text1"/>
          <w:sz w:val="28"/>
          <w:szCs w:val="28"/>
        </w:rPr>
      </w:pPr>
      <w:r w:rsidRPr="00A4575A">
        <w:rPr>
          <w:rFonts w:ascii="Times New Roman" w:hAnsi="Times New Roman" w:cs="Times New Roman"/>
          <w:b/>
          <w:bCs/>
          <w:sz w:val="28"/>
          <w:szCs w:val="28"/>
        </w:rPr>
        <w:t>1)</w:t>
      </w:r>
      <w:r w:rsidR="00354A4E" w:rsidRPr="00354A4E">
        <w:t xml:space="preserve"> </w:t>
      </w:r>
      <w:r w:rsidR="00354A4E" w:rsidRPr="00D83E4F">
        <w:rPr>
          <w:rFonts w:ascii="Times New Roman" w:hAnsi="Times New Roman" w:cs="Times New Roman"/>
          <w:sz w:val="28"/>
          <w:szCs w:val="28"/>
        </w:rPr>
        <w:t>Издавна люди замечали</w:t>
      </w:r>
      <w:r w:rsidR="00427E1F" w:rsidRPr="00D83E4F">
        <w:rPr>
          <w:rFonts w:ascii="Times New Roman" w:hAnsi="Times New Roman" w:cs="Times New Roman"/>
          <w:sz w:val="28"/>
          <w:szCs w:val="28"/>
        </w:rPr>
        <w:t xml:space="preserve"> проявления солнечной активности в виде пятен.</w:t>
      </w:r>
      <w:r w:rsidR="00354A4E" w:rsidRPr="00D83E4F">
        <w:rPr>
          <w:rFonts w:ascii="Times New Roman" w:hAnsi="Times New Roman" w:cs="Times New Roman"/>
          <w:sz w:val="28"/>
          <w:szCs w:val="28"/>
        </w:rPr>
        <w:t xml:space="preserve"> </w:t>
      </w:r>
      <w:r w:rsidR="00B308EF" w:rsidRPr="00D83E4F">
        <w:rPr>
          <w:rFonts w:ascii="Times New Roman" w:hAnsi="Times New Roman" w:cs="Times New Roman"/>
          <w:sz w:val="28"/>
          <w:szCs w:val="28"/>
        </w:rPr>
        <w:t xml:space="preserve">Первые </w:t>
      </w:r>
      <w:r w:rsidR="00D83E4F" w:rsidRPr="00D83E4F">
        <w:rPr>
          <w:rFonts w:ascii="Times New Roman" w:hAnsi="Times New Roman" w:cs="Times New Roman"/>
          <w:sz w:val="28"/>
          <w:szCs w:val="28"/>
        </w:rPr>
        <w:t xml:space="preserve">сообщения о пятнах на Солнце относятся к наблюдениям 800 г. до н.э. в Китае, первые рисунки относятся </w:t>
      </w:r>
      <w:r w:rsidR="00D83E4F">
        <w:rPr>
          <w:rFonts w:ascii="Times New Roman" w:hAnsi="Times New Roman" w:cs="Times New Roman"/>
          <w:sz w:val="28"/>
          <w:szCs w:val="28"/>
        </w:rPr>
        <w:t xml:space="preserve">к </w:t>
      </w:r>
      <w:r w:rsidR="00D83E4F" w:rsidRPr="00D83E4F">
        <w:rPr>
          <w:rFonts w:ascii="Times New Roman" w:hAnsi="Times New Roman" w:cs="Times New Roman"/>
          <w:sz w:val="28"/>
          <w:szCs w:val="28"/>
        </w:rPr>
        <w:t xml:space="preserve">1128 году. </w:t>
      </w:r>
      <w:r w:rsidR="00354A4E" w:rsidRPr="00D83E4F">
        <w:rPr>
          <w:rFonts w:ascii="Times New Roman" w:hAnsi="Times New Roman" w:cs="Times New Roman"/>
          <w:sz w:val="28"/>
          <w:szCs w:val="28"/>
        </w:rPr>
        <w:t>Первое описание пятен в русских летописях датируется 1371 и 1385 годами, когда наблюдатели заметили их сквозь дым лесных пожаров.</w:t>
      </w:r>
      <w:r w:rsidR="00F345F5" w:rsidRPr="00D83E4F">
        <w:rPr>
          <w:rFonts w:ascii="Times New Roman" w:hAnsi="Times New Roman" w:cs="Times New Roman"/>
          <w:sz w:val="28"/>
          <w:szCs w:val="28"/>
        </w:rPr>
        <w:t> </w:t>
      </w:r>
      <w:r w:rsidR="00D6677E" w:rsidRPr="00D83E4F">
        <w:rPr>
          <w:rFonts w:ascii="Times New Roman" w:hAnsi="Times New Roman" w:cs="Times New Roman"/>
          <w:sz w:val="28"/>
          <w:szCs w:val="28"/>
        </w:rPr>
        <w:t xml:space="preserve">Известный итальянский учёный Галилео </w:t>
      </w:r>
      <w:r w:rsidR="00F345F5" w:rsidRPr="00D83E4F">
        <w:rPr>
          <w:rFonts w:ascii="Times New Roman" w:hAnsi="Times New Roman" w:cs="Times New Roman"/>
          <w:sz w:val="28"/>
          <w:szCs w:val="28"/>
        </w:rPr>
        <w:t>Галилей проводил свои наблюдения в 1610–1611 гг.</w:t>
      </w:r>
      <w:r w:rsidR="00D83E4F" w:rsidRPr="00D83E4F">
        <w:rPr>
          <w:rFonts w:ascii="Times New Roman" w:hAnsi="Times New Roman" w:cs="Times New Roman"/>
          <w:sz w:val="28"/>
          <w:szCs w:val="28"/>
        </w:rPr>
        <w:t xml:space="preserve"> с помощью телескопа</w:t>
      </w:r>
      <w:r w:rsidR="00F345F5" w:rsidRPr="00D83E4F">
        <w:rPr>
          <w:rFonts w:ascii="Times New Roman" w:hAnsi="Times New Roman" w:cs="Times New Roman"/>
          <w:sz w:val="28"/>
          <w:szCs w:val="28"/>
        </w:rPr>
        <w:t xml:space="preserve">, и с этого </w:t>
      </w:r>
      <w:r w:rsidR="00F345F5" w:rsidRPr="00D83E4F">
        <w:rPr>
          <w:rFonts w:ascii="Times New Roman" w:hAnsi="Times New Roman" w:cs="Times New Roman"/>
          <w:sz w:val="28"/>
          <w:szCs w:val="28"/>
        </w:rPr>
        <w:lastRenderedPageBreak/>
        <w:t>периода регистрация пятен то проводилась, то прекращалась, то возобновлялась вновь.</w:t>
      </w:r>
      <w:r w:rsidR="00F345F5" w:rsidRPr="00D83E4F">
        <w:rPr>
          <w:rFonts w:ascii="Times New Roman" w:hAnsi="Times New Roman" w:cs="Times New Roman"/>
        </w:rPr>
        <w:t xml:space="preserve"> </w:t>
      </w:r>
      <w:r w:rsidR="00F345F5" w:rsidRPr="00D83E4F">
        <w:rPr>
          <w:rFonts w:ascii="Times New Roman" w:hAnsi="Times New Roman" w:cs="Times New Roman"/>
          <w:sz w:val="28"/>
          <w:szCs w:val="28"/>
        </w:rPr>
        <w:t>Между 1650–1715 гг. пятен на Солнце практически не было (минимум Маундера), солнечный цикл как будто совсем исчез. Это соответствует периоду исключительно холодной погоды в Европе. Объяснения минимума Маундера — одна из проблем современной астрофизики.</w:t>
      </w:r>
      <w:r w:rsidR="00D6677E" w:rsidRPr="00D83E4F">
        <w:rPr>
          <w:rFonts w:ascii="Times New Roman" w:hAnsi="Times New Roman" w:cs="Times New Roman"/>
          <w:sz w:val="28"/>
          <w:szCs w:val="28"/>
        </w:rPr>
        <w:t xml:space="preserve"> </w:t>
      </w:r>
      <w:r w:rsidR="00F345F5" w:rsidRPr="00D83E4F">
        <w:rPr>
          <w:rFonts w:ascii="Times New Roman" w:hAnsi="Times New Roman" w:cs="Times New Roman"/>
          <w:sz w:val="28"/>
          <w:szCs w:val="28"/>
        </w:rPr>
        <w:t>К 1843 г</w:t>
      </w:r>
      <w:r w:rsidR="009F2EE3" w:rsidRPr="00D83E4F">
        <w:rPr>
          <w:rFonts w:ascii="Times New Roman" w:hAnsi="Times New Roman" w:cs="Times New Roman"/>
          <w:sz w:val="28"/>
          <w:szCs w:val="28"/>
        </w:rPr>
        <w:t>оду</w:t>
      </w:r>
      <w:r w:rsidR="00F345F5" w:rsidRPr="00D83E4F">
        <w:rPr>
          <w:rFonts w:ascii="Times New Roman" w:hAnsi="Times New Roman" w:cs="Times New Roman"/>
          <w:sz w:val="28"/>
          <w:szCs w:val="28"/>
        </w:rPr>
        <w:t xml:space="preserve"> Генрих Швабе собрал достаточно много данных для того, чтобы подтвердить долгое время существовавшее предположение о регулярных флуктуациях числа</w:t>
      </w:r>
      <w:r w:rsidR="00F345F5" w:rsidRPr="00F345F5">
        <w:rPr>
          <w:rFonts w:ascii="Times New Roman" w:hAnsi="Times New Roman" w:cs="Times New Roman"/>
          <w:sz w:val="28"/>
          <w:szCs w:val="28"/>
        </w:rPr>
        <w:t xml:space="preserve"> солнечных пятен. Швабе показал, </w:t>
      </w:r>
      <w:r w:rsidR="00F345F5" w:rsidRPr="00D44789">
        <w:rPr>
          <w:rFonts w:ascii="Times New Roman" w:hAnsi="Times New Roman" w:cs="Times New Roman"/>
          <w:color w:val="000000" w:themeColor="text1"/>
          <w:sz w:val="28"/>
          <w:szCs w:val="28"/>
        </w:rPr>
        <w:t>что число пятен на диске меняется циклически</w:t>
      </w:r>
      <w:r w:rsidR="00DF22DA" w:rsidRPr="00D44789">
        <w:rPr>
          <w:rFonts w:ascii="Times New Roman" w:hAnsi="Times New Roman" w:cs="Times New Roman"/>
          <w:color w:val="000000" w:themeColor="text1"/>
          <w:sz w:val="28"/>
          <w:szCs w:val="28"/>
        </w:rPr>
        <w:t>.</w:t>
      </w:r>
    </w:p>
    <w:p w14:paraId="49685DB4" w14:textId="0CB1ACED" w:rsidR="00BC22A9" w:rsidRDefault="0036776C" w:rsidP="00B87DC1">
      <w:pPr>
        <w:spacing w:after="360" w:line="276" w:lineRule="auto"/>
        <w:ind w:firstLine="709"/>
        <w:jc w:val="both"/>
        <w:rPr>
          <w:rFonts w:ascii="Times New Roman" w:hAnsi="Times New Roman" w:cs="Times New Roman"/>
          <w:sz w:val="28"/>
          <w:szCs w:val="28"/>
        </w:rPr>
      </w:pPr>
      <w:r w:rsidRPr="00D44789">
        <w:rPr>
          <w:rFonts w:ascii="Times New Roman" w:hAnsi="Times New Roman" w:cs="Times New Roman"/>
          <w:color w:val="000000" w:themeColor="text1"/>
          <w:sz w:val="28"/>
          <w:szCs w:val="28"/>
          <w:u w:val="single"/>
        </w:rPr>
        <w:t>Солнечные пятна</w:t>
      </w:r>
      <w:r w:rsidRPr="00D44789">
        <w:rPr>
          <w:rFonts w:ascii="Times New Roman" w:hAnsi="Times New Roman" w:cs="Times New Roman"/>
          <w:color w:val="000000" w:themeColor="text1"/>
          <w:sz w:val="28"/>
          <w:szCs w:val="28"/>
        </w:rPr>
        <w:t xml:space="preserve"> — темные области на фотосфере Солнца с пониженной температурой (около 4000°C против 5700°C окружающей фотосферы). Они образуются в местах выхода сильных магнитных полей, которые подавляют конвекцию и снижают температуру поверхности. </w:t>
      </w:r>
      <w:r w:rsidR="00DF22DA" w:rsidRPr="00D44789">
        <w:rPr>
          <w:rFonts w:ascii="Times New Roman" w:hAnsi="Times New Roman" w:cs="Times New Roman"/>
          <w:color w:val="000000" w:themeColor="text1"/>
          <w:sz w:val="28"/>
          <w:szCs w:val="28"/>
        </w:rPr>
        <w:t xml:space="preserve">Пятно </w:t>
      </w:r>
      <w:r w:rsidR="00DF22DA" w:rsidRPr="00DF22DA">
        <w:rPr>
          <w:rFonts w:ascii="Times New Roman" w:hAnsi="Times New Roman" w:cs="Times New Roman"/>
          <w:sz w:val="28"/>
          <w:szCs w:val="28"/>
        </w:rPr>
        <w:t>является как бы охлажденной и скованной магнитным полем ямой в фотосфере</w:t>
      </w:r>
      <w:r w:rsidR="00DF22DA">
        <w:rPr>
          <w:rFonts w:ascii="Times New Roman" w:hAnsi="Times New Roman" w:cs="Times New Roman"/>
          <w:sz w:val="28"/>
          <w:szCs w:val="28"/>
        </w:rPr>
        <w:t xml:space="preserve">. </w:t>
      </w:r>
      <w:r w:rsidRPr="0036776C">
        <w:rPr>
          <w:rFonts w:ascii="Times New Roman" w:hAnsi="Times New Roman" w:cs="Times New Roman"/>
          <w:sz w:val="28"/>
          <w:szCs w:val="28"/>
        </w:rPr>
        <w:t>Типичное солнечное пятно состоит из темной центральной части (тени или умбры) и менее темной окружающей о</w:t>
      </w:r>
      <w:r>
        <w:rPr>
          <w:rFonts w:ascii="Times New Roman" w:hAnsi="Times New Roman" w:cs="Times New Roman"/>
          <w:sz w:val="28"/>
          <w:szCs w:val="28"/>
        </w:rPr>
        <w:t>бласти (полутени или пенумбры).</w:t>
      </w:r>
    </w:p>
    <w:p w14:paraId="29D4338E" w14:textId="1DFA79CA" w:rsidR="00BC22A9" w:rsidRPr="00BC22A9" w:rsidRDefault="00BC22A9"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Я</w:t>
      </w:r>
      <w:r w:rsidRPr="00BC22A9">
        <w:rPr>
          <w:rFonts w:ascii="Times New Roman" w:hAnsi="Times New Roman" w:cs="Times New Roman"/>
          <w:sz w:val="28"/>
          <w:szCs w:val="28"/>
        </w:rPr>
        <w:t>ркие поля, окружающие солнечные пятна</w:t>
      </w:r>
      <w:r>
        <w:rPr>
          <w:rFonts w:ascii="Times New Roman" w:hAnsi="Times New Roman" w:cs="Times New Roman"/>
          <w:sz w:val="28"/>
          <w:szCs w:val="28"/>
        </w:rPr>
        <w:t>, называются солнечными факелами.</w:t>
      </w:r>
      <w:r w:rsidRPr="00BC22A9">
        <w:rPr>
          <w:rFonts w:ascii="Times New Roman" w:hAnsi="Times New Roman" w:cs="Times New Roman"/>
          <w:sz w:val="28"/>
          <w:szCs w:val="28"/>
        </w:rPr>
        <w:t xml:space="preserve"> Они представляют собой более яркие по сравнению с общим фоном образования, которые могут занимать большую часть видимой поверхности Солнца. </w:t>
      </w:r>
    </w:p>
    <w:p w14:paraId="29D66ED0" w14:textId="2002F8D4" w:rsidR="0036776C" w:rsidRDefault="00BC22A9" w:rsidP="00B87DC1">
      <w:pPr>
        <w:spacing w:line="276" w:lineRule="auto"/>
        <w:ind w:firstLine="709"/>
        <w:jc w:val="both"/>
        <w:rPr>
          <w:rFonts w:ascii="Times New Roman" w:hAnsi="Times New Roman" w:cs="Times New Roman"/>
          <w:sz w:val="28"/>
          <w:szCs w:val="28"/>
        </w:rPr>
      </w:pPr>
      <w:r w:rsidRPr="00BC22A9">
        <w:rPr>
          <w:rFonts w:ascii="Times New Roman" w:hAnsi="Times New Roman" w:cs="Times New Roman"/>
          <w:sz w:val="28"/>
          <w:szCs w:val="28"/>
        </w:rPr>
        <w:t>Факелы образуются в активных областях магнитного поля Солнца и хорошо заметны ближе к краям солнечного диска. Продолжительность жизни солнечного факела составляет 3–4 месяца</w:t>
      </w:r>
      <w:r>
        <w:rPr>
          <w:rFonts w:ascii="Times New Roman" w:hAnsi="Times New Roman" w:cs="Times New Roman"/>
          <w:sz w:val="28"/>
          <w:szCs w:val="28"/>
        </w:rPr>
        <w:t xml:space="preserve">. </w:t>
      </w:r>
      <w:r w:rsidR="00A4575A">
        <w:rPr>
          <w:rFonts w:ascii="Times New Roman" w:hAnsi="Times New Roman" w:cs="Times New Roman"/>
          <w:sz w:val="28"/>
          <w:szCs w:val="28"/>
        </w:rPr>
        <w:t>Результатами</w:t>
      </w:r>
      <w:r>
        <w:rPr>
          <w:rFonts w:ascii="Times New Roman" w:hAnsi="Times New Roman" w:cs="Times New Roman"/>
          <w:sz w:val="28"/>
          <w:szCs w:val="28"/>
        </w:rPr>
        <w:t xml:space="preserve"> </w:t>
      </w:r>
      <w:r w:rsidR="00A4575A">
        <w:rPr>
          <w:rFonts w:ascii="Times New Roman" w:hAnsi="Times New Roman" w:cs="Times New Roman"/>
          <w:sz w:val="28"/>
          <w:szCs w:val="28"/>
        </w:rPr>
        <w:t>скоплений пятен являются солнечные вспышки</w:t>
      </w:r>
      <w:r w:rsidR="0039545B">
        <w:rPr>
          <w:rFonts w:ascii="Times New Roman" w:hAnsi="Times New Roman" w:cs="Times New Roman"/>
          <w:sz w:val="28"/>
          <w:szCs w:val="28"/>
        </w:rPr>
        <w:t xml:space="preserve">, протуберанцы и </w:t>
      </w:r>
      <w:r w:rsidR="00A4575A">
        <w:rPr>
          <w:rFonts w:ascii="Times New Roman" w:hAnsi="Times New Roman" w:cs="Times New Roman"/>
          <w:sz w:val="28"/>
          <w:szCs w:val="28"/>
        </w:rPr>
        <w:t>корональные выбросы массы.</w:t>
      </w:r>
    </w:p>
    <w:p w14:paraId="150AF3EC" w14:textId="2CB46FA1" w:rsidR="00EE59B4" w:rsidRDefault="00044E35" w:rsidP="0039545B">
      <w:pPr>
        <w:spacing w:line="276" w:lineRule="auto"/>
        <w:ind w:firstLine="709"/>
        <w:jc w:val="both"/>
        <w:rPr>
          <w:rFonts w:ascii="Times New Roman" w:hAnsi="Times New Roman" w:cs="Times New Roman"/>
          <w:sz w:val="28"/>
          <w:szCs w:val="28"/>
        </w:rPr>
      </w:pPr>
      <w:r w:rsidRPr="00044E35">
        <w:rPr>
          <w:rFonts w:ascii="Times New Roman" w:hAnsi="Times New Roman" w:cs="Times New Roman"/>
          <w:sz w:val="28"/>
          <w:szCs w:val="28"/>
        </w:rPr>
        <w:t xml:space="preserve">Связь общей светимости Солнца с количеством пятен является предметом споров, начиная с первых наблюдений за числом и площадью солнечных пятен в XVII веке. Сейчас известно, что взаимосвязь существует — пятна, как правило, менее чем на 0,3 % уменьшают светимость Солнца и вместе с тем увеличивают светимость менее чем на 0,05 % путём образования факелов и яркой сетки, связанной с магнитным полем. Влияние на солнечную светимость магнитно-активных областей не было подтверждено вплоть до первых наблюдений с ИСЗ в 1980-х годах. Орбитальные обсерватории «Нимбус 7», запущенная 25 октября 1978 года, и «Солнечный максимум», запущенная 14 февраля 1980 года, определили, что благодаря ярким областям вокруг пятен, общий эффект заключается в увеличении яркости Солнца вместе с увеличением числа пятен. Согласно данным, полученным с солнечной обсерватории «SOHO», изменение </w:t>
      </w:r>
      <w:r w:rsidRPr="00044E35">
        <w:rPr>
          <w:rFonts w:ascii="Times New Roman" w:hAnsi="Times New Roman" w:cs="Times New Roman"/>
          <w:sz w:val="28"/>
          <w:szCs w:val="28"/>
        </w:rPr>
        <w:lastRenderedPageBreak/>
        <w:t>СА соответствует также незначительному, ~0,001 %, изменению диаметра Солнца.</w:t>
      </w:r>
    </w:p>
    <w:p w14:paraId="31C34C22" w14:textId="4B10C00F" w:rsidR="00587334" w:rsidRPr="00587334" w:rsidRDefault="00587334" w:rsidP="00B87DC1">
      <w:pPr>
        <w:spacing w:line="276" w:lineRule="auto"/>
        <w:ind w:firstLine="709"/>
        <w:jc w:val="both"/>
        <w:rPr>
          <w:rFonts w:ascii="Times New Roman" w:hAnsi="Times New Roman" w:cs="Times New Roman"/>
          <w:sz w:val="28"/>
          <w:szCs w:val="28"/>
        </w:rPr>
      </w:pPr>
      <w:r w:rsidRPr="00587334">
        <w:rPr>
          <w:rFonts w:ascii="Times New Roman" w:hAnsi="Times New Roman" w:cs="Times New Roman"/>
          <w:sz w:val="28"/>
          <w:szCs w:val="28"/>
        </w:rPr>
        <w:t xml:space="preserve">Для количественной оценки </w:t>
      </w:r>
      <w:r>
        <w:rPr>
          <w:rFonts w:ascii="Times New Roman" w:hAnsi="Times New Roman" w:cs="Times New Roman"/>
          <w:sz w:val="28"/>
          <w:szCs w:val="28"/>
        </w:rPr>
        <w:t>солнечных пятен</w:t>
      </w:r>
      <w:r w:rsidRPr="00587334">
        <w:rPr>
          <w:rFonts w:ascii="Times New Roman" w:hAnsi="Times New Roman" w:cs="Times New Roman"/>
          <w:sz w:val="28"/>
          <w:szCs w:val="28"/>
        </w:rPr>
        <w:t xml:space="preserve"> используется </w:t>
      </w:r>
      <w:r w:rsidRPr="00660037">
        <w:rPr>
          <w:rFonts w:ascii="Times New Roman" w:hAnsi="Times New Roman" w:cs="Times New Roman"/>
          <w:sz w:val="28"/>
          <w:szCs w:val="28"/>
          <w:u w:val="single"/>
        </w:rPr>
        <w:t>число Вольфа</w:t>
      </w:r>
      <w:r w:rsidR="00D83E4F" w:rsidRPr="00660037">
        <w:rPr>
          <w:rFonts w:ascii="Times New Roman" w:hAnsi="Times New Roman" w:cs="Times New Roman"/>
          <w:sz w:val="28"/>
          <w:szCs w:val="28"/>
          <w:u w:val="single"/>
        </w:rPr>
        <w:t xml:space="preserve"> или цюрихское число</w:t>
      </w:r>
      <w:r w:rsidRPr="00587334">
        <w:rPr>
          <w:rFonts w:ascii="Times New Roman" w:hAnsi="Times New Roman" w:cs="Times New Roman"/>
          <w:sz w:val="28"/>
          <w:szCs w:val="28"/>
        </w:rPr>
        <w:t>:</w:t>
      </w:r>
    </w:p>
    <w:p w14:paraId="50544A85" w14:textId="77777777" w:rsidR="00DF22DA" w:rsidRDefault="00587334" w:rsidP="00B87DC1">
      <w:pPr>
        <w:spacing w:line="276" w:lineRule="auto"/>
        <w:ind w:firstLine="709"/>
        <w:jc w:val="both"/>
        <w:rPr>
          <w:rFonts w:ascii="Times New Roman" w:hAnsi="Times New Roman" w:cs="Times New Roman"/>
          <w:sz w:val="28"/>
          <w:szCs w:val="28"/>
        </w:rPr>
      </w:pPr>
      <w:r w:rsidRPr="00587334">
        <w:rPr>
          <w:rFonts w:ascii="Times New Roman" w:hAnsi="Times New Roman" w:cs="Times New Roman"/>
          <w:sz w:val="28"/>
          <w:szCs w:val="28"/>
        </w:rPr>
        <w:t>W = k</w:t>
      </w:r>
      <w:r>
        <w:rPr>
          <w:rFonts w:ascii="Times New Roman" w:hAnsi="Times New Roman" w:cs="Times New Roman"/>
          <w:sz w:val="28"/>
          <w:szCs w:val="28"/>
        </w:rPr>
        <w:t>*</w:t>
      </w:r>
      <w:r w:rsidRPr="00587334">
        <w:rPr>
          <w:rFonts w:ascii="Times New Roman" w:hAnsi="Times New Roman" w:cs="Times New Roman"/>
          <w:sz w:val="28"/>
          <w:szCs w:val="28"/>
        </w:rPr>
        <w:t>(10g + f)</w:t>
      </w:r>
      <w:r>
        <w:rPr>
          <w:rFonts w:ascii="Times New Roman" w:hAnsi="Times New Roman" w:cs="Times New Roman"/>
          <w:sz w:val="28"/>
          <w:szCs w:val="28"/>
        </w:rPr>
        <w:t xml:space="preserve">, </w:t>
      </w:r>
      <w:r w:rsidRPr="00587334">
        <w:rPr>
          <w:rFonts w:ascii="Times New Roman" w:hAnsi="Times New Roman" w:cs="Times New Roman"/>
          <w:sz w:val="28"/>
          <w:szCs w:val="28"/>
        </w:rPr>
        <w:t>где</w:t>
      </w:r>
      <w:r>
        <w:rPr>
          <w:rFonts w:ascii="Times New Roman" w:hAnsi="Times New Roman" w:cs="Times New Roman"/>
          <w:sz w:val="28"/>
          <w:szCs w:val="28"/>
        </w:rPr>
        <w:t xml:space="preserve"> </w:t>
      </w:r>
      <w:r w:rsidRPr="00587334">
        <w:rPr>
          <w:rFonts w:ascii="Times New Roman" w:hAnsi="Times New Roman" w:cs="Times New Roman"/>
          <w:sz w:val="28"/>
          <w:szCs w:val="28"/>
        </w:rPr>
        <w:t>W — число Вольфа</w:t>
      </w:r>
      <w:r>
        <w:rPr>
          <w:rFonts w:ascii="Times New Roman" w:hAnsi="Times New Roman" w:cs="Times New Roman"/>
          <w:sz w:val="28"/>
          <w:szCs w:val="28"/>
        </w:rPr>
        <w:t xml:space="preserve">, </w:t>
      </w:r>
      <w:r w:rsidRPr="00587334">
        <w:rPr>
          <w:rFonts w:ascii="Times New Roman" w:hAnsi="Times New Roman" w:cs="Times New Roman"/>
          <w:sz w:val="28"/>
          <w:szCs w:val="28"/>
        </w:rPr>
        <w:t>g — количество групп пятен</w:t>
      </w:r>
      <w:r>
        <w:rPr>
          <w:rFonts w:ascii="Times New Roman" w:hAnsi="Times New Roman" w:cs="Times New Roman"/>
          <w:sz w:val="28"/>
          <w:szCs w:val="28"/>
        </w:rPr>
        <w:t xml:space="preserve">, </w:t>
      </w:r>
      <w:r w:rsidRPr="00587334">
        <w:rPr>
          <w:rFonts w:ascii="Times New Roman" w:hAnsi="Times New Roman" w:cs="Times New Roman"/>
          <w:sz w:val="28"/>
          <w:szCs w:val="28"/>
        </w:rPr>
        <w:t>f — общее число отдельных пятен</w:t>
      </w:r>
      <w:r>
        <w:rPr>
          <w:rFonts w:ascii="Times New Roman" w:hAnsi="Times New Roman" w:cs="Times New Roman"/>
          <w:sz w:val="28"/>
          <w:szCs w:val="28"/>
        </w:rPr>
        <w:t xml:space="preserve">, </w:t>
      </w:r>
      <w:r w:rsidRPr="00587334">
        <w:rPr>
          <w:rFonts w:ascii="Times New Roman" w:hAnsi="Times New Roman" w:cs="Times New Roman"/>
          <w:sz w:val="28"/>
          <w:szCs w:val="28"/>
        </w:rPr>
        <w:t>k — коэффициент, учитывающий особенности наблюдательного инструмента</w:t>
      </w:r>
      <w:r w:rsidR="007366E8">
        <w:rPr>
          <w:rFonts w:ascii="Times New Roman" w:hAnsi="Times New Roman" w:cs="Times New Roman"/>
          <w:sz w:val="28"/>
          <w:szCs w:val="28"/>
        </w:rPr>
        <w:t>.</w:t>
      </w:r>
    </w:p>
    <w:p w14:paraId="2E501ADF" w14:textId="51948C40" w:rsidR="00DF22DA" w:rsidRDefault="00DF22DA" w:rsidP="00B87DC1">
      <w:pPr>
        <w:spacing w:line="276" w:lineRule="auto"/>
        <w:ind w:firstLine="709"/>
        <w:jc w:val="both"/>
        <w:rPr>
          <w:rFonts w:ascii="Times New Roman" w:hAnsi="Times New Roman" w:cs="Times New Roman"/>
          <w:sz w:val="28"/>
          <w:szCs w:val="28"/>
        </w:rPr>
      </w:pPr>
      <w:r w:rsidRPr="00DF22DA">
        <w:rPr>
          <w:rFonts w:ascii="Times New Roman" w:hAnsi="Times New Roman" w:cs="Times New Roman"/>
          <w:sz w:val="28"/>
          <w:szCs w:val="28"/>
        </w:rPr>
        <w:t>В настоящее время работу по созданию и распространению чисел Вольфа ведет Королевская обсерватория Бельгии Royal Observatory of Belgium.</w:t>
      </w:r>
    </w:p>
    <w:p w14:paraId="3279CFF1" w14:textId="0A862D37" w:rsidR="00F57AE4" w:rsidRDefault="007366E8" w:rsidP="00B87DC1">
      <w:pPr>
        <w:spacing w:line="276" w:lineRule="auto"/>
        <w:ind w:firstLine="709"/>
        <w:jc w:val="both"/>
        <w:rPr>
          <w:rFonts w:ascii="Times New Roman" w:hAnsi="Times New Roman" w:cs="Times New Roman"/>
          <w:sz w:val="28"/>
          <w:szCs w:val="28"/>
        </w:rPr>
      </w:pPr>
      <w:r w:rsidRPr="00A4575A">
        <w:rPr>
          <w:rFonts w:ascii="Times New Roman" w:hAnsi="Times New Roman" w:cs="Times New Roman"/>
          <w:b/>
          <w:bCs/>
          <w:sz w:val="28"/>
          <w:szCs w:val="28"/>
        </w:rPr>
        <w:t>2)</w:t>
      </w:r>
      <w:r w:rsidR="00243B57">
        <w:rPr>
          <w:rFonts w:ascii="Times New Roman" w:hAnsi="Times New Roman" w:cs="Times New Roman"/>
          <w:sz w:val="28"/>
          <w:szCs w:val="28"/>
        </w:rPr>
        <w:t xml:space="preserve"> </w:t>
      </w:r>
      <w:r w:rsidR="00243B57" w:rsidRPr="000D6168">
        <w:rPr>
          <w:rFonts w:ascii="Times New Roman" w:hAnsi="Times New Roman" w:cs="Times New Roman"/>
          <w:sz w:val="28"/>
          <w:szCs w:val="28"/>
          <w:u w:val="single"/>
        </w:rPr>
        <w:t>Корональный выброс массы (КВМ)</w:t>
      </w:r>
      <w:r w:rsidR="00243B57" w:rsidRPr="00243B57">
        <w:rPr>
          <w:rFonts w:ascii="Times New Roman" w:hAnsi="Times New Roman" w:cs="Times New Roman"/>
          <w:sz w:val="28"/>
          <w:szCs w:val="28"/>
        </w:rPr>
        <w:t xml:space="preserve">, также известный как корональная масса выброшенная (CME), — это крупное возмущение солнечной атмосферы, связанное с </w:t>
      </w:r>
      <w:r w:rsidR="00243B57">
        <w:rPr>
          <w:rFonts w:ascii="Times New Roman" w:hAnsi="Times New Roman" w:cs="Times New Roman"/>
          <w:sz w:val="28"/>
          <w:szCs w:val="28"/>
        </w:rPr>
        <w:t xml:space="preserve">внезапным </w:t>
      </w:r>
      <w:r w:rsidR="00243B57" w:rsidRPr="00243B57">
        <w:rPr>
          <w:rFonts w:ascii="Times New Roman" w:hAnsi="Times New Roman" w:cs="Times New Roman"/>
          <w:sz w:val="28"/>
          <w:szCs w:val="28"/>
        </w:rPr>
        <w:t xml:space="preserve">высвобождением большого количества </w:t>
      </w:r>
      <w:r w:rsidR="00594757">
        <w:rPr>
          <w:rFonts w:ascii="Times New Roman" w:hAnsi="Times New Roman" w:cs="Times New Roman"/>
          <w:sz w:val="28"/>
          <w:szCs w:val="28"/>
        </w:rPr>
        <w:t xml:space="preserve">заряжённой </w:t>
      </w:r>
      <w:r w:rsidR="00243B57" w:rsidRPr="00243B57">
        <w:rPr>
          <w:rFonts w:ascii="Times New Roman" w:hAnsi="Times New Roman" w:cs="Times New Roman"/>
          <w:sz w:val="28"/>
          <w:szCs w:val="28"/>
        </w:rPr>
        <w:t>плазмы и магнитной энергии из</w:t>
      </w:r>
      <w:r w:rsidR="00243B57">
        <w:rPr>
          <w:rFonts w:ascii="Times New Roman" w:hAnsi="Times New Roman" w:cs="Times New Roman"/>
          <w:sz w:val="28"/>
          <w:szCs w:val="28"/>
        </w:rPr>
        <w:t xml:space="preserve"> короны</w:t>
      </w:r>
      <w:r w:rsidR="00594757">
        <w:rPr>
          <w:rFonts w:ascii="Times New Roman" w:hAnsi="Times New Roman" w:cs="Times New Roman"/>
          <w:sz w:val="28"/>
          <w:szCs w:val="28"/>
        </w:rPr>
        <w:t xml:space="preserve"> в местах скопления солнечных пятен.</w:t>
      </w:r>
      <w:r w:rsidR="00243B57" w:rsidRPr="00243B57">
        <w:rPr>
          <w:rFonts w:ascii="Times New Roman" w:hAnsi="Times New Roman" w:cs="Times New Roman"/>
          <w:sz w:val="28"/>
          <w:szCs w:val="28"/>
        </w:rPr>
        <w:t xml:space="preserve"> Это явление представляет собой выброс огромных облаков заряженных частиц (в основном протонов и электронов) и связанных с ними магнитных полей в межпланетное пространство.</w:t>
      </w:r>
      <w:r w:rsidR="00243B57">
        <w:rPr>
          <w:rFonts w:ascii="Times New Roman" w:hAnsi="Times New Roman" w:cs="Times New Roman"/>
          <w:sz w:val="28"/>
          <w:szCs w:val="28"/>
        </w:rPr>
        <w:t xml:space="preserve"> КВМ в</w:t>
      </w:r>
      <w:r w:rsidR="00243B57" w:rsidRPr="00243B57">
        <w:rPr>
          <w:rFonts w:ascii="Times New Roman" w:hAnsi="Times New Roman" w:cs="Times New Roman"/>
          <w:sz w:val="28"/>
          <w:szCs w:val="28"/>
        </w:rPr>
        <w:t>озникают в результате нестабильных процессов в короне Солнца, часто вблизи активных областей солнечных пятен.</w:t>
      </w:r>
      <w:r w:rsidR="00243B57">
        <w:rPr>
          <w:rFonts w:ascii="Times New Roman" w:hAnsi="Times New Roman" w:cs="Times New Roman"/>
          <w:sz w:val="28"/>
          <w:szCs w:val="28"/>
        </w:rPr>
        <w:t xml:space="preserve"> </w:t>
      </w:r>
      <w:r w:rsidR="00243B57" w:rsidRPr="00243B57">
        <w:rPr>
          <w:rFonts w:ascii="Times New Roman" w:hAnsi="Times New Roman" w:cs="Times New Roman"/>
          <w:sz w:val="28"/>
          <w:szCs w:val="28"/>
        </w:rPr>
        <w:t>Масса выброса может составлять от нескольких миллиардов до десятков миллиардов тонн материи.</w:t>
      </w:r>
      <w:r w:rsidR="00243B57">
        <w:rPr>
          <w:rFonts w:ascii="Times New Roman" w:hAnsi="Times New Roman" w:cs="Times New Roman"/>
          <w:sz w:val="28"/>
          <w:szCs w:val="28"/>
        </w:rPr>
        <w:t xml:space="preserve"> </w:t>
      </w:r>
      <w:r w:rsidR="00243B57" w:rsidRPr="00243B57">
        <w:rPr>
          <w:rFonts w:ascii="Times New Roman" w:hAnsi="Times New Roman" w:cs="Times New Roman"/>
          <w:sz w:val="28"/>
          <w:szCs w:val="28"/>
        </w:rPr>
        <w:t>Скорости выброса варьируются от 20 км/с до более 3000 км/с.</w:t>
      </w:r>
      <w:r w:rsidR="00243B57">
        <w:rPr>
          <w:rFonts w:ascii="Times New Roman" w:hAnsi="Times New Roman" w:cs="Times New Roman"/>
          <w:sz w:val="28"/>
          <w:szCs w:val="28"/>
        </w:rPr>
        <w:t xml:space="preserve"> </w:t>
      </w:r>
      <w:r w:rsidR="00243B57" w:rsidRPr="00243B57">
        <w:rPr>
          <w:rFonts w:ascii="Times New Roman" w:hAnsi="Times New Roman" w:cs="Times New Roman"/>
          <w:sz w:val="28"/>
          <w:szCs w:val="28"/>
        </w:rPr>
        <w:t>Такие события часто сопровождаются солнечными вспышками</w:t>
      </w:r>
      <w:r w:rsidR="00243B57">
        <w:rPr>
          <w:rFonts w:ascii="Times New Roman" w:hAnsi="Times New Roman" w:cs="Times New Roman"/>
          <w:sz w:val="28"/>
          <w:szCs w:val="28"/>
        </w:rPr>
        <w:t>.</w:t>
      </w:r>
    </w:p>
    <w:p w14:paraId="715560A1" w14:textId="5ECD0FFB" w:rsidR="0036776C" w:rsidRPr="0036776C" w:rsidRDefault="007366E8" w:rsidP="00B87DC1">
      <w:pPr>
        <w:spacing w:line="276" w:lineRule="auto"/>
        <w:ind w:firstLine="709"/>
        <w:jc w:val="both"/>
        <w:rPr>
          <w:rFonts w:ascii="Times New Roman" w:hAnsi="Times New Roman" w:cs="Times New Roman"/>
          <w:sz w:val="28"/>
          <w:szCs w:val="28"/>
        </w:rPr>
      </w:pPr>
      <w:r w:rsidRPr="00A4575A">
        <w:rPr>
          <w:rFonts w:ascii="Times New Roman" w:hAnsi="Times New Roman" w:cs="Times New Roman"/>
          <w:b/>
          <w:bCs/>
          <w:sz w:val="28"/>
          <w:szCs w:val="28"/>
        </w:rPr>
        <w:t>3</w:t>
      </w:r>
      <w:r w:rsidR="00690C25" w:rsidRPr="00A4575A">
        <w:rPr>
          <w:rFonts w:ascii="Times New Roman" w:hAnsi="Times New Roman" w:cs="Times New Roman"/>
          <w:b/>
          <w:bCs/>
          <w:sz w:val="28"/>
          <w:szCs w:val="28"/>
        </w:rPr>
        <w:t>)</w:t>
      </w:r>
      <w:r w:rsidR="00690C25">
        <w:rPr>
          <w:rFonts w:ascii="Times New Roman" w:hAnsi="Times New Roman" w:cs="Times New Roman"/>
          <w:sz w:val="28"/>
          <w:szCs w:val="28"/>
        </w:rPr>
        <w:t xml:space="preserve"> </w:t>
      </w:r>
      <w:r w:rsidR="0036776C" w:rsidRPr="000D6168">
        <w:rPr>
          <w:rFonts w:ascii="Times New Roman" w:hAnsi="Times New Roman" w:cs="Times New Roman"/>
          <w:sz w:val="28"/>
          <w:szCs w:val="28"/>
          <w:u w:val="single"/>
        </w:rPr>
        <w:t>Солнечн</w:t>
      </w:r>
      <w:r w:rsidR="00DF22DA" w:rsidRPr="000D6168">
        <w:rPr>
          <w:rFonts w:ascii="Times New Roman" w:hAnsi="Times New Roman" w:cs="Times New Roman"/>
          <w:sz w:val="28"/>
          <w:szCs w:val="28"/>
          <w:u w:val="single"/>
        </w:rPr>
        <w:t>ая</w:t>
      </w:r>
      <w:r w:rsidR="0036776C" w:rsidRPr="000D6168">
        <w:rPr>
          <w:rFonts w:ascii="Times New Roman" w:hAnsi="Times New Roman" w:cs="Times New Roman"/>
          <w:sz w:val="28"/>
          <w:szCs w:val="28"/>
          <w:u w:val="single"/>
        </w:rPr>
        <w:t xml:space="preserve"> вспышк</w:t>
      </w:r>
      <w:r w:rsidR="00DF22DA" w:rsidRPr="000D6168">
        <w:rPr>
          <w:rFonts w:ascii="Times New Roman" w:hAnsi="Times New Roman" w:cs="Times New Roman"/>
          <w:sz w:val="28"/>
          <w:szCs w:val="28"/>
          <w:u w:val="single"/>
        </w:rPr>
        <w:t>а</w:t>
      </w:r>
      <w:r w:rsidR="0036776C" w:rsidRPr="0036776C">
        <w:rPr>
          <w:rFonts w:ascii="Times New Roman" w:hAnsi="Times New Roman" w:cs="Times New Roman"/>
          <w:sz w:val="28"/>
          <w:szCs w:val="28"/>
        </w:rPr>
        <w:t xml:space="preserve"> — внезапное высвобождение энергии в атмосфере Солнца, связанное с перестройкой магнитного поля в активных областях</w:t>
      </w:r>
      <w:r w:rsidR="00594757">
        <w:rPr>
          <w:rFonts w:ascii="Times New Roman" w:hAnsi="Times New Roman" w:cs="Times New Roman"/>
          <w:sz w:val="28"/>
          <w:szCs w:val="28"/>
        </w:rPr>
        <w:t xml:space="preserve"> в зоне скопления солнечных пятен</w:t>
      </w:r>
      <w:r w:rsidR="0036776C" w:rsidRPr="0036776C">
        <w:rPr>
          <w:rFonts w:ascii="Times New Roman" w:hAnsi="Times New Roman" w:cs="Times New Roman"/>
          <w:sz w:val="28"/>
          <w:szCs w:val="28"/>
        </w:rPr>
        <w:t>.</w:t>
      </w:r>
      <w:r w:rsidR="00DF22DA">
        <w:rPr>
          <w:rFonts w:ascii="Times New Roman" w:hAnsi="Times New Roman" w:cs="Times New Roman"/>
          <w:sz w:val="28"/>
          <w:szCs w:val="28"/>
        </w:rPr>
        <w:t xml:space="preserve"> Вспышка происходит под давлением </w:t>
      </w:r>
      <w:r w:rsidR="00594757">
        <w:rPr>
          <w:rFonts w:ascii="Times New Roman" w:hAnsi="Times New Roman" w:cs="Times New Roman"/>
          <w:sz w:val="28"/>
          <w:szCs w:val="28"/>
        </w:rPr>
        <w:t xml:space="preserve">интенсивного </w:t>
      </w:r>
      <w:r w:rsidR="00DF22DA">
        <w:rPr>
          <w:rFonts w:ascii="Times New Roman" w:hAnsi="Times New Roman" w:cs="Times New Roman"/>
          <w:sz w:val="28"/>
          <w:szCs w:val="28"/>
        </w:rPr>
        <w:t>магнитного поля и приводит к образованию плазменного жгута в десятки</w:t>
      </w:r>
      <w:r w:rsidR="0070714E">
        <w:rPr>
          <w:rFonts w:ascii="Times New Roman" w:hAnsi="Times New Roman" w:cs="Times New Roman"/>
          <w:sz w:val="28"/>
          <w:szCs w:val="28"/>
        </w:rPr>
        <w:t xml:space="preserve"> или даже сотни</w:t>
      </w:r>
      <w:r w:rsidR="00DF22DA">
        <w:rPr>
          <w:rFonts w:ascii="Times New Roman" w:hAnsi="Times New Roman" w:cs="Times New Roman"/>
          <w:sz w:val="28"/>
          <w:szCs w:val="28"/>
        </w:rPr>
        <w:t xml:space="preserve"> тысяч километров.</w:t>
      </w:r>
      <w:r w:rsidR="0070714E">
        <w:rPr>
          <w:rFonts w:ascii="Times New Roman" w:hAnsi="Times New Roman" w:cs="Times New Roman"/>
          <w:sz w:val="28"/>
          <w:szCs w:val="28"/>
        </w:rPr>
        <w:t xml:space="preserve"> </w:t>
      </w:r>
      <w:bookmarkStart w:id="2" w:name="_Hlk195794218"/>
      <w:r w:rsidR="0070714E">
        <w:rPr>
          <w:rFonts w:ascii="Times New Roman" w:hAnsi="Times New Roman" w:cs="Times New Roman"/>
          <w:sz w:val="28"/>
          <w:szCs w:val="28"/>
        </w:rPr>
        <w:t>Количество энергии «взрыва» может достигать до 6*10</w:t>
      </w:r>
      <w:r w:rsidR="0070714E" w:rsidRPr="0070714E">
        <w:rPr>
          <w:rFonts w:ascii="Times New Roman" w:hAnsi="Times New Roman" w:cs="Times New Roman"/>
          <w:sz w:val="28"/>
          <w:szCs w:val="28"/>
        </w:rPr>
        <w:t>^2</w:t>
      </w:r>
      <w:r w:rsidR="0070714E">
        <w:rPr>
          <w:rFonts w:ascii="Times New Roman" w:hAnsi="Times New Roman" w:cs="Times New Roman"/>
          <w:sz w:val="28"/>
          <w:szCs w:val="28"/>
        </w:rPr>
        <w:t>5 Дж.</w:t>
      </w:r>
      <w:r w:rsidR="00DF22DA">
        <w:rPr>
          <w:rFonts w:ascii="Times New Roman" w:hAnsi="Times New Roman" w:cs="Times New Roman"/>
          <w:sz w:val="28"/>
          <w:szCs w:val="28"/>
        </w:rPr>
        <w:t xml:space="preserve"> </w:t>
      </w:r>
      <w:r w:rsidR="0070714E" w:rsidRPr="0070714E">
        <w:rPr>
          <w:rFonts w:ascii="Times New Roman" w:hAnsi="Times New Roman" w:cs="Times New Roman"/>
          <w:sz w:val="28"/>
          <w:szCs w:val="28"/>
        </w:rPr>
        <w:t>Для сравнения, это составляет приблизительный объем мирового потребления электроэнергии за 1 миллион лет.</w:t>
      </w:r>
      <w:r w:rsidR="0070714E">
        <w:rPr>
          <w:rFonts w:ascii="Times New Roman" w:hAnsi="Times New Roman" w:cs="Times New Roman"/>
          <w:sz w:val="28"/>
          <w:szCs w:val="28"/>
        </w:rPr>
        <w:t xml:space="preserve"> </w:t>
      </w:r>
      <w:bookmarkEnd w:id="2"/>
      <w:r w:rsidR="0036776C" w:rsidRPr="0036776C">
        <w:rPr>
          <w:rFonts w:ascii="Times New Roman" w:hAnsi="Times New Roman" w:cs="Times New Roman"/>
          <w:sz w:val="28"/>
          <w:szCs w:val="28"/>
        </w:rPr>
        <w:t>Он</w:t>
      </w:r>
      <w:r w:rsidR="00DF22DA">
        <w:rPr>
          <w:rFonts w:ascii="Times New Roman" w:hAnsi="Times New Roman" w:cs="Times New Roman"/>
          <w:sz w:val="28"/>
          <w:szCs w:val="28"/>
        </w:rPr>
        <w:t>а</w:t>
      </w:r>
      <w:r w:rsidR="0036776C" w:rsidRPr="0036776C">
        <w:rPr>
          <w:rFonts w:ascii="Times New Roman" w:hAnsi="Times New Roman" w:cs="Times New Roman"/>
          <w:sz w:val="28"/>
          <w:szCs w:val="28"/>
        </w:rPr>
        <w:t xml:space="preserve"> сопровождаются выбросом электромагнитного излучения широкого спектра, от радиоволн до гамма-лучей, а такж</w:t>
      </w:r>
      <w:r w:rsidR="0036776C">
        <w:rPr>
          <w:rFonts w:ascii="Times New Roman" w:hAnsi="Times New Roman" w:cs="Times New Roman"/>
          <w:sz w:val="28"/>
          <w:szCs w:val="28"/>
        </w:rPr>
        <w:t>е ускорением заряженных частиц.</w:t>
      </w:r>
    </w:p>
    <w:p w14:paraId="1722DA91" w14:textId="77777777" w:rsidR="0039545B" w:rsidRDefault="007366E8"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22599A40" w14:textId="77777777" w:rsidR="0039545B" w:rsidRDefault="0039545B" w:rsidP="00B87DC1">
      <w:pPr>
        <w:spacing w:line="276" w:lineRule="auto"/>
        <w:ind w:firstLine="709"/>
        <w:jc w:val="both"/>
        <w:rPr>
          <w:rFonts w:ascii="Times New Roman" w:hAnsi="Times New Roman" w:cs="Times New Roman"/>
          <w:sz w:val="28"/>
          <w:szCs w:val="28"/>
        </w:rPr>
      </w:pPr>
    </w:p>
    <w:p w14:paraId="48EA1EFB" w14:textId="77777777" w:rsidR="0039545B" w:rsidRDefault="0039545B" w:rsidP="00B87DC1">
      <w:pPr>
        <w:spacing w:line="276" w:lineRule="auto"/>
        <w:ind w:firstLine="709"/>
        <w:jc w:val="both"/>
        <w:rPr>
          <w:rFonts w:ascii="Times New Roman" w:hAnsi="Times New Roman" w:cs="Times New Roman"/>
          <w:sz w:val="28"/>
          <w:szCs w:val="28"/>
        </w:rPr>
      </w:pPr>
    </w:p>
    <w:p w14:paraId="732A0AAD" w14:textId="77777777" w:rsidR="0039545B" w:rsidRDefault="0039545B" w:rsidP="00B87DC1">
      <w:pPr>
        <w:spacing w:line="276" w:lineRule="auto"/>
        <w:ind w:firstLine="709"/>
        <w:jc w:val="both"/>
        <w:rPr>
          <w:rFonts w:ascii="Times New Roman" w:hAnsi="Times New Roman" w:cs="Times New Roman"/>
          <w:sz w:val="28"/>
          <w:szCs w:val="28"/>
        </w:rPr>
      </w:pPr>
    </w:p>
    <w:p w14:paraId="4F38A83A" w14:textId="58B35754" w:rsidR="0036776C" w:rsidRPr="0036776C" w:rsidRDefault="0036776C" w:rsidP="00B87DC1">
      <w:pPr>
        <w:spacing w:line="276" w:lineRule="auto"/>
        <w:ind w:firstLine="709"/>
        <w:jc w:val="both"/>
        <w:rPr>
          <w:rFonts w:ascii="Times New Roman" w:hAnsi="Times New Roman" w:cs="Times New Roman"/>
          <w:sz w:val="28"/>
          <w:szCs w:val="28"/>
        </w:rPr>
      </w:pPr>
      <w:r w:rsidRPr="0036776C">
        <w:rPr>
          <w:rFonts w:ascii="Times New Roman" w:hAnsi="Times New Roman" w:cs="Times New Roman"/>
          <w:sz w:val="28"/>
          <w:szCs w:val="28"/>
        </w:rPr>
        <w:lastRenderedPageBreak/>
        <w:t>По интенсивности рентгеновского излучения в диапазоне</w:t>
      </w:r>
      <w:r w:rsidR="0070714E">
        <w:rPr>
          <w:rFonts w:ascii="Times New Roman" w:hAnsi="Times New Roman" w:cs="Times New Roman"/>
          <w:sz w:val="28"/>
          <w:szCs w:val="28"/>
        </w:rPr>
        <w:t xml:space="preserve"> </w:t>
      </w:r>
      <w:r>
        <w:rPr>
          <w:rFonts w:ascii="Times New Roman" w:hAnsi="Times New Roman" w:cs="Times New Roman"/>
          <w:sz w:val="28"/>
          <w:szCs w:val="28"/>
        </w:rPr>
        <w:t>вспышки классифицируются на:</w:t>
      </w:r>
    </w:p>
    <w:p w14:paraId="4B9AA232" w14:textId="18D2B104" w:rsidR="0036776C" w:rsidRPr="0036776C" w:rsidRDefault="0070714E" w:rsidP="00B87DC1">
      <w:pPr>
        <w:spacing w:line="276" w:lineRule="auto"/>
        <w:ind w:firstLine="709"/>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5DD9488" wp14:editId="52D9DEE4">
                <wp:simplePos x="0" y="0"/>
                <wp:positionH relativeFrom="margin">
                  <wp:posOffset>511175</wp:posOffset>
                </wp:positionH>
                <wp:positionV relativeFrom="paragraph">
                  <wp:posOffset>13970</wp:posOffset>
                </wp:positionV>
                <wp:extent cx="5501640" cy="1592580"/>
                <wp:effectExtent l="0" t="0" r="22860" b="26670"/>
                <wp:wrapNone/>
                <wp:docPr id="445783361" name="Прямоугольник 1"/>
                <wp:cNvGraphicFramePr/>
                <a:graphic xmlns:a="http://schemas.openxmlformats.org/drawingml/2006/main">
                  <a:graphicData uri="http://schemas.microsoft.com/office/word/2010/wordprocessingShape">
                    <wps:wsp>
                      <wps:cNvSpPr/>
                      <wps:spPr>
                        <a:xfrm>
                          <a:off x="0" y="0"/>
                          <a:ext cx="5501640" cy="15925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035EE" id="Прямоугольник 1" o:spid="_x0000_s1026" style="position:absolute;margin-left:40.25pt;margin-top:1.1pt;width:433.2pt;height:125.4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" filled="f" strokecolor="#09101d [484]" strokeweight="1pt">
                <w10:wrap anchorx="margin"/>
              </v:rect>
            </w:pict>
          </mc:Fallback>
        </mc:AlternateContent>
      </w:r>
      <w:r w:rsidR="0036776C" w:rsidRPr="0036776C">
        <w:rPr>
          <w:rFonts w:ascii="Times New Roman" w:hAnsi="Times New Roman" w:cs="Times New Roman"/>
          <w:sz w:val="28"/>
          <w:szCs w:val="28"/>
        </w:rPr>
        <w:t xml:space="preserve">1. Класс A — слабейшие вспышки </w:t>
      </w:r>
      <w:r w:rsidR="00DF22DA" w:rsidRPr="0036776C">
        <w:rPr>
          <w:rFonts w:ascii="Times New Roman" w:hAnsi="Times New Roman" w:cs="Times New Roman"/>
          <w:sz w:val="28"/>
          <w:szCs w:val="28"/>
        </w:rPr>
        <w:t>(&lt;10</w:t>
      </w:r>
      <w:r w:rsidR="0036776C" w:rsidRPr="0036776C">
        <w:rPr>
          <w:rFonts w:ascii="Times New Roman" w:hAnsi="Times New Roman" w:cs="Times New Roman"/>
          <w:sz w:val="28"/>
          <w:szCs w:val="28"/>
        </w:rPr>
        <w:t>^-7 Вт/м²)</w:t>
      </w:r>
    </w:p>
    <w:p w14:paraId="064D2BF0" w14:textId="0649B652" w:rsidR="0036776C" w:rsidRPr="0036776C" w:rsidRDefault="0036776C" w:rsidP="00B87DC1">
      <w:pPr>
        <w:spacing w:line="276" w:lineRule="auto"/>
        <w:ind w:firstLine="709"/>
        <w:jc w:val="center"/>
        <w:rPr>
          <w:rFonts w:ascii="Times New Roman" w:hAnsi="Times New Roman" w:cs="Times New Roman"/>
          <w:sz w:val="28"/>
          <w:szCs w:val="28"/>
        </w:rPr>
      </w:pPr>
      <w:r w:rsidRPr="0036776C">
        <w:rPr>
          <w:rFonts w:ascii="Times New Roman" w:hAnsi="Times New Roman" w:cs="Times New Roman"/>
          <w:sz w:val="28"/>
          <w:szCs w:val="28"/>
        </w:rPr>
        <w:t>2. Класс B — слабые вспышки (10^-7 - 10^-6 Вт/м²)</w:t>
      </w:r>
    </w:p>
    <w:p w14:paraId="599B4C82" w14:textId="39C8A8DA" w:rsidR="0036776C" w:rsidRPr="0036776C" w:rsidRDefault="0036776C" w:rsidP="00B87DC1">
      <w:pPr>
        <w:spacing w:line="276" w:lineRule="auto"/>
        <w:ind w:firstLine="709"/>
        <w:jc w:val="center"/>
        <w:rPr>
          <w:rFonts w:ascii="Times New Roman" w:hAnsi="Times New Roman" w:cs="Times New Roman"/>
          <w:sz w:val="28"/>
          <w:szCs w:val="28"/>
        </w:rPr>
      </w:pPr>
      <w:r w:rsidRPr="0036776C">
        <w:rPr>
          <w:rFonts w:ascii="Times New Roman" w:hAnsi="Times New Roman" w:cs="Times New Roman"/>
          <w:sz w:val="28"/>
          <w:szCs w:val="28"/>
        </w:rPr>
        <w:t>3. Класс C — вспышки средней интенсивности (10^-6 - 10^-5 Вт/м²)</w:t>
      </w:r>
    </w:p>
    <w:p w14:paraId="35D30B84" w14:textId="4558031E" w:rsidR="0036776C" w:rsidRPr="0036776C" w:rsidRDefault="0036776C" w:rsidP="00B87DC1">
      <w:pPr>
        <w:spacing w:line="276" w:lineRule="auto"/>
        <w:ind w:firstLine="709"/>
        <w:jc w:val="center"/>
        <w:rPr>
          <w:rFonts w:ascii="Times New Roman" w:hAnsi="Times New Roman" w:cs="Times New Roman"/>
          <w:sz w:val="28"/>
          <w:szCs w:val="28"/>
        </w:rPr>
      </w:pPr>
      <w:r w:rsidRPr="0036776C">
        <w:rPr>
          <w:rFonts w:ascii="Times New Roman" w:hAnsi="Times New Roman" w:cs="Times New Roman"/>
          <w:sz w:val="28"/>
          <w:szCs w:val="28"/>
        </w:rPr>
        <w:t>4. Класс M — сильные вспышки (10^-5 - 10^-4 Вт/м²)</w:t>
      </w:r>
    </w:p>
    <w:p w14:paraId="143463A1" w14:textId="192AAB2A" w:rsidR="0036776C" w:rsidRPr="0036776C" w:rsidRDefault="0036776C" w:rsidP="00B87DC1">
      <w:pPr>
        <w:spacing w:line="276" w:lineRule="auto"/>
        <w:ind w:firstLine="709"/>
        <w:jc w:val="center"/>
        <w:rPr>
          <w:rFonts w:ascii="Times New Roman" w:hAnsi="Times New Roman" w:cs="Times New Roman"/>
          <w:sz w:val="28"/>
          <w:szCs w:val="28"/>
        </w:rPr>
      </w:pPr>
      <w:r w:rsidRPr="0036776C">
        <w:rPr>
          <w:rFonts w:ascii="Times New Roman" w:hAnsi="Times New Roman" w:cs="Times New Roman"/>
          <w:sz w:val="28"/>
          <w:szCs w:val="28"/>
        </w:rPr>
        <w:t>5. Класс X — экстремаль</w:t>
      </w:r>
      <w:r>
        <w:rPr>
          <w:rFonts w:ascii="Times New Roman" w:hAnsi="Times New Roman" w:cs="Times New Roman"/>
          <w:sz w:val="28"/>
          <w:szCs w:val="28"/>
        </w:rPr>
        <w:t>ные вспышки (&gt;10^-4 Вт/м²)</w:t>
      </w:r>
    </w:p>
    <w:p w14:paraId="56F7AD93" w14:textId="618EEE6B" w:rsidR="0036776C" w:rsidRPr="0036776C" w:rsidRDefault="00E97528"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6776C" w:rsidRPr="0036776C">
        <w:rPr>
          <w:rFonts w:ascii="Times New Roman" w:hAnsi="Times New Roman" w:cs="Times New Roman"/>
          <w:sz w:val="28"/>
          <w:szCs w:val="28"/>
        </w:rPr>
        <w:t xml:space="preserve">Каждый класс делится на подклассы от 1 до 9, например, M5 означает вспышку </w:t>
      </w:r>
      <w:r w:rsidR="0036776C">
        <w:rPr>
          <w:rFonts w:ascii="Times New Roman" w:hAnsi="Times New Roman" w:cs="Times New Roman"/>
          <w:sz w:val="28"/>
          <w:szCs w:val="28"/>
        </w:rPr>
        <w:t>с интенсивностью 5×10^-5 Вт/м².</w:t>
      </w:r>
      <w:r w:rsidR="0070714E" w:rsidRPr="0070714E">
        <w:t xml:space="preserve"> </w:t>
      </w:r>
      <w:r w:rsidR="0070714E" w:rsidRPr="0070714E">
        <w:rPr>
          <w:rFonts w:ascii="Times New Roman" w:hAnsi="Times New Roman" w:cs="Times New Roman"/>
          <w:sz w:val="28"/>
          <w:szCs w:val="28"/>
        </w:rPr>
        <w:t xml:space="preserve">Вспышки слабее класса </w:t>
      </w:r>
      <w:r w:rsidR="00241568">
        <w:rPr>
          <w:rFonts w:ascii="Times New Roman" w:hAnsi="Times New Roman" w:cs="Times New Roman"/>
          <w:sz w:val="28"/>
          <w:szCs w:val="28"/>
        </w:rPr>
        <w:t xml:space="preserve">С и </w:t>
      </w:r>
      <w:r w:rsidR="0070714E" w:rsidRPr="0070714E">
        <w:rPr>
          <w:rFonts w:ascii="Times New Roman" w:hAnsi="Times New Roman" w:cs="Times New Roman"/>
          <w:sz w:val="28"/>
          <w:szCs w:val="28"/>
        </w:rPr>
        <w:t xml:space="preserve">М не представляют интереса, они практически не затрагивают Землю. Вспышки класса М уже могут вызвать перебои радиосвязи на полюсах. Наибольшую опасность представляют </w:t>
      </w:r>
      <w:r w:rsidR="0070714E">
        <w:rPr>
          <w:rFonts w:ascii="Times New Roman" w:hAnsi="Times New Roman" w:cs="Times New Roman"/>
          <w:sz w:val="28"/>
          <w:szCs w:val="28"/>
        </w:rPr>
        <w:t xml:space="preserve">мощные </w:t>
      </w:r>
      <w:r w:rsidR="0070714E" w:rsidRPr="0070714E">
        <w:rPr>
          <w:rFonts w:ascii="Times New Roman" w:hAnsi="Times New Roman" w:cs="Times New Roman"/>
          <w:sz w:val="28"/>
          <w:szCs w:val="28"/>
        </w:rPr>
        <w:t>вспышки класса Х</w:t>
      </w:r>
      <w:r w:rsidR="0070714E">
        <w:rPr>
          <w:rFonts w:ascii="Times New Roman" w:hAnsi="Times New Roman" w:cs="Times New Roman"/>
          <w:sz w:val="28"/>
          <w:szCs w:val="28"/>
        </w:rPr>
        <w:t>.</w:t>
      </w:r>
    </w:p>
    <w:p w14:paraId="6F943229" w14:textId="51CAF3B1" w:rsidR="0036776C" w:rsidRPr="0036776C" w:rsidRDefault="00690C25" w:rsidP="00B87DC1">
      <w:pPr>
        <w:spacing w:line="276" w:lineRule="auto"/>
        <w:ind w:firstLine="709"/>
        <w:jc w:val="both"/>
        <w:rPr>
          <w:rFonts w:ascii="Times New Roman" w:hAnsi="Times New Roman" w:cs="Times New Roman"/>
          <w:sz w:val="28"/>
          <w:szCs w:val="28"/>
        </w:rPr>
      </w:pPr>
      <w:r w:rsidRPr="00175604">
        <w:rPr>
          <w:rFonts w:ascii="Times New Roman" w:hAnsi="Times New Roman" w:cs="Times New Roman"/>
          <w:b/>
          <w:bCs/>
          <w:sz w:val="28"/>
          <w:szCs w:val="28"/>
        </w:rPr>
        <w:t>4)</w:t>
      </w:r>
      <w:r w:rsidR="005F5A13">
        <w:rPr>
          <w:rFonts w:ascii="Times New Roman" w:hAnsi="Times New Roman" w:cs="Times New Roman"/>
          <w:sz w:val="28"/>
          <w:szCs w:val="28"/>
        </w:rPr>
        <w:t xml:space="preserve"> </w:t>
      </w:r>
      <w:r w:rsidR="0036776C" w:rsidRPr="000D6168">
        <w:rPr>
          <w:rFonts w:ascii="Times New Roman" w:hAnsi="Times New Roman" w:cs="Times New Roman"/>
          <w:sz w:val="28"/>
          <w:szCs w:val="28"/>
          <w:u w:val="single"/>
        </w:rPr>
        <w:t>Протуберанцы</w:t>
      </w:r>
      <w:r w:rsidR="0036776C" w:rsidRPr="0036776C">
        <w:rPr>
          <w:rFonts w:ascii="Times New Roman" w:hAnsi="Times New Roman" w:cs="Times New Roman"/>
          <w:sz w:val="28"/>
          <w:szCs w:val="28"/>
        </w:rPr>
        <w:t xml:space="preserve"> — гигантские арочные структуры из плотной холодной плазмы, удерживаемые магнитным полем в солнечной короне. Они могут существовать в течение нескольких дней или даже месяцев. При наблюдении на краю солнечного диска они выглядят как яркие выступы, а при наблюдении на фоне диска — </w:t>
      </w:r>
      <w:r w:rsidR="0036776C">
        <w:rPr>
          <w:rFonts w:ascii="Times New Roman" w:hAnsi="Times New Roman" w:cs="Times New Roman"/>
          <w:sz w:val="28"/>
          <w:szCs w:val="28"/>
        </w:rPr>
        <w:t>как темные волокна (филаменты).</w:t>
      </w:r>
      <w:r w:rsidR="00047130">
        <w:rPr>
          <w:rFonts w:ascii="Times New Roman" w:hAnsi="Times New Roman" w:cs="Times New Roman"/>
          <w:sz w:val="28"/>
          <w:szCs w:val="28"/>
        </w:rPr>
        <w:t xml:space="preserve"> </w:t>
      </w:r>
      <w:r w:rsidR="0036776C" w:rsidRPr="0036776C">
        <w:rPr>
          <w:rFonts w:ascii="Times New Roman" w:hAnsi="Times New Roman" w:cs="Times New Roman"/>
          <w:sz w:val="28"/>
          <w:szCs w:val="28"/>
        </w:rPr>
        <w:t>Типы протуберанцев:</w:t>
      </w:r>
    </w:p>
    <w:p w14:paraId="5D9F5249" w14:textId="2BA4ED62" w:rsidR="00047130" w:rsidRDefault="0036776C" w:rsidP="00B87DC1">
      <w:pPr>
        <w:spacing w:line="276" w:lineRule="auto"/>
        <w:ind w:firstLine="709"/>
        <w:jc w:val="both"/>
        <w:rPr>
          <w:rFonts w:ascii="Times New Roman" w:hAnsi="Times New Roman" w:cs="Times New Roman"/>
          <w:sz w:val="28"/>
          <w:szCs w:val="28"/>
        </w:rPr>
      </w:pPr>
      <w:r w:rsidRPr="0036776C">
        <w:rPr>
          <w:rFonts w:ascii="Times New Roman" w:hAnsi="Times New Roman" w:cs="Times New Roman"/>
          <w:sz w:val="28"/>
          <w:szCs w:val="28"/>
        </w:rPr>
        <w:t>Спокойные — долгоживущие стабильные структуры</w:t>
      </w:r>
      <w:r w:rsidR="00047130" w:rsidRPr="00047130">
        <w:rPr>
          <w:rFonts w:ascii="Times New Roman" w:hAnsi="Times New Roman" w:cs="Times New Roman"/>
          <w:sz w:val="28"/>
          <w:szCs w:val="28"/>
        </w:rPr>
        <w:t xml:space="preserve">; </w:t>
      </w:r>
      <w:r w:rsidR="00047130">
        <w:rPr>
          <w:rFonts w:ascii="Times New Roman" w:hAnsi="Times New Roman" w:cs="Times New Roman"/>
          <w:sz w:val="28"/>
          <w:szCs w:val="28"/>
        </w:rPr>
        <w:t>а</w:t>
      </w:r>
      <w:r w:rsidRPr="0036776C">
        <w:rPr>
          <w:rFonts w:ascii="Times New Roman" w:hAnsi="Times New Roman" w:cs="Times New Roman"/>
          <w:sz w:val="28"/>
          <w:szCs w:val="28"/>
        </w:rPr>
        <w:t>ктивные — быстро меняющие форму и яркость</w:t>
      </w:r>
      <w:r w:rsidR="00047130" w:rsidRPr="00047130">
        <w:rPr>
          <w:rFonts w:ascii="Times New Roman" w:hAnsi="Times New Roman" w:cs="Times New Roman"/>
          <w:sz w:val="28"/>
          <w:szCs w:val="28"/>
        </w:rPr>
        <w:t xml:space="preserve">: </w:t>
      </w:r>
      <w:r w:rsidR="00047130">
        <w:rPr>
          <w:rFonts w:ascii="Times New Roman" w:hAnsi="Times New Roman" w:cs="Times New Roman"/>
          <w:sz w:val="28"/>
          <w:szCs w:val="28"/>
        </w:rPr>
        <w:t>э</w:t>
      </w:r>
      <w:r w:rsidRPr="0036776C">
        <w:rPr>
          <w:rFonts w:ascii="Times New Roman" w:hAnsi="Times New Roman" w:cs="Times New Roman"/>
          <w:sz w:val="28"/>
          <w:szCs w:val="28"/>
        </w:rPr>
        <w:t>руптивные — протуберанцы, которые внезапно активизируются и выбрасыва</w:t>
      </w:r>
      <w:r>
        <w:rPr>
          <w:rFonts w:ascii="Times New Roman" w:hAnsi="Times New Roman" w:cs="Times New Roman"/>
          <w:sz w:val="28"/>
          <w:szCs w:val="28"/>
        </w:rPr>
        <w:t>ются в космическое пространство</w:t>
      </w:r>
      <w:r w:rsidR="00047130">
        <w:rPr>
          <w:rFonts w:ascii="Times New Roman" w:hAnsi="Times New Roman" w:cs="Times New Roman"/>
          <w:sz w:val="28"/>
          <w:szCs w:val="28"/>
        </w:rPr>
        <w:t>.</w:t>
      </w:r>
    </w:p>
    <w:p w14:paraId="310130C3" w14:textId="2F2AE435" w:rsidR="0036776C" w:rsidRPr="0036776C" w:rsidRDefault="007366E8" w:rsidP="00B87DC1">
      <w:pPr>
        <w:spacing w:line="276" w:lineRule="auto"/>
        <w:ind w:firstLine="709"/>
        <w:jc w:val="both"/>
        <w:rPr>
          <w:rFonts w:ascii="Times New Roman" w:hAnsi="Times New Roman" w:cs="Times New Roman"/>
          <w:sz w:val="28"/>
          <w:szCs w:val="28"/>
        </w:rPr>
      </w:pPr>
      <w:r w:rsidRPr="00175604">
        <w:rPr>
          <w:rFonts w:ascii="Times New Roman" w:hAnsi="Times New Roman" w:cs="Times New Roman"/>
          <w:b/>
          <w:bCs/>
          <w:sz w:val="28"/>
          <w:szCs w:val="28"/>
        </w:rPr>
        <w:t>5)</w:t>
      </w:r>
      <w:r w:rsidR="00487C9F">
        <w:rPr>
          <w:rFonts w:ascii="Times New Roman" w:hAnsi="Times New Roman" w:cs="Times New Roman"/>
          <w:sz w:val="28"/>
          <w:szCs w:val="28"/>
        </w:rPr>
        <w:t xml:space="preserve"> </w:t>
      </w:r>
      <w:r w:rsidR="0036776C" w:rsidRPr="000D6168">
        <w:rPr>
          <w:rFonts w:ascii="Times New Roman" w:hAnsi="Times New Roman" w:cs="Times New Roman"/>
          <w:sz w:val="28"/>
          <w:szCs w:val="28"/>
          <w:u w:val="single"/>
        </w:rPr>
        <w:t>Солнечный ветер</w:t>
      </w:r>
      <w:r w:rsidR="0036776C" w:rsidRPr="0036776C">
        <w:rPr>
          <w:rFonts w:ascii="Times New Roman" w:hAnsi="Times New Roman" w:cs="Times New Roman"/>
          <w:sz w:val="28"/>
          <w:szCs w:val="28"/>
        </w:rPr>
        <w:t xml:space="preserve"> — поток </w:t>
      </w:r>
      <w:r w:rsidR="00594757">
        <w:rPr>
          <w:rFonts w:ascii="Times New Roman" w:hAnsi="Times New Roman" w:cs="Times New Roman"/>
          <w:sz w:val="28"/>
          <w:szCs w:val="28"/>
        </w:rPr>
        <w:t xml:space="preserve">ионизированных </w:t>
      </w:r>
      <w:r w:rsidR="0036776C" w:rsidRPr="0036776C">
        <w:rPr>
          <w:rFonts w:ascii="Times New Roman" w:hAnsi="Times New Roman" w:cs="Times New Roman"/>
          <w:sz w:val="28"/>
          <w:szCs w:val="28"/>
        </w:rPr>
        <w:t>частиц (в основном электронов и протонов</w:t>
      </w:r>
      <w:r w:rsidR="00787175">
        <w:rPr>
          <w:rFonts w:ascii="Times New Roman" w:hAnsi="Times New Roman" w:cs="Times New Roman"/>
          <w:sz w:val="28"/>
          <w:szCs w:val="28"/>
        </w:rPr>
        <w:t>, гелиево-водородная плазма</w:t>
      </w:r>
      <w:r w:rsidR="00F57AE4">
        <w:rPr>
          <w:rFonts w:ascii="Times New Roman" w:hAnsi="Times New Roman" w:cs="Times New Roman"/>
          <w:sz w:val="28"/>
          <w:szCs w:val="28"/>
        </w:rPr>
        <w:t>, а также нейтрино</w:t>
      </w:r>
      <w:r w:rsidR="0036776C" w:rsidRPr="0036776C">
        <w:rPr>
          <w:rFonts w:ascii="Times New Roman" w:hAnsi="Times New Roman" w:cs="Times New Roman"/>
          <w:sz w:val="28"/>
          <w:szCs w:val="28"/>
        </w:rPr>
        <w:t>), постоянно истекающий из солнечной короны со скоростью от 300 до 800 км/с</w:t>
      </w:r>
      <w:r w:rsidR="00516FC6" w:rsidRPr="00516FC6">
        <w:t xml:space="preserve"> </w:t>
      </w:r>
      <w:r w:rsidR="00516FC6" w:rsidRPr="00516FC6">
        <w:rPr>
          <w:rFonts w:ascii="Times New Roman" w:hAnsi="Times New Roman" w:cs="Times New Roman"/>
          <w:sz w:val="28"/>
          <w:szCs w:val="28"/>
        </w:rPr>
        <w:t>и распространяющийся, с постепенным уменьшением своей плотности, до границ гелиосферы.</w:t>
      </w:r>
      <w:r w:rsidR="00594757">
        <w:rPr>
          <w:rFonts w:ascii="Times New Roman" w:hAnsi="Times New Roman" w:cs="Times New Roman"/>
          <w:sz w:val="28"/>
          <w:szCs w:val="28"/>
        </w:rPr>
        <w:t xml:space="preserve"> В результате КВМ и солнечных вспышек происходит резкое увеличение числа частиц, что происходит к изменению интенсивности его потока, вызывая колебания в скорости и плотности ветра.</w:t>
      </w:r>
      <w:r w:rsidR="00516FC6">
        <w:rPr>
          <w:rFonts w:ascii="Times New Roman" w:hAnsi="Times New Roman" w:cs="Times New Roman"/>
          <w:sz w:val="28"/>
          <w:szCs w:val="28"/>
        </w:rPr>
        <w:t xml:space="preserve"> </w:t>
      </w:r>
      <w:r w:rsidR="0036776C" w:rsidRPr="0036776C">
        <w:rPr>
          <w:rFonts w:ascii="Times New Roman" w:hAnsi="Times New Roman" w:cs="Times New Roman"/>
          <w:sz w:val="28"/>
          <w:szCs w:val="28"/>
        </w:rPr>
        <w:t>Выделяют два типа солнечного ветра:</w:t>
      </w:r>
    </w:p>
    <w:p w14:paraId="15B86B74" w14:textId="51B7CB89" w:rsidR="0036776C" w:rsidRPr="0036776C" w:rsidRDefault="0036776C" w:rsidP="00B87DC1">
      <w:pPr>
        <w:spacing w:line="276" w:lineRule="auto"/>
        <w:ind w:firstLine="709"/>
        <w:jc w:val="both"/>
        <w:rPr>
          <w:rFonts w:ascii="Times New Roman" w:hAnsi="Times New Roman" w:cs="Times New Roman"/>
          <w:sz w:val="28"/>
          <w:szCs w:val="28"/>
        </w:rPr>
      </w:pPr>
      <w:r w:rsidRPr="0036776C">
        <w:rPr>
          <w:rFonts w:ascii="Times New Roman" w:hAnsi="Times New Roman" w:cs="Times New Roman"/>
          <w:sz w:val="28"/>
          <w:szCs w:val="28"/>
        </w:rPr>
        <w:t>- Медленный (300-400 км/с) — исходит из областей над шлемовидными стримерами короны</w:t>
      </w:r>
    </w:p>
    <w:p w14:paraId="78BB6362" w14:textId="5E01BDB6" w:rsidR="0036776C" w:rsidRPr="0036776C" w:rsidRDefault="0036776C" w:rsidP="00B87DC1">
      <w:pPr>
        <w:spacing w:line="276" w:lineRule="auto"/>
        <w:ind w:firstLine="709"/>
        <w:jc w:val="both"/>
        <w:rPr>
          <w:rFonts w:ascii="Times New Roman" w:hAnsi="Times New Roman" w:cs="Times New Roman"/>
          <w:sz w:val="28"/>
          <w:szCs w:val="28"/>
        </w:rPr>
      </w:pPr>
      <w:r w:rsidRPr="0036776C">
        <w:rPr>
          <w:rFonts w:ascii="Times New Roman" w:hAnsi="Times New Roman" w:cs="Times New Roman"/>
          <w:sz w:val="28"/>
          <w:szCs w:val="28"/>
        </w:rPr>
        <w:t>- Быстрый (600-800 км/с) — исхо</w:t>
      </w:r>
      <w:r>
        <w:rPr>
          <w:rFonts w:ascii="Times New Roman" w:hAnsi="Times New Roman" w:cs="Times New Roman"/>
          <w:sz w:val="28"/>
          <w:szCs w:val="28"/>
        </w:rPr>
        <w:t>дит из корональных дыр</w:t>
      </w:r>
    </w:p>
    <w:p w14:paraId="47426D83" w14:textId="77777777" w:rsidR="00487C9F" w:rsidRDefault="00487C9F" w:rsidP="00487C9F">
      <w:pPr>
        <w:spacing w:line="276" w:lineRule="auto"/>
        <w:jc w:val="both"/>
        <w:rPr>
          <w:rFonts w:ascii="Times New Roman" w:hAnsi="Times New Roman" w:cs="Times New Roman"/>
          <w:sz w:val="28"/>
          <w:szCs w:val="28"/>
        </w:rPr>
      </w:pPr>
    </w:p>
    <w:p w14:paraId="0E44F5E8" w14:textId="1B75D2FC" w:rsidR="00D83E4F" w:rsidRPr="00044E35" w:rsidRDefault="00044E35" w:rsidP="00487C9F">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Корона и с</w:t>
      </w:r>
      <w:r w:rsidR="0036776C" w:rsidRPr="0036776C">
        <w:rPr>
          <w:rFonts w:ascii="Times New Roman" w:hAnsi="Times New Roman" w:cs="Times New Roman"/>
          <w:sz w:val="28"/>
          <w:szCs w:val="28"/>
        </w:rPr>
        <w:t>олнечный ветер формирует гелиосферу — область</w:t>
      </w:r>
      <w:r>
        <w:rPr>
          <w:rFonts w:ascii="Times New Roman" w:hAnsi="Times New Roman" w:cs="Times New Roman"/>
          <w:sz w:val="28"/>
          <w:szCs w:val="28"/>
        </w:rPr>
        <w:t xml:space="preserve"> окосолнечного </w:t>
      </w:r>
      <w:r w:rsidR="0036776C" w:rsidRPr="0036776C">
        <w:rPr>
          <w:rFonts w:ascii="Times New Roman" w:hAnsi="Times New Roman" w:cs="Times New Roman"/>
          <w:sz w:val="28"/>
          <w:szCs w:val="28"/>
        </w:rPr>
        <w:t>космического пространства, где доминирует влияние Солнца, и взаимодей</w:t>
      </w:r>
      <w:r w:rsidR="0036776C">
        <w:rPr>
          <w:rFonts w:ascii="Times New Roman" w:hAnsi="Times New Roman" w:cs="Times New Roman"/>
          <w:sz w:val="28"/>
          <w:szCs w:val="28"/>
        </w:rPr>
        <w:t>ствует с магнитосферами планет.</w:t>
      </w:r>
      <w:r w:rsidRPr="00044E35">
        <w:t xml:space="preserve"> </w:t>
      </w:r>
      <w:r>
        <w:rPr>
          <w:rFonts w:ascii="Times New Roman" w:hAnsi="Times New Roman" w:cs="Times New Roman"/>
          <w:sz w:val="28"/>
          <w:szCs w:val="28"/>
        </w:rPr>
        <w:t>О</w:t>
      </w:r>
      <w:r w:rsidRPr="00044E35">
        <w:rPr>
          <w:rFonts w:ascii="Times New Roman" w:hAnsi="Times New Roman" w:cs="Times New Roman"/>
          <w:sz w:val="28"/>
          <w:szCs w:val="28"/>
        </w:rPr>
        <w:t>на создаёт защитный барьер от проникновения в Солнечную систему мощной космической радиации от сверхновых и взрывающихся древних звёзд.</w:t>
      </w:r>
    </w:p>
    <w:p w14:paraId="7AD01230" w14:textId="4AFCA2FB" w:rsidR="00595404" w:rsidRDefault="008F187A" w:rsidP="00487C9F">
      <w:pPr>
        <w:spacing w:line="276" w:lineRule="auto"/>
        <w:rPr>
          <w:rFonts w:ascii="Times New Roman" w:hAnsi="Times New Roman" w:cs="Times New Roman"/>
          <w:b/>
          <w:bCs/>
          <w:sz w:val="28"/>
          <w:szCs w:val="28"/>
        </w:rPr>
      </w:pPr>
      <w:r w:rsidRPr="00CF567E">
        <w:rPr>
          <w:rFonts w:ascii="Times New Roman" w:hAnsi="Times New Roman" w:cs="Times New Roman"/>
          <w:b/>
          <w:bCs/>
          <w:sz w:val="28"/>
          <w:szCs w:val="28"/>
        </w:rPr>
        <w:t>1.</w:t>
      </w:r>
      <w:r w:rsidR="00CF567E" w:rsidRPr="00CF567E">
        <w:rPr>
          <w:rFonts w:ascii="Times New Roman" w:hAnsi="Times New Roman" w:cs="Times New Roman"/>
          <w:b/>
          <w:bCs/>
          <w:sz w:val="28"/>
          <w:szCs w:val="28"/>
        </w:rPr>
        <w:t>3</w:t>
      </w:r>
      <w:r w:rsidR="00595404">
        <w:rPr>
          <w:rFonts w:ascii="Times New Roman" w:hAnsi="Times New Roman" w:cs="Times New Roman"/>
          <w:b/>
          <w:bCs/>
          <w:sz w:val="28"/>
          <w:szCs w:val="28"/>
        </w:rPr>
        <w:t xml:space="preserve"> Следствия действия солнечного ветра</w:t>
      </w:r>
      <w:r w:rsidR="00044E35">
        <w:rPr>
          <w:rFonts w:ascii="Times New Roman" w:hAnsi="Times New Roman" w:cs="Times New Roman"/>
          <w:b/>
          <w:bCs/>
          <w:sz w:val="28"/>
          <w:szCs w:val="28"/>
        </w:rPr>
        <w:t xml:space="preserve"> на планету.</w:t>
      </w:r>
    </w:p>
    <w:p w14:paraId="3EF9F393" w14:textId="3CEEA610" w:rsidR="008F187A" w:rsidRPr="00CF567E" w:rsidRDefault="008F187A" w:rsidP="00487C9F">
      <w:pPr>
        <w:spacing w:line="276" w:lineRule="auto"/>
        <w:rPr>
          <w:rFonts w:ascii="Times New Roman" w:hAnsi="Times New Roman" w:cs="Times New Roman"/>
          <w:b/>
          <w:bCs/>
          <w:sz w:val="28"/>
          <w:szCs w:val="28"/>
        </w:rPr>
      </w:pPr>
      <w:r w:rsidRPr="00CF567E">
        <w:rPr>
          <w:rFonts w:ascii="Times New Roman" w:hAnsi="Times New Roman" w:cs="Times New Roman"/>
          <w:b/>
          <w:bCs/>
          <w:sz w:val="28"/>
          <w:szCs w:val="28"/>
        </w:rPr>
        <w:t>Геомагнитные бури</w:t>
      </w:r>
      <w:r w:rsidR="00595404">
        <w:rPr>
          <w:rFonts w:ascii="Times New Roman" w:hAnsi="Times New Roman" w:cs="Times New Roman"/>
          <w:b/>
          <w:bCs/>
          <w:sz w:val="28"/>
          <w:szCs w:val="28"/>
        </w:rPr>
        <w:t>.</w:t>
      </w:r>
    </w:p>
    <w:p w14:paraId="52992D44" w14:textId="77163AA7" w:rsidR="0036776C" w:rsidRPr="0036776C" w:rsidRDefault="0036776C" w:rsidP="00487C9F">
      <w:pPr>
        <w:spacing w:line="276" w:lineRule="auto"/>
        <w:ind w:firstLine="709"/>
        <w:jc w:val="both"/>
        <w:rPr>
          <w:rFonts w:ascii="Times New Roman" w:hAnsi="Times New Roman" w:cs="Times New Roman"/>
          <w:sz w:val="28"/>
          <w:szCs w:val="28"/>
        </w:rPr>
      </w:pPr>
      <w:r w:rsidRPr="000D6168">
        <w:rPr>
          <w:rFonts w:ascii="Times New Roman" w:hAnsi="Times New Roman" w:cs="Times New Roman"/>
          <w:sz w:val="28"/>
          <w:szCs w:val="28"/>
          <w:u w:val="single"/>
        </w:rPr>
        <w:t>Геомагнитные бури</w:t>
      </w:r>
      <w:r w:rsidRPr="0036776C">
        <w:rPr>
          <w:rFonts w:ascii="Times New Roman" w:hAnsi="Times New Roman" w:cs="Times New Roman"/>
          <w:sz w:val="28"/>
          <w:szCs w:val="28"/>
        </w:rPr>
        <w:t xml:space="preserve"> — возмущения магнитосферы</w:t>
      </w:r>
      <w:r w:rsidR="006620BB">
        <w:rPr>
          <w:rFonts w:ascii="Times New Roman" w:hAnsi="Times New Roman" w:cs="Times New Roman"/>
          <w:sz w:val="28"/>
          <w:szCs w:val="28"/>
        </w:rPr>
        <w:t>*</w:t>
      </w:r>
      <w:r w:rsidRPr="0036776C">
        <w:rPr>
          <w:rFonts w:ascii="Times New Roman" w:hAnsi="Times New Roman" w:cs="Times New Roman"/>
          <w:sz w:val="28"/>
          <w:szCs w:val="28"/>
        </w:rPr>
        <w:t xml:space="preserve"> Земли</w:t>
      </w:r>
      <w:r w:rsidR="000D2B58">
        <w:rPr>
          <w:rFonts w:ascii="Times New Roman" w:hAnsi="Times New Roman" w:cs="Times New Roman"/>
          <w:sz w:val="28"/>
          <w:szCs w:val="28"/>
        </w:rPr>
        <w:t xml:space="preserve">. </w:t>
      </w:r>
      <w:r w:rsidRPr="0036776C">
        <w:rPr>
          <w:rFonts w:ascii="Times New Roman" w:hAnsi="Times New Roman" w:cs="Times New Roman"/>
          <w:sz w:val="28"/>
          <w:szCs w:val="28"/>
        </w:rPr>
        <w:t>Они характеризуются значительными изменениями в магнитном поле Земли и могут длиться от нескол</w:t>
      </w:r>
      <w:r>
        <w:rPr>
          <w:rFonts w:ascii="Times New Roman" w:hAnsi="Times New Roman" w:cs="Times New Roman"/>
          <w:sz w:val="28"/>
          <w:szCs w:val="28"/>
        </w:rPr>
        <w:t>ьких часов до нескольких дней.</w:t>
      </w:r>
      <w:r w:rsidR="00386695">
        <w:rPr>
          <w:rFonts w:ascii="Times New Roman" w:hAnsi="Times New Roman" w:cs="Times New Roman"/>
          <w:sz w:val="28"/>
          <w:szCs w:val="28"/>
        </w:rPr>
        <w:t xml:space="preserve"> </w:t>
      </w:r>
      <w:r w:rsidR="000D2B58" w:rsidRPr="000D2B58">
        <w:rPr>
          <w:rFonts w:ascii="Times New Roman" w:hAnsi="Times New Roman" w:cs="Times New Roman"/>
          <w:sz w:val="28"/>
          <w:szCs w:val="28"/>
        </w:rPr>
        <w:t xml:space="preserve">Они вызываются поступлением в окрестности Земли возмущённых потоков солнечного ветра и их взаимодействием с магнитосферой Земли. Геомагнитные бури являются проявлением усиления кольцевого тока Земли, постоянно существующего в области радиационных поясов Земли. Это явление является одним из важнейших элементов солнечно-земной </w:t>
      </w:r>
      <w:r w:rsidR="000D2B58" w:rsidRPr="00502F19">
        <w:rPr>
          <w:rFonts w:ascii="Times New Roman" w:hAnsi="Times New Roman" w:cs="Times New Roman"/>
          <w:sz w:val="28"/>
          <w:szCs w:val="28"/>
        </w:rPr>
        <w:t xml:space="preserve">физики и её практической части, обычно обозначаемой термином «космическая погода». </w:t>
      </w:r>
      <w:r w:rsidR="00502F19" w:rsidRPr="00502F19">
        <w:rPr>
          <w:rFonts w:ascii="Times New Roman" w:hAnsi="Times New Roman" w:cs="Times New Roman"/>
          <w:sz w:val="28"/>
          <w:szCs w:val="28"/>
        </w:rPr>
        <w:t xml:space="preserve">Исследование началось в середине </w:t>
      </w:r>
      <w:r w:rsidR="00502F19" w:rsidRPr="00502F19">
        <w:rPr>
          <w:rFonts w:ascii="Times New Roman" w:hAnsi="Times New Roman" w:cs="Times New Roman"/>
          <w:sz w:val="28"/>
          <w:szCs w:val="28"/>
          <w:lang w:val="en-US"/>
        </w:rPr>
        <w:t>XIX</w:t>
      </w:r>
      <w:r w:rsidR="00502F19" w:rsidRPr="00502F19">
        <w:rPr>
          <w:rFonts w:ascii="Times New Roman" w:hAnsi="Times New Roman" w:cs="Times New Roman"/>
          <w:sz w:val="28"/>
          <w:szCs w:val="28"/>
        </w:rPr>
        <w:t xml:space="preserve"> века Ричардом К</w:t>
      </w:r>
      <w:r w:rsidR="00502F19">
        <w:rPr>
          <w:rFonts w:ascii="Times New Roman" w:hAnsi="Times New Roman" w:cs="Times New Roman"/>
          <w:sz w:val="28"/>
          <w:szCs w:val="28"/>
        </w:rPr>
        <w:t>э</w:t>
      </w:r>
      <w:r w:rsidR="00502F19" w:rsidRPr="00502F19">
        <w:rPr>
          <w:rFonts w:ascii="Times New Roman" w:hAnsi="Times New Roman" w:cs="Times New Roman"/>
          <w:sz w:val="28"/>
          <w:szCs w:val="28"/>
        </w:rPr>
        <w:t xml:space="preserve">ррингтоном, когда произошла </w:t>
      </w:r>
      <w:r w:rsidR="00502F19">
        <w:rPr>
          <w:rFonts w:ascii="Times New Roman" w:hAnsi="Times New Roman" w:cs="Times New Roman"/>
          <w:sz w:val="28"/>
          <w:szCs w:val="28"/>
        </w:rPr>
        <w:t>м</w:t>
      </w:r>
      <w:r w:rsidR="000D2B58" w:rsidRPr="00502F19">
        <w:rPr>
          <w:rFonts w:ascii="Times New Roman" w:hAnsi="Times New Roman" w:cs="Times New Roman"/>
          <w:sz w:val="28"/>
          <w:szCs w:val="28"/>
        </w:rPr>
        <w:t>ощнейш</w:t>
      </w:r>
      <w:r w:rsidR="00502F19" w:rsidRPr="00502F19">
        <w:rPr>
          <w:rFonts w:ascii="Times New Roman" w:hAnsi="Times New Roman" w:cs="Times New Roman"/>
          <w:sz w:val="28"/>
          <w:szCs w:val="28"/>
        </w:rPr>
        <w:t>ая</w:t>
      </w:r>
      <w:r w:rsidR="000D2B58" w:rsidRPr="00502F19">
        <w:rPr>
          <w:rFonts w:ascii="Times New Roman" w:hAnsi="Times New Roman" w:cs="Times New Roman"/>
          <w:sz w:val="28"/>
          <w:szCs w:val="28"/>
        </w:rPr>
        <w:t xml:space="preserve"> геомагнитн</w:t>
      </w:r>
      <w:r w:rsidR="00502F19" w:rsidRPr="00502F19">
        <w:rPr>
          <w:rFonts w:ascii="Times New Roman" w:hAnsi="Times New Roman" w:cs="Times New Roman"/>
          <w:sz w:val="28"/>
          <w:szCs w:val="28"/>
        </w:rPr>
        <w:t>ая</w:t>
      </w:r>
      <w:r w:rsidR="000D2B58" w:rsidRPr="00502F19">
        <w:rPr>
          <w:rFonts w:ascii="Times New Roman" w:hAnsi="Times New Roman" w:cs="Times New Roman"/>
          <w:sz w:val="28"/>
          <w:szCs w:val="28"/>
        </w:rPr>
        <w:t xml:space="preserve"> бур</w:t>
      </w:r>
      <w:r w:rsidR="00502F19" w:rsidRPr="00502F19">
        <w:rPr>
          <w:rFonts w:ascii="Times New Roman" w:hAnsi="Times New Roman" w:cs="Times New Roman"/>
          <w:sz w:val="28"/>
          <w:szCs w:val="28"/>
        </w:rPr>
        <w:t>я</w:t>
      </w:r>
      <w:r w:rsidR="000D2B58" w:rsidRPr="00502F19">
        <w:rPr>
          <w:rFonts w:ascii="Times New Roman" w:hAnsi="Times New Roman" w:cs="Times New Roman"/>
          <w:sz w:val="28"/>
          <w:szCs w:val="28"/>
        </w:rPr>
        <w:t xml:space="preserve"> за всю историю наблюдений</w:t>
      </w:r>
      <w:r w:rsidR="006620BB">
        <w:rPr>
          <w:rFonts w:ascii="Times New Roman" w:hAnsi="Times New Roman" w:cs="Times New Roman"/>
          <w:sz w:val="28"/>
          <w:szCs w:val="28"/>
        </w:rPr>
        <w:t xml:space="preserve"> в </w:t>
      </w:r>
      <w:r w:rsidR="000D2B58" w:rsidRPr="00502F19">
        <w:rPr>
          <w:rFonts w:ascii="Times New Roman" w:hAnsi="Times New Roman" w:cs="Times New Roman"/>
          <w:sz w:val="28"/>
          <w:szCs w:val="28"/>
        </w:rPr>
        <w:t>1859 год</w:t>
      </w:r>
      <w:r w:rsidR="006620BB">
        <w:rPr>
          <w:rFonts w:ascii="Times New Roman" w:hAnsi="Times New Roman" w:cs="Times New Roman"/>
          <w:sz w:val="28"/>
          <w:szCs w:val="28"/>
        </w:rPr>
        <w:t>у</w:t>
      </w:r>
      <w:r w:rsidR="000D2B58" w:rsidRPr="00502F19">
        <w:rPr>
          <w:rFonts w:ascii="Times New Roman" w:hAnsi="Times New Roman" w:cs="Times New Roman"/>
          <w:sz w:val="28"/>
          <w:szCs w:val="28"/>
        </w:rPr>
        <w:t>,</w:t>
      </w:r>
      <w:r w:rsidR="006620BB">
        <w:rPr>
          <w:rFonts w:ascii="Times New Roman" w:hAnsi="Times New Roman" w:cs="Times New Roman"/>
          <w:sz w:val="28"/>
          <w:szCs w:val="28"/>
        </w:rPr>
        <w:t xml:space="preserve"> или</w:t>
      </w:r>
      <w:r w:rsidR="000D2B58" w:rsidRPr="00502F19">
        <w:rPr>
          <w:rFonts w:ascii="Times New Roman" w:hAnsi="Times New Roman" w:cs="Times New Roman"/>
          <w:sz w:val="28"/>
          <w:szCs w:val="28"/>
        </w:rPr>
        <w:t xml:space="preserve"> «событие Кэррингтона»</w:t>
      </w:r>
      <w:r w:rsidR="00A4575A">
        <w:rPr>
          <w:rFonts w:ascii="Times New Roman" w:hAnsi="Times New Roman" w:cs="Times New Roman"/>
          <w:sz w:val="28"/>
          <w:szCs w:val="28"/>
        </w:rPr>
        <w:t xml:space="preserve">. </w:t>
      </w:r>
    </w:p>
    <w:p w14:paraId="596A5E12" w14:textId="18EAA67E" w:rsidR="0036776C" w:rsidRPr="0036776C" w:rsidRDefault="0036776C" w:rsidP="00B87DC1">
      <w:pPr>
        <w:spacing w:line="276" w:lineRule="auto"/>
        <w:ind w:firstLine="709"/>
        <w:jc w:val="both"/>
        <w:rPr>
          <w:rFonts w:ascii="Times New Roman" w:hAnsi="Times New Roman" w:cs="Times New Roman"/>
          <w:sz w:val="28"/>
          <w:szCs w:val="28"/>
        </w:rPr>
      </w:pPr>
      <w:r w:rsidRPr="0036776C">
        <w:rPr>
          <w:rFonts w:ascii="Times New Roman" w:hAnsi="Times New Roman" w:cs="Times New Roman"/>
          <w:sz w:val="28"/>
          <w:szCs w:val="28"/>
        </w:rPr>
        <w:t xml:space="preserve">Интенсивность геомагнитных бурь измеряется </w:t>
      </w:r>
      <w:r w:rsidR="00A60EF5">
        <w:rPr>
          <w:rFonts w:ascii="Times New Roman" w:hAnsi="Times New Roman" w:cs="Times New Roman"/>
          <w:sz w:val="28"/>
          <w:szCs w:val="28"/>
        </w:rPr>
        <w:t xml:space="preserve">большим разнообразием </w:t>
      </w:r>
      <w:r w:rsidRPr="0036776C">
        <w:rPr>
          <w:rFonts w:ascii="Times New Roman" w:hAnsi="Times New Roman" w:cs="Times New Roman"/>
          <w:sz w:val="28"/>
          <w:szCs w:val="28"/>
        </w:rPr>
        <w:t>индекс</w:t>
      </w:r>
      <w:r w:rsidR="00A60EF5">
        <w:rPr>
          <w:rFonts w:ascii="Times New Roman" w:hAnsi="Times New Roman" w:cs="Times New Roman"/>
          <w:sz w:val="28"/>
          <w:szCs w:val="28"/>
        </w:rPr>
        <w:t>ов, основные из них</w:t>
      </w:r>
      <w:r w:rsidRPr="0036776C">
        <w:rPr>
          <w:rFonts w:ascii="Times New Roman" w:hAnsi="Times New Roman" w:cs="Times New Roman"/>
          <w:sz w:val="28"/>
          <w:szCs w:val="28"/>
        </w:rPr>
        <w:t>:</w:t>
      </w:r>
    </w:p>
    <w:p w14:paraId="0C4592C0" w14:textId="752AFB53" w:rsidR="00787175" w:rsidRDefault="0036776C" w:rsidP="00B87DC1">
      <w:pPr>
        <w:spacing w:line="276" w:lineRule="auto"/>
        <w:ind w:firstLine="709"/>
        <w:jc w:val="both"/>
        <w:rPr>
          <w:rFonts w:ascii="Times New Roman" w:hAnsi="Times New Roman" w:cs="Times New Roman"/>
          <w:sz w:val="28"/>
          <w:szCs w:val="28"/>
        </w:rPr>
      </w:pPr>
      <w:r w:rsidRPr="0036776C">
        <w:rPr>
          <w:rFonts w:ascii="Times New Roman" w:hAnsi="Times New Roman" w:cs="Times New Roman"/>
          <w:sz w:val="28"/>
          <w:szCs w:val="28"/>
        </w:rPr>
        <w:t>- K-индекс — глобальный индекс геомагнитной активности</w:t>
      </w:r>
      <w:r w:rsidR="000D2B58">
        <w:rPr>
          <w:rFonts w:ascii="Times New Roman" w:hAnsi="Times New Roman" w:cs="Times New Roman"/>
          <w:sz w:val="28"/>
          <w:szCs w:val="28"/>
        </w:rPr>
        <w:t xml:space="preserve">, </w:t>
      </w:r>
      <w:bookmarkStart w:id="3" w:name="_Hlk195792318"/>
      <w:r w:rsidR="000D2B58">
        <w:rPr>
          <w:rFonts w:ascii="Times New Roman" w:hAnsi="Times New Roman" w:cs="Times New Roman"/>
          <w:sz w:val="28"/>
          <w:szCs w:val="28"/>
        </w:rPr>
        <w:t>описывающ</w:t>
      </w:r>
      <w:r w:rsidR="00670B4D">
        <w:rPr>
          <w:rFonts w:ascii="Times New Roman" w:hAnsi="Times New Roman" w:cs="Times New Roman"/>
          <w:sz w:val="28"/>
          <w:szCs w:val="28"/>
        </w:rPr>
        <w:t xml:space="preserve">ий </w:t>
      </w:r>
      <w:r w:rsidR="000D2B58">
        <w:rPr>
          <w:rFonts w:ascii="Times New Roman" w:hAnsi="Times New Roman" w:cs="Times New Roman"/>
          <w:sz w:val="28"/>
          <w:szCs w:val="28"/>
        </w:rPr>
        <w:t>уровень</w:t>
      </w:r>
      <w:r w:rsidRPr="0036776C">
        <w:rPr>
          <w:rFonts w:ascii="Times New Roman" w:hAnsi="Times New Roman" w:cs="Times New Roman"/>
          <w:sz w:val="28"/>
          <w:szCs w:val="28"/>
        </w:rPr>
        <w:t xml:space="preserve"> </w:t>
      </w:r>
      <w:r w:rsidR="000D2B58">
        <w:rPr>
          <w:rFonts w:ascii="Times New Roman" w:hAnsi="Times New Roman" w:cs="Times New Roman"/>
          <w:sz w:val="28"/>
          <w:szCs w:val="28"/>
        </w:rPr>
        <w:t>силы отклонения магнитного поля Земли от нормы</w:t>
      </w:r>
      <w:bookmarkEnd w:id="3"/>
      <w:r w:rsidR="000D2B58">
        <w:rPr>
          <w:rFonts w:ascii="Times New Roman" w:hAnsi="Times New Roman" w:cs="Times New Roman"/>
          <w:sz w:val="28"/>
          <w:szCs w:val="28"/>
        </w:rPr>
        <w:t xml:space="preserve"> в течение 3-х часового интервала мирового времени </w:t>
      </w:r>
      <w:r w:rsidRPr="0036776C">
        <w:rPr>
          <w:rFonts w:ascii="Times New Roman" w:hAnsi="Times New Roman" w:cs="Times New Roman"/>
          <w:sz w:val="28"/>
          <w:szCs w:val="28"/>
        </w:rPr>
        <w:t>(шкала от 0 до 9)</w:t>
      </w:r>
      <w:r w:rsidR="000D2B58">
        <w:rPr>
          <w:rFonts w:ascii="Times New Roman" w:hAnsi="Times New Roman" w:cs="Times New Roman"/>
          <w:sz w:val="28"/>
          <w:szCs w:val="28"/>
        </w:rPr>
        <w:t>.</w:t>
      </w:r>
      <w:r w:rsidR="00502F19">
        <w:rPr>
          <w:rFonts w:ascii="Times New Roman" w:hAnsi="Times New Roman" w:cs="Times New Roman"/>
          <w:sz w:val="28"/>
          <w:szCs w:val="28"/>
        </w:rPr>
        <w:t xml:space="preserve"> Кр-индекс – планетарный. Определяется как среднее значение К-индексов, на 13 данных обсерваториях мира.</w:t>
      </w:r>
    </w:p>
    <w:p w14:paraId="51D3E683" w14:textId="4E8C8A67" w:rsidR="0036776C" w:rsidRDefault="0036776C" w:rsidP="00B87DC1">
      <w:pPr>
        <w:spacing w:line="276" w:lineRule="auto"/>
        <w:ind w:firstLine="709"/>
        <w:jc w:val="both"/>
        <w:rPr>
          <w:rFonts w:ascii="Times New Roman" w:hAnsi="Times New Roman" w:cs="Times New Roman"/>
          <w:sz w:val="28"/>
          <w:szCs w:val="28"/>
        </w:rPr>
      </w:pPr>
      <w:r w:rsidRPr="0036776C">
        <w:rPr>
          <w:rFonts w:ascii="Times New Roman" w:hAnsi="Times New Roman" w:cs="Times New Roman"/>
          <w:sz w:val="28"/>
          <w:szCs w:val="28"/>
        </w:rPr>
        <w:t>- Dst-индекс</w:t>
      </w:r>
      <w:r w:rsidR="00A60EF5">
        <w:rPr>
          <w:rFonts w:ascii="Times New Roman" w:hAnsi="Times New Roman" w:cs="Times New Roman"/>
          <w:sz w:val="28"/>
          <w:szCs w:val="28"/>
        </w:rPr>
        <w:t xml:space="preserve"> </w:t>
      </w:r>
      <w:r w:rsidRPr="0036776C">
        <w:rPr>
          <w:rFonts w:ascii="Times New Roman" w:hAnsi="Times New Roman" w:cs="Times New Roman"/>
          <w:sz w:val="28"/>
          <w:szCs w:val="28"/>
        </w:rPr>
        <w:t>— измеряет интенсивнос</w:t>
      </w:r>
      <w:r>
        <w:rPr>
          <w:rFonts w:ascii="Times New Roman" w:hAnsi="Times New Roman" w:cs="Times New Roman"/>
          <w:sz w:val="28"/>
          <w:szCs w:val="28"/>
        </w:rPr>
        <w:t>ть кольцевого тока вокруг Земли</w:t>
      </w:r>
      <w:r w:rsidR="000D2B58">
        <w:rPr>
          <w:rFonts w:ascii="Times New Roman" w:hAnsi="Times New Roman" w:cs="Times New Roman"/>
          <w:sz w:val="28"/>
          <w:szCs w:val="28"/>
        </w:rPr>
        <w:t xml:space="preserve">. С ростом интенсивности бури величина индекса уменьшается. Измеряется в нанотеслах </w:t>
      </w:r>
      <w:r w:rsidR="000D2B58" w:rsidRPr="00502F19">
        <w:rPr>
          <w:rFonts w:ascii="Times New Roman" w:hAnsi="Times New Roman" w:cs="Times New Roman"/>
          <w:sz w:val="28"/>
          <w:szCs w:val="28"/>
        </w:rPr>
        <w:t>[</w:t>
      </w:r>
      <w:r w:rsidR="000D2B58">
        <w:rPr>
          <w:rFonts w:ascii="Times New Roman" w:hAnsi="Times New Roman" w:cs="Times New Roman"/>
          <w:sz w:val="28"/>
          <w:szCs w:val="28"/>
        </w:rPr>
        <w:t>нТл</w:t>
      </w:r>
      <w:r w:rsidR="000D2B58" w:rsidRPr="00502F19">
        <w:rPr>
          <w:rFonts w:ascii="Times New Roman" w:hAnsi="Times New Roman" w:cs="Times New Roman"/>
          <w:sz w:val="28"/>
          <w:szCs w:val="28"/>
        </w:rPr>
        <w:t>]</w:t>
      </w:r>
      <w:r w:rsidR="000D2B58">
        <w:rPr>
          <w:rFonts w:ascii="Times New Roman" w:hAnsi="Times New Roman" w:cs="Times New Roman"/>
          <w:sz w:val="28"/>
          <w:szCs w:val="28"/>
        </w:rPr>
        <w:t>.</w:t>
      </w:r>
    </w:p>
    <w:p w14:paraId="056027CE" w14:textId="22E30223" w:rsidR="00502F19" w:rsidRDefault="00502F19"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Магнитная буря 1859 года </w:t>
      </w:r>
      <w:r w:rsidR="00A4575A">
        <w:rPr>
          <w:rFonts w:ascii="Times New Roman" w:hAnsi="Times New Roman" w:cs="Times New Roman"/>
          <w:sz w:val="28"/>
          <w:szCs w:val="28"/>
        </w:rPr>
        <w:t xml:space="preserve">оценена </w:t>
      </w:r>
      <w:r w:rsidR="00E97528">
        <w:rPr>
          <w:rFonts w:ascii="Times New Roman" w:hAnsi="Times New Roman" w:cs="Times New Roman"/>
          <w:sz w:val="28"/>
          <w:szCs w:val="28"/>
        </w:rPr>
        <w:t xml:space="preserve">в </w:t>
      </w:r>
      <w:r w:rsidR="00A4575A" w:rsidRPr="00A4575A">
        <w:rPr>
          <w:rFonts w:ascii="Times New Roman" w:hAnsi="Times New Roman" w:cs="Times New Roman"/>
          <w:sz w:val="28"/>
          <w:szCs w:val="28"/>
        </w:rPr>
        <w:t>Dst = −1760 нТл</w:t>
      </w:r>
      <w:r w:rsidR="00A4575A">
        <w:rPr>
          <w:rFonts w:ascii="Times New Roman" w:hAnsi="Times New Roman" w:cs="Times New Roman"/>
          <w:sz w:val="28"/>
          <w:szCs w:val="28"/>
        </w:rPr>
        <w:t xml:space="preserve"> </w:t>
      </w:r>
      <w:r w:rsidR="00A4575A" w:rsidRPr="00A4575A">
        <w:rPr>
          <w:rFonts w:ascii="Times New Roman" w:hAnsi="Times New Roman" w:cs="Times New Roman"/>
          <w:sz w:val="28"/>
          <w:szCs w:val="28"/>
        </w:rPr>
        <w:t>(в 2006 году Dst этой бури оценили в −850 нТл, а в 2011 году — в −1050 нТл).</w:t>
      </w:r>
      <w:r w:rsidR="00A4575A" w:rsidRPr="00A4575A">
        <w:t xml:space="preserve"> </w:t>
      </w:r>
      <w:r w:rsidR="00A4575A" w:rsidRPr="00A4575A">
        <w:rPr>
          <w:rFonts w:ascii="Times New Roman" w:hAnsi="Times New Roman" w:cs="Times New Roman"/>
          <w:sz w:val="28"/>
          <w:szCs w:val="28"/>
        </w:rPr>
        <w:t xml:space="preserve">За последние 25 лет XX столетия (1976—2000 годы) было зарегистрировано 798 магнитных бурь с Dst ниже −50 нТл, а за последние 55 лет (с 1 января 1957 года по 25 сентября 2011 года) наиболее сильными бурями с Dst ниже −400 нТл были события 13 мая 1921 года. (Dst = −907±132 нТл), 13 сентября 1957 года (Dst = −427 нТл), 11 февраля 1958 (Dst = −426 нТл), 15 июля 1959 (−429 нТл), 13 марта 1989 (−589 нТл или </w:t>
      </w:r>
      <w:r w:rsidR="00A4575A" w:rsidRPr="00A4575A">
        <w:rPr>
          <w:rFonts w:ascii="Times New Roman" w:hAnsi="Times New Roman" w:cs="Times New Roman"/>
          <w:sz w:val="28"/>
          <w:szCs w:val="28"/>
        </w:rPr>
        <w:lastRenderedPageBreak/>
        <w:t>−565 нТл) и 20 ноября 2003 (−490 нТл или −533 нТл)</w:t>
      </w:r>
      <w:r w:rsidR="00A4575A">
        <w:rPr>
          <w:rFonts w:ascii="Times New Roman" w:hAnsi="Times New Roman" w:cs="Times New Roman"/>
          <w:sz w:val="28"/>
          <w:szCs w:val="28"/>
        </w:rPr>
        <w:t>. В недавнее время геомагнитная активность возросла. Например, 10 мая 2024 года произошла самая сильная буря за последние 20 лет, в результате которой даже образовался новый временный радиационный пояс</w:t>
      </w:r>
      <w:r w:rsidR="006620BB">
        <w:rPr>
          <w:rFonts w:ascii="Times New Roman" w:hAnsi="Times New Roman" w:cs="Times New Roman"/>
          <w:sz w:val="28"/>
          <w:szCs w:val="28"/>
        </w:rPr>
        <w:t>*</w:t>
      </w:r>
      <w:r w:rsidR="00A4575A">
        <w:rPr>
          <w:rFonts w:ascii="Times New Roman" w:hAnsi="Times New Roman" w:cs="Times New Roman"/>
          <w:sz w:val="28"/>
          <w:szCs w:val="28"/>
        </w:rPr>
        <w:t xml:space="preserve"> в магнитосфере.  </w:t>
      </w:r>
    </w:p>
    <w:p w14:paraId="40835D51" w14:textId="40E3D0D2" w:rsidR="00EE59B4" w:rsidRDefault="00A60EF5" w:rsidP="00487C9F">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57AE4">
        <w:rPr>
          <w:rFonts w:ascii="Times New Roman" w:hAnsi="Times New Roman" w:cs="Times New Roman"/>
          <w:sz w:val="28"/>
          <w:szCs w:val="28"/>
        </w:rPr>
        <w:t xml:space="preserve"> </w:t>
      </w:r>
      <w:r w:rsidR="00502F19">
        <w:rPr>
          <w:rFonts w:ascii="Times New Roman" w:hAnsi="Times New Roman" w:cs="Times New Roman"/>
          <w:sz w:val="28"/>
          <w:szCs w:val="28"/>
          <w:lang w:val="en-US"/>
        </w:rPr>
        <w:t>G</w:t>
      </w:r>
      <w:r>
        <w:rPr>
          <w:rFonts w:ascii="Times New Roman" w:hAnsi="Times New Roman" w:cs="Times New Roman"/>
          <w:sz w:val="28"/>
          <w:szCs w:val="28"/>
        </w:rPr>
        <w:t>-индекс</w:t>
      </w:r>
      <w:r w:rsidR="00502F19" w:rsidRPr="00502F19">
        <w:rPr>
          <w:rFonts w:ascii="Times New Roman" w:hAnsi="Times New Roman" w:cs="Times New Roman"/>
          <w:sz w:val="28"/>
          <w:szCs w:val="28"/>
        </w:rPr>
        <w:t xml:space="preserve"> – </w:t>
      </w:r>
      <w:r w:rsidR="00502F19">
        <w:rPr>
          <w:rFonts w:ascii="Times New Roman" w:hAnsi="Times New Roman" w:cs="Times New Roman"/>
          <w:sz w:val="28"/>
          <w:szCs w:val="28"/>
        </w:rPr>
        <w:t xml:space="preserve">пятибалльная шкала силы геомагнитных бурь, которая была введена </w:t>
      </w:r>
      <w:r w:rsidR="00502F19">
        <w:rPr>
          <w:rFonts w:ascii="Times New Roman" w:hAnsi="Times New Roman" w:cs="Times New Roman"/>
          <w:sz w:val="28"/>
          <w:szCs w:val="28"/>
          <w:lang w:val="en-US"/>
        </w:rPr>
        <w:t>NOAA</w:t>
      </w:r>
      <w:r w:rsidR="00502F19">
        <w:rPr>
          <w:rFonts w:ascii="Times New Roman" w:hAnsi="Times New Roman" w:cs="Times New Roman"/>
          <w:sz w:val="28"/>
          <w:szCs w:val="28"/>
        </w:rPr>
        <w:t xml:space="preserve"> (Национальное управление океанических и атмосферных исследований США) в ноябре 1999 года.</w:t>
      </w:r>
    </w:p>
    <w:p w14:paraId="493F163E" w14:textId="7D04E99E" w:rsidR="0036776C" w:rsidRPr="0036776C" w:rsidRDefault="0036776C" w:rsidP="00B87DC1">
      <w:pPr>
        <w:spacing w:line="276" w:lineRule="auto"/>
        <w:ind w:firstLine="709"/>
        <w:jc w:val="both"/>
        <w:rPr>
          <w:rFonts w:ascii="Times New Roman" w:hAnsi="Times New Roman" w:cs="Times New Roman"/>
          <w:sz w:val="28"/>
          <w:szCs w:val="28"/>
        </w:rPr>
      </w:pPr>
      <w:r w:rsidRPr="0036776C">
        <w:rPr>
          <w:rFonts w:ascii="Times New Roman" w:hAnsi="Times New Roman" w:cs="Times New Roman"/>
          <w:sz w:val="28"/>
          <w:szCs w:val="28"/>
        </w:rPr>
        <w:t>Классификация геомагнитных бурь по G-шкале:</w:t>
      </w:r>
    </w:p>
    <w:p w14:paraId="14451C85" w14:textId="17133DF6" w:rsidR="0036776C" w:rsidRPr="0036776C" w:rsidRDefault="00E0381A" w:rsidP="00B87DC1">
      <w:pPr>
        <w:spacing w:line="276" w:lineRule="auto"/>
        <w:ind w:firstLine="709"/>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9C79B4D" wp14:editId="7DDF1486">
                <wp:simplePos x="0" y="0"/>
                <wp:positionH relativeFrom="margin">
                  <wp:posOffset>1656080</wp:posOffset>
                </wp:positionH>
                <wp:positionV relativeFrom="paragraph">
                  <wp:posOffset>6350</wp:posOffset>
                </wp:positionV>
                <wp:extent cx="3131820" cy="1577340"/>
                <wp:effectExtent l="0" t="0" r="11430" b="22860"/>
                <wp:wrapNone/>
                <wp:docPr id="1538618407" name="Прямоугольник 2"/>
                <wp:cNvGraphicFramePr/>
                <a:graphic xmlns:a="http://schemas.openxmlformats.org/drawingml/2006/main">
                  <a:graphicData uri="http://schemas.microsoft.com/office/word/2010/wordprocessingShape">
                    <wps:wsp>
                      <wps:cNvSpPr/>
                      <wps:spPr>
                        <a:xfrm>
                          <a:off x="0" y="0"/>
                          <a:ext cx="3131820" cy="15773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AF1300" id="Прямоугольник 2" o:spid="_x0000_s1026" style="position:absolute;margin-left:130.4pt;margin-top:.5pt;width:246.6pt;height:124.2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" filled="f" strokecolor="#09101d [484]" strokeweight="1pt">
                <w10:wrap anchorx="margin"/>
              </v:rect>
            </w:pict>
          </mc:Fallback>
        </mc:AlternateContent>
      </w:r>
      <w:r w:rsidR="0036776C" w:rsidRPr="0036776C">
        <w:rPr>
          <w:rFonts w:ascii="Times New Roman" w:hAnsi="Times New Roman" w:cs="Times New Roman"/>
          <w:sz w:val="28"/>
          <w:szCs w:val="28"/>
        </w:rPr>
        <w:t>G1 — слабая буря (Kp = 5)</w:t>
      </w:r>
    </w:p>
    <w:p w14:paraId="3A63E58C" w14:textId="355CAD42" w:rsidR="0036776C" w:rsidRPr="0036776C" w:rsidRDefault="0036776C" w:rsidP="00B87DC1">
      <w:pPr>
        <w:spacing w:line="276" w:lineRule="auto"/>
        <w:ind w:firstLine="709"/>
        <w:jc w:val="center"/>
        <w:rPr>
          <w:rFonts w:ascii="Times New Roman" w:hAnsi="Times New Roman" w:cs="Times New Roman"/>
          <w:sz w:val="28"/>
          <w:szCs w:val="28"/>
        </w:rPr>
      </w:pPr>
      <w:r w:rsidRPr="0036776C">
        <w:rPr>
          <w:rFonts w:ascii="Times New Roman" w:hAnsi="Times New Roman" w:cs="Times New Roman"/>
          <w:sz w:val="28"/>
          <w:szCs w:val="28"/>
        </w:rPr>
        <w:t>G2 — умеренная буря (Kp = 6)</w:t>
      </w:r>
    </w:p>
    <w:p w14:paraId="2569ED6C" w14:textId="01153087" w:rsidR="0036776C" w:rsidRPr="0036776C" w:rsidRDefault="0036776C" w:rsidP="00B87DC1">
      <w:pPr>
        <w:spacing w:line="276" w:lineRule="auto"/>
        <w:ind w:firstLine="709"/>
        <w:jc w:val="center"/>
        <w:rPr>
          <w:rFonts w:ascii="Times New Roman" w:hAnsi="Times New Roman" w:cs="Times New Roman"/>
          <w:sz w:val="28"/>
          <w:szCs w:val="28"/>
        </w:rPr>
      </w:pPr>
      <w:r w:rsidRPr="0036776C">
        <w:rPr>
          <w:rFonts w:ascii="Times New Roman" w:hAnsi="Times New Roman" w:cs="Times New Roman"/>
          <w:sz w:val="28"/>
          <w:szCs w:val="28"/>
        </w:rPr>
        <w:t>G3 — сильная буря (Kp = 7)</w:t>
      </w:r>
    </w:p>
    <w:p w14:paraId="6BC61F99" w14:textId="596EEB31" w:rsidR="0036776C" w:rsidRPr="0036776C" w:rsidRDefault="0036776C" w:rsidP="00B87DC1">
      <w:pPr>
        <w:spacing w:line="276" w:lineRule="auto"/>
        <w:ind w:firstLine="709"/>
        <w:jc w:val="center"/>
        <w:rPr>
          <w:rFonts w:ascii="Times New Roman" w:hAnsi="Times New Roman" w:cs="Times New Roman"/>
          <w:sz w:val="28"/>
          <w:szCs w:val="28"/>
        </w:rPr>
      </w:pPr>
      <w:r w:rsidRPr="0036776C">
        <w:rPr>
          <w:rFonts w:ascii="Times New Roman" w:hAnsi="Times New Roman" w:cs="Times New Roman"/>
          <w:sz w:val="28"/>
          <w:szCs w:val="28"/>
        </w:rPr>
        <w:t>G4 — очень сильная буря (Kp = 8)</w:t>
      </w:r>
    </w:p>
    <w:p w14:paraId="235DE69A" w14:textId="6F5FEDD4" w:rsidR="00E0381A" w:rsidRPr="00487C9F" w:rsidRDefault="0036776C" w:rsidP="00487C9F">
      <w:pPr>
        <w:spacing w:line="276" w:lineRule="auto"/>
        <w:ind w:firstLine="709"/>
        <w:jc w:val="center"/>
        <w:rPr>
          <w:rFonts w:ascii="Times New Roman" w:hAnsi="Times New Roman" w:cs="Times New Roman"/>
          <w:sz w:val="28"/>
          <w:szCs w:val="28"/>
        </w:rPr>
      </w:pPr>
      <w:r w:rsidRPr="0036776C">
        <w:rPr>
          <w:rFonts w:ascii="Times New Roman" w:hAnsi="Times New Roman" w:cs="Times New Roman"/>
          <w:sz w:val="28"/>
          <w:szCs w:val="28"/>
        </w:rPr>
        <w:t>G</w:t>
      </w:r>
      <w:r w:rsidR="00787175">
        <w:rPr>
          <w:rFonts w:ascii="Times New Roman" w:hAnsi="Times New Roman" w:cs="Times New Roman"/>
          <w:sz w:val="28"/>
          <w:szCs w:val="28"/>
        </w:rPr>
        <w:t>5</w:t>
      </w:r>
      <w:r w:rsidRPr="0036776C">
        <w:rPr>
          <w:rFonts w:ascii="Times New Roman" w:hAnsi="Times New Roman" w:cs="Times New Roman"/>
          <w:sz w:val="28"/>
          <w:szCs w:val="28"/>
        </w:rPr>
        <w:t xml:space="preserve"> — экстремальная буря (Kp = 9)</w:t>
      </w:r>
    </w:p>
    <w:p w14:paraId="6B1154BC" w14:textId="51396ED6" w:rsidR="00595404" w:rsidRDefault="00595404" w:rsidP="00487C9F">
      <w:pPr>
        <w:spacing w:line="276" w:lineRule="auto"/>
        <w:jc w:val="both"/>
        <w:rPr>
          <w:rFonts w:ascii="Times New Roman" w:hAnsi="Times New Roman" w:cs="Times New Roman"/>
          <w:b/>
          <w:bCs/>
          <w:sz w:val="28"/>
          <w:szCs w:val="28"/>
        </w:rPr>
      </w:pPr>
      <w:r w:rsidRPr="00386695">
        <w:rPr>
          <w:rFonts w:ascii="Times New Roman" w:hAnsi="Times New Roman" w:cs="Times New Roman"/>
          <w:b/>
          <w:bCs/>
          <w:sz w:val="28"/>
          <w:szCs w:val="28"/>
        </w:rPr>
        <w:t>Полярные сияния.</w:t>
      </w:r>
    </w:p>
    <w:p w14:paraId="186E679B" w14:textId="334CAC1A" w:rsidR="005F5A13" w:rsidRDefault="000D46A4"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геомагнитных бурь возникают </w:t>
      </w:r>
      <w:r w:rsidR="00730597">
        <w:rPr>
          <w:rFonts w:ascii="Times New Roman" w:hAnsi="Times New Roman" w:cs="Times New Roman"/>
          <w:sz w:val="28"/>
          <w:szCs w:val="28"/>
        </w:rPr>
        <w:t xml:space="preserve">такие </w:t>
      </w:r>
      <w:r>
        <w:rPr>
          <w:rFonts w:ascii="Times New Roman" w:hAnsi="Times New Roman" w:cs="Times New Roman"/>
          <w:sz w:val="28"/>
          <w:szCs w:val="28"/>
        </w:rPr>
        <w:t>атмосферные явления</w:t>
      </w:r>
      <w:r w:rsidR="00730597">
        <w:rPr>
          <w:rFonts w:ascii="Times New Roman" w:hAnsi="Times New Roman" w:cs="Times New Roman"/>
          <w:sz w:val="28"/>
          <w:szCs w:val="28"/>
        </w:rPr>
        <w:t xml:space="preserve">, </w:t>
      </w:r>
      <w:r>
        <w:rPr>
          <w:rFonts w:ascii="Times New Roman" w:hAnsi="Times New Roman" w:cs="Times New Roman"/>
          <w:sz w:val="28"/>
          <w:szCs w:val="28"/>
        </w:rPr>
        <w:t xml:space="preserve">как полярные сияния. </w:t>
      </w:r>
      <w:r w:rsidRPr="000D6168">
        <w:rPr>
          <w:rFonts w:ascii="Times New Roman" w:hAnsi="Times New Roman" w:cs="Times New Roman"/>
          <w:sz w:val="28"/>
          <w:szCs w:val="28"/>
          <w:u w:val="single"/>
        </w:rPr>
        <w:t>Полярное сияние</w:t>
      </w:r>
      <w:r w:rsidRPr="000D46A4">
        <w:rPr>
          <w:rFonts w:ascii="Times New Roman" w:hAnsi="Times New Roman" w:cs="Times New Roman"/>
          <w:sz w:val="28"/>
          <w:szCs w:val="28"/>
        </w:rPr>
        <w:t xml:space="preserve"> — одно из наиболее зрелищных и загадочных явлений, наблюдаемых на Земле. Оно представляет собой свечение верхних слоев атмосферы, вызванное взаимодействием</w:t>
      </w:r>
      <w:r>
        <w:rPr>
          <w:rFonts w:ascii="Times New Roman" w:hAnsi="Times New Roman" w:cs="Times New Roman"/>
          <w:sz w:val="28"/>
          <w:szCs w:val="28"/>
        </w:rPr>
        <w:t xml:space="preserve"> молекул кислорода и азота с</w:t>
      </w:r>
      <w:r w:rsidRPr="000D46A4">
        <w:rPr>
          <w:rFonts w:ascii="Times New Roman" w:hAnsi="Times New Roman" w:cs="Times New Roman"/>
          <w:sz w:val="28"/>
          <w:szCs w:val="28"/>
        </w:rPr>
        <w:t xml:space="preserve"> заряженны</w:t>
      </w:r>
      <w:r>
        <w:rPr>
          <w:rFonts w:ascii="Times New Roman" w:hAnsi="Times New Roman" w:cs="Times New Roman"/>
          <w:sz w:val="28"/>
          <w:szCs w:val="28"/>
        </w:rPr>
        <w:t>ми</w:t>
      </w:r>
      <w:r w:rsidRPr="000D46A4">
        <w:rPr>
          <w:rFonts w:ascii="Times New Roman" w:hAnsi="Times New Roman" w:cs="Times New Roman"/>
          <w:sz w:val="28"/>
          <w:szCs w:val="28"/>
        </w:rPr>
        <w:t xml:space="preserve"> частиц</w:t>
      </w:r>
      <w:r>
        <w:rPr>
          <w:rFonts w:ascii="Times New Roman" w:hAnsi="Times New Roman" w:cs="Times New Roman"/>
          <w:sz w:val="28"/>
          <w:szCs w:val="28"/>
        </w:rPr>
        <w:t>ами</w:t>
      </w:r>
      <w:r w:rsidRPr="000D46A4">
        <w:rPr>
          <w:rFonts w:ascii="Times New Roman" w:hAnsi="Times New Roman" w:cs="Times New Roman"/>
          <w:sz w:val="28"/>
          <w:szCs w:val="28"/>
        </w:rPr>
        <w:t xml:space="preserve"> солнечного ветра. Это явление известно человечеству с древних времен и до сих пор привлекает внимание ученых благодаря своей красоте и сложности физических процессов, лежащих в его основе.</w:t>
      </w:r>
      <w:r>
        <w:rPr>
          <w:rFonts w:ascii="Times New Roman" w:hAnsi="Times New Roman" w:cs="Times New Roman"/>
          <w:sz w:val="28"/>
          <w:szCs w:val="28"/>
        </w:rPr>
        <w:t xml:space="preserve"> </w:t>
      </w:r>
      <w:r w:rsidRPr="000D46A4">
        <w:rPr>
          <w:rFonts w:ascii="Times New Roman" w:hAnsi="Times New Roman" w:cs="Times New Roman"/>
          <w:sz w:val="28"/>
          <w:szCs w:val="28"/>
        </w:rPr>
        <w:t>Магнитосфера Земли действует как защитный экран, отклоняя большую часть солнечной радиации. Однако в районах магнитных полюсов поле ослабевает, позволяя некоторым частицам проникнуть внутрь и столкнуться с атмосферой. Именно эти взаимодействия приводят к возникновению полярного сияния.</w:t>
      </w:r>
    </w:p>
    <w:p w14:paraId="59EB5D3E" w14:textId="768BADEB" w:rsidR="00EE59B4" w:rsidRDefault="000D46A4" w:rsidP="00487C9F">
      <w:pPr>
        <w:spacing w:line="276" w:lineRule="auto"/>
        <w:jc w:val="both"/>
        <w:rPr>
          <w:rFonts w:ascii="Times New Roman" w:hAnsi="Times New Roman" w:cs="Times New Roman"/>
          <w:sz w:val="28"/>
          <w:szCs w:val="28"/>
        </w:rPr>
      </w:pPr>
      <w:r>
        <w:rPr>
          <w:rFonts w:ascii="Times New Roman" w:hAnsi="Times New Roman" w:cs="Times New Roman"/>
          <w:sz w:val="28"/>
          <w:szCs w:val="28"/>
        </w:rPr>
        <w:t>Чем мощнее геомагнитная буря, тем меньше широта, на которой возникает полярное сияние</w:t>
      </w:r>
      <w:r w:rsidR="008F6549">
        <w:rPr>
          <w:rFonts w:ascii="Times New Roman" w:hAnsi="Times New Roman" w:cs="Times New Roman"/>
          <w:sz w:val="28"/>
          <w:szCs w:val="28"/>
        </w:rPr>
        <w:t xml:space="preserve">. </w:t>
      </w:r>
      <w:r w:rsidR="008F6549" w:rsidRPr="008F6549">
        <w:rPr>
          <w:rFonts w:ascii="Times New Roman" w:hAnsi="Times New Roman" w:cs="Times New Roman"/>
          <w:sz w:val="28"/>
          <w:szCs w:val="28"/>
        </w:rPr>
        <w:t xml:space="preserve">Это связано с тем, что во время магнитных бурь магнитное поле Земли деформируется, и магнитные силовые линии приближаются к земной </w:t>
      </w:r>
      <w:r w:rsidR="00487C9F">
        <w:rPr>
          <w:noProof/>
        </w:rPr>
        <w:drawing>
          <wp:anchor distT="0" distB="0" distL="114300" distR="114300" simplePos="0" relativeHeight="251661312" behindDoc="0" locked="0" layoutInCell="1" allowOverlap="1" wp14:anchorId="3AB50126" wp14:editId="729A940B">
            <wp:simplePos x="0" y="0"/>
            <wp:positionH relativeFrom="column">
              <wp:posOffset>-3810</wp:posOffset>
            </wp:positionH>
            <wp:positionV relativeFrom="paragraph">
              <wp:posOffset>0</wp:posOffset>
            </wp:positionV>
            <wp:extent cx="2097405" cy="2011680"/>
            <wp:effectExtent l="0" t="0" r="0" b="7620"/>
            <wp:wrapThrough wrapText="bothSides">
              <wp:wrapPolygon edited="0">
                <wp:start x="0" y="0"/>
                <wp:lineTo x="0" y="21477"/>
                <wp:lineTo x="21384" y="21477"/>
                <wp:lineTo x="21384" y="0"/>
                <wp:lineTo x="0" y="0"/>
              </wp:wrapPolygon>
            </wp:wrapThrough>
            <wp:docPr id="511098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9860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405" cy="2011680"/>
                    </a:xfrm>
                    <a:prstGeom prst="rect">
                      <a:avLst/>
                    </a:prstGeom>
                  </pic:spPr>
                </pic:pic>
              </a:graphicData>
            </a:graphic>
            <wp14:sizeRelH relativeFrom="page">
              <wp14:pctWidth>0</wp14:pctWidth>
            </wp14:sizeRelH>
            <wp14:sizeRelV relativeFrom="page">
              <wp14:pctHeight>0</wp14:pctHeight>
            </wp14:sizeRelV>
          </wp:anchor>
        </w:drawing>
      </w:r>
      <w:r w:rsidR="008F6549" w:rsidRPr="008F6549">
        <w:rPr>
          <w:rFonts w:ascii="Times New Roman" w:hAnsi="Times New Roman" w:cs="Times New Roman"/>
          <w:sz w:val="28"/>
          <w:szCs w:val="28"/>
        </w:rPr>
        <w:t xml:space="preserve">поверхности. В результате электроны (а вместе с ними и полярные сияния) начинают проникать в умеренные широты. </w:t>
      </w:r>
      <w:r w:rsidR="008F6549">
        <w:rPr>
          <w:rFonts w:ascii="Times New Roman" w:hAnsi="Times New Roman" w:cs="Times New Roman"/>
          <w:sz w:val="28"/>
          <w:szCs w:val="28"/>
        </w:rPr>
        <w:t xml:space="preserve">К примеру, </w:t>
      </w:r>
      <w:r w:rsidR="008F6549" w:rsidRPr="008F6549">
        <w:rPr>
          <w:rFonts w:ascii="Times New Roman" w:hAnsi="Times New Roman" w:cs="Times New Roman"/>
          <w:sz w:val="28"/>
          <w:szCs w:val="28"/>
        </w:rPr>
        <w:t xml:space="preserve">полярное сияние, </w:t>
      </w:r>
      <w:r w:rsidR="008F6549" w:rsidRPr="008F6549">
        <w:rPr>
          <w:rFonts w:ascii="Times New Roman" w:hAnsi="Times New Roman" w:cs="Times New Roman"/>
          <w:sz w:val="28"/>
          <w:szCs w:val="28"/>
        </w:rPr>
        <w:lastRenderedPageBreak/>
        <w:t>которое сопровождало</w:t>
      </w:r>
      <w:r w:rsidR="008F6549">
        <w:rPr>
          <w:rFonts w:ascii="Times New Roman" w:hAnsi="Times New Roman" w:cs="Times New Roman"/>
          <w:sz w:val="28"/>
          <w:szCs w:val="28"/>
        </w:rPr>
        <w:t xml:space="preserve"> бурю 1859 года</w:t>
      </w:r>
      <w:r w:rsidR="008F6549" w:rsidRPr="008F6549">
        <w:rPr>
          <w:rFonts w:ascii="Times New Roman" w:hAnsi="Times New Roman" w:cs="Times New Roman"/>
          <w:sz w:val="28"/>
          <w:szCs w:val="28"/>
        </w:rPr>
        <w:t xml:space="preserve">, можно было наблюдать даже в тропиках. </w:t>
      </w:r>
      <w:r w:rsidR="00241568" w:rsidRPr="00241568">
        <w:rPr>
          <w:rFonts w:ascii="Times New Roman" w:hAnsi="Times New Roman" w:cs="Times New Roman"/>
          <w:sz w:val="28"/>
          <w:szCs w:val="28"/>
        </w:rPr>
        <w:t>Но наличие магнитной бури не является обязательным фактором для появления полярного сияния. Иногда уровень возмущений магнитосферы Земли уже достаточен для появления сияния, а для фиксирования начала магнитной бури — нет</w:t>
      </w:r>
    </w:p>
    <w:p w14:paraId="167BC599" w14:textId="11C73B81" w:rsidR="00EE59B4" w:rsidRPr="00C93AE9" w:rsidRDefault="00EE59B4" w:rsidP="00B87DC1">
      <w:pPr>
        <w:spacing w:line="276" w:lineRule="auto"/>
        <w:ind w:firstLine="709"/>
        <w:jc w:val="both"/>
        <w:rPr>
          <w:rFonts w:ascii="Times New Roman" w:hAnsi="Times New Roman" w:cs="Times New Roman"/>
          <w:sz w:val="28"/>
          <w:szCs w:val="28"/>
        </w:rPr>
      </w:pPr>
      <w:r w:rsidRPr="00EE59B4">
        <w:rPr>
          <w:noProof/>
        </w:rPr>
        <w:drawing>
          <wp:anchor distT="0" distB="0" distL="114300" distR="114300" simplePos="0" relativeHeight="251666432" behindDoc="0" locked="0" layoutInCell="1" allowOverlap="1" wp14:anchorId="2AAF369C" wp14:editId="57C8501A">
            <wp:simplePos x="0" y="0"/>
            <wp:positionH relativeFrom="margin">
              <wp:posOffset>-331470</wp:posOffset>
            </wp:positionH>
            <wp:positionV relativeFrom="paragraph">
              <wp:posOffset>0</wp:posOffset>
            </wp:positionV>
            <wp:extent cx="3368040" cy="1894205"/>
            <wp:effectExtent l="0" t="0" r="3810" b="0"/>
            <wp:wrapThrough wrapText="bothSides">
              <wp:wrapPolygon edited="0">
                <wp:start x="0" y="0"/>
                <wp:lineTo x="0" y="21289"/>
                <wp:lineTo x="21502" y="21289"/>
                <wp:lineTo x="21502" y="0"/>
                <wp:lineTo x="0" y="0"/>
              </wp:wrapPolygon>
            </wp:wrapThrough>
            <wp:docPr id="502751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51232" name=""/>
                    <pic:cNvPicPr/>
                  </pic:nvPicPr>
                  <pic:blipFill>
                    <a:blip r:embed="rId12">
                      <a:extLst>
                        <a:ext uri="{28A0092B-C50C-407E-A947-70E740481C1C}">
                          <a14:useLocalDpi xmlns:a14="http://schemas.microsoft.com/office/drawing/2010/main" val="0"/>
                        </a:ext>
                      </a:extLst>
                    </a:blip>
                    <a:stretch>
                      <a:fillRect/>
                    </a:stretch>
                  </pic:blipFill>
                  <pic:spPr>
                    <a:xfrm>
                      <a:off x="0" y="0"/>
                      <a:ext cx="3368040" cy="1894205"/>
                    </a:xfrm>
                    <a:prstGeom prst="rect">
                      <a:avLst/>
                    </a:prstGeom>
                  </pic:spPr>
                </pic:pic>
              </a:graphicData>
            </a:graphic>
            <wp14:sizeRelH relativeFrom="page">
              <wp14:pctWidth>0</wp14:pctWidth>
            </wp14:sizeRelH>
            <wp14:sizeRelV relativeFrom="page">
              <wp14:pctHeight>0</wp14:pctHeight>
            </wp14:sizeRelV>
          </wp:anchor>
        </w:drawing>
      </w:r>
      <w:r w:rsidR="006620BB">
        <w:rPr>
          <w:rFonts w:ascii="Times New Roman" w:hAnsi="Times New Roman" w:cs="Times New Roman"/>
          <w:sz w:val="28"/>
          <w:szCs w:val="28"/>
        </w:rPr>
        <w:t>*</w:t>
      </w:r>
      <w:r w:rsidR="00C93AE9">
        <w:rPr>
          <w:rFonts w:ascii="Times New Roman" w:hAnsi="Times New Roman" w:cs="Times New Roman"/>
          <w:sz w:val="28"/>
          <w:szCs w:val="28"/>
        </w:rPr>
        <w:t xml:space="preserve">Магнитосфера Земли – это область околоземного </w:t>
      </w:r>
      <w:r w:rsidR="006620BB">
        <w:rPr>
          <w:rFonts w:ascii="Times New Roman" w:hAnsi="Times New Roman" w:cs="Times New Roman"/>
          <w:sz w:val="28"/>
          <w:szCs w:val="28"/>
        </w:rPr>
        <w:t>пространства</w:t>
      </w:r>
      <w:r w:rsidR="00C93AE9">
        <w:rPr>
          <w:rFonts w:ascii="Times New Roman" w:hAnsi="Times New Roman" w:cs="Times New Roman"/>
          <w:sz w:val="28"/>
          <w:szCs w:val="28"/>
        </w:rPr>
        <w:t>, заполненная заряженными частицами, движущимися в магнитном поле Земли.</w:t>
      </w:r>
      <w:r w:rsidR="006620BB">
        <w:rPr>
          <w:rFonts w:ascii="Times New Roman" w:hAnsi="Times New Roman" w:cs="Times New Roman"/>
          <w:sz w:val="28"/>
          <w:szCs w:val="28"/>
        </w:rPr>
        <w:t xml:space="preserve"> Она защищает Землю от корпускулярного солнечного и прочих космических излучений. Важнейшими её составляющими являются внутренний и внешний радиационные пояса, или пояса Ван Аллена (</w:t>
      </w:r>
      <w:r w:rsidR="0026404C">
        <w:rPr>
          <w:rFonts w:ascii="Times New Roman" w:hAnsi="Times New Roman" w:cs="Times New Roman"/>
          <w:sz w:val="28"/>
          <w:szCs w:val="28"/>
        </w:rPr>
        <w:t xml:space="preserve">названы </w:t>
      </w:r>
      <w:r w:rsidR="006620BB">
        <w:rPr>
          <w:rFonts w:ascii="Times New Roman" w:hAnsi="Times New Roman" w:cs="Times New Roman"/>
          <w:sz w:val="28"/>
          <w:szCs w:val="28"/>
        </w:rPr>
        <w:t>в честь американского учёного Джеймса Ван Аллена, обнаружившим их существование в 1958 году).</w:t>
      </w:r>
    </w:p>
    <w:p w14:paraId="679A412F" w14:textId="274C0ECB" w:rsidR="00A91CAF" w:rsidRPr="00487C9F" w:rsidRDefault="00487C9F" w:rsidP="00487C9F">
      <w:pPr>
        <w:pStyle w:val="a3"/>
        <w:numPr>
          <w:ilvl w:val="1"/>
          <w:numId w:val="15"/>
        </w:num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A91CAF" w:rsidRPr="00487C9F">
        <w:rPr>
          <w:rFonts w:ascii="Times New Roman" w:hAnsi="Times New Roman" w:cs="Times New Roman"/>
          <w:b/>
          <w:bCs/>
          <w:sz w:val="28"/>
          <w:szCs w:val="28"/>
        </w:rPr>
        <w:t xml:space="preserve">Воздействие на </w:t>
      </w:r>
      <w:r w:rsidR="00E97528" w:rsidRPr="00487C9F">
        <w:rPr>
          <w:rFonts w:ascii="Times New Roman" w:hAnsi="Times New Roman" w:cs="Times New Roman"/>
          <w:b/>
          <w:bCs/>
          <w:sz w:val="28"/>
          <w:szCs w:val="28"/>
        </w:rPr>
        <w:t>климат</w:t>
      </w:r>
      <w:r w:rsidR="00A91CAF" w:rsidRPr="00487C9F">
        <w:rPr>
          <w:rFonts w:ascii="Times New Roman" w:hAnsi="Times New Roman" w:cs="Times New Roman"/>
          <w:b/>
          <w:bCs/>
          <w:sz w:val="28"/>
          <w:szCs w:val="28"/>
        </w:rPr>
        <w:t>.</w:t>
      </w:r>
    </w:p>
    <w:p w14:paraId="1DE4F380" w14:textId="7F908AFC" w:rsidR="00C93AE9" w:rsidRPr="00C93AE9" w:rsidRDefault="00C93AE9" w:rsidP="00B87DC1">
      <w:pPr>
        <w:spacing w:line="276" w:lineRule="auto"/>
        <w:ind w:firstLine="709"/>
        <w:jc w:val="both"/>
        <w:rPr>
          <w:rFonts w:ascii="Times New Roman" w:hAnsi="Times New Roman" w:cs="Times New Roman"/>
          <w:sz w:val="28"/>
          <w:szCs w:val="28"/>
        </w:rPr>
      </w:pPr>
      <w:r w:rsidRPr="00C93AE9">
        <w:rPr>
          <w:rFonts w:ascii="Times New Roman" w:hAnsi="Times New Roman" w:cs="Times New Roman"/>
          <w:sz w:val="28"/>
          <w:szCs w:val="28"/>
        </w:rPr>
        <w:t xml:space="preserve">Одним из ключевых факторов, влияющих на климатические изменения на Земле, является </w:t>
      </w:r>
      <w:r>
        <w:rPr>
          <w:rFonts w:ascii="Times New Roman" w:hAnsi="Times New Roman" w:cs="Times New Roman"/>
          <w:sz w:val="28"/>
          <w:szCs w:val="28"/>
        </w:rPr>
        <w:t>как раз-таки СА</w:t>
      </w:r>
      <w:r w:rsidRPr="00C93AE9">
        <w:rPr>
          <w:rFonts w:ascii="Times New Roman" w:hAnsi="Times New Roman" w:cs="Times New Roman"/>
          <w:sz w:val="28"/>
          <w:szCs w:val="28"/>
        </w:rPr>
        <w:t>.</w:t>
      </w:r>
      <w:r>
        <w:rPr>
          <w:rFonts w:ascii="Times New Roman" w:hAnsi="Times New Roman" w:cs="Times New Roman"/>
          <w:sz w:val="28"/>
          <w:szCs w:val="28"/>
        </w:rPr>
        <w:t xml:space="preserve"> </w:t>
      </w:r>
      <w:r w:rsidRPr="00C93AE9">
        <w:rPr>
          <w:rFonts w:ascii="Times New Roman" w:hAnsi="Times New Roman" w:cs="Times New Roman"/>
          <w:sz w:val="28"/>
          <w:szCs w:val="28"/>
        </w:rPr>
        <w:t>Повышение уровня</w:t>
      </w:r>
      <w:r>
        <w:rPr>
          <w:rFonts w:ascii="Times New Roman" w:hAnsi="Times New Roman" w:cs="Times New Roman"/>
          <w:sz w:val="28"/>
          <w:szCs w:val="28"/>
        </w:rPr>
        <w:t xml:space="preserve"> СА</w:t>
      </w:r>
      <w:r w:rsidRPr="00C93AE9">
        <w:rPr>
          <w:rFonts w:ascii="Times New Roman" w:hAnsi="Times New Roman" w:cs="Times New Roman"/>
          <w:sz w:val="28"/>
          <w:szCs w:val="28"/>
        </w:rPr>
        <w:t xml:space="preserve"> приводит к увеличению потока УФ-радиации, достигающей верхних слоев атмосферы. Под воздействием УФ-излучения происходит фотодиссоциация молекул кислорода (O₂) с образованием атомарного кислорода (O). Атомарный кислород вступает в реакцию с молекулярным кислородом, образуя озон (O₃). Увеличение концентрации озона в стратосфере ведет к поглощению части солнечного излучения, что вызывает локальное нагревание воздуха.</w:t>
      </w:r>
    </w:p>
    <w:p w14:paraId="0603A3DD" w14:textId="0B99336F" w:rsidR="005F0650" w:rsidRDefault="00C93AE9" w:rsidP="00B87DC1">
      <w:pPr>
        <w:spacing w:line="276" w:lineRule="auto"/>
        <w:ind w:firstLine="709"/>
        <w:jc w:val="both"/>
        <w:rPr>
          <w:rFonts w:ascii="Times New Roman" w:hAnsi="Times New Roman" w:cs="Times New Roman"/>
          <w:sz w:val="28"/>
          <w:szCs w:val="28"/>
        </w:rPr>
      </w:pPr>
      <w:r w:rsidRPr="00C93AE9">
        <w:rPr>
          <w:rFonts w:ascii="Times New Roman" w:hAnsi="Times New Roman" w:cs="Times New Roman"/>
          <w:sz w:val="28"/>
          <w:szCs w:val="28"/>
        </w:rPr>
        <w:t xml:space="preserve">Кроме того, </w:t>
      </w:r>
      <w:bookmarkStart w:id="4" w:name="_Hlk195730054"/>
      <w:r w:rsidRPr="00C93AE9">
        <w:rPr>
          <w:rFonts w:ascii="Times New Roman" w:hAnsi="Times New Roman" w:cs="Times New Roman"/>
          <w:sz w:val="28"/>
          <w:szCs w:val="28"/>
        </w:rPr>
        <w:t>усиленное УФ-излучение способствует</w:t>
      </w:r>
      <w:r w:rsidR="00274AEF" w:rsidRPr="00274AEF">
        <w:rPr>
          <w:rFonts w:ascii="Times New Roman" w:hAnsi="Times New Roman" w:cs="Times New Roman"/>
          <w:sz w:val="28"/>
          <w:szCs w:val="28"/>
        </w:rPr>
        <w:t xml:space="preserve"> нагреванию стратосферы и изменению циркуляционных потоков воздуха. В результате усиливается вертикальная нестабильность атмосферы, способствующая образованию кучево-дождевых облаков. К тому же в верхних слоях атмосферы повышается количество ионизированных частиц, а это способствует к увеличению количества гроз</w:t>
      </w:r>
      <w:r w:rsidR="00274AEF">
        <w:rPr>
          <w:rFonts w:ascii="Times New Roman" w:hAnsi="Times New Roman" w:cs="Times New Roman"/>
          <w:sz w:val="28"/>
          <w:szCs w:val="28"/>
        </w:rPr>
        <w:t xml:space="preserve"> и их разряда</w:t>
      </w:r>
      <w:r w:rsidR="00274AEF" w:rsidRPr="00274AEF">
        <w:rPr>
          <w:rFonts w:ascii="Times New Roman" w:hAnsi="Times New Roman" w:cs="Times New Roman"/>
          <w:sz w:val="28"/>
          <w:szCs w:val="28"/>
        </w:rPr>
        <w:t>.</w:t>
      </w:r>
      <w:r w:rsidR="00274AEF">
        <w:rPr>
          <w:rFonts w:ascii="Times New Roman" w:hAnsi="Times New Roman" w:cs="Times New Roman"/>
          <w:sz w:val="28"/>
          <w:szCs w:val="28"/>
        </w:rPr>
        <w:t xml:space="preserve"> Изменения в озоновом слое также связаны с ветровыми режимами в тропосфере. Они способствуют формированию областей низкого давления (атмосферные фронты, мощные ветра, циклоны). </w:t>
      </w:r>
    </w:p>
    <w:bookmarkEnd w:id="4"/>
    <w:p w14:paraId="6FEA792C" w14:textId="2BE038BF" w:rsidR="00C058FA" w:rsidRDefault="00C93AE9" w:rsidP="00487C9F">
      <w:pPr>
        <w:spacing w:line="276" w:lineRule="auto"/>
        <w:ind w:firstLine="709"/>
        <w:jc w:val="both"/>
        <w:rPr>
          <w:rFonts w:ascii="Times New Roman" w:hAnsi="Times New Roman" w:cs="Times New Roman"/>
          <w:sz w:val="28"/>
          <w:szCs w:val="28"/>
        </w:rPr>
      </w:pPr>
      <w:r w:rsidRPr="00C93AE9">
        <w:rPr>
          <w:rFonts w:ascii="Times New Roman" w:hAnsi="Times New Roman" w:cs="Times New Roman"/>
          <w:sz w:val="28"/>
          <w:szCs w:val="28"/>
        </w:rPr>
        <w:t xml:space="preserve">Несмотря на очевидное влияние солнечной активности на климатические процессы, современные исследования показывают, что её вклад в наблюдаемое глобальное потепление значительно меньше, чем антропогенные факторы, такие </w:t>
      </w:r>
      <w:r w:rsidRPr="00C93AE9">
        <w:rPr>
          <w:rFonts w:ascii="Times New Roman" w:hAnsi="Times New Roman" w:cs="Times New Roman"/>
          <w:sz w:val="28"/>
          <w:szCs w:val="28"/>
        </w:rPr>
        <w:lastRenderedPageBreak/>
        <w:t>как увеличение концентраций парниковых газов в атмосфере. Анализ исторических данных свидетельствует о том, что рост средней глобальной температуры в последние десятилетия превышает предсказуемые модели, основанные исключительно на изменениях солнечной активности.</w:t>
      </w:r>
    </w:p>
    <w:p w14:paraId="79B08A79" w14:textId="7C30EB0D" w:rsidR="00C93AE9" w:rsidRDefault="00C93AE9" w:rsidP="00B87DC1">
      <w:pPr>
        <w:spacing w:line="276" w:lineRule="auto"/>
        <w:ind w:firstLine="709"/>
        <w:jc w:val="both"/>
        <w:rPr>
          <w:rFonts w:ascii="Times New Roman" w:hAnsi="Times New Roman" w:cs="Times New Roman"/>
          <w:sz w:val="28"/>
          <w:szCs w:val="28"/>
        </w:rPr>
      </w:pPr>
      <w:r w:rsidRPr="00C93AE9">
        <w:rPr>
          <w:rFonts w:ascii="Times New Roman" w:hAnsi="Times New Roman" w:cs="Times New Roman"/>
          <w:sz w:val="28"/>
          <w:szCs w:val="28"/>
        </w:rPr>
        <w:t xml:space="preserve">Математик Михаил Ковалёв объясняет потепление климата воздействием солнечной активности на магнитосферу Земли, в частности на пояса Ван Аллена. </w:t>
      </w:r>
      <w:r w:rsidR="00C058FA">
        <w:rPr>
          <w:rFonts w:ascii="Times New Roman" w:hAnsi="Times New Roman" w:cs="Times New Roman"/>
          <w:sz w:val="28"/>
          <w:szCs w:val="28"/>
        </w:rPr>
        <w:t xml:space="preserve">        </w:t>
      </w:r>
      <w:r w:rsidRPr="00C93AE9">
        <w:rPr>
          <w:rFonts w:ascii="Times New Roman" w:hAnsi="Times New Roman" w:cs="Times New Roman"/>
          <w:sz w:val="28"/>
          <w:szCs w:val="28"/>
        </w:rPr>
        <w:t>По его словам, солнечные вспышки, воздействуя на магнитное поле Земли, «трясут» пояса</w:t>
      </w:r>
      <w:r w:rsidR="00274AEF">
        <w:rPr>
          <w:rFonts w:ascii="Times New Roman" w:hAnsi="Times New Roman" w:cs="Times New Roman"/>
          <w:sz w:val="28"/>
          <w:szCs w:val="28"/>
        </w:rPr>
        <w:t>»</w:t>
      </w:r>
      <w:r w:rsidRPr="00C93AE9">
        <w:rPr>
          <w:rFonts w:ascii="Times New Roman" w:hAnsi="Times New Roman" w:cs="Times New Roman"/>
          <w:sz w:val="28"/>
          <w:szCs w:val="28"/>
        </w:rPr>
        <w:t>, и некоторые из заряженных частиц улетают обратно в космос, а другие летят к поверхности Земли, вызывая повышение температуры в нижних слоях атмосферы. </w:t>
      </w:r>
    </w:p>
    <w:p w14:paraId="2CFF3895" w14:textId="29A86C11" w:rsidR="00C93AE9" w:rsidRPr="00C93AE9" w:rsidRDefault="00C93AE9" w:rsidP="00B87DC1">
      <w:pPr>
        <w:spacing w:line="276" w:lineRule="auto"/>
        <w:ind w:firstLine="709"/>
        <w:jc w:val="both"/>
        <w:rPr>
          <w:rFonts w:ascii="Times New Roman" w:hAnsi="Times New Roman" w:cs="Times New Roman"/>
          <w:sz w:val="28"/>
          <w:szCs w:val="28"/>
        </w:rPr>
      </w:pPr>
      <w:r w:rsidRPr="00C93AE9">
        <w:rPr>
          <w:rFonts w:ascii="Times New Roman" w:hAnsi="Times New Roman" w:cs="Times New Roman"/>
          <w:sz w:val="28"/>
          <w:szCs w:val="28"/>
        </w:rPr>
        <w:t xml:space="preserve">Таким образом, </w:t>
      </w:r>
      <w:bookmarkStart w:id="5" w:name="_Hlk195730427"/>
      <w:r w:rsidRPr="00C93AE9">
        <w:rPr>
          <w:rFonts w:ascii="Times New Roman" w:hAnsi="Times New Roman" w:cs="Times New Roman"/>
          <w:sz w:val="28"/>
          <w:szCs w:val="28"/>
        </w:rPr>
        <w:t xml:space="preserve">повышение </w:t>
      </w:r>
      <w:r>
        <w:rPr>
          <w:rFonts w:ascii="Times New Roman" w:hAnsi="Times New Roman" w:cs="Times New Roman"/>
          <w:sz w:val="28"/>
          <w:szCs w:val="28"/>
        </w:rPr>
        <w:t>СА</w:t>
      </w:r>
      <w:r w:rsidRPr="00C93AE9">
        <w:rPr>
          <w:rFonts w:ascii="Times New Roman" w:hAnsi="Times New Roman" w:cs="Times New Roman"/>
          <w:sz w:val="28"/>
          <w:szCs w:val="28"/>
        </w:rPr>
        <w:t xml:space="preserve"> оказывает комплексное воздействие на климат Земли через изменение состава атмосферы</w:t>
      </w:r>
      <w:r>
        <w:rPr>
          <w:rFonts w:ascii="Times New Roman" w:hAnsi="Times New Roman" w:cs="Times New Roman"/>
          <w:sz w:val="28"/>
          <w:szCs w:val="28"/>
        </w:rPr>
        <w:t xml:space="preserve"> и</w:t>
      </w:r>
      <w:r w:rsidRPr="00C93AE9">
        <w:rPr>
          <w:rFonts w:ascii="Times New Roman" w:hAnsi="Times New Roman" w:cs="Times New Roman"/>
          <w:sz w:val="28"/>
          <w:szCs w:val="28"/>
        </w:rPr>
        <w:t xml:space="preserve"> радиационного баланса</w:t>
      </w:r>
      <w:bookmarkEnd w:id="5"/>
      <w:r w:rsidRPr="00C93AE9">
        <w:rPr>
          <w:rFonts w:ascii="Times New Roman" w:hAnsi="Times New Roman" w:cs="Times New Roman"/>
          <w:sz w:val="28"/>
          <w:szCs w:val="28"/>
        </w:rPr>
        <w:t xml:space="preserve">. Однако, несмотря на эти эффекты, основной причиной современного глобального потепления </w:t>
      </w:r>
      <w:r>
        <w:rPr>
          <w:rFonts w:ascii="Times New Roman" w:hAnsi="Times New Roman" w:cs="Times New Roman"/>
          <w:sz w:val="28"/>
          <w:szCs w:val="28"/>
        </w:rPr>
        <w:t xml:space="preserve">всё-таки </w:t>
      </w:r>
      <w:r w:rsidRPr="00C93AE9">
        <w:rPr>
          <w:rFonts w:ascii="Times New Roman" w:hAnsi="Times New Roman" w:cs="Times New Roman"/>
          <w:sz w:val="28"/>
          <w:szCs w:val="28"/>
        </w:rPr>
        <w:t>остаются антропогенные выбросы парниковых газов. Для дальнейшего понимания взаимосвязей между солнечной активностью и климатическими изменениями необходимы дополнительные исследования</w:t>
      </w:r>
      <w:r>
        <w:rPr>
          <w:rFonts w:ascii="Times New Roman" w:hAnsi="Times New Roman" w:cs="Times New Roman"/>
          <w:sz w:val="28"/>
          <w:szCs w:val="28"/>
        </w:rPr>
        <w:t>.</w:t>
      </w:r>
    </w:p>
    <w:p w14:paraId="7AD5CE31" w14:textId="67593C57" w:rsidR="00427E1F" w:rsidRPr="00427E1F" w:rsidRDefault="00427E1F" w:rsidP="00487C9F">
      <w:pPr>
        <w:spacing w:line="276" w:lineRule="auto"/>
        <w:jc w:val="both"/>
        <w:rPr>
          <w:rFonts w:ascii="Times New Roman" w:hAnsi="Times New Roman" w:cs="Times New Roman"/>
          <w:b/>
          <w:bCs/>
          <w:sz w:val="28"/>
          <w:szCs w:val="28"/>
        </w:rPr>
      </w:pPr>
      <w:r w:rsidRPr="00427E1F">
        <w:rPr>
          <w:rFonts w:ascii="Times New Roman" w:hAnsi="Times New Roman" w:cs="Times New Roman"/>
          <w:b/>
          <w:bCs/>
          <w:sz w:val="28"/>
          <w:szCs w:val="28"/>
        </w:rPr>
        <w:t>1.</w:t>
      </w:r>
      <w:r w:rsidR="00A91CAF">
        <w:rPr>
          <w:rFonts w:ascii="Times New Roman" w:hAnsi="Times New Roman" w:cs="Times New Roman"/>
          <w:b/>
          <w:bCs/>
          <w:sz w:val="28"/>
          <w:szCs w:val="28"/>
        </w:rPr>
        <w:t>5</w:t>
      </w:r>
      <w:r w:rsidRPr="00427E1F">
        <w:rPr>
          <w:rFonts w:ascii="Times New Roman" w:hAnsi="Times New Roman" w:cs="Times New Roman"/>
          <w:b/>
          <w:bCs/>
          <w:sz w:val="28"/>
          <w:szCs w:val="28"/>
        </w:rPr>
        <w:t xml:space="preserve"> Воздействие на технологии</w:t>
      </w:r>
      <w:r>
        <w:rPr>
          <w:rFonts w:ascii="Times New Roman" w:hAnsi="Times New Roman" w:cs="Times New Roman"/>
          <w:b/>
          <w:bCs/>
          <w:sz w:val="28"/>
          <w:szCs w:val="28"/>
        </w:rPr>
        <w:t>.</w:t>
      </w:r>
      <w:r w:rsidRPr="00427E1F">
        <w:rPr>
          <w:rFonts w:ascii="Times New Roman" w:hAnsi="Times New Roman" w:cs="Times New Roman"/>
          <w:b/>
          <w:bCs/>
          <w:sz w:val="28"/>
          <w:szCs w:val="28"/>
        </w:rPr>
        <w:t xml:space="preserve"> </w:t>
      </w:r>
    </w:p>
    <w:p w14:paraId="40B69B63" w14:textId="4848B837" w:rsidR="00F410DC" w:rsidRDefault="004D7516" w:rsidP="00B87DC1">
      <w:pPr>
        <w:spacing w:line="276" w:lineRule="auto"/>
        <w:ind w:firstLine="709"/>
        <w:jc w:val="both"/>
        <w:rPr>
          <w:rFonts w:ascii="Times New Roman" w:hAnsi="Times New Roman" w:cs="Times New Roman"/>
          <w:sz w:val="28"/>
          <w:szCs w:val="28"/>
        </w:rPr>
      </w:pPr>
      <w:bookmarkStart w:id="6" w:name="_Hlk195730512"/>
      <w:r>
        <w:rPr>
          <w:noProof/>
        </w:rPr>
        <w:drawing>
          <wp:anchor distT="0" distB="0" distL="114300" distR="114300" simplePos="0" relativeHeight="251667456" behindDoc="0" locked="0" layoutInCell="1" allowOverlap="1" wp14:anchorId="589AF694" wp14:editId="5FC2578B">
            <wp:simplePos x="0" y="0"/>
            <wp:positionH relativeFrom="column">
              <wp:posOffset>3358400</wp:posOffset>
            </wp:positionH>
            <wp:positionV relativeFrom="paragraph">
              <wp:posOffset>2233180</wp:posOffset>
            </wp:positionV>
            <wp:extent cx="3107042" cy="2071254"/>
            <wp:effectExtent l="0" t="0" r="0" b="5715"/>
            <wp:wrapThrough wrapText="bothSides">
              <wp:wrapPolygon edited="0">
                <wp:start x="0" y="0"/>
                <wp:lineTo x="0" y="21461"/>
                <wp:lineTo x="21459" y="21461"/>
                <wp:lineTo x="21459" y="0"/>
                <wp:lineTo x="0" y="0"/>
              </wp:wrapPolygon>
            </wp:wrapThrough>
            <wp:docPr id="12640645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64553" name=""/>
                    <pic:cNvPicPr/>
                  </pic:nvPicPr>
                  <pic:blipFill>
                    <a:blip r:embed="rId13">
                      <a:extLst>
                        <a:ext uri="{28A0092B-C50C-407E-A947-70E740481C1C}">
                          <a14:useLocalDpi xmlns:a14="http://schemas.microsoft.com/office/drawing/2010/main" val="0"/>
                        </a:ext>
                      </a:extLst>
                    </a:blip>
                    <a:stretch>
                      <a:fillRect/>
                    </a:stretch>
                  </pic:blipFill>
                  <pic:spPr>
                    <a:xfrm>
                      <a:off x="0" y="0"/>
                      <a:ext cx="3107042" cy="2071254"/>
                    </a:xfrm>
                    <a:prstGeom prst="rect">
                      <a:avLst/>
                    </a:prstGeom>
                  </pic:spPr>
                </pic:pic>
              </a:graphicData>
            </a:graphic>
            <wp14:sizeRelH relativeFrom="page">
              <wp14:pctWidth>0</wp14:pctWidth>
            </wp14:sizeRelH>
            <wp14:sizeRelV relativeFrom="page">
              <wp14:pctHeight>0</wp14:pctHeight>
            </wp14:sizeRelV>
          </wp:anchor>
        </w:drawing>
      </w:r>
      <w:r w:rsidR="00F410DC">
        <w:rPr>
          <w:rFonts w:ascii="Times New Roman" w:hAnsi="Times New Roman" w:cs="Times New Roman"/>
          <w:sz w:val="28"/>
          <w:szCs w:val="28"/>
        </w:rPr>
        <w:t>Повышение СА</w:t>
      </w:r>
      <w:r w:rsidR="00F410DC" w:rsidRPr="00F410DC">
        <w:rPr>
          <w:rFonts w:ascii="Times New Roman" w:hAnsi="Times New Roman" w:cs="Times New Roman"/>
          <w:sz w:val="28"/>
          <w:szCs w:val="28"/>
        </w:rPr>
        <w:t xml:space="preserve"> мо</w:t>
      </w:r>
      <w:r w:rsidR="00F410DC">
        <w:rPr>
          <w:rFonts w:ascii="Times New Roman" w:hAnsi="Times New Roman" w:cs="Times New Roman"/>
          <w:sz w:val="28"/>
          <w:szCs w:val="28"/>
        </w:rPr>
        <w:t>же</w:t>
      </w:r>
      <w:r w:rsidR="00F410DC" w:rsidRPr="00F410DC">
        <w:rPr>
          <w:rFonts w:ascii="Times New Roman" w:hAnsi="Times New Roman" w:cs="Times New Roman"/>
          <w:sz w:val="28"/>
          <w:szCs w:val="28"/>
        </w:rPr>
        <w:t>т вызвать нарушения или поломки в аппаратуре космических аппаратов</w:t>
      </w:r>
      <w:r w:rsidR="00386695">
        <w:rPr>
          <w:rFonts w:ascii="Times New Roman" w:hAnsi="Times New Roman" w:cs="Times New Roman"/>
          <w:sz w:val="28"/>
          <w:szCs w:val="28"/>
        </w:rPr>
        <w:t xml:space="preserve"> и спутников</w:t>
      </w:r>
      <w:r w:rsidR="00F410DC" w:rsidRPr="00F410DC">
        <w:rPr>
          <w:rFonts w:ascii="Times New Roman" w:hAnsi="Times New Roman" w:cs="Times New Roman"/>
          <w:sz w:val="28"/>
          <w:szCs w:val="28"/>
        </w:rPr>
        <w:t>, вывести из строя электронную технику на Земле, привести к радиационному облучению космонавтов, пассажиров и экипажей реактивных самолётов</w:t>
      </w:r>
      <w:bookmarkEnd w:id="6"/>
      <w:r w:rsidR="00F410DC" w:rsidRPr="00F410DC">
        <w:rPr>
          <w:rFonts w:ascii="Times New Roman" w:hAnsi="Times New Roman" w:cs="Times New Roman"/>
          <w:sz w:val="28"/>
          <w:szCs w:val="28"/>
        </w:rPr>
        <w:t>.</w:t>
      </w:r>
      <w:r w:rsidR="00386695">
        <w:rPr>
          <w:rFonts w:ascii="Times New Roman" w:hAnsi="Times New Roman" w:cs="Times New Roman"/>
          <w:sz w:val="28"/>
          <w:szCs w:val="28"/>
        </w:rPr>
        <w:t xml:space="preserve"> Например, в</w:t>
      </w:r>
      <w:r w:rsidR="00386695" w:rsidRPr="00386695">
        <w:rPr>
          <w:rFonts w:ascii="Times New Roman" w:hAnsi="Times New Roman" w:cs="Times New Roman"/>
          <w:sz w:val="28"/>
          <w:szCs w:val="28"/>
        </w:rPr>
        <w:t xml:space="preserve"> 1972 году, во время высадки американских астронавтов на Луну, на Солнце произошла мощная вспышка. К счастью, экипаж «Аполлона» разминулся с потоком заряженных частиц. Если бы этого не произошло, астронавты погибли бы от лучевой болезни.</w:t>
      </w:r>
      <w:r w:rsidR="00F410DC" w:rsidRPr="00F410DC">
        <w:rPr>
          <w:rFonts w:ascii="Times New Roman" w:hAnsi="Times New Roman" w:cs="Times New Roman"/>
          <w:sz w:val="28"/>
          <w:szCs w:val="28"/>
        </w:rPr>
        <w:t xml:space="preserve"> </w:t>
      </w:r>
      <w:bookmarkStart w:id="7" w:name="_Hlk195730550"/>
      <w:r w:rsidR="00F410DC" w:rsidRPr="00F410DC">
        <w:rPr>
          <w:rFonts w:ascii="Times New Roman" w:hAnsi="Times New Roman" w:cs="Times New Roman"/>
          <w:sz w:val="28"/>
          <w:szCs w:val="28"/>
        </w:rPr>
        <w:t>Геомагнитные бури являются одним из важнейших элементов космической погоды и</w:t>
      </w:r>
      <w:r w:rsidR="00386695">
        <w:rPr>
          <w:rFonts w:ascii="Times New Roman" w:hAnsi="Times New Roman" w:cs="Times New Roman"/>
          <w:sz w:val="28"/>
          <w:szCs w:val="28"/>
        </w:rPr>
        <w:t xml:space="preserve"> влияют</w:t>
      </w:r>
      <w:r w:rsidR="00F410DC" w:rsidRPr="00F410DC">
        <w:rPr>
          <w:rFonts w:ascii="Times New Roman" w:hAnsi="Times New Roman" w:cs="Times New Roman"/>
          <w:sz w:val="28"/>
          <w:szCs w:val="28"/>
        </w:rPr>
        <w:t xml:space="preserve"> на нарушение </w:t>
      </w:r>
      <w:r w:rsidR="00386695">
        <w:rPr>
          <w:rFonts w:ascii="Times New Roman" w:hAnsi="Times New Roman" w:cs="Times New Roman"/>
          <w:sz w:val="28"/>
          <w:szCs w:val="28"/>
        </w:rPr>
        <w:t>мобильной и радио</w:t>
      </w:r>
      <w:r w:rsidR="00F410DC" w:rsidRPr="00F410DC">
        <w:rPr>
          <w:rFonts w:ascii="Times New Roman" w:hAnsi="Times New Roman" w:cs="Times New Roman"/>
          <w:sz w:val="28"/>
          <w:szCs w:val="28"/>
        </w:rPr>
        <w:t>связи, систем навигации космических кораблей</w:t>
      </w:r>
      <w:r w:rsidR="00386695">
        <w:rPr>
          <w:rFonts w:ascii="Times New Roman" w:hAnsi="Times New Roman" w:cs="Times New Roman"/>
          <w:sz w:val="28"/>
          <w:szCs w:val="28"/>
        </w:rPr>
        <w:t>, транспорта</w:t>
      </w:r>
      <w:r w:rsidR="00F410DC" w:rsidRPr="00F410DC">
        <w:rPr>
          <w:rFonts w:ascii="Times New Roman" w:hAnsi="Times New Roman" w:cs="Times New Roman"/>
          <w:sz w:val="28"/>
          <w:szCs w:val="28"/>
        </w:rPr>
        <w:t xml:space="preserve">, </w:t>
      </w:r>
      <w:r w:rsidR="00386695">
        <w:rPr>
          <w:rFonts w:ascii="Times New Roman" w:hAnsi="Times New Roman" w:cs="Times New Roman"/>
          <w:sz w:val="28"/>
          <w:szCs w:val="28"/>
        </w:rPr>
        <w:t xml:space="preserve">систем </w:t>
      </w:r>
      <w:r w:rsidR="00386695">
        <w:rPr>
          <w:rFonts w:ascii="Times New Roman" w:hAnsi="Times New Roman" w:cs="Times New Roman"/>
          <w:sz w:val="28"/>
          <w:szCs w:val="28"/>
          <w:lang w:val="en-US"/>
        </w:rPr>
        <w:t>GPS</w:t>
      </w:r>
      <w:r w:rsidR="00386695" w:rsidRPr="00386695">
        <w:rPr>
          <w:rFonts w:ascii="Times New Roman" w:hAnsi="Times New Roman" w:cs="Times New Roman"/>
          <w:sz w:val="28"/>
          <w:szCs w:val="28"/>
        </w:rPr>
        <w:t xml:space="preserve">, </w:t>
      </w:r>
      <w:r w:rsidR="00F410DC" w:rsidRPr="00F410DC">
        <w:rPr>
          <w:rFonts w:ascii="Times New Roman" w:hAnsi="Times New Roman" w:cs="Times New Roman"/>
          <w:sz w:val="28"/>
          <w:szCs w:val="28"/>
        </w:rPr>
        <w:t>возникновения вихревых индукционных токов в трансформаторах и трубопроводах и даже разрушение энергетических систем.</w:t>
      </w:r>
      <w:bookmarkEnd w:id="7"/>
      <w:r w:rsidR="00F410DC" w:rsidRPr="00F410DC">
        <w:rPr>
          <w:rFonts w:ascii="Times New Roman" w:hAnsi="Times New Roman" w:cs="Times New Roman"/>
          <w:sz w:val="28"/>
          <w:szCs w:val="28"/>
        </w:rPr>
        <w:t xml:space="preserve"> Разрушение энергетических систем, в свою очередь, может повлечь за собой остановку насосных станций и остановку водоснабжения в городах, что может вызвать множественные гуманитарные катастрофы.</w:t>
      </w:r>
    </w:p>
    <w:p w14:paraId="665656FE" w14:textId="3DA5649C" w:rsidR="004D7516" w:rsidRPr="00427E1F" w:rsidRDefault="00427E1F" w:rsidP="004D7516">
      <w:pPr>
        <w:spacing w:line="276" w:lineRule="auto"/>
        <w:ind w:firstLine="709"/>
        <w:jc w:val="both"/>
        <w:rPr>
          <w:rFonts w:ascii="Times New Roman" w:hAnsi="Times New Roman" w:cs="Times New Roman"/>
          <w:sz w:val="28"/>
          <w:szCs w:val="28"/>
        </w:rPr>
      </w:pPr>
      <w:r w:rsidRPr="00427E1F">
        <w:rPr>
          <w:rFonts w:ascii="Times New Roman" w:hAnsi="Times New Roman" w:cs="Times New Roman"/>
          <w:sz w:val="28"/>
          <w:szCs w:val="28"/>
        </w:rPr>
        <w:lastRenderedPageBreak/>
        <w:t xml:space="preserve">Вспышки и выбросы на Солнце могут «похулиганить» в любом крупном городе, устроив сбой в работе линий электропередач или нарушить автоматику железных дорог. В мегаполисе, таком как Москва, накручены миллионы километров проводов. Во время сильных вспышек на эти провода действуют переменные магнитные поля, вызывая незапланированные электрические токи и нередко приводя к авариям. Например, в марте 1989 года в Канаде во время мощнейшей магнитной бури сгорели подстанции, и провинция Квебек осталась без электричества на много часов. Этот случай вошел в историю. После него таких больших бурь ни разу не наблюдалось </w:t>
      </w:r>
      <w:r w:rsidR="00386695">
        <w:rPr>
          <w:rFonts w:ascii="Times New Roman" w:hAnsi="Times New Roman" w:cs="Times New Roman"/>
          <w:sz w:val="28"/>
          <w:szCs w:val="28"/>
        </w:rPr>
        <w:t xml:space="preserve">уже 35 </w:t>
      </w:r>
      <w:r w:rsidRPr="00427E1F">
        <w:rPr>
          <w:rFonts w:ascii="Times New Roman" w:hAnsi="Times New Roman" w:cs="Times New Roman"/>
          <w:sz w:val="28"/>
          <w:szCs w:val="28"/>
        </w:rPr>
        <w:t>лет.</w:t>
      </w:r>
    </w:p>
    <w:p w14:paraId="3F48822E" w14:textId="290BC63F" w:rsidR="00243B57" w:rsidRPr="005A33DD" w:rsidRDefault="005A33DD" w:rsidP="00487C9F">
      <w:pPr>
        <w:spacing w:line="276" w:lineRule="auto"/>
        <w:jc w:val="both"/>
        <w:rPr>
          <w:rFonts w:ascii="Times New Roman" w:hAnsi="Times New Roman" w:cs="Times New Roman"/>
          <w:b/>
          <w:bCs/>
          <w:sz w:val="28"/>
          <w:szCs w:val="28"/>
        </w:rPr>
      </w:pPr>
      <w:r w:rsidRPr="005A33DD">
        <w:rPr>
          <w:rFonts w:ascii="Times New Roman" w:hAnsi="Times New Roman" w:cs="Times New Roman"/>
          <w:b/>
          <w:bCs/>
          <w:sz w:val="28"/>
          <w:szCs w:val="28"/>
        </w:rPr>
        <w:t xml:space="preserve">1.5 Теория А. Л. Чижевского. </w:t>
      </w:r>
    </w:p>
    <w:p w14:paraId="18D8AA6A" w14:textId="7860DD42" w:rsidR="0068364D" w:rsidRDefault="00EE59B4" w:rsidP="00B87DC1">
      <w:pPr>
        <w:spacing w:line="276" w:lineRule="auto"/>
        <w:ind w:firstLine="709"/>
        <w:jc w:val="both"/>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3715246A" wp14:editId="23428DAB">
            <wp:simplePos x="0" y="0"/>
            <wp:positionH relativeFrom="column">
              <wp:posOffset>-3810</wp:posOffset>
            </wp:positionH>
            <wp:positionV relativeFrom="paragraph">
              <wp:posOffset>-3810</wp:posOffset>
            </wp:positionV>
            <wp:extent cx="2141220" cy="2141220"/>
            <wp:effectExtent l="0" t="0" r="0" b="0"/>
            <wp:wrapThrough wrapText="bothSides">
              <wp:wrapPolygon edited="0">
                <wp:start x="0" y="0"/>
                <wp:lineTo x="0" y="21331"/>
                <wp:lineTo x="21331" y="21331"/>
                <wp:lineTo x="21331" y="0"/>
                <wp:lineTo x="0" y="0"/>
              </wp:wrapPolygon>
            </wp:wrapThrough>
            <wp:docPr id="1307955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5562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1220" cy="2141220"/>
                    </a:xfrm>
                    <a:prstGeom prst="rect">
                      <a:avLst/>
                    </a:prstGeom>
                  </pic:spPr>
                </pic:pic>
              </a:graphicData>
            </a:graphic>
            <wp14:sizeRelH relativeFrom="page">
              <wp14:pctWidth>0</wp14:pctWidth>
            </wp14:sizeRelH>
            <wp14:sizeRelV relativeFrom="page">
              <wp14:pctHeight>0</wp14:pctHeight>
            </wp14:sizeRelV>
          </wp:anchor>
        </w:drawing>
      </w:r>
      <w:r w:rsidR="005A33DD">
        <w:rPr>
          <w:rFonts w:ascii="Times New Roman" w:hAnsi="Times New Roman" w:cs="Times New Roman"/>
          <w:sz w:val="28"/>
          <w:szCs w:val="28"/>
        </w:rPr>
        <w:t xml:space="preserve">  </w:t>
      </w:r>
      <w:r w:rsidR="005A33DD" w:rsidRPr="005A33DD">
        <w:rPr>
          <w:rFonts w:ascii="Times New Roman" w:hAnsi="Times New Roman" w:cs="Times New Roman"/>
          <w:sz w:val="28"/>
          <w:szCs w:val="28"/>
        </w:rPr>
        <w:t xml:space="preserve"> </w:t>
      </w:r>
      <w:r w:rsidR="00C130B9">
        <w:rPr>
          <w:rFonts w:ascii="Times New Roman" w:hAnsi="Times New Roman" w:cs="Times New Roman"/>
          <w:sz w:val="28"/>
          <w:szCs w:val="28"/>
        </w:rPr>
        <w:t xml:space="preserve">Гипотеза о влиянии солнечной активности на человека зародилась в России. </w:t>
      </w:r>
      <w:r w:rsidR="00303302">
        <w:rPr>
          <w:rFonts w:ascii="Times New Roman" w:hAnsi="Times New Roman" w:cs="Times New Roman"/>
          <w:sz w:val="28"/>
          <w:szCs w:val="28"/>
        </w:rPr>
        <w:t>Е</w:t>
      </w:r>
      <w:r w:rsidR="005A33DD" w:rsidRPr="005A33DD">
        <w:rPr>
          <w:rFonts w:ascii="Times New Roman" w:hAnsi="Times New Roman" w:cs="Times New Roman"/>
          <w:sz w:val="28"/>
          <w:szCs w:val="28"/>
        </w:rPr>
        <w:t xml:space="preserve">щё в </w:t>
      </w:r>
      <w:r w:rsidR="00B10F91">
        <w:rPr>
          <w:rFonts w:ascii="Times New Roman" w:hAnsi="Times New Roman" w:cs="Times New Roman"/>
          <w:sz w:val="28"/>
          <w:szCs w:val="28"/>
        </w:rPr>
        <w:t>19</w:t>
      </w:r>
      <w:r w:rsidR="005A33DD" w:rsidRPr="005A33DD">
        <w:rPr>
          <w:rFonts w:ascii="Times New Roman" w:hAnsi="Times New Roman" w:cs="Times New Roman"/>
          <w:sz w:val="28"/>
          <w:szCs w:val="28"/>
        </w:rPr>
        <w:t>20</w:t>
      </w:r>
      <w:r w:rsidR="00B10F91">
        <w:rPr>
          <w:rFonts w:ascii="Times New Roman" w:hAnsi="Times New Roman" w:cs="Times New Roman"/>
          <w:sz w:val="28"/>
          <w:szCs w:val="28"/>
        </w:rPr>
        <w:t>-1930</w:t>
      </w:r>
      <w:r w:rsidR="005A33DD" w:rsidRPr="005A33DD">
        <w:rPr>
          <w:rFonts w:ascii="Times New Roman" w:hAnsi="Times New Roman" w:cs="Times New Roman"/>
          <w:sz w:val="28"/>
          <w:szCs w:val="28"/>
        </w:rPr>
        <w:t xml:space="preserve">-х </w:t>
      </w:r>
      <w:r w:rsidR="005A33DD" w:rsidRPr="00F57AE4">
        <w:rPr>
          <w:rFonts w:ascii="Times New Roman" w:hAnsi="Times New Roman" w:cs="Times New Roman"/>
          <w:sz w:val="28"/>
          <w:szCs w:val="28"/>
        </w:rPr>
        <w:t>годах А.Л. Чижевский</w:t>
      </w:r>
      <w:r w:rsidR="00303302" w:rsidRPr="00F57AE4">
        <w:rPr>
          <w:rFonts w:ascii="Times New Roman" w:hAnsi="Times New Roman" w:cs="Times New Roman"/>
          <w:sz w:val="28"/>
          <w:szCs w:val="28"/>
        </w:rPr>
        <w:t xml:space="preserve"> рассматривал п</w:t>
      </w:r>
      <w:r w:rsidR="004E1CB3" w:rsidRPr="00F57AE4">
        <w:rPr>
          <w:rFonts w:ascii="Times New Roman" w:hAnsi="Times New Roman" w:cs="Times New Roman"/>
          <w:sz w:val="28"/>
          <w:szCs w:val="28"/>
        </w:rPr>
        <w:t xml:space="preserve">рямое влияние </w:t>
      </w:r>
      <w:r w:rsidR="00835DCD">
        <w:rPr>
          <w:rFonts w:ascii="Times New Roman" w:hAnsi="Times New Roman" w:cs="Times New Roman"/>
          <w:sz w:val="28"/>
          <w:szCs w:val="28"/>
        </w:rPr>
        <w:t xml:space="preserve">СА на </w:t>
      </w:r>
      <w:r w:rsidR="0068364D">
        <w:rPr>
          <w:rFonts w:ascii="Times New Roman" w:hAnsi="Times New Roman" w:cs="Times New Roman"/>
          <w:sz w:val="28"/>
          <w:szCs w:val="28"/>
        </w:rPr>
        <w:t>зе</w:t>
      </w:r>
      <w:r w:rsidR="00835DCD">
        <w:rPr>
          <w:rFonts w:ascii="Times New Roman" w:hAnsi="Times New Roman" w:cs="Times New Roman"/>
          <w:sz w:val="28"/>
          <w:szCs w:val="28"/>
        </w:rPr>
        <w:t>мные процессы.</w:t>
      </w:r>
      <w:r w:rsidR="005A33DD" w:rsidRPr="00F57AE4">
        <w:rPr>
          <w:rFonts w:ascii="Times New Roman" w:hAnsi="Times New Roman" w:cs="Times New Roman"/>
          <w:sz w:val="28"/>
          <w:szCs w:val="28"/>
        </w:rPr>
        <w:t xml:space="preserve"> </w:t>
      </w:r>
      <w:r w:rsidR="00D71E44">
        <w:rPr>
          <w:rFonts w:ascii="Times New Roman" w:hAnsi="Times New Roman" w:cs="Times New Roman"/>
          <w:sz w:val="28"/>
          <w:szCs w:val="28"/>
        </w:rPr>
        <w:t>Он посвятил этим исследованиям всю свою жизнь, но его книге «В ритме Солнца» осталась недописанной и вышла только в 1969 г</w:t>
      </w:r>
      <w:r w:rsidR="00175604">
        <w:rPr>
          <w:rFonts w:ascii="Times New Roman" w:hAnsi="Times New Roman" w:cs="Times New Roman"/>
          <w:sz w:val="28"/>
          <w:szCs w:val="28"/>
        </w:rPr>
        <w:t>оду, через 4 года</w:t>
      </w:r>
      <w:r w:rsidR="00D71E44">
        <w:rPr>
          <w:rFonts w:ascii="Times New Roman" w:hAnsi="Times New Roman" w:cs="Times New Roman"/>
          <w:sz w:val="28"/>
          <w:szCs w:val="28"/>
        </w:rPr>
        <w:t xml:space="preserve"> после его смерти.</w:t>
      </w:r>
      <w:r w:rsidR="0068364D" w:rsidRPr="0068364D">
        <w:t xml:space="preserve"> </w:t>
      </w:r>
      <w:r w:rsidR="0068364D" w:rsidRPr="0068364D">
        <w:rPr>
          <w:rFonts w:ascii="Times New Roman" w:hAnsi="Times New Roman" w:cs="Times New Roman"/>
          <w:sz w:val="28"/>
          <w:szCs w:val="28"/>
        </w:rPr>
        <w:t>Эта теория всё больше начала заинтересовывать, как и научные сообщества, так и среднестатистическое население</w:t>
      </w:r>
      <w:r w:rsidR="0068364D">
        <w:rPr>
          <w:rFonts w:ascii="Times New Roman" w:hAnsi="Times New Roman" w:cs="Times New Roman"/>
          <w:sz w:val="28"/>
          <w:szCs w:val="28"/>
        </w:rPr>
        <w:t xml:space="preserve"> и по сей день.</w:t>
      </w:r>
      <w:r w:rsidR="0068364D" w:rsidRPr="0068364D">
        <w:t xml:space="preserve"> </w:t>
      </w:r>
      <w:r w:rsidR="0068364D" w:rsidRPr="0068364D">
        <w:rPr>
          <w:rFonts w:ascii="Times New Roman" w:hAnsi="Times New Roman" w:cs="Times New Roman"/>
          <w:sz w:val="28"/>
          <w:szCs w:val="28"/>
        </w:rPr>
        <w:t>Ещё до работ Александра Леонидовича различных учёных интересовала зависимость в схождении дат революций и максимумов активности Солнца.</w:t>
      </w:r>
      <w:r w:rsidR="0068364D">
        <w:rPr>
          <w:rFonts w:ascii="Times New Roman" w:hAnsi="Times New Roman" w:cs="Times New Roman"/>
          <w:sz w:val="28"/>
          <w:szCs w:val="28"/>
        </w:rPr>
        <w:t xml:space="preserve"> Они рассматривали эту связь как догадки, а</w:t>
      </w:r>
      <w:r w:rsidR="0068364D" w:rsidRPr="0068364D">
        <w:rPr>
          <w:rFonts w:ascii="Times New Roman" w:hAnsi="Times New Roman" w:cs="Times New Roman"/>
          <w:sz w:val="28"/>
          <w:szCs w:val="28"/>
        </w:rPr>
        <w:t xml:space="preserve"> Чижевский первоначально начал пользоваться академическими способами</w:t>
      </w:r>
      <w:r w:rsidR="0068364D">
        <w:rPr>
          <w:rFonts w:ascii="Times New Roman" w:hAnsi="Times New Roman" w:cs="Times New Roman"/>
          <w:sz w:val="28"/>
          <w:szCs w:val="28"/>
        </w:rPr>
        <w:t>.</w:t>
      </w:r>
    </w:p>
    <w:p w14:paraId="01929DAE" w14:textId="42866A2D" w:rsidR="0039545B" w:rsidRPr="003C2B32" w:rsidRDefault="003C2B32" w:rsidP="00172FF2">
      <w:pPr>
        <w:spacing w:line="276" w:lineRule="auto"/>
        <w:ind w:firstLine="709"/>
        <w:jc w:val="both"/>
        <w:rPr>
          <w:rFonts w:ascii="Times New Roman" w:hAnsi="Times New Roman" w:cs="Times New Roman"/>
          <w:sz w:val="28"/>
          <w:szCs w:val="28"/>
        </w:rPr>
      </w:pPr>
      <w:r w:rsidRPr="003C2B32">
        <w:rPr>
          <w:rFonts w:ascii="Times New Roman" w:hAnsi="Times New Roman" w:cs="Times New Roman"/>
          <w:sz w:val="28"/>
          <w:szCs w:val="28"/>
        </w:rPr>
        <w:t xml:space="preserve">Дискуссии кругом гипотезы Чижевского то разгораются, то утихают. </w:t>
      </w:r>
      <w:r>
        <w:rPr>
          <w:rFonts w:ascii="Times New Roman" w:hAnsi="Times New Roman" w:cs="Times New Roman"/>
          <w:sz w:val="28"/>
          <w:szCs w:val="28"/>
        </w:rPr>
        <w:t xml:space="preserve">Например, </w:t>
      </w:r>
      <w:r w:rsidRPr="003C2B32">
        <w:rPr>
          <w:rFonts w:ascii="Times New Roman" w:hAnsi="Times New Roman" w:cs="Times New Roman"/>
          <w:sz w:val="28"/>
          <w:szCs w:val="28"/>
        </w:rPr>
        <w:t>комиссия под руководством академика Иоффе дала отрицательный отзыв на гипотезы и работы Чижевского. Иоффе писал, в частности: «… Чижевский не обладает ни знанием физики, ни знанием основ биологии…».</w:t>
      </w:r>
      <w:r>
        <w:rPr>
          <w:rFonts w:ascii="Times New Roman" w:hAnsi="Times New Roman" w:cs="Times New Roman"/>
          <w:sz w:val="28"/>
          <w:szCs w:val="28"/>
        </w:rPr>
        <w:t xml:space="preserve"> С</w:t>
      </w:r>
      <w:r w:rsidRPr="003C2B32">
        <w:rPr>
          <w:rFonts w:ascii="Times New Roman" w:hAnsi="Times New Roman" w:cs="Times New Roman"/>
          <w:sz w:val="28"/>
          <w:szCs w:val="28"/>
        </w:rPr>
        <w:t>мысл</w:t>
      </w:r>
      <w:r>
        <w:rPr>
          <w:rFonts w:ascii="Times New Roman" w:hAnsi="Times New Roman" w:cs="Times New Roman"/>
          <w:sz w:val="28"/>
          <w:szCs w:val="28"/>
        </w:rPr>
        <w:t xml:space="preserve"> теории </w:t>
      </w:r>
      <w:r w:rsidRPr="003C2B32">
        <w:rPr>
          <w:rFonts w:ascii="Times New Roman" w:hAnsi="Times New Roman" w:cs="Times New Roman"/>
          <w:sz w:val="28"/>
          <w:szCs w:val="28"/>
        </w:rPr>
        <w:t>заключается в следующем: циклы солнечной активности влияют на природные катаклизмы, жизненные процессы (начиная от психологического состоянии людей до социально- исторических явлений). Учёный, применив статистические методы, анализировал ситуацию многих народов разных континентов</w:t>
      </w:r>
      <w:r>
        <w:rPr>
          <w:rFonts w:ascii="Times New Roman" w:hAnsi="Times New Roman" w:cs="Times New Roman"/>
          <w:sz w:val="28"/>
          <w:szCs w:val="28"/>
        </w:rPr>
        <w:t xml:space="preserve"> (в России и ещё в 71 странах</w:t>
      </w:r>
      <w:r w:rsidRPr="003C2B32">
        <w:rPr>
          <w:rFonts w:ascii="Times New Roman" w:hAnsi="Times New Roman" w:cs="Times New Roman"/>
          <w:sz w:val="28"/>
          <w:szCs w:val="28"/>
        </w:rPr>
        <w:t>, начиная с 500 г. до н.э. и заканчивая 1914 годом, то есть за 2414 лет. Александр Леонидович обозначил даты, когда активность Солнца была наивысшей, и связал их с различными явлениями. За единицу отсчета он принимал 11-летний круг солнечной активности. Он предложил разделить 11-летний солнечный цикл на четыре фазы:</w:t>
      </w:r>
    </w:p>
    <w:p w14:paraId="22057FD3" w14:textId="77777777" w:rsidR="003C2B32" w:rsidRPr="003C2B32" w:rsidRDefault="003C2B32" w:rsidP="00B87DC1">
      <w:pPr>
        <w:spacing w:line="276" w:lineRule="auto"/>
        <w:ind w:firstLine="709"/>
        <w:jc w:val="both"/>
        <w:rPr>
          <w:rFonts w:ascii="Times New Roman" w:hAnsi="Times New Roman" w:cs="Times New Roman"/>
          <w:sz w:val="28"/>
          <w:szCs w:val="28"/>
        </w:rPr>
      </w:pPr>
      <w:r w:rsidRPr="003C2B32">
        <w:rPr>
          <w:rFonts w:ascii="Times New Roman" w:hAnsi="Times New Roman" w:cs="Times New Roman"/>
          <w:sz w:val="28"/>
          <w:szCs w:val="28"/>
        </w:rPr>
        <w:lastRenderedPageBreak/>
        <w:t xml:space="preserve">1    трехлетний период минимальной активности (около солнечного минимума), характеризующийся пассивностью и «автократическим правилом»; </w:t>
      </w:r>
    </w:p>
    <w:p w14:paraId="48057FC5" w14:textId="3D5228E4" w:rsidR="003C2B32" w:rsidRPr="003C2B32" w:rsidRDefault="00AC2543"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C2B32" w:rsidRPr="003C2B32">
        <w:rPr>
          <w:rFonts w:ascii="Times New Roman" w:hAnsi="Times New Roman" w:cs="Times New Roman"/>
          <w:sz w:val="28"/>
          <w:szCs w:val="28"/>
        </w:rPr>
        <w:tab/>
        <w:t xml:space="preserve">2 года, в течение которых люди «начинают организовываться» под новыми лидерами и общими интересами; </w:t>
      </w:r>
    </w:p>
    <w:p w14:paraId="1603724C" w14:textId="18FC4365" w:rsidR="003C2B32" w:rsidRPr="003C2B32" w:rsidRDefault="00AC2543"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3C2B32" w:rsidRPr="003C2B32">
        <w:rPr>
          <w:rFonts w:ascii="Times New Roman" w:hAnsi="Times New Roman" w:cs="Times New Roman"/>
          <w:sz w:val="28"/>
          <w:szCs w:val="28"/>
        </w:rPr>
        <w:tab/>
        <w:t xml:space="preserve">3-летний период (около солнечного максимума) «максимальной возбудимости», революций и войн; </w:t>
      </w:r>
    </w:p>
    <w:p w14:paraId="0C7A88A9" w14:textId="6E114113" w:rsidR="009B1D00" w:rsidRDefault="00AC2543"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3C2B32" w:rsidRPr="003C2B32">
        <w:rPr>
          <w:rFonts w:ascii="Times New Roman" w:hAnsi="Times New Roman" w:cs="Times New Roman"/>
          <w:sz w:val="28"/>
          <w:szCs w:val="28"/>
        </w:rPr>
        <w:tab/>
        <w:t>3-летний период постепенного снижения «возбудимости», пока люди не станут «апатичными».</w:t>
      </w:r>
    </w:p>
    <w:p w14:paraId="751860E4" w14:textId="3E070456" w:rsidR="003C2B32" w:rsidRPr="003C2B32" w:rsidRDefault="00047130"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2B32" w:rsidRPr="003C2B32">
        <w:rPr>
          <w:rFonts w:ascii="Times New Roman" w:hAnsi="Times New Roman" w:cs="Times New Roman"/>
          <w:sz w:val="28"/>
          <w:szCs w:val="28"/>
        </w:rPr>
        <w:t xml:space="preserve">Основные заключения Чижевского А.Л. состояли в следующем: </w:t>
      </w:r>
    </w:p>
    <w:p w14:paraId="09095581" w14:textId="242026D0" w:rsidR="003C2B32" w:rsidRPr="003C2B32" w:rsidRDefault="003C2B32" w:rsidP="00B87DC1">
      <w:pPr>
        <w:spacing w:line="276" w:lineRule="auto"/>
        <w:ind w:firstLine="709"/>
        <w:jc w:val="both"/>
        <w:rPr>
          <w:rFonts w:ascii="Times New Roman" w:hAnsi="Times New Roman" w:cs="Times New Roman"/>
          <w:sz w:val="28"/>
          <w:szCs w:val="28"/>
        </w:rPr>
      </w:pPr>
      <w:r w:rsidRPr="003C2B32">
        <w:rPr>
          <w:rFonts w:ascii="Times New Roman" w:hAnsi="Times New Roman" w:cs="Times New Roman"/>
          <w:sz w:val="28"/>
          <w:szCs w:val="28"/>
        </w:rPr>
        <w:t>• преимущественно важные периоды жизни народов проходят периодически и</w:t>
      </w:r>
      <w:r w:rsidR="00F71778">
        <w:rPr>
          <w:rFonts w:ascii="Times New Roman" w:hAnsi="Times New Roman" w:cs="Times New Roman"/>
          <w:sz w:val="28"/>
          <w:szCs w:val="28"/>
        </w:rPr>
        <w:t xml:space="preserve"> </w:t>
      </w:r>
      <w:r w:rsidRPr="003C2B32">
        <w:rPr>
          <w:rFonts w:ascii="Times New Roman" w:hAnsi="Times New Roman" w:cs="Times New Roman"/>
          <w:sz w:val="28"/>
          <w:szCs w:val="28"/>
        </w:rPr>
        <w:t xml:space="preserve">синхронно. </w:t>
      </w:r>
    </w:p>
    <w:p w14:paraId="6FCFBF82" w14:textId="65D1B0BB" w:rsidR="003C2B32" w:rsidRPr="003C2B32" w:rsidRDefault="003C2B32" w:rsidP="00B87DC1">
      <w:pPr>
        <w:spacing w:line="276" w:lineRule="auto"/>
        <w:ind w:firstLine="709"/>
        <w:jc w:val="both"/>
        <w:rPr>
          <w:rFonts w:ascii="Times New Roman" w:hAnsi="Times New Roman" w:cs="Times New Roman"/>
          <w:sz w:val="28"/>
          <w:szCs w:val="28"/>
        </w:rPr>
      </w:pPr>
      <w:r w:rsidRPr="003C2B32">
        <w:rPr>
          <w:rFonts w:ascii="Times New Roman" w:hAnsi="Times New Roman" w:cs="Times New Roman"/>
          <w:sz w:val="28"/>
          <w:szCs w:val="28"/>
        </w:rPr>
        <w:t>• апогей многознаменательных происшествий - революций, войн, смут, массовых волнений, общественных реформ и т. д. Он обратил внимание на поразительное наблюдение, что повышенная СА совпадает с кровопролитием на Земле: две русские революции начала XX века (в 1905-07 и 1917 годах) , несколько крупных европейских революций XIX века (в 1830, 1848 и 1871 годах) , усили</w:t>
      </w:r>
      <w:r w:rsidR="00F71778">
        <w:rPr>
          <w:rFonts w:ascii="Times New Roman" w:hAnsi="Times New Roman" w:cs="Times New Roman"/>
          <w:sz w:val="28"/>
          <w:szCs w:val="28"/>
        </w:rPr>
        <w:t>ва</w:t>
      </w:r>
      <w:r w:rsidRPr="003C2B32">
        <w:rPr>
          <w:rFonts w:ascii="Times New Roman" w:hAnsi="Times New Roman" w:cs="Times New Roman"/>
          <w:sz w:val="28"/>
          <w:szCs w:val="28"/>
        </w:rPr>
        <w:t>лись военные действия на многих фронтах Первой мировой войны (1914-1918).</w:t>
      </w:r>
    </w:p>
    <w:p w14:paraId="716349B1" w14:textId="26124F91" w:rsidR="003C2B32" w:rsidRPr="003C2B32" w:rsidRDefault="003C2B32" w:rsidP="00B87DC1">
      <w:pPr>
        <w:spacing w:line="276" w:lineRule="auto"/>
        <w:ind w:firstLine="709"/>
        <w:jc w:val="both"/>
        <w:rPr>
          <w:rFonts w:ascii="Times New Roman" w:hAnsi="Times New Roman" w:cs="Times New Roman"/>
          <w:sz w:val="28"/>
          <w:szCs w:val="28"/>
        </w:rPr>
      </w:pPr>
      <w:r w:rsidRPr="003C2B32">
        <w:rPr>
          <w:rFonts w:ascii="Times New Roman" w:hAnsi="Times New Roman" w:cs="Times New Roman"/>
          <w:sz w:val="28"/>
          <w:szCs w:val="28"/>
        </w:rPr>
        <w:t xml:space="preserve">• </w:t>
      </w:r>
      <w:r w:rsidR="00B30FF5">
        <w:rPr>
          <w:rFonts w:ascii="Times New Roman" w:hAnsi="Times New Roman" w:cs="Times New Roman"/>
          <w:sz w:val="28"/>
          <w:szCs w:val="28"/>
        </w:rPr>
        <w:t xml:space="preserve">снижение урожайности, </w:t>
      </w:r>
      <w:r w:rsidR="00F71778">
        <w:rPr>
          <w:rFonts w:ascii="Times New Roman" w:hAnsi="Times New Roman" w:cs="Times New Roman"/>
          <w:sz w:val="28"/>
          <w:szCs w:val="28"/>
        </w:rPr>
        <w:t xml:space="preserve">рост заболеваний (в том числе психических) </w:t>
      </w:r>
      <w:r w:rsidRPr="003C2B32">
        <w:rPr>
          <w:rFonts w:ascii="Times New Roman" w:hAnsi="Times New Roman" w:cs="Times New Roman"/>
          <w:sz w:val="28"/>
          <w:szCs w:val="28"/>
        </w:rPr>
        <w:t>появление эпидемий, а вдобавок ритмические изменения в всеобщей смертности людей с V столетия н.э. до первой четверти XX века.</w:t>
      </w:r>
    </w:p>
    <w:p w14:paraId="1DF4AB2C" w14:textId="6733C064" w:rsidR="003C2B32" w:rsidRDefault="003C2B32" w:rsidP="00B87DC1">
      <w:pPr>
        <w:spacing w:line="276" w:lineRule="auto"/>
        <w:ind w:firstLine="709"/>
        <w:jc w:val="both"/>
        <w:rPr>
          <w:rFonts w:ascii="Times New Roman" w:hAnsi="Times New Roman" w:cs="Times New Roman"/>
          <w:sz w:val="28"/>
          <w:szCs w:val="28"/>
        </w:rPr>
      </w:pPr>
      <w:r w:rsidRPr="003C2B32">
        <w:rPr>
          <w:rFonts w:ascii="Times New Roman" w:hAnsi="Times New Roman" w:cs="Times New Roman"/>
          <w:sz w:val="28"/>
          <w:szCs w:val="28"/>
        </w:rPr>
        <w:t xml:space="preserve">• зависимость природных явлений, в частности, учёный основывался на примеры миграции рыб, группового размножения микроорганизмов. </w:t>
      </w:r>
    </w:p>
    <w:p w14:paraId="40CA61FB" w14:textId="2D3FEC6B" w:rsidR="003C2B32" w:rsidRPr="003C2B32" w:rsidRDefault="003A54AC" w:rsidP="00B87DC1">
      <w:pPr>
        <w:spacing w:line="276" w:lineRule="auto"/>
        <w:ind w:firstLine="709"/>
        <w:jc w:val="both"/>
        <w:rPr>
          <w:rFonts w:ascii="Times New Roman" w:hAnsi="Times New Roman" w:cs="Times New Roman"/>
          <w:sz w:val="28"/>
          <w:szCs w:val="28"/>
        </w:rPr>
      </w:pPr>
      <w:r w:rsidRPr="003A54AC">
        <w:rPr>
          <w:rFonts w:ascii="Times New Roman" w:hAnsi="Times New Roman" w:cs="Times New Roman"/>
          <w:sz w:val="28"/>
          <w:szCs w:val="28"/>
        </w:rPr>
        <w:t xml:space="preserve">Тем не менее, последующие исследования в </w:t>
      </w:r>
      <w:r w:rsidR="00E0381A">
        <w:rPr>
          <w:rFonts w:ascii="Times New Roman" w:hAnsi="Times New Roman" w:cs="Times New Roman"/>
          <w:sz w:val="28"/>
          <w:szCs w:val="28"/>
        </w:rPr>
        <w:t>общем</w:t>
      </w:r>
      <w:r w:rsidRPr="003A54AC">
        <w:rPr>
          <w:rFonts w:ascii="Times New Roman" w:hAnsi="Times New Roman" w:cs="Times New Roman"/>
          <w:sz w:val="28"/>
          <w:szCs w:val="28"/>
        </w:rPr>
        <w:t xml:space="preserve"> не подтвердили силу и масштаб всех связей между солнечной активностью и различными физическими и социальными процессами, заявленными Чижевским.</w:t>
      </w:r>
      <w:r>
        <w:rPr>
          <w:rFonts w:ascii="Times New Roman" w:hAnsi="Times New Roman" w:cs="Times New Roman"/>
          <w:sz w:val="28"/>
          <w:szCs w:val="28"/>
        </w:rPr>
        <w:t xml:space="preserve"> </w:t>
      </w:r>
      <w:r w:rsidR="003C2B32" w:rsidRPr="003C2B32">
        <w:rPr>
          <w:rFonts w:ascii="Times New Roman" w:hAnsi="Times New Roman" w:cs="Times New Roman"/>
          <w:sz w:val="28"/>
          <w:szCs w:val="28"/>
        </w:rPr>
        <w:t xml:space="preserve">Причины скептического отношения учёных к гипотезе Чижевского: </w:t>
      </w:r>
    </w:p>
    <w:p w14:paraId="21621DEC" w14:textId="37B7C455" w:rsidR="003C2B32" w:rsidRPr="003C2B32" w:rsidRDefault="003C2B32" w:rsidP="00B87DC1">
      <w:pPr>
        <w:spacing w:line="276" w:lineRule="auto"/>
        <w:ind w:firstLine="709"/>
        <w:jc w:val="both"/>
        <w:rPr>
          <w:rFonts w:ascii="Times New Roman" w:hAnsi="Times New Roman" w:cs="Times New Roman"/>
          <w:sz w:val="28"/>
          <w:szCs w:val="28"/>
        </w:rPr>
      </w:pPr>
      <w:r w:rsidRPr="003C2B32">
        <w:rPr>
          <w:rFonts w:ascii="Times New Roman" w:hAnsi="Times New Roman" w:cs="Times New Roman"/>
          <w:sz w:val="28"/>
          <w:szCs w:val="28"/>
        </w:rPr>
        <w:t xml:space="preserve">• имеет большое количество слабых мест и требует фундаментально независимой оценки. </w:t>
      </w:r>
    </w:p>
    <w:p w14:paraId="6A936C79" w14:textId="0DA96C98" w:rsidR="003C2B32" w:rsidRPr="003C2B32" w:rsidRDefault="003C2B32" w:rsidP="00B87DC1">
      <w:pPr>
        <w:spacing w:line="276" w:lineRule="auto"/>
        <w:ind w:firstLine="709"/>
        <w:jc w:val="both"/>
        <w:rPr>
          <w:rFonts w:ascii="Times New Roman" w:hAnsi="Times New Roman" w:cs="Times New Roman"/>
          <w:sz w:val="28"/>
          <w:szCs w:val="28"/>
        </w:rPr>
      </w:pPr>
      <w:r w:rsidRPr="003C2B32">
        <w:rPr>
          <w:rFonts w:ascii="Times New Roman" w:hAnsi="Times New Roman" w:cs="Times New Roman"/>
          <w:sz w:val="28"/>
          <w:szCs w:val="28"/>
        </w:rPr>
        <w:t xml:space="preserve">• малопонятен сам механизм, как Солнце вообще сможет воздействовать на человека, а через него на историю. </w:t>
      </w:r>
    </w:p>
    <w:p w14:paraId="05D07A5D" w14:textId="6F707C40" w:rsidR="003C2B32" w:rsidRPr="003C2B32" w:rsidRDefault="003C2B32" w:rsidP="00B87DC1">
      <w:pPr>
        <w:spacing w:line="276" w:lineRule="auto"/>
        <w:ind w:firstLine="709"/>
        <w:jc w:val="both"/>
        <w:rPr>
          <w:rFonts w:ascii="Times New Roman" w:hAnsi="Times New Roman" w:cs="Times New Roman"/>
          <w:sz w:val="28"/>
          <w:szCs w:val="28"/>
        </w:rPr>
      </w:pPr>
      <w:r w:rsidRPr="003C2B32">
        <w:rPr>
          <w:rFonts w:ascii="Times New Roman" w:hAnsi="Times New Roman" w:cs="Times New Roman"/>
          <w:sz w:val="28"/>
          <w:szCs w:val="28"/>
        </w:rPr>
        <w:t>Мнение научного сообщества изменилось с возникновением гелиобиологии</w:t>
      </w:r>
      <w:r w:rsidR="00B30FF5" w:rsidRPr="00B30FF5">
        <w:t xml:space="preserve"> </w:t>
      </w:r>
      <w:r w:rsidR="00B30FF5">
        <w:t>(</w:t>
      </w:r>
      <w:r w:rsidR="00B30FF5" w:rsidRPr="00B30FF5">
        <w:rPr>
          <w:rFonts w:ascii="Times New Roman" w:hAnsi="Times New Roman" w:cs="Times New Roman"/>
          <w:sz w:val="28"/>
          <w:szCs w:val="28"/>
        </w:rPr>
        <w:t xml:space="preserve">наука, которая исследует взаимосвязь живых организмов с </w:t>
      </w:r>
      <w:r w:rsidR="00B30FF5" w:rsidRPr="00B30FF5">
        <w:rPr>
          <w:rFonts w:ascii="Times New Roman" w:hAnsi="Times New Roman" w:cs="Times New Roman"/>
          <w:sz w:val="28"/>
          <w:szCs w:val="28"/>
        </w:rPr>
        <w:lastRenderedPageBreak/>
        <w:t>проявления</w:t>
      </w:r>
      <w:r w:rsidR="00B30FF5">
        <w:rPr>
          <w:rFonts w:ascii="Times New Roman" w:hAnsi="Times New Roman" w:cs="Times New Roman"/>
          <w:sz w:val="28"/>
          <w:szCs w:val="28"/>
        </w:rPr>
        <w:t>ми СА).</w:t>
      </w:r>
      <w:r w:rsidRPr="003C2B32">
        <w:rPr>
          <w:rFonts w:ascii="Times New Roman" w:hAnsi="Times New Roman" w:cs="Times New Roman"/>
          <w:sz w:val="28"/>
          <w:szCs w:val="28"/>
        </w:rPr>
        <w:t xml:space="preserve"> </w:t>
      </w:r>
      <w:r w:rsidR="003A54AC">
        <w:rPr>
          <w:rFonts w:ascii="Times New Roman" w:hAnsi="Times New Roman" w:cs="Times New Roman"/>
          <w:sz w:val="28"/>
          <w:szCs w:val="28"/>
        </w:rPr>
        <w:t>Далее</w:t>
      </w:r>
      <w:r w:rsidR="003A54AC" w:rsidRPr="003A54AC">
        <w:rPr>
          <w:rFonts w:ascii="Times New Roman" w:hAnsi="Times New Roman" w:cs="Times New Roman"/>
          <w:sz w:val="28"/>
          <w:szCs w:val="28"/>
        </w:rPr>
        <w:t xml:space="preserve"> Чижевский предлагал использовать ионизированный воздух (который образуется, в частности, при геомагнитных бурях) для лечения легочных заболеваний и в животноводстве. Согласно его исследованиям, отрицательно заряженные ионы благотворно воздействуют на живые организмы, а положительно заряженные, наоборот, негативно.</w:t>
      </w:r>
    </w:p>
    <w:p w14:paraId="5AF76AB8" w14:textId="5E556D2A" w:rsidR="009B1D00" w:rsidRDefault="003C2B32" w:rsidP="00B87DC1">
      <w:pPr>
        <w:spacing w:line="276" w:lineRule="auto"/>
        <w:ind w:firstLine="709"/>
        <w:jc w:val="both"/>
        <w:rPr>
          <w:rFonts w:ascii="Times New Roman" w:hAnsi="Times New Roman" w:cs="Times New Roman"/>
          <w:sz w:val="28"/>
          <w:szCs w:val="28"/>
        </w:rPr>
      </w:pPr>
      <w:r w:rsidRPr="003C2B32">
        <w:rPr>
          <w:rFonts w:ascii="Times New Roman" w:hAnsi="Times New Roman" w:cs="Times New Roman"/>
          <w:sz w:val="28"/>
          <w:szCs w:val="28"/>
        </w:rPr>
        <w:t>После этого некоторые учёные приступили изучать гипотезу Чижевского и стараться ее оспорить или доказать ее правдивость. Можно понять, что Солнце не первопричина социальных явлений, но оно является их началом.</w:t>
      </w:r>
      <w:r w:rsidR="00F71778">
        <w:rPr>
          <w:rFonts w:ascii="Times New Roman" w:hAnsi="Times New Roman" w:cs="Times New Roman"/>
          <w:sz w:val="28"/>
          <w:szCs w:val="28"/>
        </w:rPr>
        <w:t xml:space="preserve"> </w:t>
      </w:r>
      <w:r w:rsidRPr="003C2B32">
        <w:rPr>
          <w:rFonts w:ascii="Times New Roman" w:hAnsi="Times New Roman" w:cs="Times New Roman"/>
          <w:sz w:val="28"/>
          <w:szCs w:val="28"/>
        </w:rPr>
        <w:t>Суждения не принимались научным</w:t>
      </w:r>
      <w:r w:rsidR="00F71778">
        <w:rPr>
          <w:rFonts w:ascii="Times New Roman" w:hAnsi="Times New Roman" w:cs="Times New Roman"/>
          <w:sz w:val="28"/>
          <w:szCs w:val="28"/>
        </w:rPr>
        <w:t xml:space="preserve"> </w:t>
      </w:r>
      <w:r w:rsidRPr="003C2B32">
        <w:rPr>
          <w:rFonts w:ascii="Times New Roman" w:hAnsi="Times New Roman" w:cs="Times New Roman"/>
          <w:sz w:val="28"/>
          <w:szCs w:val="28"/>
        </w:rPr>
        <w:t>сообществом, а возбуждает недопонимание ученых. Совокупность политических, экономических, социальных предпосылок для подобных катаклизмов в истории совсем не редкость, хотя не всегда тема доходит до серьезных потрясений. Но сегодня эксперты отмечают, что помимо других вышеназванных причин есть определенная стихийная составляющая-психологическая. Возможно, она зависит от энергичности Солнца и является спусковым крючком, который запускает различные общественные потрясения и кризисы.</w:t>
      </w:r>
    </w:p>
    <w:p w14:paraId="28F46C9D" w14:textId="2EB186EC" w:rsidR="009B1D00" w:rsidRDefault="00B30FF5" w:rsidP="00B87DC1">
      <w:pPr>
        <w:spacing w:line="276" w:lineRule="auto"/>
        <w:ind w:firstLine="709"/>
        <w:jc w:val="both"/>
        <w:rPr>
          <w:rFonts w:ascii="Times New Roman" w:hAnsi="Times New Roman" w:cs="Times New Roman"/>
          <w:sz w:val="28"/>
          <w:szCs w:val="28"/>
        </w:rPr>
      </w:pPr>
      <w:r w:rsidRPr="00B30FF5">
        <w:rPr>
          <w:rFonts w:ascii="Times New Roman" w:hAnsi="Times New Roman" w:cs="Times New Roman"/>
          <w:sz w:val="28"/>
          <w:szCs w:val="28"/>
        </w:rPr>
        <w:t>И так, германский психолог С. Эртель, обработав неохватный материал исторических событий с 1698 по 1985 годы, засвидетельствовал заключения Чижевского. В его подсчеты попали 26 максимумов солнечной активности и данные о социальной</w:t>
      </w:r>
      <w:r w:rsidR="00F71778">
        <w:rPr>
          <w:rFonts w:ascii="Times New Roman" w:hAnsi="Times New Roman" w:cs="Times New Roman"/>
          <w:sz w:val="28"/>
          <w:szCs w:val="28"/>
        </w:rPr>
        <w:t xml:space="preserve"> </w:t>
      </w:r>
      <w:r w:rsidRPr="00B30FF5">
        <w:rPr>
          <w:rFonts w:ascii="Times New Roman" w:hAnsi="Times New Roman" w:cs="Times New Roman"/>
          <w:sz w:val="28"/>
          <w:szCs w:val="28"/>
        </w:rPr>
        <w:t xml:space="preserve">непостоянности за этот период. Российский ученый </w:t>
      </w:r>
      <w:r w:rsidR="004B7733">
        <w:rPr>
          <w:rFonts w:ascii="Times New Roman" w:hAnsi="Times New Roman" w:cs="Times New Roman"/>
          <w:sz w:val="28"/>
          <w:szCs w:val="28"/>
        </w:rPr>
        <w:t>А. А.</w:t>
      </w:r>
      <w:r w:rsidRPr="00B30FF5">
        <w:rPr>
          <w:rFonts w:ascii="Times New Roman" w:hAnsi="Times New Roman" w:cs="Times New Roman"/>
          <w:sz w:val="28"/>
          <w:szCs w:val="28"/>
        </w:rPr>
        <w:t xml:space="preserve"> Путилов проанализировал большие исторические события, упомянутые в разделах хронологии двух крупнейших советских исторических энциклопедий (насчитывающих около 13 000 событий в одной книге и 4600 в другой). Он классифицировал события на четыре группы по аспектам «толерантности» (например, реформы по охране общественного порядка) и «полярности» (например, гражданская война – внешняя война). Путилов обнаружил, что частота и «полярность» исторических событий увеличилась в год максимума цикла пятен и в последующий год после него, особенно по сравнению с годом минимума и годом до минимума. Вероятность революции (самая полярная и нетерпимая из исторических событий) была самой высокой во время максимума и самой низкой в год до минимума солнечной активности, с очень высокой статистической значимостью.   </w:t>
      </w:r>
    </w:p>
    <w:p w14:paraId="1A44F6D5" w14:textId="14433059" w:rsidR="003A54AC" w:rsidRDefault="003A54AC" w:rsidP="00B87DC1">
      <w:pPr>
        <w:spacing w:line="276" w:lineRule="auto"/>
        <w:ind w:firstLine="709"/>
        <w:jc w:val="both"/>
        <w:rPr>
          <w:rFonts w:ascii="Times New Roman" w:hAnsi="Times New Roman" w:cs="Times New Roman"/>
          <w:sz w:val="28"/>
          <w:szCs w:val="28"/>
        </w:rPr>
      </w:pPr>
      <w:r w:rsidRPr="003A54AC">
        <w:rPr>
          <w:rFonts w:ascii="Times New Roman" w:hAnsi="Times New Roman" w:cs="Times New Roman"/>
          <w:sz w:val="28"/>
          <w:szCs w:val="28"/>
        </w:rPr>
        <w:t>Вопрос о влиянии солнечной активности на возникновение несчастных случаев, травматизм на транспорте и в производстве, на которые он указал в 1928 году, в своё время вызвал очень острые споры.</w:t>
      </w:r>
    </w:p>
    <w:p w14:paraId="28712E75" w14:textId="77777777" w:rsidR="00B87DC1" w:rsidRDefault="00F71778" w:rsidP="00B87DC1">
      <w:pPr>
        <w:spacing w:line="276" w:lineRule="auto"/>
        <w:ind w:firstLine="709"/>
        <w:jc w:val="both"/>
        <w:rPr>
          <w:rFonts w:ascii="Times New Roman" w:hAnsi="Times New Roman" w:cs="Times New Roman"/>
          <w:sz w:val="28"/>
          <w:szCs w:val="28"/>
        </w:rPr>
      </w:pPr>
      <w:r w:rsidRPr="00F71778">
        <w:rPr>
          <w:rFonts w:ascii="Times New Roman" w:hAnsi="Times New Roman" w:cs="Times New Roman"/>
          <w:sz w:val="28"/>
          <w:szCs w:val="28"/>
        </w:rPr>
        <w:t xml:space="preserve">Изучения были проведены разнообразными учеными. В частности, показано, что частота госпитализации нездоровых в психиатрические клиники, </w:t>
      </w:r>
      <w:r w:rsidRPr="00F71778">
        <w:rPr>
          <w:rFonts w:ascii="Times New Roman" w:hAnsi="Times New Roman" w:cs="Times New Roman"/>
          <w:sz w:val="28"/>
          <w:szCs w:val="28"/>
        </w:rPr>
        <w:lastRenderedPageBreak/>
        <w:t xml:space="preserve">террористических актов, дорожно-транспортных происшествий возрастает с увеличением солнечной активности. </w:t>
      </w:r>
    </w:p>
    <w:p w14:paraId="09141F8C" w14:textId="761F4399" w:rsidR="009B1D00" w:rsidRDefault="00F71778" w:rsidP="00B87DC1">
      <w:pPr>
        <w:spacing w:line="276" w:lineRule="auto"/>
        <w:ind w:firstLine="709"/>
        <w:jc w:val="both"/>
        <w:rPr>
          <w:rFonts w:ascii="Times New Roman" w:hAnsi="Times New Roman" w:cs="Times New Roman"/>
          <w:sz w:val="28"/>
          <w:szCs w:val="28"/>
        </w:rPr>
      </w:pPr>
      <w:r w:rsidRPr="00F71778">
        <w:rPr>
          <w:rFonts w:ascii="Times New Roman" w:hAnsi="Times New Roman" w:cs="Times New Roman"/>
          <w:sz w:val="28"/>
          <w:szCs w:val="28"/>
        </w:rPr>
        <w:t>Возникли работы, в которых представлена ассоциация между созданием шедевров в поэзии, музыке, литературе и годами солнечной активности. Притом важен синхронизм явлений. Например, можно отметить знаменитую вспышку творческой активности в VI-IV столетиях до н.э. одновременно в Греции, Китае, Индии, либо синхронное вроде бы неожиданное возникновение в различные периоды времени компаний пассионариев в отосланных друг от друга регионах планеты.</w:t>
      </w:r>
    </w:p>
    <w:p w14:paraId="634C69AC" w14:textId="3A7E8A92" w:rsidR="003A54AC" w:rsidRPr="003A54AC" w:rsidRDefault="003A54AC" w:rsidP="00487C9F">
      <w:pPr>
        <w:spacing w:line="276" w:lineRule="auto"/>
        <w:jc w:val="both"/>
        <w:rPr>
          <w:rFonts w:ascii="Times New Roman" w:hAnsi="Times New Roman" w:cs="Times New Roman"/>
          <w:b/>
          <w:bCs/>
          <w:sz w:val="28"/>
          <w:szCs w:val="28"/>
        </w:rPr>
      </w:pPr>
      <w:r w:rsidRPr="003A54AC">
        <w:rPr>
          <w:rFonts w:ascii="Times New Roman" w:hAnsi="Times New Roman" w:cs="Times New Roman"/>
          <w:b/>
          <w:bCs/>
          <w:sz w:val="28"/>
          <w:szCs w:val="28"/>
        </w:rPr>
        <w:t>1.6 Солнце и здоровье, психическое состояние человека.</w:t>
      </w:r>
    </w:p>
    <w:p w14:paraId="32B2DD9E" w14:textId="27FD3082" w:rsidR="009B1D00" w:rsidRDefault="003A54AC" w:rsidP="00B87DC1">
      <w:pPr>
        <w:spacing w:line="276" w:lineRule="auto"/>
        <w:ind w:firstLine="709"/>
        <w:jc w:val="both"/>
        <w:rPr>
          <w:rFonts w:ascii="Times New Roman" w:hAnsi="Times New Roman" w:cs="Times New Roman"/>
          <w:sz w:val="28"/>
          <w:szCs w:val="28"/>
        </w:rPr>
      </w:pPr>
      <w:bookmarkStart w:id="8" w:name="_Hlk195732382"/>
      <w:r w:rsidRPr="003A54AC">
        <w:rPr>
          <w:rFonts w:ascii="Times New Roman" w:hAnsi="Times New Roman" w:cs="Times New Roman"/>
          <w:sz w:val="28"/>
          <w:szCs w:val="28"/>
        </w:rPr>
        <w:t xml:space="preserve">Геомагнитные бури – это глава в медицине, которая до сих пор пишется. </w:t>
      </w:r>
      <w:bookmarkStart w:id="9" w:name="_Hlk195732517"/>
      <w:bookmarkEnd w:id="8"/>
      <w:r w:rsidRPr="003A54AC">
        <w:rPr>
          <w:rFonts w:ascii="Times New Roman" w:hAnsi="Times New Roman" w:cs="Times New Roman"/>
          <w:sz w:val="28"/>
          <w:szCs w:val="28"/>
        </w:rPr>
        <w:t>Пока неясно как именно они действуют на живые организмы</w:t>
      </w:r>
      <w:bookmarkEnd w:id="9"/>
    </w:p>
    <w:p w14:paraId="2D4D70AB" w14:textId="0A266823" w:rsidR="00D01E14" w:rsidRPr="00D01E14" w:rsidRDefault="00737B0A"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bookmarkStart w:id="10" w:name="_Hlk195732401"/>
      <w:r w:rsidR="004E1CB3" w:rsidRPr="004E1CB3">
        <w:rPr>
          <w:rFonts w:ascii="Times New Roman" w:hAnsi="Times New Roman" w:cs="Times New Roman"/>
          <w:sz w:val="28"/>
          <w:szCs w:val="28"/>
        </w:rPr>
        <w:t>В</w:t>
      </w:r>
      <w:r w:rsidR="00D71E44">
        <w:rPr>
          <w:rFonts w:ascii="Times New Roman" w:hAnsi="Times New Roman" w:cs="Times New Roman"/>
          <w:sz w:val="28"/>
          <w:szCs w:val="28"/>
        </w:rPr>
        <w:t>сё же, в</w:t>
      </w:r>
      <w:r w:rsidR="004E1CB3" w:rsidRPr="004E1CB3">
        <w:rPr>
          <w:rFonts w:ascii="Times New Roman" w:hAnsi="Times New Roman" w:cs="Times New Roman"/>
          <w:sz w:val="28"/>
          <w:szCs w:val="28"/>
        </w:rPr>
        <w:t xml:space="preserve"> настоящее время </w:t>
      </w:r>
      <w:r w:rsidR="005A33DD" w:rsidRPr="004E1CB3">
        <w:rPr>
          <w:rFonts w:ascii="Times New Roman" w:hAnsi="Times New Roman" w:cs="Times New Roman"/>
          <w:sz w:val="28"/>
          <w:szCs w:val="28"/>
        </w:rPr>
        <w:t>проводятся</w:t>
      </w:r>
      <w:r w:rsidR="004E1CB3" w:rsidRPr="004E1CB3">
        <w:rPr>
          <w:rFonts w:ascii="Times New Roman" w:hAnsi="Times New Roman" w:cs="Times New Roman"/>
          <w:sz w:val="28"/>
          <w:szCs w:val="28"/>
        </w:rPr>
        <w:t xml:space="preserve"> различные</w:t>
      </w:r>
      <w:r w:rsidR="00D01E14">
        <w:rPr>
          <w:rFonts w:ascii="Times New Roman" w:hAnsi="Times New Roman" w:cs="Times New Roman"/>
          <w:sz w:val="28"/>
          <w:szCs w:val="28"/>
        </w:rPr>
        <w:t xml:space="preserve"> </w:t>
      </w:r>
      <w:r w:rsidR="005A33DD" w:rsidRPr="004E1CB3">
        <w:rPr>
          <w:rFonts w:ascii="Times New Roman" w:hAnsi="Times New Roman" w:cs="Times New Roman"/>
          <w:sz w:val="28"/>
          <w:szCs w:val="28"/>
        </w:rPr>
        <w:t>исследования</w:t>
      </w:r>
      <w:r w:rsidR="00D01E14">
        <w:rPr>
          <w:rFonts w:ascii="Times New Roman" w:hAnsi="Times New Roman" w:cs="Times New Roman"/>
          <w:sz w:val="28"/>
          <w:szCs w:val="28"/>
        </w:rPr>
        <w:t xml:space="preserve"> по всему миру</w:t>
      </w:r>
      <w:r w:rsidR="005A33DD" w:rsidRPr="004E1CB3">
        <w:rPr>
          <w:rFonts w:ascii="Times New Roman" w:hAnsi="Times New Roman" w:cs="Times New Roman"/>
          <w:sz w:val="28"/>
          <w:szCs w:val="28"/>
        </w:rPr>
        <w:t>, накапливаются научные</w:t>
      </w:r>
      <w:r w:rsidR="005A33DD" w:rsidRPr="005A33DD">
        <w:rPr>
          <w:rFonts w:ascii="Times New Roman" w:hAnsi="Times New Roman" w:cs="Times New Roman"/>
          <w:sz w:val="28"/>
          <w:szCs w:val="28"/>
        </w:rPr>
        <w:t xml:space="preserve"> данные, подтверждающие влияние магнитных бурь </w:t>
      </w:r>
      <w:r w:rsidR="004E1CB3">
        <w:rPr>
          <w:rFonts w:ascii="Times New Roman" w:hAnsi="Times New Roman" w:cs="Times New Roman"/>
          <w:sz w:val="28"/>
          <w:szCs w:val="28"/>
        </w:rPr>
        <w:t xml:space="preserve">именно </w:t>
      </w:r>
      <w:r w:rsidR="005A33DD" w:rsidRPr="005A33DD">
        <w:rPr>
          <w:rFonts w:ascii="Times New Roman" w:hAnsi="Times New Roman" w:cs="Times New Roman"/>
          <w:sz w:val="28"/>
          <w:szCs w:val="28"/>
        </w:rPr>
        <w:t>на здоровье</w:t>
      </w:r>
      <w:r w:rsidR="004E1CB3">
        <w:rPr>
          <w:rFonts w:ascii="Times New Roman" w:hAnsi="Times New Roman" w:cs="Times New Roman"/>
          <w:sz w:val="28"/>
          <w:szCs w:val="28"/>
        </w:rPr>
        <w:t xml:space="preserve"> человека</w:t>
      </w:r>
      <w:r w:rsidR="005A33DD" w:rsidRPr="005A33DD">
        <w:rPr>
          <w:rFonts w:ascii="Times New Roman" w:hAnsi="Times New Roman" w:cs="Times New Roman"/>
          <w:sz w:val="28"/>
          <w:szCs w:val="28"/>
        </w:rPr>
        <w:t xml:space="preserve">. </w:t>
      </w:r>
      <w:bookmarkStart w:id="11" w:name="_Hlk195732487"/>
      <w:bookmarkEnd w:id="10"/>
      <w:r w:rsidR="00D01E14" w:rsidRPr="00D01E14">
        <w:rPr>
          <w:rFonts w:ascii="Times New Roman" w:hAnsi="Times New Roman" w:cs="Times New Roman"/>
          <w:sz w:val="28"/>
          <w:szCs w:val="28"/>
        </w:rPr>
        <w:t xml:space="preserve">Результаты этих исследований демонстрируют, что ухудшение самочувствия у </w:t>
      </w:r>
      <w:r w:rsidR="00BC69A2" w:rsidRPr="00BC69A2">
        <w:rPr>
          <w:rFonts w:ascii="Times New Roman" w:hAnsi="Times New Roman" w:cs="Times New Roman"/>
          <w:sz w:val="28"/>
          <w:szCs w:val="28"/>
        </w:rPr>
        <w:t>на пожилых людей, детей</w:t>
      </w:r>
      <w:r w:rsidR="00BC69A2">
        <w:rPr>
          <w:rFonts w:ascii="Times New Roman" w:hAnsi="Times New Roman" w:cs="Times New Roman"/>
          <w:sz w:val="28"/>
          <w:szCs w:val="28"/>
        </w:rPr>
        <w:t>,</w:t>
      </w:r>
      <w:r w:rsidR="00BC69A2" w:rsidRPr="00BC69A2">
        <w:rPr>
          <w:rFonts w:ascii="Times New Roman" w:hAnsi="Times New Roman" w:cs="Times New Roman"/>
          <w:sz w:val="28"/>
          <w:szCs w:val="28"/>
        </w:rPr>
        <w:t xml:space="preserve"> </w:t>
      </w:r>
      <w:r w:rsidR="00D01E14" w:rsidRPr="00D01E14">
        <w:rPr>
          <w:rFonts w:ascii="Times New Roman" w:hAnsi="Times New Roman" w:cs="Times New Roman"/>
          <w:sz w:val="28"/>
          <w:szCs w:val="28"/>
        </w:rPr>
        <w:t>людей, особенно страдающих определенными заболеваниями</w:t>
      </w:r>
      <w:bookmarkEnd w:id="11"/>
      <w:r w:rsidR="00D01E14" w:rsidRPr="00D01E14">
        <w:rPr>
          <w:rFonts w:ascii="Times New Roman" w:hAnsi="Times New Roman" w:cs="Times New Roman"/>
          <w:sz w:val="28"/>
          <w:szCs w:val="28"/>
        </w:rPr>
        <w:t xml:space="preserve">, наблюдается в два ключевых момента: непосредственно после солнечной вспышки и с началом связанной с ней магнитной бури на Земле.  </w:t>
      </w:r>
    </w:p>
    <w:p w14:paraId="790C51A7" w14:textId="23CC8FAB" w:rsidR="00D01E14" w:rsidRPr="00D01E14" w:rsidRDefault="00D01E14" w:rsidP="00B87DC1">
      <w:pPr>
        <w:spacing w:line="276" w:lineRule="auto"/>
        <w:ind w:firstLine="709"/>
        <w:jc w:val="both"/>
        <w:rPr>
          <w:rFonts w:ascii="Times New Roman" w:hAnsi="Times New Roman" w:cs="Times New Roman"/>
          <w:sz w:val="28"/>
          <w:szCs w:val="28"/>
        </w:rPr>
      </w:pPr>
      <w:r w:rsidRPr="00D01E14">
        <w:rPr>
          <w:rFonts w:ascii="Times New Roman" w:hAnsi="Times New Roman" w:cs="Times New Roman"/>
          <w:sz w:val="28"/>
          <w:szCs w:val="28"/>
        </w:rPr>
        <w:t xml:space="preserve">После вспышки, всего </w:t>
      </w:r>
      <w:r w:rsidR="00C66330">
        <w:rPr>
          <w:rFonts w:ascii="Times New Roman" w:hAnsi="Times New Roman" w:cs="Times New Roman"/>
          <w:sz w:val="28"/>
          <w:szCs w:val="28"/>
        </w:rPr>
        <w:t>примерно</w:t>
      </w:r>
      <w:r w:rsidRPr="00D01E14">
        <w:rPr>
          <w:rFonts w:ascii="Times New Roman" w:hAnsi="Times New Roman" w:cs="Times New Roman"/>
          <w:sz w:val="28"/>
          <w:szCs w:val="28"/>
        </w:rPr>
        <w:t xml:space="preserve"> через 8 минут, это излучение достигает Земли.  Несмотря на то, что наша атмосфера защищает нас от большей части вредного излучения</w:t>
      </w:r>
      <w:r w:rsidR="00C66330">
        <w:rPr>
          <w:rFonts w:ascii="Times New Roman" w:hAnsi="Times New Roman" w:cs="Times New Roman"/>
          <w:sz w:val="28"/>
          <w:szCs w:val="28"/>
        </w:rPr>
        <w:t xml:space="preserve"> (60%</w:t>
      </w:r>
      <w:r w:rsidR="00E240C0">
        <w:rPr>
          <w:rFonts w:ascii="Times New Roman" w:hAnsi="Times New Roman" w:cs="Times New Roman"/>
          <w:sz w:val="28"/>
          <w:szCs w:val="28"/>
        </w:rPr>
        <w:t xml:space="preserve"> </w:t>
      </w:r>
      <w:r w:rsidR="00C66330">
        <w:rPr>
          <w:rFonts w:ascii="Times New Roman" w:hAnsi="Times New Roman" w:cs="Times New Roman"/>
          <w:sz w:val="28"/>
          <w:szCs w:val="28"/>
        </w:rPr>
        <w:t>радиационного излучения отражается от Земли)</w:t>
      </w:r>
      <w:r w:rsidRPr="00D01E14">
        <w:rPr>
          <w:rFonts w:ascii="Times New Roman" w:hAnsi="Times New Roman" w:cs="Times New Roman"/>
          <w:sz w:val="28"/>
          <w:szCs w:val="28"/>
        </w:rPr>
        <w:t>, влияние этого события на биологические процессы в организме человека всё же наблюдается.  Воздействие проявляется в виде различных биохимических и физиологических изменений, подробный механизм которых до сих пор находится в стадии активного изучения.</w:t>
      </w:r>
      <w:r w:rsidR="00C66330">
        <w:rPr>
          <w:rFonts w:ascii="Times New Roman" w:hAnsi="Times New Roman" w:cs="Times New Roman"/>
          <w:sz w:val="28"/>
          <w:szCs w:val="28"/>
        </w:rPr>
        <w:t xml:space="preserve"> </w:t>
      </w:r>
      <w:r w:rsidRPr="00D01E14">
        <w:rPr>
          <w:rFonts w:ascii="Times New Roman" w:hAnsi="Times New Roman" w:cs="Times New Roman"/>
          <w:sz w:val="28"/>
          <w:szCs w:val="28"/>
        </w:rPr>
        <w:t>Возможно, это связано с изменением ионизации атмосферы, что, в свою очередь, может влиять на работу электромагнитных систем организма.</w:t>
      </w:r>
    </w:p>
    <w:p w14:paraId="41394348" w14:textId="77777777" w:rsidR="005A68EA" w:rsidRDefault="00D01E14" w:rsidP="00B87DC1">
      <w:pPr>
        <w:spacing w:line="276" w:lineRule="auto"/>
        <w:ind w:firstLine="709"/>
        <w:jc w:val="both"/>
        <w:rPr>
          <w:rFonts w:ascii="Times New Roman" w:hAnsi="Times New Roman" w:cs="Times New Roman"/>
          <w:sz w:val="28"/>
          <w:szCs w:val="28"/>
        </w:rPr>
      </w:pPr>
      <w:r w:rsidRPr="00D01E14">
        <w:rPr>
          <w:rFonts w:ascii="Times New Roman" w:hAnsi="Times New Roman" w:cs="Times New Roman"/>
          <w:sz w:val="28"/>
          <w:szCs w:val="28"/>
        </w:rPr>
        <w:t>Однако, наиболее выраженное воздействие на здоровье человека оказывает магнитная буря, которая является следствием солнечной вспышки. Это событие происходит с задержкой от 1 до 2 дней после солнечной вспышки, что объясняет временной разрыв между началом вспышки и пиком негативных воздействий на здоровье.</w:t>
      </w:r>
    </w:p>
    <w:p w14:paraId="60D59C2C" w14:textId="4CD6F06E" w:rsidR="00D01E14" w:rsidRPr="00D01E14" w:rsidRDefault="005A68EA"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D01E14" w:rsidRPr="00D01E14">
        <w:rPr>
          <w:rFonts w:ascii="Times New Roman" w:hAnsi="Times New Roman" w:cs="Times New Roman"/>
          <w:sz w:val="28"/>
          <w:szCs w:val="28"/>
        </w:rPr>
        <w:t xml:space="preserve">реди всех заболеваний, наиболее ярко проявляется влияние магнитных бурь на сердечно-сосудистую систему.  Это объясняется высокой чувствительностью этой системы к изменениям электромагнитного фона.  </w:t>
      </w:r>
      <w:r w:rsidR="00D01E14" w:rsidRPr="00D01E14">
        <w:rPr>
          <w:rFonts w:ascii="Times New Roman" w:hAnsi="Times New Roman" w:cs="Times New Roman"/>
          <w:sz w:val="28"/>
          <w:szCs w:val="28"/>
        </w:rPr>
        <w:lastRenderedPageBreak/>
        <w:t xml:space="preserve">Многочисленные эпидемиологические исследования, включающие анализ статистических данных о заболеваемости сердечно-сосудистыми </w:t>
      </w:r>
      <w:r w:rsidR="00C66330" w:rsidRPr="00D01E14">
        <w:rPr>
          <w:rFonts w:ascii="Times New Roman" w:hAnsi="Times New Roman" w:cs="Times New Roman"/>
          <w:sz w:val="28"/>
          <w:szCs w:val="28"/>
        </w:rPr>
        <w:t>заболеваниями, однозначно</w:t>
      </w:r>
      <w:r w:rsidR="00D01E14" w:rsidRPr="00D01E14">
        <w:rPr>
          <w:rFonts w:ascii="Times New Roman" w:hAnsi="Times New Roman" w:cs="Times New Roman"/>
          <w:sz w:val="28"/>
          <w:szCs w:val="28"/>
        </w:rPr>
        <w:t xml:space="preserve"> указывают на корреляцию между солнечной и геомагнитной активностью и ростом числа сердечно-сосудистых приступов, таких как инфаркты миокарда и инсульты.</w:t>
      </w:r>
    </w:p>
    <w:p w14:paraId="257478FC" w14:textId="4D9C2DFD" w:rsidR="00C66330" w:rsidRDefault="00D01E14" w:rsidP="00B87DC1">
      <w:pPr>
        <w:spacing w:line="276" w:lineRule="auto"/>
        <w:ind w:firstLine="709"/>
        <w:jc w:val="both"/>
        <w:rPr>
          <w:rFonts w:ascii="Times New Roman" w:hAnsi="Times New Roman" w:cs="Times New Roman"/>
          <w:sz w:val="28"/>
          <w:szCs w:val="28"/>
        </w:rPr>
      </w:pPr>
      <w:r w:rsidRPr="00D01E14">
        <w:rPr>
          <w:rFonts w:ascii="Times New Roman" w:hAnsi="Times New Roman" w:cs="Times New Roman"/>
          <w:sz w:val="28"/>
          <w:szCs w:val="28"/>
        </w:rPr>
        <w:t>При анализе данных учитывались множество факторов окружающей среды: атмосферное давление, температура, влажность, осадки, солнечная радиация, уровень ионизации атмосферы и другие.</w:t>
      </w:r>
      <w:r w:rsidR="00C66330">
        <w:rPr>
          <w:rFonts w:ascii="Times New Roman" w:hAnsi="Times New Roman" w:cs="Times New Roman"/>
          <w:sz w:val="28"/>
          <w:szCs w:val="28"/>
        </w:rPr>
        <w:t xml:space="preserve"> </w:t>
      </w:r>
      <w:r w:rsidRPr="00D01E14">
        <w:rPr>
          <w:rFonts w:ascii="Times New Roman" w:hAnsi="Times New Roman" w:cs="Times New Roman"/>
          <w:sz w:val="28"/>
          <w:szCs w:val="28"/>
        </w:rPr>
        <w:t>Однако, только корреляция с хромосферными вспышками и геомагнитными бурями оказалась статистически значимой и устойчивой.  Во время магнитных бурь у пациентов с сердечно-сосудистыми заболеваниями наблюдается ухудшение самочувствия, повышение артериального давления, нарушение коронарного кровообращения, что подтверждается данными электрокардиографии</w:t>
      </w:r>
      <w:r w:rsidR="00C66330">
        <w:rPr>
          <w:rFonts w:ascii="Times New Roman" w:hAnsi="Times New Roman" w:cs="Times New Roman"/>
          <w:sz w:val="28"/>
          <w:szCs w:val="28"/>
        </w:rPr>
        <w:t xml:space="preserve"> </w:t>
      </w:r>
      <w:r w:rsidRPr="00D01E14">
        <w:rPr>
          <w:rFonts w:ascii="Times New Roman" w:hAnsi="Times New Roman" w:cs="Times New Roman"/>
          <w:sz w:val="28"/>
          <w:szCs w:val="28"/>
        </w:rPr>
        <w:t>(ЭКГ).</w:t>
      </w:r>
    </w:p>
    <w:p w14:paraId="6F759D65" w14:textId="28CDE572" w:rsidR="00E240C0" w:rsidRDefault="00D01E14" w:rsidP="00B87DC1">
      <w:pPr>
        <w:spacing w:line="276" w:lineRule="auto"/>
        <w:ind w:firstLine="709"/>
        <w:jc w:val="both"/>
        <w:rPr>
          <w:rFonts w:ascii="Times New Roman" w:hAnsi="Times New Roman" w:cs="Times New Roman"/>
          <w:sz w:val="28"/>
          <w:szCs w:val="28"/>
        </w:rPr>
      </w:pPr>
      <w:r w:rsidRPr="00D01E14">
        <w:rPr>
          <w:rFonts w:ascii="Times New Roman" w:hAnsi="Times New Roman" w:cs="Times New Roman"/>
          <w:sz w:val="28"/>
          <w:szCs w:val="28"/>
        </w:rPr>
        <w:t>Например, статистические данные показывают, что в день солнечной вспышки количество инфарктов миокарда заметно увеличивается, достигая своего максимума на следующий день, что совпадает с началом магнитной бури.  Число инфарктов в эти дни может быть в два раза выше, чем в магнитоспокойные дни.  Это говорит о достаточно значимом влиянии геомагнитных возмущений на частоту возникновения острых сердечно-сосудистых событий.  Более того, исследования</w:t>
      </w:r>
      <w:r w:rsidR="00C66330">
        <w:rPr>
          <w:rFonts w:ascii="Times New Roman" w:hAnsi="Times New Roman" w:cs="Times New Roman"/>
          <w:sz w:val="28"/>
          <w:szCs w:val="28"/>
        </w:rPr>
        <w:t xml:space="preserve"> </w:t>
      </w:r>
      <w:r w:rsidRPr="00D01E14">
        <w:rPr>
          <w:rFonts w:ascii="Times New Roman" w:hAnsi="Times New Roman" w:cs="Times New Roman"/>
          <w:sz w:val="28"/>
          <w:szCs w:val="28"/>
        </w:rPr>
        <w:t>сердечного ритма показали изменения в его характеристиках во время магнитных бурь, что указывает на прямое воздействие геомагнитных возмущений на функционирование сердца.  Эти изменения проявляются в виде незначительных, но статистически достоверных отклонений от нормы.</w:t>
      </w:r>
    </w:p>
    <w:p w14:paraId="29E05A63" w14:textId="30D3FBCD" w:rsidR="004E1CB3" w:rsidRDefault="005A33DD" w:rsidP="00B87DC1">
      <w:pPr>
        <w:spacing w:line="276" w:lineRule="auto"/>
        <w:ind w:firstLine="709"/>
        <w:jc w:val="both"/>
        <w:rPr>
          <w:rFonts w:ascii="Times New Roman" w:hAnsi="Times New Roman" w:cs="Times New Roman"/>
          <w:sz w:val="28"/>
          <w:szCs w:val="28"/>
        </w:rPr>
      </w:pPr>
      <w:r w:rsidRPr="005A33DD">
        <w:rPr>
          <w:rFonts w:ascii="Times New Roman" w:hAnsi="Times New Roman" w:cs="Times New Roman"/>
          <w:sz w:val="28"/>
          <w:szCs w:val="28"/>
        </w:rPr>
        <w:t xml:space="preserve">Выявлена связь солнечной активности и с функционированием других систем организма, с онкозаболеваниями. </w:t>
      </w:r>
      <w:bookmarkStart w:id="12" w:name="_Hlk195735239"/>
      <w:r w:rsidRPr="005A33DD">
        <w:rPr>
          <w:rFonts w:ascii="Times New Roman" w:hAnsi="Times New Roman" w:cs="Times New Roman"/>
          <w:sz w:val="28"/>
          <w:szCs w:val="28"/>
        </w:rPr>
        <w:t xml:space="preserve">В частности, изучалась заболеваемость раком в Туркмении за время одного цикла солнечной активности. Было установлено, что в годы снижения солнечной активности заболеваемость злокачественными опухолями возрастала. Наибольшая заболеваемость раком имела место в период спокойного Солнца, наименьшая – при самой высокой солнечной активности. Предполагают, что это связано с тормозящим действием </w:t>
      </w:r>
      <w:r w:rsidR="00C66330">
        <w:rPr>
          <w:rFonts w:ascii="Times New Roman" w:hAnsi="Times New Roman" w:cs="Times New Roman"/>
          <w:sz w:val="28"/>
          <w:szCs w:val="28"/>
        </w:rPr>
        <w:t>СА</w:t>
      </w:r>
      <w:r w:rsidRPr="005A33DD">
        <w:rPr>
          <w:rFonts w:ascii="Times New Roman" w:hAnsi="Times New Roman" w:cs="Times New Roman"/>
          <w:sz w:val="28"/>
          <w:szCs w:val="28"/>
        </w:rPr>
        <w:t xml:space="preserve"> на малодифференцированные клеточные элементы, в том числе на раковые клетки.</w:t>
      </w:r>
    </w:p>
    <w:bookmarkEnd w:id="12"/>
    <w:p w14:paraId="05659B3A" w14:textId="032082F8" w:rsidR="004E1CB3" w:rsidRDefault="005A33DD" w:rsidP="00B87DC1">
      <w:pPr>
        <w:spacing w:line="276" w:lineRule="auto"/>
        <w:ind w:firstLine="709"/>
        <w:jc w:val="both"/>
        <w:rPr>
          <w:rFonts w:ascii="Times New Roman" w:hAnsi="Times New Roman" w:cs="Times New Roman"/>
          <w:sz w:val="28"/>
          <w:szCs w:val="28"/>
        </w:rPr>
      </w:pPr>
      <w:r w:rsidRPr="005A33DD">
        <w:rPr>
          <w:rFonts w:ascii="Times New Roman" w:hAnsi="Times New Roman" w:cs="Times New Roman"/>
          <w:sz w:val="28"/>
          <w:szCs w:val="28"/>
        </w:rPr>
        <w:t xml:space="preserve">Исследованиями в разных странах на большом фактическом материале было показано, что число несчастных случаев и травматизма на транспорте увеличивается во время солнечных и магнитных бурь, что объясняется изменениями деятельности центральной нервной системы. При этом увеличивается время реакции на внешние световой и звуковой сигналы, </w:t>
      </w:r>
      <w:r w:rsidRPr="005A33DD">
        <w:rPr>
          <w:rFonts w:ascii="Times New Roman" w:hAnsi="Times New Roman" w:cs="Times New Roman"/>
          <w:sz w:val="28"/>
          <w:szCs w:val="28"/>
        </w:rPr>
        <w:lastRenderedPageBreak/>
        <w:t xml:space="preserve">появляется заторможенность, медлительность, ухудшается сообразительность, увеличивается вероятность принятия неверных решений. </w:t>
      </w:r>
      <w:r w:rsidR="004E1CB3">
        <w:rPr>
          <w:rFonts w:ascii="Times New Roman" w:hAnsi="Times New Roman" w:cs="Times New Roman"/>
          <w:sz w:val="28"/>
          <w:szCs w:val="28"/>
        </w:rPr>
        <w:t xml:space="preserve"> </w:t>
      </w:r>
    </w:p>
    <w:p w14:paraId="06BDB376" w14:textId="189C31DE" w:rsidR="004E1CB3" w:rsidRDefault="004E1CB3"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A33DD" w:rsidRPr="005A33DD">
        <w:rPr>
          <w:rFonts w:ascii="Times New Roman" w:hAnsi="Times New Roman" w:cs="Times New Roman"/>
          <w:sz w:val="28"/>
          <w:szCs w:val="28"/>
        </w:rPr>
        <w:t>роводились наблюдения влияния магнитных</w:t>
      </w:r>
      <w:r w:rsidR="001E0BE0">
        <w:rPr>
          <w:rFonts w:ascii="Times New Roman" w:hAnsi="Times New Roman" w:cs="Times New Roman"/>
          <w:sz w:val="28"/>
          <w:szCs w:val="28"/>
        </w:rPr>
        <w:t xml:space="preserve"> </w:t>
      </w:r>
      <w:r w:rsidR="005A33DD" w:rsidRPr="005A33DD">
        <w:rPr>
          <w:rFonts w:ascii="Times New Roman" w:hAnsi="Times New Roman" w:cs="Times New Roman"/>
          <w:sz w:val="28"/>
          <w:szCs w:val="28"/>
        </w:rPr>
        <w:t>бурь на больных, страдающих психическими заболеваниями, в частности, маниакально</w:t>
      </w:r>
      <w:r w:rsidR="001E0BE0">
        <w:rPr>
          <w:rFonts w:ascii="Times New Roman" w:hAnsi="Times New Roman" w:cs="Times New Roman"/>
          <w:sz w:val="28"/>
          <w:szCs w:val="28"/>
        </w:rPr>
        <w:t>-</w:t>
      </w:r>
      <w:r w:rsidR="005A33DD" w:rsidRPr="005A33DD">
        <w:rPr>
          <w:rFonts w:ascii="Times New Roman" w:hAnsi="Times New Roman" w:cs="Times New Roman"/>
          <w:sz w:val="28"/>
          <w:szCs w:val="28"/>
        </w:rPr>
        <w:t xml:space="preserve">депрессивным синдромом. Было установлено, что у них при высокой солнечной активности преобладали маниакальные фазы, а при низкой – депрессивные. </w:t>
      </w:r>
      <w:bookmarkStart w:id="13" w:name="_Hlk195734037"/>
      <w:r w:rsidR="005A33DD" w:rsidRPr="005A33DD">
        <w:rPr>
          <w:rFonts w:ascii="Times New Roman" w:hAnsi="Times New Roman" w:cs="Times New Roman"/>
          <w:sz w:val="28"/>
          <w:szCs w:val="28"/>
        </w:rPr>
        <w:t>Прослеживалась чёткая связь между обращаемостью в психиатрические лечебницы и возмущённостью магнитного поля Земли. В такие дни увеличивается количество случаев суицида, что анализировалось по данным вызовов СМП</w:t>
      </w:r>
      <w:bookmarkEnd w:id="13"/>
      <w:r w:rsidR="005A33DD" w:rsidRPr="005A33DD">
        <w:rPr>
          <w:rFonts w:ascii="Times New Roman" w:hAnsi="Times New Roman" w:cs="Times New Roman"/>
          <w:sz w:val="28"/>
          <w:szCs w:val="28"/>
        </w:rPr>
        <w:t xml:space="preserve">. </w:t>
      </w:r>
    </w:p>
    <w:p w14:paraId="0642F51F" w14:textId="15A6A4FE" w:rsidR="001B2D53" w:rsidRDefault="00E240C0" w:rsidP="00B87DC1">
      <w:pPr>
        <w:spacing w:line="276" w:lineRule="auto"/>
        <w:ind w:firstLine="709"/>
        <w:jc w:val="both"/>
        <w:rPr>
          <w:rFonts w:ascii="Times New Roman" w:hAnsi="Times New Roman" w:cs="Times New Roman"/>
          <w:sz w:val="28"/>
          <w:szCs w:val="28"/>
        </w:rPr>
      </w:pPr>
      <w:r w:rsidRPr="00E240C0">
        <w:rPr>
          <w:rFonts w:ascii="Times New Roman" w:hAnsi="Times New Roman" w:cs="Times New Roman"/>
          <w:sz w:val="28"/>
          <w:szCs w:val="28"/>
        </w:rPr>
        <w:t xml:space="preserve">Ключевой аспект заключается в разном характере реакции здорового и больного организма на изменения </w:t>
      </w:r>
      <w:r>
        <w:rPr>
          <w:rFonts w:ascii="Times New Roman" w:hAnsi="Times New Roman" w:cs="Times New Roman"/>
          <w:sz w:val="28"/>
          <w:szCs w:val="28"/>
        </w:rPr>
        <w:t xml:space="preserve">СА. </w:t>
      </w:r>
      <w:r w:rsidRPr="00E240C0">
        <w:rPr>
          <w:rFonts w:ascii="Times New Roman" w:hAnsi="Times New Roman" w:cs="Times New Roman"/>
          <w:sz w:val="28"/>
          <w:szCs w:val="28"/>
        </w:rPr>
        <w:t xml:space="preserve">Эта разница в реакции обусловлена, прежде всего, уровнем резервных возможностей организма. </w:t>
      </w:r>
      <w:bookmarkStart w:id="14" w:name="_Hlk195735001"/>
      <w:r w:rsidRPr="00E240C0">
        <w:rPr>
          <w:rFonts w:ascii="Times New Roman" w:hAnsi="Times New Roman" w:cs="Times New Roman"/>
          <w:sz w:val="28"/>
          <w:szCs w:val="28"/>
        </w:rPr>
        <w:t>У людей, страдающих от различных заболеваний, испытывающих физическое или эмоциональное истощение, наблюдается значительно более выраженная негативная реакция на эти изменения</w:t>
      </w:r>
      <w:bookmarkEnd w:id="14"/>
      <w:r w:rsidRPr="00E240C0">
        <w:rPr>
          <w:rFonts w:ascii="Times New Roman" w:hAnsi="Times New Roman" w:cs="Times New Roman"/>
          <w:sz w:val="28"/>
          <w:szCs w:val="28"/>
        </w:rPr>
        <w:t xml:space="preserve">. В периоды геомагнитных возмущений у таких людей ухудшаются показатели энергетического обмена. Иммунная система демонстрирует снижение эффективности, что проявляется в повышенной восприимчивости к инфекциям и обострении хронических заболеваний. Различные физиологические системы организма работают с перебоями, что может приводить к головным болям, болям в суставах, нарушению сна и другим неприятным симптомам. Наблюдается также ухудшение психологического состояния: возрастает тревожность, раздражительность, снижается концентрация внимания, появляется чувство подавленности. В целом, организм ослабленного человека оказывается не в состоянии адекватно компенсировать воздействие внешних факторов, и его внутренние резервы истощаются. Совершенно иная картина наблюдается у физически и психологически здоровых людей. Их организм, обладающий значительным запасом прочности и адаптивными механизмами, способен эффективно перестраиваться в ответ на изменения космических и геофизических условий. В периоды геомагнитных возмущений у них активизируется иммунная система, что обеспечивает более надежную защиту от инфекций. Нервная и эндокринная системы также адаптируются к новым условиям, обеспечивая оптимальное функционирование всего организма. Работоспособность при этом не только не снижается, но даже может повышаться. Субъективно здоровые люди ощущают это как прилив энергии, улучшение настроения, повышение работоспособности. Однако, даже у здоровых людей реакция на геофизические возмущения может варьироваться в зависимости от индивидуальных </w:t>
      </w:r>
      <w:r w:rsidRPr="00E240C0">
        <w:rPr>
          <w:rFonts w:ascii="Times New Roman" w:hAnsi="Times New Roman" w:cs="Times New Roman"/>
          <w:sz w:val="28"/>
          <w:szCs w:val="28"/>
        </w:rPr>
        <w:lastRenderedPageBreak/>
        <w:t>особенностей и текущего психоэмоционального состояния. Именно поэтому важно понимать роль управления своим мышлением и эмоциональным состоянием. Многочисленные наблюдения показали, что позитивный настрой, особенно нацеленность на творческую деятельность, оказывает мощное стимулирующее воздействие на организм. В состоянии творческого подъёма, когда человек полностью погружен в любимое дело, его организм мобилизует внутренние резервы, и он становится более устойчивым к негативному влиянию внешних факторов, включая и геофизические возмущения. Человек, испытывающий радость от процесса творчества, становится менее чувствительным к воздействию болезнетворных факторов, демонстрируя удивительную сопротивляемость болезням. Это подтверждается многолетними наблюдениями учёных, которые отмечают повышенную жизнестойкость у людей, увлечённых своим делом и находящихся в состоянии постоянного творческого поиска. Таким образом, позитивное мышление и творческая самореализация являются мощным фактором защиты организма от негативного влияния космических и геофизических условий.</w:t>
      </w:r>
    </w:p>
    <w:p w14:paraId="63C3D910" w14:textId="77777777" w:rsidR="00D44789" w:rsidRDefault="00D44789" w:rsidP="00B87DC1">
      <w:pPr>
        <w:spacing w:line="276" w:lineRule="auto"/>
        <w:ind w:firstLine="709"/>
        <w:jc w:val="both"/>
        <w:rPr>
          <w:rFonts w:ascii="Times New Roman" w:hAnsi="Times New Roman" w:cs="Times New Roman"/>
          <w:sz w:val="28"/>
          <w:szCs w:val="28"/>
        </w:rPr>
      </w:pPr>
    </w:p>
    <w:p w14:paraId="08BE9CEB" w14:textId="77777777" w:rsidR="00D44789" w:rsidRDefault="00D44789" w:rsidP="00B87DC1">
      <w:pPr>
        <w:spacing w:line="276" w:lineRule="auto"/>
        <w:ind w:firstLine="709"/>
        <w:jc w:val="both"/>
        <w:rPr>
          <w:rFonts w:ascii="Times New Roman" w:hAnsi="Times New Roman" w:cs="Times New Roman"/>
          <w:sz w:val="28"/>
          <w:szCs w:val="28"/>
        </w:rPr>
      </w:pPr>
    </w:p>
    <w:p w14:paraId="127F1C02" w14:textId="77777777" w:rsidR="00D44789" w:rsidRDefault="00D44789" w:rsidP="00B87DC1">
      <w:pPr>
        <w:spacing w:line="276" w:lineRule="auto"/>
        <w:ind w:firstLine="709"/>
        <w:jc w:val="both"/>
        <w:rPr>
          <w:rFonts w:ascii="Times New Roman" w:hAnsi="Times New Roman" w:cs="Times New Roman"/>
          <w:sz w:val="28"/>
          <w:szCs w:val="28"/>
        </w:rPr>
      </w:pPr>
    </w:p>
    <w:p w14:paraId="1F888A15" w14:textId="77777777" w:rsidR="00D44789" w:rsidRDefault="00D44789" w:rsidP="00B87DC1">
      <w:pPr>
        <w:spacing w:line="276" w:lineRule="auto"/>
        <w:ind w:firstLine="709"/>
        <w:jc w:val="both"/>
        <w:rPr>
          <w:rFonts w:ascii="Times New Roman" w:hAnsi="Times New Roman" w:cs="Times New Roman"/>
          <w:sz w:val="28"/>
          <w:szCs w:val="28"/>
        </w:rPr>
      </w:pPr>
    </w:p>
    <w:p w14:paraId="4FDFCF53" w14:textId="77777777" w:rsidR="00D44789" w:rsidRDefault="00D44789" w:rsidP="00B87DC1">
      <w:pPr>
        <w:spacing w:line="276" w:lineRule="auto"/>
        <w:ind w:firstLine="709"/>
        <w:jc w:val="both"/>
        <w:rPr>
          <w:rFonts w:ascii="Times New Roman" w:hAnsi="Times New Roman" w:cs="Times New Roman"/>
          <w:sz w:val="28"/>
          <w:szCs w:val="28"/>
        </w:rPr>
      </w:pPr>
    </w:p>
    <w:p w14:paraId="19CA56AB" w14:textId="77777777" w:rsidR="00D44789" w:rsidRDefault="00D44789" w:rsidP="00B87DC1">
      <w:pPr>
        <w:spacing w:line="276" w:lineRule="auto"/>
        <w:ind w:firstLine="709"/>
        <w:jc w:val="both"/>
        <w:rPr>
          <w:rFonts w:ascii="Times New Roman" w:hAnsi="Times New Roman" w:cs="Times New Roman"/>
          <w:sz w:val="28"/>
          <w:szCs w:val="28"/>
        </w:rPr>
      </w:pPr>
    </w:p>
    <w:p w14:paraId="777D810E" w14:textId="77777777" w:rsidR="00D44789" w:rsidRDefault="00D44789" w:rsidP="00B87DC1">
      <w:pPr>
        <w:spacing w:line="276" w:lineRule="auto"/>
        <w:ind w:firstLine="709"/>
        <w:jc w:val="both"/>
        <w:rPr>
          <w:rFonts w:ascii="Times New Roman" w:hAnsi="Times New Roman" w:cs="Times New Roman"/>
          <w:sz w:val="28"/>
          <w:szCs w:val="28"/>
        </w:rPr>
      </w:pPr>
    </w:p>
    <w:p w14:paraId="66B25650" w14:textId="77777777" w:rsidR="00D44789" w:rsidRDefault="00D44789" w:rsidP="00B87DC1">
      <w:pPr>
        <w:spacing w:line="276" w:lineRule="auto"/>
        <w:ind w:firstLine="709"/>
        <w:jc w:val="both"/>
        <w:rPr>
          <w:rFonts w:ascii="Times New Roman" w:hAnsi="Times New Roman" w:cs="Times New Roman"/>
          <w:sz w:val="28"/>
          <w:szCs w:val="28"/>
        </w:rPr>
      </w:pPr>
    </w:p>
    <w:p w14:paraId="1CB862D6" w14:textId="77777777" w:rsidR="00D44789" w:rsidRDefault="00D44789" w:rsidP="00B87DC1">
      <w:pPr>
        <w:spacing w:line="276" w:lineRule="auto"/>
        <w:ind w:firstLine="709"/>
        <w:jc w:val="both"/>
        <w:rPr>
          <w:rFonts w:ascii="Times New Roman" w:hAnsi="Times New Roman" w:cs="Times New Roman"/>
          <w:sz w:val="28"/>
          <w:szCs w:val="28"/>
        </w:rPr>
      </w:pPr>
    </w:p>
    <w:p w14:paraId="6D87388D" w14:textId="77777777" w:rsidR="00D44789" w:rsidRDefault="00D44789" w:rsidP="00B87DC1">
      <w:pPr>
        <w:spacing w:line="276" w:lineRule="auto"/>
        <w:ind w:firstLine="709"/>
        <w:jc w:val="both"/>
        <w:rPr>
          <w:rFonts w:ascii="Times New Roman" w:hAnsi="Times New Roman" w:cs="Times New Roman"/>
          <w:sz w:val="28"/>
          <w:szCs w:val="28"/>
        </w:rPr>
      </w:pPr>
    </w:p>
    <w:p w14:paraId="23117A97" w14:textId="77777777" w:rsidR="00D44789" w:rsidRDefault="00D44789" w:rsidP="00B87DC1">
      <w:pPr>
        <w:spacing w:line="276" w:lineRule="auto"/>
        <w:ind w:firstLine="709"/>
        <w:jc w:val="both"/>
        <w:rPr>
          <w:rFonts w:ascii="Times New Roman" w:hAnsi="Times New Roman" w:cs="Times New Roman"/>
          <w:sz w:val="28"/>
          <w:szCs w:val="28"/>
        </w:rPr>
      </w:pPr>
    </w:p>
    <w:p w14:paraId="2E9BB53D" w14:textId="77777777" w:rsidR="00D44789" w:rsidRDefault="00D44789" w:rsidP="00B87DC1">
      <w:pPr>
        <w:spacing w:line="276" w:lineRule="auto"/>
        <w:ind w:firstLine="709"/>
        <w:jc w:val="both"/>
        <w:rPr>
          <w:rFonts w:ascii="Times New Roman" w:hAnsi="Times New Roman" w:cs="Times New Roman"/>
          <w:sz w:val="28"/>
          <w:szCs w:val="28"/>
        </w:rPr>
      </w:pPr>
    </w:p>
    <w:p w14:paraId="49CEE0A4" w14:textId="77777777" w:rsidR="00D44789" w:rsidRDefault="00D44789" w:rsidP="00B87DC1">
      <w:pPr>
        <w:spacing w:line="276" w:lineRule="auto"/>
        <w:ind w:firstLine="709"/>
        <w:jc w:val="both"/>
        <w:rPr>
          <w:rFonts w:ascii="Times New Roman" w:hAnsi="Times New Roman" w:cs="Times New Roman"/>
          <w:sz w:val="28"/>
          <w:szCs w:val="28"/>
        </w:rPr>
      </w:pPr>
    </w:p>
    <w:p w14:paraId="57A271A9" w14:textId="77777777" w:rsidR="00D44789" w:rsidRDefault="00D44789" w:rsidP="00B87DC1">
      <w:pPr>
        <w:spacing w:line="276" w:lineRule="auto"/>
        <w:ind w:firstLine="709"/>
        <w:jc w:val="both"/>
        <w:rPr>
          <w:rFonts w:ascii="Times New Roman" w:hAnsi="Times New Roman" w:cs="Times New Roman"/>
          <w:sz w:val="28"/>
          <w:szCs w:val="28"/>
        </w:rPr>
      </w:pPr>
    </w:p>
    <w:p w14:paraId="2CB3EBD1" w14:textId="77777777" w:rsidR="00D44789" w:rsidRDefault="00D44789" w:rsidP="00B87DC1">
      <w:pPr>
        <w:spacing w:line="276" w:lineRule="auto"/>
        <w:ind w:firstLine="709"/>
        <w:jc w:val="both"/>
        <w:rPr>
          <w:rFonts w:ascii="Times New Roman" w:hAnsi="Times New Roman" w:cs="Times New Roman"/>
          <w:sz w:val="28"/>
          <w:szCs w:val="28"/>
        </w:rPr>
      </w:pPr>
    </w:p>
    <w:p w14:paraId="276A0E2C" w14:textId="77777777" w:rsidR="00172FF2" w:rsidRDefault="00172FF2" w:rsidP="004D7516">
      <w:pPr>
        <w:spacing w:line="276" w:lineRule="auto"/>
        <w:jc w:val="both"/>
        <w:rPr>
          <w:rFonts w:ascii="Times New Roman" w:hAnsi="Times New Roman" w:cs="Times New Roman"/>
          <w:sz w:val="28"/>
          <w:szCs w:val="28"/>
        </w:rPr>
      </w:pPr>
    </w:p>
    <w:p w14:paraId="688722F7" w14:textId="77777777" w:rsidR="005A68EA" w:rsidRDefault="004135D6" w:rsidP="00B87DC1">
      <w:pPr>
        <w:spacing w:line="276" w:lineRule="auto"/>
        <w:ind w:firstLine="709"/>
        <w:jc w:val="center"/>
        <w:rPr>
          <w:rFonts w:ascii="Times New Roman" w:hAnsi="Times New Roman" w:cs="Times New Roman"/>
          <w:b/>
          <w:bCs/>
          <w:sz w:val="28"/>
          <w:szCs w:val="28"/>
        </w:rPr>
      </w:pPr>
      <w:r w:rsidRPr="004135D6">
        <w:rPr>
          <w:rFonts w:ascii="Times New Roman" w:hAnsi="Times New Roman" w:cs="Times New Roman"/>
          <w:b/>
          <w:bCs/>
          <w:sz w:val="28"/>
          <w:szCs w:val="28"/>
        </w:rPr>
        <w:lastRenderedPageBreak/>
        <w:t>2. Практическая часть.</w:t>
      </w:r>
    </w:p>
    <w:p w14:paraId="1DA85829" w14:textId="5E4AEF64" w:rsidR="004414BC" w:rsidRPr="00866CDF" w:rsidRDefault="0096641E" w:rsidP="004414BC">
      <w:pPr>
        <w:spacing w:line="276" w:lineRule="auto"/>
        <w:ind w:firstLine="709"/>
        <w:rPr>
          <w:rFonts w:ascii="Times New Roman" w:hAnsi="Times New Roman" w:cs="Times New Roman"/>
          <w:sz w:val="28"/>
          <w:szCs w:val="28"/>
        </w:rPr>
      </w:pPr>
      <w:bookmarkStart w:id="15" w:name="_Hlk195734765"/>
      <w:r>
        <w:rPr>
          <w:rFonts w:ascii="Times New Roman" w:hAnsi="Times New Roman" w:cs="Times New Roman"/>
          <w:sz w:val="28"/>
          <w:szCs w:val="28"/>
        </w:rPr>
        <w:t>Очень важно</w:t>
      </w:r>
      <w:r w:rsidR="00D71E44">
        <w:rPr>
          <w:rFonts w:ascii="Times New Roman" w:hAnsi="Times New Roman" w:cs="Times New Roman"/>
          <w:sz w:val="28"/>
          <w:szCs w:val="28"/>
        </w:rPr>
        <w:t xml:space="preserve"> отметить, что </w:t>
      </w:r>
      <w:r>
        <w:rPr>
          <w:rFonts w:ascii="Times New Roman" w:hAnsi="Times New Roman" w:cs="Times New Roman"/>
          <w:sz w:val="28"/>
          <w:szCs w:val="28"/>
        </w:rPr>
        <w:t>теория Чижевского и другие гипотезы о влиянии СА на людей спорно, потому что</w:t>
      </w:r>
      <w:r w:rsidRPr="0096641E">
        <w:rPr>
          <w:rFonts w:ascii="Times New Roman" w:hAnsi="Times New Roman" w:cs="Times New Roman"/>
          <w:i/>
          <w:iCs/>
          <w:sz w:val="28"/>
          <w:szCs w:val="28"/>
        </w:rPr>
        <w:t xml:space="preserve"> однозначного мнения</w:t>
      </w:r>
      <w:r>
        <w:rPr>
          <w:rFonts w:ascii="Times New Roman" w:hAnsi="Times New Roman" w:cs="Times New Roman"/>
          <w:sz w:val="28"/>
          <w:szCs w:val="28"/>
        </w:rPr>
        <w:t xml:space="preserve"> учёных и достоверных </w:t>
      </w:r>
      <w:r w:rsidR="00487C9F">
        <w:rPr>
          <w:rFonts w:ascii="Times New Roman" w:hAnsi="Times New Roman" w:cs="Times New Roman"/>
          <w:sz w:val="28"/>
          <w:szCs w:val="28"/>
        </w:rPr>
        <w:t>масштабных</w:t>
      </w:r>
      <w:r>
        <w:rPr>
          <w:rFonts w:ascii="Times New Roman" w:hAnsi="Times New Roman" w:cs="Times New Roman"/>
          <w:sz w:val="28"/>
          <w:szCs w:val="28"/>
        </w:rPr>
        <w:t xml:space="preserve"> </w:t>
      </w:r>
      <w:r w:rsidRPr="00C058FA">
        <w:rPr>
          <w:rFonts w:ascii="Times New Roman" w:hAnsi="Times New Roman" w:cs="Times New Roman"/>
          <w:i/>
          <w:iCs/>
          <w:sz w:val="28"/>
          <w:szCs w:val="28"/>
        </w:rPr>
        <w:t>научных доказательств</w:t>
      </w:r>
      <w:r>
        <w:rPr>
          <w:rFonts w:ascii="Times New Roman" w:hAnsi="Times New Roman" w:cs="Times New Roman"/>
          <w:sz w:val="28"/>
          <w:szCs w:val="28"/>
        </w:rPr>
        <w:t xml:space="preserve"> </w:t>
      </w:r>
      <w:r w:rsidRPr="00C058FA">
        <w:rPr>
          <w:rFonts w:ascii="Times New Roman" w:hAnsi="Times New Roman" w:cs="Times New Roman"/>
          <w:i/>
          <w:iCs/>
          <w:sz w:val="28"/>
          <w:szCs w:val="28"/>
        </w:rPr>
        <w:t>прямой взаимосвязи нет</w:t>
      </w:r>
      <w:r>
        <w:rPr>
          <w:rFonts w:ascii="Times New Roman" w:hAnsi="Times New Roman" w:cs="Times New Roman"/>
          <w:sz w:val="28"/>
          <w:szCs w:val="28"/>
        </w:rPr>
        <w:t>. Долгое время в мировом научном сообществе считалось, что повышенная СА никак не влияет на человека. Однако ряд специалистов в области здравоохранения не разделяют этого подхода.</w:t>
      </w:r>
    </w:p>
    <w:p w14:paraId="10314BA4" w14:textId="0F440514" w:rsidR="005A68EA" w:rsidRPr="004414BC" w:rsidRDefault="001D518F" w:rsidP="004414BC">
      <w:pPr>
        <w:pStyle w:val="a3"/>
        <w:numPr>
          <w:ilvl w:val="0"/>
          <w:numId w:val="17"/>
        </w:numPr>
        <w:spacing w:line="276" w:lineRule="auto"/>
        <w:jc w:val="both"/>
        <w:rPr>
          <w:rFonts w:ascii="Times New Roman" w:hAnsi="Times New Roman" w:cs="Times New Roman"/>
          <w:sz w:val="28"/>
          <w:szCs w:val="28"/>
        </w:rPr>
      </w:pPr>
      <w:r w:rsidRPr="004414BC">
        <w:rPr>
          <w:rFonts w:ascii="Times New Roman" w:hAnsi="Times New Roman" w:cs="Times New Roman"/>
          <w:sz w:val="28"/>
          <w:szCs w:val="28"/>
        </w:rPr>
        <w:t xml:space="preserve">Я решил провести собственные наблюдения, взяв </w:t>
      </w:r>
      <w:r w:rsidR="00175604" w:rsidRPr="004414BC">
        <w:rPr>
          <w:rFonts w:ascii="Times New Roman" w:hAnsi="Times New Roman" w:cs="Times New Roman"/>
          <w:sz w:val="28"/>
          <w:szCs w:val="28"/>
        </w:rPr>
        <w:t xml:space="preserve">ежедневный мониторинг СА и </w:t>
      </w:r>
      <w:r w:rsidRPr="004414BC">
        <w:rPr>
          <w:rFonts w:ascii="Times New Roman" w:hAnsi="Times New Roman" w:cs="Times New Roman"/>
          <w:sz w:val="28"/>
          <w:szCs w:val="28"/>
        </w:rPr>
        <w:t>прогностические данные с официального сайта</w:t>
      </w:r>
      <w:r w:rsidR="00486F4C" w:rsidRPr="004414BC">
        <w:rPr>
          <w:rFonts w:ascii="Times New Roman" w:hAnsi="Times New Roman" w:cs="Times New Roman"/>
          <w:sz w:val="28"/>
          <w:szCs w:val="28"/>
        </w:rPr>
        <w:t>:</w:t>
      </w:r>
      <w:r w:rsidRPr="004414BC">
        <w:rPr>
          <w:rFonts w:ascii="Times New Roman" w:hAnsi="Times New Roman" w:cs="Times New Roman"/>
          <w:sz w:val="28"/>
          <w:szCs w:val="28"/>
        </w:rPr>
        <w:t xml:space="preserve"> </w:t>
      </w:r>
      <w:r w:rsidRPr="004414BC">
        <w:rPr>
          <w:rFonts w:ascii="Times New Roman" w:hAnsi="Times New Roman" w:cs="Times New Roman"/>
          <w:i/>
          <w:iCs/>
          <w:sz w:val="28"/>
          <w:szCs w:val="28"/>
        </w:rPr>
        <w:t xml:space="preserve">Лаборатории солнечной астрономии и гелиофизического приборостроения ИКИ и ИСЗФ СО РАН </w:t>
      </w:r>
      <w:r w:rsidRPr="004414BC">
        <w:rPr>
          <w:rFonts w:ascii="Times New Roman" w:hAnsi="Times New Roman" w:cs="Times New Roman"/>
          <w:sz w:val="28"/>
          <w:szCs w:val="28"/>
        </w:rPr>
        <w:t>(</w:t>
      </w:r>
      <w:hyperlink r:id="rId15" w:history="1">
        <w:r w:rsidRPr="004414BC">
          <w:rPr>
            <w:rStyle w:val="a4"/>
            <w:rFonts w:ascii="Times New Roman" w:hAnsi="Times New Roman" w:cs="Times New Roman"/>
            <w:sz w:val="28"/>
            <w:szCs w:val="28"/>
          </w:rPr>
          <w:t>https://xras.ru/</w:t>
        </w:r>
      </w:hyperlink>
      <w:r w:rsidRPr="004414BC">
        <w:rPr>
          <w:rFonts w:ascii="Times New Roman" w:hAnsi="Times New Roman" w:cs="Times New Roman"/>
          <w:sz w:val="28"/>
          <w:szCs w:val="28"/>
        </w:rPr>
        <w:t>)</w:t>
      </w:r>
      <w:r w:rsidR="00311F85" w:rsidRPr="004414BC">
        <w:rPr>
          <w:rFonts w:ascii="Times New Roman" w:hAnsi="Times New Roman" w:cs="Times New Roman"/>
          <w:sz w:val="28"/>
          <w:szCs w:val="28"/>
        </w:rPr>
        <w:t>. Наблюдения записывал в дневник</w:t>
      </w:r>
      <w:r w:rsidRPr="004414BC">
        <w:rPr>
          <w:rFonts w:ascii="Times New Roman" w:hAnsi="Times New Roman" w:cs="Times New Roman"/>
          <w:sz w:val="28"/>
          <w:szCs w:val="28"/>
        </w:rPr>
        <w:t xml:space="preserve"> в </w:t>
      </w:r>
      <w:r w:rsidR="00486F4C" w:rsidRPr="004414BC">
        <w:rPr>
          <w:rFonts w:ascii="Times New Roman" w:hAnsi="Times New Roman" w:cs="Times New Roman"/>
          <w:sz w:val="28"/>
          <w:szCs w:val="28"/>
        </w:rPr>
        <w:t xml:space="preserve">течение </w:t>
      </w:r>
      <w:r w:rsidRPr="004414BC">
        <w:rPr>
          <w:rFonts w:ascii="Times New Roman" w:hAnsi="Times New Roman" w:cs="Times New Roman"/>
          <w:sz w:val="28"/>
          <w:szCs w:val="28"/>
        </w:rPr>
        <w:t>период</w:t>
      </w:r>
      <w:r w:rsidR="00D66D6B" w:rsidRPr="004414BC">
        <w:rPr>
          <w:rFonts w:ascii="Times New Roman" w:hAnsi="Times New Roman" w:cs="Times New Roman"/>
          <w:sz w:val="28"/>
          <w:szCs w:val="28"/>
        </w:rPr>
        <w:t>а</w:t>
      </w:r>
      <w:r w:rsidR="00311F85" w:rsidRPr="004414BC">
        <w:rPr>
          <w:rFonts w:ascii="Times New Roman" w:hAnsi="Times New Roman" w:cs="Times New Roman"/>
          <w:sz w:val="28"/>
          <w:szCs w:val="28"/>
        </w:rPr>
        <w:t xml:space="preserve"> </w:t>
      </w:r>
      <w:r w:rsidR="00E87A87" w:rsidRPr="004414BC">
        <w:rPr>
          <w:rFonts w:ascii="Times New Roman" w:hAnsi="Times New Roman" w:cs="Times New Roman"/>
          <w:sz w:val="28"/>
          <w:szCs w:val="28"/>
        </w:rPr>
        <w:t>сильны</w:t>
      </w:r>
      <w:r w:rsidR="00486F4C" w:rsidRPr="004414BC">
        <w:rPr>
          <w:rFonts w:ascii="Times New Roman" w:hAnsi="Times New Roman" w:cs="Times New Roman"/>
          <w:sz w:val="28"/>
          <w:szCs w:val="28"/>
        </w:rPr>
        <w:t>х</w:t>
      </w:r>
      <w:r w:rsidR="00E87A87" w:rsidRPr="004414BC">
        <w:rPr>
          <w:rFonts w:ascii="Times New Roman" w:hAnsi="Times New Roman" w:cs="Times New Roman"/>
          <w:sz w:val="28"/>
          <w:szCs w:val="28"/>
        </w:rPr>
        <w:t xml:space="preserve"> </w:t>
      </w:r>
      <w:r w:rsidR="00311F85" w:rsidRPr="004414BC">
        <w:rPr>
          <w:rFonts w:ascii="Times New Roman" w:hAnsi="Times New Roman" w:cs="Times New Roman"/>
          <w:sz w:val="28"/>
          <w:szCs w:val="28"/>
        </w:rPr>
        <w:t>геомагнитных бурь</w:t>
      </w:r>
      <w:r w:rsidRPr="004414BC">
        <w:rPr>
          <w:rFonts w:ascii="Times New Roman" w:hAnsi="Times New Roman" w:cs="Times New Roman"/>
          <w:sz w:val="28"/>
          <w:szCs w:val="28"/>
        </w:rPr>
        <w:t xml:space="preserve"> с </w:t>
      </w:r>
      <w:r w:rsidR="00175604" w:rsidRPr="004414BC">
        <w:rPr>
          <w:rFonts w:ascii="Times New Roman" w:hAnsi="Times New Roman" w:cs="Times New Roman"/>
          <w:sz w:val="28"/>
          <w:szCs w:val="28"/>
        </w:rPr>
        <w:t>1</w:t>
      </w:r>
      <w:r w:rsidR="00311F85" w:rsidRPr="004414BC">
        <w:rPr>
          <w:rFonts w:ascii="Times New Roman" w:hAnsi="Times New Roman" w:cs="Times New Roman"/>
          <w:sz w:val="28"/>
          <w:szCs w:val="28"/>
        </w:rPr>
        <w:t xml:space="preserve"> по 1</w:t>
      </w:r>
      <w:r w:rsidR="00175604" w:rsidRPr="004414BC">
        <w:rPr>
          <w:rFonts w:ascii="Times New Roman" w:hAnsi="Times New Roman" w:cs="Times New Roman"/>
          <w:sz w:val="28"/>
          <w:szCs w:val="28"/>
        </w:rPr>
        <w:t>5</w:t>
      </w:r>
      <w:r w:rsidR="00311F85" w:rsidRPr="004414BC">
        <w:rPr>
          <w:rFonts w:ascii="Times New Roman" w:hAnsi="Times New Roman" w:cs="Times New Roman"/>
          <w:sz w:val="28"/>
          <w:szCs w:val="28"/>
        </w:rPr>
        <w:t xml:space="preserve"> октября</w:t>
      </w:r>
      <w:r w:rsidR="007C52F7" w:rsidRPr="004414BC">
        <w:rPr>
          <w:rFonts w:ascii="Times New Roman" w:hAnsi="Times New Roman" w:cs="Times New Roman"/>
          <w:sz w:val="28"/>
          <w:szCs w:val="28"/>
        </w:rPr>
        <w:t xml:space="preserve"> 2024 года</w:t>
      </w:r>
      <w:r w:rsidR="00D66D6B" w:rsidRPr="004414BC">
        <w:rPr>
          <w:rFonts w:ascii="Times New Roman" w:hAnsi="Times New Roman" w:cs="Times New Roman"/>
          <w:sz w:val="28"/>
          <w:szCs w:val="28"/>
        </w:rPr>
        <w:t>.</w:t>
      </w:r>
      <w:r w:rsidR="00AB4856" w:rsidRPr="004414BC">
        <w:rPr>
          <w:rFonts w:ascii="Times New Roman" w:hAnsi="Times New Roman" w:cs="Times New Roman"/>
          <w:sz w:val="28"/>
          <w:szCs w:val="28"/>
        </w:rPr>
        <w:t xml:space="preserve"> Я наблюдал за своим самочувствием и своей бабушки</w:t>
      </w:r>
      <w:r w:rsidR="00175604" w:rsidRPr="004414BC">
        <w:rPr>
          <w:rFonts w:ascii="Times New Roman" w:hAnsi="Times New Roman" w:cs="Times New Roman"/>
          <w:sz w:val="28"/>
          <w:szCs w:val="28"/>
        </w:rPr>
        <w:t>,</w:t>
      </w:r>
      <w:r w:rsidR="001E0BE0" w:rsidRPr="004414BC">
        <w:rPr>
          <w:rFonts w:ascii="Times New Roman" w:hAnsi="Times New Roman" w:cs="Times New Roman"/>
          <w:sz w:val="28"/>
          <w:szCs w:val="28"/>
        </w:rPr>
        <w:t xml:space="preserve"> для сравнения по возрасту</w:t>
      </w:r>
      <w:r w:rsidR="00E240C0" w:rsidRPr="004414BC">
        <w:rPr>
          <w:rFonts w:ascii="Times New Roman" w:hAnsi="Times New Roman" w:cs="Times New Roman"/>
          <w:sz w:val="28"/>
          <w:szCs w:val="28"/>
        </w:rPr>
        <w:t xml:space="preserve"> (Приложение №1). </w:t>
      </w:r>
      <w:r w:rsidR="00AB4856" w:rsidRPr="004414BC">
        <w:rPr>
          <w:rFonts w:ascii="Times New Roman" w:hAnsi="Times New Roman" w:cs="Times New Roman"/>
          <w:sz w:val="28"/>
          <w:szCs w:val="28"/>
        </w:rPr>
        <w:t xml:space="preserve">Кроме того, </w:t>
      </w:r>
      <w:r w:rsidR="00175604" w:rsidRPr="004414BC">
        <w:rPr>
          <w:rFonts w:ascii="Times New Roman" w:hAnsi="Times New Roman" w:cs="Times New Roman"/>
          <w:sz w:val="28"/>
          <w:szCs w:val="28"/>
        </w:rPr>
        <w:t>я наблюдал за</w:t>
      </w:r>
      <w:r w:rsidR="00AB4856" w:rsidRPr="004414BC">
        <w:rPr>
          <w:rFonts w:ascii="Times New Roman" w:hAnsi="Times New Roman" w:cs="Times New Roman"/>
          <w:sz w:val="28"/>
          <w:szCs w:val="28"/>
        </w:rPr>
        <w:t xml:space="preserve"> самочувствие</w:t>
      </w:r>
      <w:r w:rsidR="00175604" w:rsidRPr="004414BC">
        <w:rPr>
          <w:rFonts w:ascii="Times New Roman" w:hAnsi="Times New Roman" w:cs="Times New Roman"/>
          <w:sz w:val="28"/>
          <w:szCs w:val="28"/>
        </w:rPr>
        <w:t>м</w:t>
      </w:r>
      <w:r w:rsidR="00AB4856" w:rsidRPr="004414BC">
        <w:rPr>
          <w:rFonts w:ascii="Times New Roman" w:hAnsi="Times New Roman" w:cs="Times New Roman"/>
          <w:sz w:val="28"/>
          <w:szCs w:val="28"/>
        </w:rPr>
        <w:t xml:space="preserve"> моих родителей, </w:t>
      </w:r>
      <w:r w:rsidR="00486F4C" w:rsidRPr="004414BC">
        <w:rPr>
          <w:rFonts w:ascii="Times New Roman" w:hAnsi="Times New Roman" w:cs="Times New Roman"/>
          <w:sz w:val="28"/>
          <w:szCs w:val="28"/>
        </w:rPr>
        <w:t xml:space="preserve">интересовался </w:t>
      </w:r>
      <w:r w:rsidR="00581802" w:rsidRPr="004414BC">
        <w:rPr>
          <w:rFonts w:ascii="Times New Roman" w:hAnsi="Times New Roman" w:cs="Times New Roman"/>
          <w:sz w:val="28"/>
          <w:szCs w:val="28"/>
        </w:rPr>
        <w:t>о</w:t>
      </w:r>
      <w:r w:rsidR="0039545B">
        <w:rPr>
          <w:rFonts w:ascii="Times New Roman" w:hAnsi="Times New Roman" w:cs="Times New Roman"/>
          <w:sz w:val="28"/>
          <w:szCs w:val="28"/>
        </w:rPr>
        <w:t>б</w:t>
      </w:r>
      <w:r w:rsidR="00581802" w:rsidRPr="004414BC">
        <w:rPr>
          <w:rFonts w:ascii="Times New Roman" w:hAnsi="Times New Roman" w:cs="Times New Roman"/>
          <w:sz w:val="28"/>
          <w:szCs w:val="28"/>
        </w:rPr>
        <w:t xml:space="preserve"> </w:t>
      </w:r>
      <w:r w:rsidR="00AB4856" w:rsidRPr="004414BC">
        <w:rPr>
          <w:rFonts w:ascii="Times New Roman" w:hAnsi="Times New Roman" w:cs="Times New Roman"/>
          <w:sz w:val="28"/>
          <w:szCs w:val="28"/>
        </w:rPr>
        <w:t xml:space="preserve">их коллег по работе. </w:t>
      </w:r>
    </w:p>
    <w:p w14:paraId="60957C59" w14:textId="57E1E594" w:rsidR="009F4D1C" w:rsidRPr="005A68EA" w:rsidRDefault="00797657" w:rsidP="00B87DC1">
      <w:pPr>
        <w:spacing w:line="276" w:lineRule="auto"/>
        <w:ind w:left="360" w:firstLine="709"/>
        <w:jc w:val="both"/>
        <w:rPr>
          <w:rFonts w:ascii="Times New Roman" w:hAnsi="Times New Roman" w:cs="Times New Roman"/>
          <w:sz w:val="28"/>
          <w:szCs w:val="28"/>
        </w:rPr>
      </w:pPr>
      <w:r w:rsidRPr="005A68EA">
        <w:rPr>
          <w:rFonts w:ascii="Times New Roman" w:hAnsi="Times New Roman" w:cs="Times New Roman"/>
          <w:sz w:val="28"/>
          <w:szCs w:val="28"/>
        </w:rPr>
        <w:t>Из наблюдений можно сделать вывод, что н</w:t>
      </w:r>
      <w:r w:rsidR="00581802" w:rsidRPr="005A68EA">
        <w:rPr>
          <w:rFonts w:ascii="Times New Roman" w:hAnsi="Times New Roman" w:cs="Times New Roman"/>
          <w:sz w:val="28"/>
          <w:szCs w:val="28"/>
        </w:rPr>
        <w:t>а</w:t>
      </w:r>
      <w:r w:rsidRPr="005A68EA">
        <w:rPr>
          <w:rFonts w:ascii="Times New Roman" w:hAnsi="Times New Roman" w:cs="Times New Roman"/>
          <w:sz w:val="28"/>
          <w:szCs w:val="28"/>
        </w:rPr>
        <w:t xml:space="preserve"> </w:t>
      </w:r>
      <w:r w:rsidR="0092148C" w:rsidRPr="005A68EA">
        <w:rPr>
          <w:rFonts w:ascii="Times New Roman" w:hAnsi="Times New Roman" w:cs="Times New Roman"/>
          <w:sz w:val="28"/>
          <w:szCs w:val="28"/>
        </w:rPr>
        <w:t>меня влияние оказалось практически незначительным.</w:t>
      </w:r>
      <w:r w:rsidR="003B5AD0" w:rsidRPr="005A68EA">
        <w:rPr>
          <w:rFonts w:ascii="Times New Roman" w:hAnsi="Times New Roman" w:cs="Times New Roman"/>
          <w:sz w:val="28"/>
          <w:szCs w:val="28"/>
        </w:rPr>
        <w:t xml:space="preserve"> Это подтверждает,</w:t>
      </w:r>
      <w:r w:rsidR="001A039F" w:rsidRPr="005A68EA">
        <w:rPr>
          <w:rFonts w:ascii="Times New Roman" w:hAnsi="Times New Roman" w:cs="Times New Roman"/>
          <w:sz w:val="28"/>
          <w:szCs w:val="28"/>
        </w:rPr>
        <w:t xml:space="preserve"> </w:t>
      </w:r>
      <w:r w:rsidR="003B5AD0" w:rsidRPr="005A68EA">
        <w:rPr>
          <w:rFonts w:ascii="Times New Roman" w:hAnsi="Times New Roman" w:cs="Times New Roman"/>
          <w:sz w:val="28"/>
          <w:szCs w:val="28"/>
        </w:rPr>
        <w:t>что м</w:t>
      </w:r>
      <w:r w:rsidR="0092148C" w:rsidRPr="005A68EA">
        <w:rPr>
          <w:rFonts w:ascii="Times New Roman" w:hAnsi="Times New Roman" w:cs="Times New Roman"/>
          <w:sz w:val="28"/>
          <w:szCs w:val="28"/>
        </w:rPr>
        <w:t>олодой психически и физически здоровый организм оказывается в состоянии перестроить свои внутренние процессы в соответствии с изменившимися условиями внешней среды.</w:t>
      </w:r>
      <w:r w:rsidR="003B5AD0" w:rsidRPr="005A68EA">
        <w:rPr>
          <w:rFonts w:ascii="Times New Roman" w:hAnsi="Times New Roman" w:cs="Times New Roman"/>
          <w:sz w:val="28"/>
          <w:szCs w:val="28"/>
        </w:rPr>
        <w:t xml:space="preserve"> </w:t>
      </w:r>
      <w:r w:rsidR="0092148C" w:rsidRPr="005A68EA">
        <w:rPr>
          <w:rFonts w:ascii="Times New Roman" w:hAnsi="Times New Roman" w:cs="Times New Roman"/>
          <w:sz w:val="28"/>
          <w:szCs w:val="28"/>
        </w:rPr>
        <w:t>При этом активируется иммунная система,</w:t>
      </w:r>
      <w:r w:rsidR="003B5AD0" w:rsidRPr="005A68EA">
        <w:rPr>
          <w:rFonts w:ascii="Times New Roman" w:hAnsi="Times New Roman" w:cs="Times New Roman"/>
          <w:sz w:val="28"/>
          <w:szCs w:val="28"/>
        </w:rPr>
        <w:t xml:space="preserve"> </w:t>
      </w:r>
      <w:r w:rsidR="0092148C" w:rsidRPr="005A68EA">
        <w:rPr>
          <w:rFonts w:ascii="Times New Roman" w:hAnsi="Times New Roman" w:cs="Times New Roman"/>
          <w:sz w:val="28"/>
          <w:szCs w:val="28"/>
        </w:rPr>
        <w:t>сохраняется или даже увеличивается работоспособность.</w:t>
      </w:r>
    </w:p>
    <w:p w14:paraId="04AE2F59" w14:textId="6A527DD9" w:rsidR="000D6168" w:rsidRPr="009F4D1C" w:rsidRDefault="0092148C" w:rsidP="004414BC">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 людей старшего возраста с явными выраженными заболеваниями сердечно-сосудистой системы магнитные бури оказывают</w:t>
      </w:r>
      <w:r w:rsidR="003B5AD0">
        <w:rPr>
          <w:rFonts w:ascii="Times New Roman" w:hAnsi="Times New Roman" w:cs="Times New Roman"/>
          <w:sz w:val="28"/>
          <w:szCs w:val="28"/>
        </w:rPr>
        <w:t xml:space="preserve"> значительное влияние-в этот период увеличивается риск гипертонического криза, инфаркта, инсульта.</w:t>
      </w:r>
      <w:r w:rsidR="004414BC" w:rsidRPr="004414BC">
        <w:rPr>
          <w:rFonts w:ascii="Times New Roman" w:hAnsi="Times New Roman" w:cs="Times New Roman"/>
          <w:sz w:val="28"/>
          <w:szCs w:val="28"/>
        </w:rPr>
        <w:t xml:space="preserve"> </w:t>
      </w:r>
      <w:r w:rsidR="003B5AD0">
        <w:rPr>
          <w:rFonts w:ascii="Times New Roman" w:hAnsi="Times New Roman" w:cs="Times New Roman"/>
          <w:sz w:val="28"/>
          <w:szCs w:val="28"/>
        </w:rPr>
        <w:t>На людей среднего возраста (</w:t>
      </w:r>
      <w:r w:rsidR="001A039F">
        <w:rPr>
          <w:rFonts w:ascii="Times New Roman" w:hAnsi="Times New Roman" w:cs="Times New Roman"/>
          <w:sz w:val="28"/>
          <w:szCs w:val="28"/>
        </w:rPr>
        <w:t xml:space="preserve">мои </w:t>
      </w:r>
      <w:r w:rsidR="003B5AD0">
        <w:rPr>
          <w:rFonts w:ascii="Times New Roman" w:hAnsi="Times New Roman" w:cs="Times New Roman"/>
          <w:sz w:val="28"/>
          <w:szCs w:val="28"/>
        </w:rPr>
        <w:t>родители,</w:t>
      </w:r>
      <w:r w:rsidR="001A039F">
        <w:rPr>
          <w:rFonts w:ascii="Times New Roman" w:hAnsi="Times New Roman" w:cs="Times New Roman"/>
          <w:sz w:val="28"/>
          <w:szCs w:val="28"/>
        </w:rPr>
        <w:t xml:space="preserve"> их</w:t>
      </w:r>
      <w:r w:rsidR="003B5AD0">
        <w:rPr>
          <w:rFonts w:ascii="Times New Roman" w:hAnsi="Times New Roman" w:cs="Times New Roman"/>
          <w:sz w:val="28"/>
          <w:szCs w:val="28"/>
        </w:rPr>
        <w:t xml:space="preserve"> коллеги по работе), имеющие или не имеющие некоторые заболевания влияет по-разному.</w:t>
      </w:r>
    </w:p>
    <w:p w14:paraId="67F0C511" w14:textId="6F080A37" w:rsidR="00C318A6" w:rsidRPr="004414BC" w:rsidRDefault="001A039F" w:rsidP="004414BC">
      <w:pPr>
        <w:pStyle w:val="a3"/>
        <w:numPr>
          <w:ilvl w:val="0"/>
          <w:numId w:val="17"/>
        </w:numPr>
        <w:spacing w:line="276" w:lineRule="auto"/>
        <w:jc w:val="both"/>
        <w:rPr>
          <w:rFonts w:ascii="Times New Roman" w:hAnsi="Times New Roman" w:cs="Times New Roman"/>
          <w:b/>
          <w:bCs/>
          <w:sz w:val="28"/>
          <w:szCs w:val="28"/>
        </w:rPr>
      </w:pPr>
      <w:r w:rsidRPr="004414BC">
        <w:rPr>
          <w:rFonts w:ascii="Times New Roman" w:hAnsi="Times New Roman" w:cs="Times New Roman"/>
          <w:sz w:val="28"/>
          <w:szCs w:val="28"/>
        </w:rPr>
        <w:t>Далее я решил проверить теорию Чижевского о взаимосвязи С</w:t>
      </w:r>
      <w:r w:rsidR="00C318A6" w:rsidRPr="004414BC">
        <w:rPr>
          <w:rFonts w:ascii="Times New Roman" w:hAnsi="Times New Roman" w:cs="Times New Roman"/>
          <w:sz w:val="28"/>
          <w:szCs w:val="28"/>
        </w:rPr>
        <w:t>А и усилением боевых действий</w:t>
      </w:r>
      <w:r w:rsidR="00386ACB" w:rsidRPr="004414BC">
        <w:rPr>
          <w:rFonts w:ascii="Times New Roman" w:hAnsi="Times New Roman" w:cs="Times New Roman"/>
          <w:sz w:val="28"/>
          <w:szCs w:val="28"/>
        </w:rPr>
        <w:t xml:space="preserve">, </w:t>
      </w:r>
      <w:r w:rsidR="00B27EA8" w:rsidRPr="004414BC">
        <w:rPr>
          <w:rFonts w:ascii="Times New Roman" w:hAnsi="Times New Roman" w:cs="Times New Roman"/>
          <w:sz w:val="28"/>
          <w:szCs w:val="28"/>
        </w:rPr>
        <w:t>агрессии</w:t>
      </w:r>
      <w:r w:rsidR="00C318A6" w:rsidRPr="004414BC">
        <w:rPr>
          <w:rFonts w:ascii="Times New Roman" w:hAnsi="Times New Roman" w:cs="Times New Roman"/>
          <w:sz w:val="28"/>
          <w:szCs w:val="28"/>
        </w:rPr>
        <w:t xml:space="preserve"> на примере </w:t>
      </w:r>
      <w:r w:rsidR="00C318A6" w:rsidRPr="004414BC">
        <w:rPr>
          <w:rFonts w:ascii="Times New Roman" w:hAnsi="Times New Roman" w:cs="Times New Roman"/>
          <w:i/>
          <w:iCs/>
          <w:sz w:val="28"/>
          <w:szCs w:val="28"/>
        </w:rPr>
        <w:t>Специальной военной операции</w:t>
      </w:r>
      <w:r w:rsidR="00C318A6" w:rsidRPr="004414BC">
        <w:rPr>
          <w:rFonts w:ascii="Times New Roman" w:hAnsi="Times New Roman" w:cs="Times New Roman"/>
          <w:sz w:val="28"/>
          <w:szCs w:val="28"/>
        </w:rPr>
        <w:t xml:space="preserve">. Усилением боевых действий на СВО можно взять </w:t>
      </w:r>
      <w:r w:rsidR="00C318A6" w:rsidRPr="004414BC">
        <w:rPr>
          <w:rFonts w:ascii="Times New Roman" w:hAnsi="Times New Roman" w:cs="Times New Roman"/>
          <w:i/>
          <w:iCs/>
          <w:sz w:val="28"/>
          <w:szCs w:val="28"/>
        </w:rPr>
        <w:t>Украинские удары по российской инфраструктуре</w:t>
      </w:r>
      <w:r w:rsidR="00520932">
        <w:rPr>
          <w:rFonts w:ascii="Times New Roman" w:hAnsi="Times New Roman" w:cs="Times New Roman"/>
          <w:sz w:val="28"/>
          <w:szCs w:val="28"/>
        </w:rPr>
        <w:t xml:space="preserve"> (</w:t>
      </w:r>
      <w:r w:rsidR="00172FF2">
        <w:rPr>
          <w:rFonts w:ascii="Times New Roman" w:hAnsi="Times New Roman" w:cs="Times New Roman"/>
          <w:sz w:val="28"/>
          <w:szCs w:val="28"/>
        </w:rPr>
        <w:t xml:space="preserve">данные </w:t>
      </w:r>
      <w:r w:rsidR="00520932">
        <w:rPr>
          <w:rFonts w:ascii="Times New Roman" w:hAnsi="Times New Roman" w:cs="Times New Roman"/>
          <w:sz w:val="28"/>
          <w:szCs w:val="28"/>
        </w:rPr>
        <w:t>на 6 апреля).</w:t>
      </w:r>
    </w:p>
    <w:p w14:paraId="2C1E90FF" w14:textId="69F69541" w:rsidR="005C4145" w:rsidRDefault="00B27EA8" w:rsidP="0039545B">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Из таблицы видно, что, </w:t>
      </w:r>
      <w:r w:rsidR="00797657">
        <w:rPr>
          <w:rFonts w:ascii="Times New Roman" w:hAnsi="Times New Roman" w:cs="Times New Roman"/>
          <w:sz w:val="28"/>
          <w:szCs w:val="28"/>
        </w:rPr>
        <w:t xml:space="preserve">некоторое </w:t>
      </w:r>
      <w:r>
        <w:rPr>
          <w:rFonts w:ascii="Times New Roman" w:hAnsi="Times New Roman" w:cs="Times New Roman"/>
          <w:sz w:val="28"/>
          <w:szCs w:val="28"/>
        </w:rPr>
        <w:t xml:space="preserve">усиление атак врага совпадает с усилениями </w:t>
      </w:r>
      <w:r w:rsidR="002B34D0">
        <w:rPr>
          <w:rFonts w:ascii="Times New Roman" w:hAnsi="Times New Roman" w:cs="Times New Roman"/>
          <w:sz w:val="28"/>
          <w:szCs w:val="28"/>
        </w:rPr>
        <w:t>геомагнитных возбуждений</w:t>
      </w:r>
      <w:r>
        <w:rPr>
          <w:rFonts w:ascii="Times New Roman" w:hAnsi="Times New Roman" w:cs="Times New Roman"/>
          <w:sz w:val="28"/>
          <w:szCs w:val="28"/>
        </w:rPr>
        <w:t>, особенно вторжение в Курскую область</w:t>
      </w:r>
      <w:r w:rsidR="00797657">
        <w:rPr>
          <w:rFonts w:ascii="Times New Roman" w:hAnsi="Times New Roman" w:cs="Times New Roman"/>
          <w:sz w:val="28"/>
          <w:szCs w:val="28"/>
        </w:rPr>
        <w:t xml:space="preserve"> и атаки </w:t>
      </w:r>
      <w:r w:rsidR="002B34D0">
        <w:rPr>
          <w:rFonts w:ascii="Times New Roman" w:hAnsi="Times New Roman" w:cs="Times New Roman"/>
          <w:sz w:val="28"/>
          <w:szCs w:val="28"/>
        </w:rPr>
        <w:t>на Крым</w:t>
      </w:r>
      <w:r>
        <w:rPr>
          <w:rFonts w:ascii="Times New Roman" w:hAnsi="Times New Roman" w:cs="Times New Roman"/>
          <w:sz w:val="28"/>
          <w:szCs w:val="28"/>
        </w:rPr>
        <w:t xml:space="preserve">. Но это не прямой фактор зависимости, так как на выбор время атаки и проявление агрессии оказывают множество других факторов, поэтому это всё же </w:t>
      </w:r>
      <w:r w:rsidR="00DB7028">
        <w:rPr>
          <w:rFonts w:ascii="Times New Roman" w:hAnsi="Times New Roman" w:cs="Times New Roman"/>
          <w:sz w:val="28"/>
          <w:szCs w:val="28"/>
        </w:rPr>
        <w:t xml:space="preserve">оказывается </w:t>
      </w:r>
      <w:r>
        <w:rPr>
          <w:rFonts w:ascii="Times New Roman" w:hAnsi="Times New Roman" w:cs="Times New Roman"/>
          <w:sz w:val="28"/>
          <w:szCs w:val="28"/>
        </w:rPr>
        <w:t>косвенное воздействие.</w:t>
      </w:r>
    </w:p>
    <w:p w14:paraId="1F8AC0F2" w14:textId="77777777" w:rsidR="00172FF2" w:rsidRDefault="00172FF2" w:rsidP="0039545B">
      <w:pPr>
        <w:spacing w:line="276" w:lineRule="auto"/>
        <w:jc w:val="both"/>
        <w:rPr>
          <w:rFonts w:ascii="Times New Roman" w:hAnsi="Times New Roman" w:cs="Times New Roman"/>
          <w:sz w:val="28"/>
          <w:szCs w:val="28"/>
        </w:rPr>
      </w:pPr>
    </w:p>
    <w:tbl>
      <w:tblPr>
        <w:tblStyle w:val="a6"/>
        <w:tblW w:w="10207" w:type="dxa"/>
        <w:tblInd w:w="-147" w:type="dxa"/>
        <w:tblLook w:val="04A0" w:firstRow="1" w:lastRow="0" w:firstColumn="1" w:lastColumn="0" w:noHBand="0" w:noVBand="1"/>
      </w:tblPr>
      <w:tblGrid>
        <w:gridCol w:w="2051"/>
        <w:gridCol w:w="2247"/>
        <w:gridCol w:w="2472"/>
        <w:gridCol w:w="3437"/>
      </w:tblGrid>
      <w:tr w:rsidR="00487C9F" w14:paraId="1F9CE77D" w14:textId="77777777" w:rsidTr="004414BC">
        <w:tc>
          <w:tcPr>
            <w:tcW w:w="2051" w:type="dxa"/>
          </w:tcPr>
          <w:bookmarkEnd w:id="15"/>
          <w:p w14:paraId="2BAD6460"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lastRenderedPageBreak/>
              <w:t>Дата</w:t>
            </w:r>
          </w:p>
        </w:tc>
        <w:tc>
          <w:tcPr>
            <w:tcW w:w="2247" w:type="dxa"/>
          </w:tcPr>
          <w:p w14:paraId="35F07345"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Наибольший класс вспышки</w:t>
            </w:r>
          </w:p>
        </w:tc>
        <w:tc>
          <w:tcPr>
            <w:tcW w:w="2472" w:type="dxa"/>
          </w:tcPr>
          <w:p w14:paraId="6482E0FA"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Геомагнитная буря (Кр)</w:t>
            </w:r>
          </w:p>
        </w:tc>
        <w:tc>
          <w:tcPr>
            <w:tcW w:w="3437" w:type="dxa"/>
          </w:tcPr>
          <w:p w14:paraId="0BFDB888"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Ход боевых действий</w:t>
            </w:r>
          </w:p>
        </w:tc>
      </w:tr>
      <w:tr w:rsidR="00487C9F" w14:paraId="6A1E3516" w14:textId="77777777" w:rsidTr="004414BC">
        <w:tc>
          <w:tcPr>
            <w:tcW w:w="2051" w:type="dxa"/>
          </w:tcPr>
          <w:p w14:paraId="3C12EB00" w14:textId="41083308" w:rsidR="00487C9F" w:rsidRPr="0039545B" w:rsidRDefault="00487C9F"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2.08.24</w:t>
            </w:r>
          </w:p>
        </w:tc>
        <w:tc>
          <w:tcPr>
            <w:tcW w:w="2247" w:type="dxa"/>
          </w:tcPr>
          <w:p w14:paraId="3CCE40B5" w14:textId="4622864F" w:rsidR="00487C9F" w:rsidRPr="0039545B" w:rsidRDefault="004414BC"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M7.4</w:t>
            </w:r>
          </w:p>
        </w:tc>
        <w:tc>
          <w:tcPr>
            <w:tcW w:w="2472" w:type="dxa"/>
          </w:tcPr>
          <w:p w14:paraId="4F953433" w14:textId="4F10B414" w:rsidR="00487C9F" w:rsidRPr="0039545B" w:rsidRDefault="004414BC"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4</w:t>
            </w:r>
          </w:p>
        </w:tc>
        <w:tc>
          <w:tcPr>
            <w:tcW w:w="3437" w:type="dxa"/>
          </w:tcPr>
          <w:p w14:paraId="2A005734" w14:textId="5A64A73B" w:rsidR="00487C9F" w:rsidRPr="0039545B" w:rsidRDefault="004414BC"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w:t>
            </w:r>
          </w:p>
        </w:tc>
      </w:tr>
      <w:tr w:rsidR="00487C9F" w14:paraId="1CC6A54F" w14:textId="77777777" w:rsidTr="004414BC">
        <w:tc>
          <w:tcPr>
            <w:tcW w:w="2051" w:type="dxa"/>
          </w:tcPr>
          <w:p w14:paraId="758B2C69" w14:textId="1B70D9DC" w:rsidR="00487C9F" w:rsidRPr="0039545B" w:rsidRDefault="004414BC"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3.08.24</w:t>
            </w:r>
          </w:p>
        </w:tc>
        <w:tc>
          <w:tcPr>
            <w:tcW w:w="2247" w:type="dxa"/>
          </w:tcPr>
          <w:p w14:paraId="7733A713" w14:textId="15C9CDAA" w:rsidR="00487C9F" w:rsidRPr="0039545B" w:rsidRDefault="004414BC"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M1.9</w:t>
            </w:r>
          </w:p>
        </w:tc>
        <w:tc>
          <w:tcPr>
            <w:tcW w:w="2472" w:type="dxa"/>
          </w:tcPr>
          <w:p w14:paraId="139D6DEE" w14:textId="4ED93DDA" w:rsidR="00487C9F" w:rsidRPr="0039545B" w:rsidRDefault="004414BC"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2</w:t>
            </w:r>
          </w:p>
        </w:tc>
        <w:tc>
          <w:tcPr>
            <w:tcW w:w="3437" w:type="dxa"/>
          </w:tcPr>
          <w:p w14:paraId="198EF7D7" w14:textId="6270584D" w:rsidR="00487C9F" w:rsidRPr="0039545B" w:rsidRDefault="004414BC"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w:t>
            </w:r>
          </w:p>
        </w:tc>
      </w:tr>
      <w:tr w:rsidR="00487C9F" w14:paraId="7C25C3D9" w14:textId="77777777" w:rsidTr="004414BC">
        <w:tc>
          <w:tcPr>
            <w:tcW w:w="2051" w:type="dxa"/>
          </w:tcPr>
          <w:p w14:paraId="0322F2AF" w14:textId="439B0503" w:rsidR="00487C9F" w:rsidRPr="0039545B" w:rsidRDefault="00487C9F"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4.08.24</w:t>
            </w:r>
          </w:p>
        </w:tc>
        <w:tc>
          <w:tcPr>
            <w:tcW w:w="2247" w:type="dxa"/>
          </w:tcPr>
          <w:p w14:paraId="6EC4E49C" w14:textId="52A6E10D" w:rsidR="00487C9F" w:rsidRPr="0039545B" w:rsidRDefault="004414BC"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M7.3</w:t>
            </w:r>
          </w:p>
        </w:tc>
        <w:tc>
          <w:tcPr>
            <w:tcW w:w="2472" w:type="dxa"/>
          </w:tcPr>
          <w:p w14:paraId="128327FE" w14:textId="6144E09F" w:rsidR="00487C9F" w:rsidRPr="0039545B" w:rsidRDefault="00487C9F"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rPr>
              <w:t>6 (</w:t>
            </w:r>
            <w:r w:rsidRPr="0039545B">
              <w:rPr>
                <w:rFonts w:ascii="Times New Roman" w:hAnsi="Times New Roman" w:cs="Times New Roman"/>
                <w:sz w:val="24"/>
                <w:szCs w:val="24"/>
                <w:lang w:val="en-US"/>
              </w:rPr>
              <w:t>G2.7)</w:t>
            </w:r>
          </w:p>
        </w:tc>
        <w:tc>
          <w:tcPr>
            <w:tcW w:w="3437" w:type="dxa"/>
          </w:tcPr>
          <w:p w14:paraId="4CA1F44B" w14:textId="0AF861F6" w:rsidR="00487C9F" w:rsidRPr="0039545B" w:rsidRDefault="004414BC"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w:t>
            </w:r>
          </w:p>
        </w:tc>
      </w:tr>
      <w:tr w:rsidR="00487C9F" w:rsidRPr="00A74BCF" w14:paraId="6672690A" w14:textId="77777777" w:rsidTr="004414BC">
        <w:tc>
          <w:tcPr>
            <w:tcW w:w="2051" w:type="dxa"/>
          </w:tcPr>
          <w:p w14:paraId="61697515"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5/6.08.24</w:t>
            </w:r>
          </w:p>
        </w:tc>
        <w:tc>
          <w:tcPr>
            <w:tcW w:w="2247" w:type="dxa"/>
          </w:tcPr>
          <w:p w14:paraId="25BD9C31"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X1.7</w:t>
            </w:r>
          </w:p>
        </w:tc>
        <w:tc>
          <w:tcPr>
            <w:tcW w:w="2472" w:type="dxa"/>
          </w:tcPr>
          <w:p w14:paraId="761DDD69" w14:textId="0D6798FC" w:rsidR="005C4145" w:rsidRPr="0039545B" w:rsidRDefault="004414BC"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3</w:t>
            </w:r>
          </w:p>
        </w:tc>
        <w:tc>
          <w:tcPr>
            <w:tcW w:w="3437" w:type="dxa"/>
          </w:tcPr>
          <w:p w14:paraId="72C40EA3"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Вторжение в Курскую область</w:t>
            </w:r>
          </w:p>
        </w:tc>
      </w:tr>
      <w:tr w:rsidR="00487C9F" w:rsidRPr="00A74BCF" w14:paraId="45A10B5D" w14:textId="77777777" w:rsidTr="004414BC">
        <w:tc>
          <w:tcPr>
            <w:tcW w:w="2051" w:type="dxa"/>
          </w:tcPr>
          <w:p w14:paraId="4E349F24"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17.08.25</w:t>
            </w:r>
          </w:p>
        </w:tc>
        <w:tc>
          <w:tcPr>
            <w:tcW w:w="2247" w:type="dxa"/>
          </w:tcPr>
          <w:p w14:paraId="53CA013E"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M1.0</w:t>
            </w:r>
          </w:p>
        </w:tc>
        <w:tc>
          <w:tcPr>
            <w:tcW w:w="2472" w:type="dxa"/>
          </w:tcPr>
          <w:p w14:paraId="079E8736"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3</w:t>
            </w:r>
          </w:p>
        </w:tc>
        <w:tc>
          <w:tcPr>
            <w:tcW w:w="3437" w:type="dxa"/>
          </w:tcPr>
          <w:p w14:paraId="67B5D45E"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w:t>
            </w:r>
          </w:p>
        </w:tc>
      </w:tr>
      <w:tr w:rsidR="00487C9F" w:rsidRPr="00A74BCF" w14:paraId="56232D1C" w14:textId="77777777" w:rsidTr="004414BC">
        <w:tc>
          <w:tcPr>
            <w:tcW w:w="2051" w:type="dxa"/>
          </w:tcPr>
          <w:p w14:paraId="4E3DDA3B"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18.08.25</w:t>
            </w:r>
          </w:p>
        </w:tc>
        <w:tc>
          <w:tcPr>
            <w:tcW w:w="2247" w:type="dxa"/>
          </w:tcPr>
          <w:p w14:paraId="35E9F568"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C2.9</w:t>
            </w:r>
          </w:p>
        </w:tc>
        <w:tc>
          <w:tcPr>
            <w:tcW w:w="2472" w:type="dxa"/>
          </w:tcPr>
          <w:p w14:paraId="6B7866CD"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2</w:t>
            </w:r>
          </w:p>
        </w:tc>
        <w:tc>
          <w:tcPr>
            <w:tcW w:w="3437" w:type="dxa"/>
          </w:tcPr>
          <w:p w14:paraId="050CC661"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w:t>
            </w:r>
          </w:p>
        </w:tc>
      </w:tr>
      <w:tr w:rsidR="00487C9F" w:rsidRPr="00A74BCF" w14:paraId="7B73416D" w14:textId="77777777" w:rsidTr="004414BC">
        <w:tc>
          <w:tcPr>
            <w:tcW w:w="2051" w:type="dxa"/>
          </w:tcPr>
          <w:p w14:paraId="1E867C04"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19.03.25</w:t>
            </w:r>
          </w:p>
        </w:tc>
        <w:tc>
          <w:tcPr>
            <w:tcW w:w="2247" w:type="dxa"/>
          </w:tcPr>
          <w:p w14:paraId="28506E0F"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M1.0</w:t>
            </w:r>
          </w:p>
        </w:tc>
        <w:tc>
          <w:tcPr>
            <w:tcW w:w="2472" w:type="dxa"/>
          </w:tcPr>
          <w:p w14:paraId="309B0FAA"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4</w:t>
            </w:r>
          </w:p>
        </w:tc>
        <w:tc>
          <w:tcPr>
            <w:tcW w:w="3437" w:type="dxa"/>
          </w:tcPr>
          <w:p w14:paraId="47B4BAE8"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Преднамеренная атака на Краснодарский край</w:t>
            </w:r>
          </w:p>
        </w:tc>
      </w:tr>
      <w:tr w:rsidR="00487C9F" w:rsidRPr="00A74BCF" w14:paraId="29FAF54C" w14:textId="77777777" w:rsidTr="004414BC">
        <w:tc>
          <w:tcPr>
            <w:tcW w:w="2051" w:type="dxa"/>
          </w:tcPr>
          <w:p w14:paraId="0FA1E910"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20.03.25</w:t>
            </w:r>
          </w:p>
        </w:tc>
        <w:tc>
          <w:tcPr>
            <w:tcW w:w="2247" w:type="dxa"/>
          </w:tcPr>
          <w:p w14:paraId="5176C508"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M1.5</w:t>
            </w:r>
          </w:p>
        </w:tc>
        <w:tc>
          <w:tcPr>
            <w:tcW w:w="2472" w:type="dxa"/>
          </w:tcPr>
          <w:p w14:paraId="5471A2EA"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2</w:t>
            </w:r>
          </w:p>
        </w:tc>
        <w:tc>
          <w:tcPr>
            <w:tcW w:w="3437" w:type="dxa"/>
          </w:tcPr>
          <w:p w14:paraId="2683D123"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w:t>
            </w:r>
          </w:p>
        </w:tc>
      </w:tr>
      <w:tr w:rsidR="00487C9F" w:rsidRPr="00A74BCF" w14:paraId="08A9AAC6" w14:textId="77777777" w:rsidTr="004414BC">
        <w:tc>
          <w:tcPr>
            <w:tcW w:w="2051" w:type="dxa"/>
          </w:tcPr>
          <w:p w14:paraId="1BA12653"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21.03.25</w:t>
            </w:r>
          </w:p>
        </w:tc>
        <w:tc>
          <w:tcPr>
            <w:tcW w:w="2247" w:type="dxa"/>
          </w:tcPr>
          <w:p w14:paraId="1047FD18"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M1.2</w:t>
            </w:r>
          </w:p>
        </w:tc>
        <w:tc>
          <w:tcPr>
            <w:tcW w:w="2472" w:type="dxa"/>
          </w:tcPr>
          <w:p w14:paraId="34C54B60"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rPr>
              <w:t>3</w:t>
            </w:r>
            <w:r w:rsidRPr="0039545B">
              <w:rPr>
                <w:rFonts w:ascii="Times New Roman" w:hAnsi="Times New Roman" w:cs="Times New Roman"/>
                <w:sz w:val="24"/>
                <w:szCs w:val="24"/>
                <w:lang w:val="en-US"/>
              </w:rPr>
              <w:t xml:space="preserve"> (G1)</w:t>
            </w:r>
          </w:p>
        </w:tc>
        <w:tc>
          <w:tcPr>
            <w:tcW w:w="3437" w:type="dxa"/>
          </w:tcPr>
          <w:p w14:paraId="0FE96A8F"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w:t>
            </w:r>
          </w:p>
        </w:tc>
      </w:tr>
      <w:tr w:rsidR="00487C9F" w:rsidRPr="00A74BCF" w14:paraId="5CEE53A3" w14:textId="77777777" w:rsidTr="004414BC">
        <w:tc>
          <w:tcPr>
            <w:tcW w:w="2051" w:type="dxa"/>
          </w:tcPr>
          <w:p w14:paraId="70091198"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22.03.25</w:t>
            </w:r>
          </w:p>
        </w:tc>
        <w:tc>
          <w:tcPr>
            <w:tcW w:w="2247" w:type="dxa"/>
          </w:tcPr>
          <w:p w14:paraId="26F4DFBE"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M1.2</w:t>
            </w:r>
          </w:p>
        </w:tc>
        <w:tc>
          <w:tcPr>
            <w:tcW w:w="2472" w:type="dxa"/>
          </w:tcPr>
          <w:p w14:paraId="1B3848AD"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rPr>
              <w:t>5 (</w:t>
            </w:r>
            <w:r w:rsidRPr="0039545B">
              <w:rPr>
                <w:rFonts w:ascii="Times New Roman" w:hAnsi="Times New Roman" w:cs="Times New Roman"/>
                <w:sz w:val="24"/>
                <w:szCs w:val="24"/>
                <w:lang w:val="en-US"/>
              </w:rPr>
              <w:t>G1.5)</w:t>
            </w:r>
          </w:p>
        </w:tc>
        <w:tc>
          <w:tcPr>
            <w:tcW w:w="3437" w:type="dxa"/>
          </w:tcPr>
          <w:p w14:paraId="5948E7B8"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Атака на Белгородскую область</w:t>
            </w:r>
          </w:p>
        </w:tc>
      </w:tr>
      <w:tr w:rsidR="00487C9F" w:rsidRPr="00A74BCF" w14:paraId="30C78912" w14:textId="77777777" w:rsidTr="004414BC">
        <w:tc>
          <w:tcPr>
            <w:tcW w:w="2051" w:type="dxa"/>
          </w:tcPr>
          <w:p w14:paraId="3E0B6D3B"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23.03.25</w:t>
            </w:r>
          </w:p>
        </w:tc>
        <w:tc>
          <w:tcPr>
            <w:tcW w:w="2247" w:type="dxa"/>
          </w:tcPr>
          <w:p w14:paraId="576A422E"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C5.0</w:t>
            </w:r>
          </w:p>
        </w:tc>
        <w:tc>
          <w:tcPr>
            <w:tcW w:w="2472" w:type="dxa"/>
          </w:tcPr>
          <w:p w14:paraId="2279BF12"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rPr>
              <w:t>6</w:t>
            </w:r>
            <w:r w:rsidRPr="0039545B">
              <w:rPr>
                <w:rFonts w:ascii="Times New Roman" w:hAnsi="Times New Roman" w:cs="Times New Roman"/>
                <w:sz w:val="24"/>
                <w:szCs w:val="24"/>
                <w:lang w:val="en-US"/>
              </w:rPr>
              <w:t xml:space="preserve"> (G2.7)</w:t>
            </w:r>
          </w:p>
        </w:tc>
        <w:tc>
          <w:tcPr>
            <w:tcW w:w="3437" w:type="dxa"/>
          </w:tcPr>
          <w:p w14:paraId="33A3DFA5"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На Крым</w:t>
            </w:r>
          </w:p>
        </w:tc>
      </w:tr>
      <w:tr w:rsidR="00487C9F" w:rsidRPr="00A74BCF" w14:paraId="78406C10" w14:textId="77777777" w:rsidTr="004414BC">
        <w:tc>
          <w:tcPr>
            <w:tcW w:w="2051" w:type="dxa"/>
          </w:tcPr>
          <w:p w14:paraId="71E23FFE"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24.03.25</w:t>
            </w:r>
          </w:p>
        </w:tc>
        <w:tc>
          <w:tcPr>
            <w:tcW w:w="2247" w:type="dxa"/>
          </w:tcPr>
          <w:p w14:paraId="0FBDE5EB"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C5.2</w:t>
            </w:r>
          </w:p>
        </w:tc>
        <w:tc>
          <w:tcPr>
            <w:tcW w:w="2472" w:type="dxa"/>
          </w:tcPr>
          <w:p w14:paraId="032A188E"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4</w:t>
            </w:r>
          </w:p>
        </w:tc>
        <w:tc>
          <w:tcPr>
            <w:tcW w:w="3437" w:type="dxa"/>
          </w:tcPr>
          <w:p w14:paraId="00FCAB33"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На КТК (Краснодарский край)</w:t>
            </w:r>
          </w:p>
        </w:tc>
      </w:tr>
      <w:tr w:rsidR="00487C9F" w:rsidRPr="00A74BCF" w14:paraId="7308AF59" w14:textId="77777777" w:rsidTr="004414BC">
        <w:tc>
          <w:tcPr>
            <w:tcW w:w="2051" w:type="dxa"/>
          </w:tcPr>
          <w:p w14:paraId="5A7E9CEA"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25.03.25</w:t>
            </w:r>
          </w:p>
        </w:tc>
        <w:tc>
          <w:tcPr>
            <w:tcW w:w="2247" w:type="dxa"/>
          </w:tcPr>
          <w:p w14:paraId="46569473"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lang w:val="en-US"/>
              </w:rPr>
              <w:t>C9.5</w:t>
            </w:r>
          </w:p>
        </w:tc>
        <w:tc>
          <w:tcPr>
            <w:tcW w:w="2472" w:type="dxa"/>
          </w:tcPr>
          <w:p w14:paraId="0289D8A5"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4</w:t>
            </w:r>
          </w:p>
        </w:tc>
        <w:tc>
          <w:tcPr>
            <w:tcW w:w="3437" w:type="dxa"/>
          </w:tcPr>
          <w:p w14:paraId="7D48F5C0" w14:textId="679BFD8A"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Газораспределительная станция «Сватово» (ЛНР)</w:t>
            </w:r>
          </w:p>
        </w:tc>
      </w:tr>
      <w:tr w:rsidR="00487C9F" w:rsidRPr="00A74BCF" w14:paraId="636A6F4B" w14:textId="77777777" w:rsidTr="004414BC">
        <w:tc>
          <w:tcPr>
            <w:tcW w:w="2051" w:type="dxa"/>
          </w:tcPr>
          <w:p w14:paraId="2F3BF021"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26.03.25</w:t>
            </w:r>
          </w:p>
        </w:tc>
        <w:tc>
          <w:tcPr>
            <w:tcW w:w="2247" w:type="dxa"/>
          </w:tcPr>
          <w:p w14:paraId="2977F323"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lang w:val="en-US"/>
              </w:rPr>
              <w:t>M1.0</w:t>
            </w:r>
          </w:p>
        </w:tc>
        <w:tc>
          <w:tcPr>
            <w:tcW w:w="2472" w:type="dxa"/>
          </w:tcPr>
          <w:p w14:paraId="79B754B0"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rPr>
              <w:t>5</w:t>
            </w:r>
            <w:r w:rsidRPr="0039545B">
              <w:rPr>
                <w:rFonts w:ascii="Times New Roman" w:hAnsi="Times New Roman" w:cs="Times New Roman"/>
                <w:sz w:val="24"/>
                <w:szCs w:val="24"/>
                <w:lang w:val="en-US"/>
              </w:rPr>
              <w:t xml:space="preserve"> (G1.7)</w:t>
            </w:r>
          </w:p>
        </w:tc>
        <w:tc>
          <w:tcPr>
            <w:tcW w:w="3437" w:type="dxa"/>
          </w:tcPr>
          <w:p w14:paraId="0938CF04"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Мыс Тарханкут (Крым)</w:t>
            </w:r>
          </w:p>
        </w:tc>
      </w:tr>
      <w:tr w:rsidR="00487C9F" w:rsidRPr="00A74BCF" w14:paraId="3602E6DA" w14:textId="77777777" w:rsidTr="004414BC">
        <w:tc>
          <w:tcPr>
            <w:tcW w:w="2051" w:type="dxa"/>
          </w:tcPr>
          <w:p w14:paraId="053C7BD9"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27.03.25</w:t>
            </w:r>
          </w:p>
        </w:tc>
        <w:tc>
          <w:tcPr>
            <w:tcW w:w="2247" w:type="dxa"/>
          </w:tcPr>
          <w:p w14:paraId="7C67E103"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M2.0</w:t>
            </w:r>
          </w:p>
        </w:tc>
        <w:tc>
          <w:tcPr>
            <w:tcW w:w="2472" w:type="dxa"/>
          </w:tcPr>
          <w:p w14:paraId="38301E3C"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rPr>
              <w:t>5</w:t>
            </w:r>
            <w:r w:rsidRPr="0039545B">
              <w:rPr>
                <w:rFonts w:ascii="Times New Roman" w:hAnsi="Times New Roman" w:cs="Times New Roman"/>
                <w:sz w:val="24"/>
                <w:szCs w:val="24"/>
                <w:lang w:val="en-US"/>
              </w:rPr>
              <w:t xml:space="preserve"> (G1)</w:t>
            </w:r>
          </w:p>
        </w:tc>
        <w:tc>
          <w:tcPr>
            <w:tcW w:w="3437" w:type="dxa"/>
          </w:tcPr>
          <w:p w14:paraId="2904BE3D"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В Брянской области</w:t>
            </w:r>
          </w:p>
        </w:tc>
      </w:tr>
      <w:tr w:rsidR="00487C9F" w:rsidRPr="00A74BCF" w14:paraId="49B2FE66" w14:textId="77777777" w:rsidTr="004414BC">
        <w:tc>
          <w:tcPr>
            <w:tcW w:w="2051" w:type="dxa"/>
          </w:tcPr>
          <w:p w14:paraId="285F17FB"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28.03.25</w:t>
            </w:r>
          </w:p>
        </w:tc>
        <w:tc>
          <w:tcPr>
            <w:tcW w:w="2247" w:type="dxa"/>
          </w:tcPr>
          <w:p w14:paraId="6327C967"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X1.1</w:t>
            </w:r>
          </w:p>
        </w:tc>
        <w:tc>
          <w:tcPr>
            <w:tcW w:w="2472" w:type="dxa"/>
          </w:tcPr>
          <w:p w14:paraId="086670BA"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4</w:t>
            </w:r>
          </w:p>
        </w:tc>
        <w:tc>
          <w:tcPr>
            <w:tcW w:w="3437" w:type="dxa"/>
          </w:tcPr>
          <w:p w14:paraId="5CFF5028"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Несколько атак (Белгородская, Саратовская, Курская)</w:t>
            </w:r>
          </w:p>
        </w:tc>
      </w:tr>
      <w:tr w:rsidR="00487C9F" w:rsidRPr="00A74BCF" w14:paraId="1DEC1957" w14:textId="77777777" w:rsidTr="004414BC">
        <w:trPr>
          <w:trHeight w:val="519"/>
        </w:trPr>
        <w:tc>
          <w:tcPr>
            <w:tcW w:w="2051" w:type="dxa"/>
          </w:tcPr>
          <w:p w14:paraId="72D67029"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4/5.04.25</w:t>
            </w:r>
          </w:p>
        </w:tc>
        <w:tc>
          <w:tcPr>
            <w:tcW w:w="2247" w:type="dxa"/>
          </w:tcPr>
          <w:p w14:paraId="2799BE52" w14:textId="77777777" w:rsidR="005C4145" w:rsidRPr="0039545B" w:rsidRDefault="005C4145" w:rsidP="0039545B">
            <w:pPr>
              <w:spacing w:line="276" w:lineRule="auto"/>
              <w:jc w:val="center"/>
              <w:rPr>
                <w:rFonts w:ascii="Times New Roman" w:hAnsi="Times New Roman" w:cs="Times New Roman"/>
                <w:sz w:val="24"/>
                <w:szCs w:val="24"/>
                <w:lang w:val="en-US"/>
              </w:rPr>
            </w:pPr>
            <w:r w:rsidRPr="0039545B">
              <w:rPr>
                <w:rFonts w:ascii="Times New Roman" w:hAnsi="Times New Roman" w:cs="Times New Roman"/>
                <w:sz w:val="24"/>
                <w:szCs w:val="24"/>
                <w:lang w:val="en-US"/>
              </w:rPr>
              <w:t>C5.7</w:t>
            </w:r>
          </w:p>
        </w:tc>
        <w:tc>
          <w:tcPr>
            <w:tcW w:w="2472" w:type="dxa"/>
          </w:tcPr>
          <w:p w14:paraId="50271925"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4</w:t>
            </w:r>
          </w:p>
        </w:tc>
        <w:tc>
          <w:tcPr>
            <w:tcW w:w="3437" w:type="dxa"/>
          </w:tcPr>
          <w:p w14:paraId="06FC739E" w14:textId="77777777" w:rsidR="005C4145" w:rsidRPr="0039545B" w:rsidRDefault="005C4145" w:rsidP="0039545B">
            <w:pPr>
              <w:spacing w:line="276" w:lineRule="auto"/>
              <w:jc w:val="center"/>
              <w:rPr>
                <w:rFonts w:ascii="Times New Roman" w:hAnsi="Times New Roman" w:cs="Times New Roman"/>
                <w:sz w:val="24"/>
                <w:szCs w:val="24"/>
              </w:rPr>
            </w:pPr>
            <w:r w:rsidRPr="0039545B">
              <w:rPr>
                <w:rFonts w:ascii="Times New Roman" w:hAnsi="Times New Roman" w:cs="Times New Roman"/>
                <w:sz w:val="24"/>
                <w:szCs w:val="24"/>
              </w:rPr>
              <w:t>Республика Мордовия (Саранск)</w:t>
            </w:r>
          </w:p>
        </w:tc>
      </w:tr>
    </w:tbl>
    <w:p w14:paraId="236C060A" w14:textId="77777777" w:rsidR="00D44789" w:rsidRDefault="00D44789" w:rsidP="0039545B">
      <w:pPr>
        <w:spacing w:line="276" w:lineRule="auto"/>
        <w:jc w:val="center"/>
        <w:rPr>
          <w:rFonts w:ascii="Times New Roman" w:hAnsi="Times New Roman" w:cs="Times New Roman"/>
          <w:b/>
          <w:bCs/>
          <w:sz w:val="28"/>
          <w:szCs w:val="28"/>
        </w:rPr>
      </w:pPr>
    </w:p>
    <w:p w14:paraId="1D537788" w14:textId="344DB02A" w:rsidR="0039545B" w:rsidRDefault="0039545B" w:rsidP="0039545B">
      <w:pPr>
        <w:spacing w:line="276" w:lineRule="auto"/>
        <w:jc w:val="center"/>
        <w:rPr>
          <w:rFonts w:ascii="Times New Roman" w:hAnsi="Times New Roman" w:cs="Times New Roman"/>
          <w:b/>
          <w:bCs/>
          <w:sz w:val="28"/>
          <w:szCs w:val="28"/>
        </w:rPr>
      </w:pPr>
      <w:r w:rsidRPr="0039545B">
        <w:rPr>
          <w:rFonts w:ascii="Times New Roman" w:hAnsi="Times New Roman" w:cs="Times New Roman"/>
          <w:b/>
          <w:bCs/>
          <w:sz w:val="28"/>
          <w:szCs w:val="28"/>
        </w:rPr>
        <w:t>III Заключение</w:t>
      </w:r>
    </w:p>
    <w:p w14:paraId="3A79B5AA" w14:textId="5F2F47E7" w:rsidR="00047130" w:rsidRDefault="00AA6BF4" w:rsidP="004414BC">
      <w:pPr>
        <w:spacing w:line="276" w:lineRule="auto"/>
        <w:ind w:firstLine="709"/>
        <w:jc w:val="both"/>
        <w:rPr>
          <w:rFonts w:ascii="Times New Roman" w:hAnsi="Times New Roman" w:cs="Times New Roman"/>
          <w:sz w:val="28"/>
          <w:szCs w:val="28"/>
        </w:rPr>
      </w:pPr>
      <w:bookmarkStart w:id="16" w:name="_Hlk195734685"/>
      <w:r>
        <w:rPr>
          <w:rFonts w:ascii="Times New Roman" w:hAnsi="Times New Roman" w:cs="Times New Roman"/>
          <w:sz w:val="28"/>
          <w:szCs w:val="28"/>
        </w:rPr>
        <w:t xml:space="preserve">Изучив тему, можно только потвердеть, что </w:t>
      </w:r>
      <w:r w:rsidR="007D3880" w:rsidRPr="007D3880">
        <w:rPr>
          <w:rFonts w:ascii="Times New Roman" w:hAnsi="Times New Roman" w:cs="Times New Roman"/>
          <w:sz w:val="28"/>
          <w:szCs w:val="28"/>
        </w:rPr>
        <w:t>Солнце</w:t>
      </w:r>
      <w:r w:rsidR="007D3880">
        <w:rPr>
          <w:rFonts w:ascii="Times New Roman" w:hAnsi="Times New Roman" w:cs="Times New Roman"/>
          <w:sz w:val="28"/>
          <w:szCs w:val="28"/>
        </w:rPr>
        <w:t xml:space="preserve"> – это целый комплекс взаимосвязанных явлений, </w:t>
      </w:r>
      <w:r>
        <w:rPr>
          <w:rFonts w:ascii="Times New Roman" w:hAnsi="Times New Roman" w:cs="Times New Roman"/>
          <w:sz w:val="28"/>
          <w:szCs w:val="28"/>
        </w:rPr>
        <w:t xml:space="preserve">непосредственно </w:t>
      </w:r>
      <w:r w:rsidR="007D3880">
        <w:rPr>
          <w:rFonts w:ascii="Times New Roman" w:hAnsi="Times New Roman" w:cs="Times New Roman"/>
          <w:sz w:val="28"/>
          <w:szCs w:val="28"/>
        </w:rPr>
        <w:t xml:space="preserve">вызывающих ответные реакции на Земле. </w:t>
      </w:r>
      <w:bookmarkStart w:id="17" w:name="_Hlk195734360"/>
      <w:bookmarkEnd w:id="16"/>
      <w:r w:rsidR="007D3880">
        <w:rPr>
          <w:rFonts w:ascii="Times New Roman" w:hAnsi="Times New Roman" w:cs="Times New Roman"/>
          <w:sz w:val="28"/>
          <w:szCs w:val="28"/>
        </w:rPr>
        <w:t>Мы должны регулярно следить за его отклонениями в поведении. Солнце оказывает прямое воздействие на внешние слои атмосферы, земные и космические технологии.</w:t>
      </w:r>
      <w:r w:rsidR="004349A1">
        <w:rPr>
          <w:rFonts w:ascii="Times New Roman" w:hAnsi="Times New Roman" w:cs="Times New Roman"/>
          <w:sz w:val="28"/>
          <w:szCs w:val="28"/>
        </w:rPr>
        <w:t xml:space="preserve"> </w:t>
      </w:r>
      <w:r>
        <w:rPr>
          <w:rFonts w:ascii="Times New Roman" w:hAnsi="Times New Roman" w:cs="Times New Roman"/>
          <w:sz w:val="28"/>
          <w:szCs w:val="28"/>
        </w:rPr>
        <w:t>Решение проблемы проекта</w:t>
      </w:r>
      <w:r w:rsidRPr="00AA6BF4">
        <w:rPr>
          <w:rFonts w:ascii="Times New Roman" w:hAnsi="Times New Roman" w:cs="Times New Roman"/>
          <w:sz w:val="28"/>
          <w:szCs w:val="28"/>
        </w:rPr>
        <w:t>:</w:t>
      </w:r>
      <w:r>
        <w:rPr>
          <w:rFonts w:ascii="Times New Roman" w:hAnsi="Times New Roman" w:cs="Times New Roman"/>
          <w:sz w:val="28"/>
          <w:szCs w:val="28"/>
        </w:rPr>
        <w:t xml:space="preserve"> проведение более масштабных исследований, сбор всей информации и ежедневный прогноз геомагнитной активности. </w:t>
      </w:r>
      <w:bookmarkEnd w:id="17"/>
      <w:r>
        <w:rPr>
          <w:rFonts w:ascii="Times New Roman" w:hAnsi="Times New Roman" w:cs="Times New Roman"/>
          <w:sz w:val="28"/>
          <w:szCs w:val="28"/>
        </w:rPr>
        <w:t xml:space="preserve"> </w:t>
      </w:r>
    </w:p>
    <w:p w14:paraId="6DDC409D" w14:textId="4BA18DDB" w:rsidR="004349A1" w:rsidRPr="004349A1" w:rsidRDefault="004349A1" w:rsidP="00B87DC1">
      <w:pPr>
        <w:spacing w:line="276" w:lineRule="auto"/>
        <w:ind w:firstLine="709"/>
        <w:jc w:val="both"/>
        <w:rPr>
          <w:rFonts w:ascii="Times New Roman" w:hAnsi="Times New Roman" w:cs="Times New Roman"/>
          <w:sz w:val="28"/>
          <w:szCs w:val="28"/>
        </w:rPr>
      </w:pPr>
      <w:bookmarkStart w:id="18" w:name="_Hlk195734274"/>
      <w:r w:rsidRPr="004349A1">
        <w:rPr>
          <w:rFonts w:ascii="Times New Roman" w:hAnsi="Times New Roman" w:cs="Times New Roman"/>
          <w:sz w:val="28"/>
          <w:szCs w:val="28"/>
        </w:rPr>
        <w:t>По прогнозам футурологов, середина XXI века станет переломным моментом в истории человечества.</w:t>
      </w:r>
      <w:r w:rsidR="00047130">
        <w:rPr>
          <w:rFonts w:ascii="Times New Roman" w:hAnsi="Times New Roman" w:cs="Times New Roman"/>
          <w:sz w:val="28"/>
          <w:szCs w:val="28"/>
        </w:rPr>
        <w:t xml:space="preserve"> </w:t>
      </w:r>
      <w:r w:rsidRPr="004349A1">
        <w:rPr>
          <w:rFonts w:ascii="Times New Roman" w:hAnsi="Times New Roman" w:cs="Times New Roman"/>
          <w:sz w:val="28"/>
          <w:szCs w:val="28"/>
        </w:rPr>
        <w:t xml:space="preserve">Истощение природных ресурсов, усугубляемое беспрецедентным уровнем загрязнения окружающей среды, поставит планету на грань экологической и экономической катастрофы.  Решить эти проблемы, опираясь исключительно на земные ресурсы, будет практически невозможно.  Выход, по мнению многих экспертов, лежит за пределами нашей планеты – в освоении космоса. </w:t>
      </w:r>
      <w:r>
        <w:rPr>
          <w:rFonts w:ascii="Times New Roman" w:hAnsi="Times New Roman" w:cs="Times New Roman"/>
          <w:sz w:val="28"/>
          <w:szCs w:val="28"/>
        </w:rPr>
        <w:t xml:space="preserve">К примеру, в ближайшее время планируется </w:t>
      </w:r>
      <w:r>
        <w:rPr>
          <w:rFonts w:ascii="Times New Roman" w:hAnsi="Times New Roman" w:cs="Times New Roman"/>
          <w:sz w:val="28"/>
          <w:szCs w:val="28"/>
        </w:rPr>
        <w:lastRenderedPageBreak/>
        <w:t xml:space="preserve">активное освоение Марса компанией </w:t>
      </w:r>
      <w:r>
        <w:rPr>
          <w:rFonts w:ascii="Times New Roman" w:hAnsi="Times New Roman" w:cs="Times New Roman"/>
          <w:sz w:val="28"/>
          <w:szCs w:val="28"/>
          <w:lang w:val="en-US"/>
        </w:rPr>
        <w:t>SpaceX</w:t>
      </w:r>
      <w:r w:rsidRPr="004349A1">
        <w:rPr>
          <w:rFonts w:ascii="Times New Roman" w:hAnsi="Times New Roman" w:cs="Times New Roman"/>
          <w:sz w:val="28"/>
          <w:szCs w:val="28"/>
        </w:rPr>
        <w:t xml:space="preserve">. Однако успешность этого предприятия напрямую зависит от понимания солнечной активности и её влияния на космические технологии и будущую космическую инфраструктуру.  </w:t>
      </w:r>
      <w:bookmarkEnd w:id="18"/>
      <w:r w:rsidRPr="004349A1">
        <w:rPr>
          <w:rFonts w:ascii="Times New Roman" w:hAnsi="Times New Roman" w:cs="Times New Roman"/>
          <w:sz w:val="28"/>
          <w:szCs w:val="28"/>
        </w:rPr>
        <w:t xml:space="preserve">Ближайший солнечный цикл станет своеобразным "тестом" на готовность </w:t>
      </w:r>
      <w:r w:rsidR="004D7516" w:rsidRPr="004D7516">
        <w:rPr>
          <w:noProof/>
        </w:rPr>
        <w:drawing>
          <wp:anchor distT="0" distB="0" distL="114300" distR="114300" simplePos="0" relativeHeight="251668480" behindDoc="0" locked="0" layoutInCell="1" allowOverlap="1" wp14:anchorId="53657105" wp14:editId="0FCBE9DF">
            <wp:simplePos x="0" y="0"/>
            <wp:positionH relativeFrom="margin">
              <wp:align>center</wp:align>
            </wp:positionH>
            <wp:positionV relativeFrom="paragraph">
              <wp:posOffset>1177174</wp:posOffset>
            </wp:positionV>
            <wp:extent cx="5624830" cy="3101340"/>
            <wp:effectExtent l="0" t="0" r="0" b="3810"/>
            <wp:wrapThrough wrapText="bothSides">
              <wp:wrapPolygon edited="0">
                <wp:start x="0" y="0"/>
                <wp:lineTo x="0" y="21494"/>
                <wp:lineTo x="21507" y="21494"/>
                <wp:lineTo x="21507" y="0"/>
                <wp:lineTo x="0" y="0"/>
              </wp:wrapPolygon>
            </wp:wrapThrough>
            <wp:docPr id="1615951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51982" name=""/>
                    <pic:cNvPicPr/>
                  </pic:nvPicPr>
                  <pic:blipFill>
                    <a:blip r:embed="rId16">
                      <a:extLst>
                        <a:ext uri="{28A0092B-C50C-407E-A947-70E740481C1C}">
                          <a14:useLocalDpi xmlns:a14="http://schemas.microsoft.com/office/drawing/2010/main" val="0"/>
                        </a:ext>
                      </a:extLst>
                    </a:blip>
                    <a:stretch>
                      <a:fillRect/>
                    </a:stretch>
                  </pic:blipFill>
                  <pic:spPr>
                    <a:xfrm>
                      <a:off x="0" y="0"/>
                      <a:ext cx="5624830" cy="3101340"/>
                    </a:xfrm>
                    <a:prstGeom prst="rect">
                      <a:avLst/>
                    </a:prstGeom>
                  </pic:spPr>
                </pic:pic>
              </a:graphicData>
            </a:graphic>
            <wp14:sizeRelH relativeFrom="page">
              <wp14:pctWidth>0</wp14:pctWidth>
            </wp14:sizeRelH>
            <wp14:sizeRelV relativeFrom="page">
              <wp14:pctHeight>0</wp14:pctHeight>
            </wp14:sizeRelV>
          </wp:anchor>
        </w:drawing>
      </w:r>
      <w:r w:rsidRPr="004349A1">
        <w:rPr>
          <w:rFonts w:ascii="Times New Roman" w:hAnsi="Times New Roman" w:cs="Times New Roman"/>
          <w:sz w:val="28"/>
          <w:szCs w:val="28"/>
        </w:rPr>
        <w:t>человечества к выходу в открытый космос.</w:t>
      </w:r>
    </w:p>
    <w:p w14:paraId="35A7B0E9" w14:textId="610D05BA" w:rsidR="004349A1" w:rsidRDefault="004349A1" w:rsidP="00B87DC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г</w:t>
      </w:r>
      <w:r w:rsidRPr="004349A1">
        <w:rPr>
          <w:rFonts w:ascii="Times New Roman" w:hAnsi="Times New Roman" w:cs="Times New Roman"/>
          <w:sz w:val="28"/>
          <w:szCs w:val="28"/>
        </w:rPr>
        <w:t>отовность человечества к освоению космоса будет напрямую зависеть от его способности предсказывать и эффективно противостоять негативному воздействию солнечной активности, а также использовать её потенциал для развития космической индустрии. Успешное преодоление этого вызова может стать залогом выживания и процветания человечества в условиях истощения земных ресурсов.</w:t>
      </w:r>
      <w:r w:rsidR="00C318A6">
        <w:rPr>
          <w:rFonts w:ascii="Times New Roman" w:hAnsi="Times New Roman" w:cs="Times New Roman"/>
          <w:sz w:val="28"/>
          <w:szCs w:val="28"/>
        </w:rPr>
        <w:t xml:space="preserve"> </w:t>
      </w:r>
      <w:bookmarkStart w:id="19" w:name="_Hlk195734475"/>
      <w:r w:rsidR="00C318A6">
        <w:rPr>
          <w:rFonts w:ascii="Times New Roman" w:hAnsi="Times New Roman" w:cs="Times New Roman"/>
          <w:sz w:val="28"/>
          <w:szCs w:val="28"/>
        </w:rPr>
        <w:t xml:space="preserve">Продуктом проекта является </w:t>
      </w:r>
      <w:r w:rsidR="00660037">
        <w:rPr>
          <w:rFonts w:ascii="Times New Roman" w:hAnsi="Times New Roman" w:cs="Times New Roman"/>
          <w:sz w:val="28"/>
          <w:szCs w:val="28"/>
        </w:rPr>
        <w:t xml:space="preserve">моя </w:t>
      </w:r>
      <w:bookmarkStart w:id="20" w:name="_Hlk195438569"/>
      <w:r w:rsidR="00660037">
        <w:rPr>
          <w:rFonts w:ascii="Times New Roman" w:hAnsi="Times New Roman" w:cs="Times New Roman"/>
          <w:sz w:val="28"/>
          <w:szCs w:val="28"/>
        </w:rPr>
        <w:t>исследовательская работа с таблицей наблюдений</w:t>
      </w:r>
      <w:bookmarkEnd w:id="20"/>
      <w:r w:rsidR="00172FF2">
        <w:rPr>
          <w:rFonts w:ascii="Times New Roman" w:hAnsi="Times New Roman" w:cs="Times New Roman"/>
          <w:sz w:val="28"/>
          <w:szCs w:val="28"/>
        </w:rPr>
        <w:t xml:space="preserve"> и список советов для метеозависимых (Приложение №2)</w:t>
      </w:r>
      <w:r w:rsidR="00386ACB">
        <w:rPr>
          <w:rFonts w:ascii="Times New Roman" w:hAnsi="Times New Roman" w:cs="Times New Roman"/>
          <w:sz w:val="28"/>
          <w:szCs w:val="28"/>
        </w:rPr>
        <w:t xml:space="preserve">. </w:t>
      </w:r>
      <w:r w:rsidR="00D409A4">
        <w:rPr>
          <w:rFonts w:ascii="Times New Roman" w:hAnsi="Times New Roman" w:cs="Times New Roman"/>
          <w:sz w:val="28"/>
          <w:szCs w:val="28"/>
        </w:rPr>
        <w:t>Реализация проекта лежит через информирование</w:t>
      </w:r>
      <w:r w:rsidR="00520932">
        <w:rPr>
          <w:rFonts w:ascii="Times New Roman" w:hAnsi="Times New Roman" w:cs="Times New Roman"/>
          <w:sz w:val="28"/>
          <w:szCs w:val="28"/>
        </w:rPr>
        <w:t>.</w:t>
      </w:r>
      <w:r w:rsidR="0096266B">
        <w:rPr>
          <w:rFonts w:ascii="Times New Roman" w:hAnsi="Times New Roman" w:cs="Times New Roman"/>
          <w:sz w:val="28"/>
          <w:szCs w:val="28"/>
        </w:rPr>
        <w:t xml:space="preserve"> </w:t>
      </w:r>
      <w:r w:rsidR="00DB7028">
        <w:rPr>
          <w:rFonts w:ascii="Times New Roman" w:hAnsi="Times New Roman" w:cs="Times New Roman"/>
          <w:sz w:val="28"/>
          <w:szCs w:val="28"/>
        </w:rPr>
        <w:t>Практическая значимость состоит в том, что эту работу можно использовать в качестве дополнительного материала и результаты могут быть интересны учащимся на кружках по астрономии.</w:t>
      </w:r>
    </w:p>
    <w:bookmarkEnd w:id="19"/>
    <w:p w14:paraId="7993CADC" w14:textId="4A6AA63D" w:rsidR="00785458" w:rsidRDefault="00785458" w:rsidP="00B87DC1">
      <w:pPr>
        <w:spacing w:line="276" w:lineRule="auto"/>
        <w:ind w:firstLine="709"/>
        <w:jc w:val="both"/>
        <w:rPr>
          <w:rFonts w:ascii="Times New Roman" w:hAnsi="Times New Roman" w:cs="Times New Roman"/>
          <w:sz w:val="28"/>
          <w:szCs w:val="28"/>
        </w:rPr>
      </w:pPr>
    </w:p>
    <w:p w14:paraId="1663E9CF" w14:textId="77777777" w:rsidR="000D6168" w:rsidRDefault="000D6168" w:rsidP="00B87DC1">
      <w:pPr>
        <w:spacing w:line="276" w:lineRule="auto"/>
        <w:ind w:firstLine="709"/>
        <w:jc w:val="both"/>
        <w:rPr>
          <w:rFonts w:ascii="Times New Roman" w:hAnsi="Times New Roman" w:cs="Times New Roman"/>
          <w:sz w:val="28"/>
          <w:szCs w:val="28"/>
        </w:rPr>
      </w:pPr>
    </w:p>
    <w:p w14:paraId="26484217" w14:textId="77777777" w:rsidR="000D6168" w:rsidRDefault="000D6168" w:rsidP="00B87DC1">
      <w:pPr>
        <w:spacing w:line="276" w:lineRule="auto"/>
        <w:ind w:firstLine="709"/>
        <w:jc w:val="both"/>
        <w:rPr>
          <w:rFonts w:ascii="Times New Roman" w:hAnsi="Times New Roman" w:cs="Times New Roman"/>
          <w:sz w:val="28"/>
          <w:szCs w:val="28"/>
        </w:rPr>
      </w:pPr>
    </w:p>
    <w:p w14:paraId="7DBB607E" w14:textId="77777777" w:rsidR="000D6168" w:rsidRDefault="000D6168" w:rsidP="00B87DC1">
      <w:pPr>
        <w:spacing w:line="276" w:lineRule="auto"/>
        <w:ind w:firstLine="709"/>
        <w:jc w:val="both"/>
        <w:rPr>
          <w:rFonts w:ascii="Times New Roman" w:hAnsi="Times New Roman" w:cs="Times New Roman"/>
          <w:sz w:val="28"/>
          <w:szCs w:val="28"/>
        </w:rPr>
      </w:pPr>
    </w:p>
    <w:p w14:paraId="4BA6CDB4" w14:textId="77777777" w:rsidR="00797657" w:rsidRDefault="00797657" w:rsidP="00B87DC1">
      <w:pPr>
        <w:spacing w:line="276" w:lineRule="auto"/>
        <w:ind w:firstLine="709"/>
        <w:rPr>
          <w:rFonts w:ascii="Times New Roman" w:hAnsi="Times New Roman" w:cs="Times New Roman"/>
          <w:b/>
          <w:bCs/>
          <w:sz w:val="28"/>
          <w:szCs w:val="28"/>
        </w:rPr>
      </w:pPr>
    </w:p>
    <w:p w14:paraId="16A26E7B" w14:textId="77777777" w:rsidR="00D44789" w:rsidRDefault="00D44789" w:rsidP="00B87DC1">
      <w:pPr>
        <w:spacing w:line="276" w:lineRule="auto"/>
        <w:ind w:firstLine="709"/>
        <w:rPr>
          <w:rFonts w:ascii="Times New Roman" w:hAnsi="Times New Roman" w:cs="Times New Roman"/>
          <w:b/>
          <w:bCs/>
          <w:sz w:val="28"/>
          <w:szCs w:val="28"/>
        </w:rPr>
      </w:pPr>
    </w:p>
    <w:p w14:paraId="67318DEC" w14:textId="02EFFC18" w:rsidR="00785458" w:rsidRPr="003A54AC" w:rsidRDefault="003A54AC" w:rsidP="00DE7B33">
      <w:pPr>
        <w:spacing w:line="276" w:lineRule="auto"/>
        <w:jc w:val="center"/>
        <w:rPr>
          <w:rFonts w:ascii="Times New Roman" w:hAnsi="Times New Roman" w:cs="Times New Roman"/>
          <w:b/>
          <w:bCs/>
          <w:sz w:val="28"/>
          <w:szCs w:val="28"/>
        </w:rPr>
      </w:pPr>
      <w:r w:rsidRPr="003A54AC">
        <w:rPr>
          <w:rFonts w:ascii="Times New Roman" w:hAnsi="Times New Roman" w:cs="Times New Roman"/>
          <w:b/>
          <w:bCs/>
          <w:sz w:val="28"/>
          <w:szCs w:val="28"/>
          <w:lang w:val="en-US"/>
        </w:rPr>
        <w:lastRenderedPageBreak/>
        <w:t>IV</w:t>
      </w:r>
      <w:r w:rsidRPr="003A54AC">
        <w:rPr>
          <w:rFonts w:ascii="Times New Roman" w:hAnsi="Times New Roman" w:cs="Times New Roman"/>
          <w:b/>
          <w:bCs/>
          <w:sz w:val="28"/>
          <w:szCs w:val="28"/>
        </w:rPr>
        <w:t xml:space="preserve"> Список литературы</w:t>
      </w:r>
    </w:p>
    <w:p w14:paraId="4D69BE0E" w14:textId="51C523D0" w:rsidR="00AD12EB" w:rsidRPr="00AD12EB" w:rsidRDefault="00AD12EB" w:rsidP="00DE7B33">
      <w:pPr>
        <w:pStyle w:val="a3"/>
        <w:numPr>
          <w:ilvl w:val="0"/>
          <w:numId w:val="12"/>
        </w:numPr>
        <w:spacing w:line="276" w:lineRule="auto"/>
        <w:ind w:firstLine="0"/>
        <w:rPr>
          <w:rFonts w:ascii="Times New Roman" w:hAnsi="Times New Roman" w:cs="Times New Roman"/>
          <w:sz w:val="28"/>
          <w:szCs w:val="28"/>
        </w:rPr>
      </w:pPr>
      <w:r w:rsidRPr="00AD12EB">
        <w:rPr>
          <w:rFonts w:ascii="Times New Roman" w:hAnsi="Times New Roman" w:cs="Times New Roman"/>
          <w:sz w:val="28"/>
          <w:szCs w:val="28"/>
        </w:rPr>
        <w:t>Андронова Т. И., Деряпа Н. Р., Соломатин А. П. «Гелиометеотропные реакции здорового и больного человека», (Л., 1982)</w:t>
      </w:r>
    </w:p>
    <w:p w14:paraId="2104C826" w14:textId="52ACE212" w:rsidR="00AD12EB" w:rsidRDefault="00AD12EB" w:rsidP="00DE7B33">
      <w:pPr>
        <w:pStyle w:val="a3"/>
        <w:numPr>
          <w:ilvl w:val="0"/>
          <w:numId w:val="12"/>
        </w:numPr>
        <w:spacing w:line="276" w:lineRule="auto"/>
        <w:ind w:firstLine="0"/>
        <w:rPr>
          <w:rFonts w:ascii="Times New Roman" w:hAnsi="Times New Roman" w:cs="Times New Roman"/>
          <w:sz w:val="28"/>
          <w:szCs w:val="28"/>
        </w:rPr>
      </w:pPr>
      <w:proofErr w:type="gramStart"/>
      <w:r w:rsidRPr="00AD12EB">
        <w:rPr>
          <w:rFonts w:ascii="Times New Roman" w:hAnsi="Times New Roman" w:cs="Times New Roman"/>
          <w:sz w:val="28"/>
          <w:szCs w:val="28"/>
        </w:rPr>
        <w:t>Бреус</w:t>
      </w:r>
      <w:proofErr w:type="gramEnd"/>
      <w:r w:rsidRPr="00AD12EB">
        <w:rPr>
          <w:rFonts w:ascii="Times New Roman" w:hAnsi="Times New Roman" w:cs="Times New Roman"/>
          <w:sz w:val="28"/>
          <w:szCs w:val="28"/>
        </w:rPr>
        <w:t xml:space="preserve"> Т. К., Рапопорт С. И. «Магнитные бури: медико-биологические и геофизические аспекты» (М., 2003)</w:t>
      </w:r>
    </w:p>
    <w:p w14:paraId="4B3105F1" w14:textId="0F613171" w:rsidR="00AD12EB" w:rsidRDefault="00AD12EB" w:rsidP="00DE7B33">
      <w:pPr>
        <w:pStyle w:val="a3"/>
        <w:numPr>
          <w:ilvl w:val="0"/>
          <w:numId w:val="12"/>
        </w:numPr>
        <w:spacing w:line="276" w:lineRule="auto"/>
        <w:ind w:firstLine="0"/>
        <w:rPr>
          <w:rFonts w:ascii="Times New Roman" w:hAnsi="Times New Roman" w:cs="Times New Roman"/>
          <w:sz w:val="28"/>
          <w:szCs w:val="28"/>
        </w:rPr>
      </w:pPr>
      <w:r w:rsidRPr="00AD12EB">
        <w:rPr>
          <w:rFonts w:ascii="Times New Roman" w:hAnsi="Times New Roman" w:cs="Times New Roman"/>
          <w:sz w:val="28"/>
          <w:szCs w:val="28"/>
        </w:rPr>
        <w:t>Витинский Ю. И. «Циклы солнечной активности» (М., Знание, 1972)</w:t>
      </w:r>
    </w:p>
    <w:p w14:paraId="6980507A" w14:textId="1F1AB7AA" w:rsidR="00AD12EB" w:rsidRDefault="00AD12EB" w:rsidP="00DE7B33">
      <w:pPr>
        <w:pStyle w:val="a3"/>
        <w:numPr>
          <w:ilvl w:val="0"/>
          <w:numId w:val="12"/>
        </w:numPr>
        <w:spacing w:line="276" w:lineRule="auto"/>
        <w:ind w:firstLine="0"/>
        <w:rPr>
          <w:rFonts w:ascii="Times New Roman" w:hAnsi="Times New Roman" w:cs="Times New Roman"/>
          <w:sz w:val="28"/>
          <w:szCs w:val="28"/>
        </w:rPr>
      </w:pPr>
      <w:r w:rsidRPr="00AD12EB">
        <w:rPr>
          <w:rFonts w:ascii="Times New Roman" w:hAnsi="Times New Roman" w:cs="Times New Roman"/>
          <w:sz w:val="28"/>
          <w:szCs w:val="28"/>
        </w:rPr>
        <w:t>Каплан С. А. «Динамика солнечной плазмы» (М., Знание, 1974)</w:t>
      </w:r>
    </w:p>
    <w:p w14:paraId="04CC7258" w14:textId="43DB466B" w:rsidR="00AD12EB" w:rsidRDefault="00AD12EB" w:rsidP="00DE7B33">
      <w:pPr>
        <w:pStyle w:val="a3"/>
        <w:numPr>
          <w:ilvl w:val="0"/>
          <w:numId w:val="12"/>
        </w:numPr>
        <w:spacing w:line="276" w:lineRule="auto"/>
        <w:ind w:firstLine="0"/>
        <w:rPr>
          <w:rFonts w:ascii="Times New Roman" w:hAnsi="Times New Roman" w:cs="Times New Roman"/>
          <w:sz w:val="28"/>
          <w:szCs w:val="28"/>
        </w:rPr>
      </w:pPr>
      <w:r w:rsidRPr="00AD12EB">
        <w:rPr>
          <w:rFonts w:ascii="Times New Roman" w:hAnsi="Times New Roman" w:cs="Times New Roman"/>
          <w:sz w:val="28"/>
          <w:szCs w:val="28"/>
        </w:rPr>
        <w:t>Конюхов Н. И., Архипова О. Н., Конюхова Е. Н. «Психоэкономика» (Москва, 2012)</w:t>
      </w:r>
    </w:p>
    <w:p w14:paraId="112D2217" w14:textId="3D8C8CBD" w:rsidR="00AD12EB" w:rsidRPr="00AD12EB" w:rsidRDefault="00AD12EB" w:rsidP="00DE7B33">
      <w:pPr>
        <w:pStyle w:val="a3"/>
        <w:numPr>
          <w:ilvl w:val="0"/>
          <w:numId w:val="12"/>
        </w:numPr>
        <w:spacing w:line="276" w:lineRule="auto"/>
        <w:ind w:firstLine="0"/>
        <w:rPr>
          <w:rFonts w:ascii="Times New Roman" w:hAnsi="Times New Roman" w:cs="Times New Roman"/>
          <w:sz w:val="28"/>
          <w:szCs w:val="28"/>
        </w:rPr>
      </w:pPr>
      <w:r w:rsidRPr="00AD12EB">
        <w:rPr>
          <w:rFonts w:ascii="Times New Roman" w:hAnsi="Times New Roman" w:cs="Times New Roman"/>
          <w:sz w:val="28"/>
          <w:szCs w:val="28"/>
        </w:rPr>
        <w:t>Кузнецов В. Д. «Солнечно-земная физика и её приложения» (УФН, 2012)</w:t>
      </w:r>
    </w:p>
    <w:p w14:paraId="77776805" w14:textId="0FE28EDF" w:rsidR="00785458" w:rsidRDefault="004B7733" w:rsidP="00DE7B33">
      <w:pPr>
        <w:pStyle w:val="a3"/>
        <w:numPr>
          <w:ilvl w:val="0"/>
          <w:numId w:val="12"/>
        </w:numPr>
        <w:spacing w:line="276" w:lineRule="auto"/>
        <w:ind w:firstLine="0"/>
        <w:rPr>
          <w:rFonts w:ascii="Times New Roman" w:hAnsi="Times New Roman" w:cs="Times New Roman"/>
          <w:sz w:val="28"/>
          <w:szCs w:val="28"/>
        </w:rPr>
      </w:pPr>
      <w:r w:rsidRPr="004B7733">
        <w:rPr>
          <w:rFonts w:ascii="Times New Roman" w:hAnsi="Times New Roman" w:cs="Times New Roman"/>
          <w:sz w:val="28"/>
          <w:szCs w:val="28"/>
        </w:rPr>
        <w:t>Мирошниченко Л.</w:t>
      </w:r>
      <w:r w:rsidR="0039545B">
        <w:rPr>
          <w:rFonts w:ascii="Times New Roman" w:hAnsi="Times New Roman" w:cs="Times New Roman"/>
          <w:sz w:val="28"/>
          <w:szCs w:val="28"/>
        </w:rPr>
        <w:t xml:space="preserve"> </w:t>
      </w:r>
      <w:r w:rsidRPr="004B7733">
        <w:rPr>
          <w:rFonts w:ascii="Times New Roman" w:hAnsi="Times New Roman" w:cs="Times New Roman"/>
          <w:sz w:val="28"/>
          <w:szCs w:val="28"/>
        </w:rPr>
        <w:t>И. «Солнечная активность и Земля» (М., Наука, 1981)</w:t>
      </w:r>
    </w:p>
    <w:p w14:paraId="7829A33C" w14:textId="420EBD00" w:rsidR="00AD12EB" w:rsidRPr="00AD12EB" w:rsidRDefault="00AD12EB" w:rsidP="00DE7B33">
      <w:pPr>
        <w:pStyle w:val="a3"/>
        <w:numPr>
          <w:ilvl w:val="0"/>
          <w:numId w:val="12"/>
        </w:numPr>
        <w:spacing w:line="276" w:lineRule="auto"/>
        <w:ind w:firstLine="0"/>
        <w:rPr>
          <w:rFonts w:ascii="Times New Roman" w:hAnsi="Times New Roman" w:cs="Times New Roman"/>
          <w:sz w:val="28"/>
          <w:szCs w:val="28"/>
        </w:rPr>
      </w:pPr>
      <w:r w:rsidRPr="00AD12EB">
        <w:rPr>
          <w:rFonts w:ascii="Times New Roman" w:hAnsi="Times New Roman" w:cs="Times New Roman"/>
          <w:sz w:val="28"/>
          <w:szCs w:val="28"/>
        </w:rPr>
        <w:t>Рубашев Б. М. «Проблемы солнечной активности» (М., Наука, 1964)</w:t>
      </w:r>
    </w:p>
    <w:p w14:paraId="3A5D5ECE" w14:textId="77777777" w:rsidR="00DE7B33" w:rsidRPr="0039545B" w:rsidRDefault="004B7733" w:rsidP="00DE7B33">
      <w:pPr>
        <w:pStyle w:val="a3"/>
        <w:numPr>
          <w:ilvl w:val="0"/>
          <w:numId w:val="12"/>
        </w:numPr>
        <w:spacing w:line="276" w:lineRule="auto"/>
        <w:ind w:firstLine="0"/>
        <w:rPr>
          <w:rFonts w:ascii="Times New Roman" w:hAnsi="Times New Roman" w:cs="Times New Roman"/>
          <w:sz w:val="28"/>
          <w:szCs w:val="28"/>
        </w:rPr>
      </w:pPr>
      <w:r>
        <w:rPr>
          <w:rFonts w:ascii="Times New Roman" w:hAnsi="Times New Roman" w:cs="Times New Roman"/>
          <w:sz w:val="28"/>
          <w:szCs w:val="28"/>
        </w:rPr>
        <w:t>Чижевский А. Л. «Земное эхо солнечных бурь» (М., Мысль, 1976)</w:t>
      </w:r>
    </w:p>
    <w:p w14:paraId="50F7F19B" w14:textId="2B85520D" w:rsidR="0039545B" w:rsidRPr="0039545B" w:rsidRDefault="0039545B" w:rsidP="0039545B">
      <w:pPr>
        <w:pStyle w:val="a3"/>
        <w:numPr>
          <w:ilvl w:val="0"/>
          <w:numId w:val="12"/>
        </w:numPr>
        <w:spacing w:line="276" w:lineRule="auto"/>
        <w:rPr>
          <w:rFonts w:ascii="Times New Roman" w:hAnsi="Times New Roman" w:cs="Times New Roman"/>
          <w:sz w:val="28"/>
          <w:szCs w:val="28"/>
        </w:rPr>
      </w:pPr>
      <w:r w:rsidRPr="0039545B">
        <w:rPr>
          <w:rFonts w:ascii="Times New Roman" w:hAnsi="Times New Roman" w:cs="Times New Roman"/>
          <w:sz w:val="28"/>
          <w:szCs w:val="28"/>
        </w:rPr>
        <w:t xml:space="preserve"> Чижевский А.Л. «Физические факторы исторического процесса» (Калуга, 1924)</w:t>
      </w:r>
    </w:p>
    <w:p w14:paraId="695AFFF9" w14:textId="39410ED3" w:rsidR="0039545B" w:rsidRPr="00DE7B33" w:rsidRDefault="0039545B" w:rsidP="0039545B">
      <w:pPr>
        <w:pStyle w:val="a3"/>
        <w:numPr>
          <w:ilvl w:val="0"/>
          <w:numId w:val="12"/>
        </w:numPr>
        <w:spacing w:line="276" w:lineRule="auto"/>
        <w:rPr>
          <w:rFonts w:ascii="Times New Roman" w:hAnsi="Times New Roman" w:cs="Times New Roman"/>
          <w:sz w:val="28"/>
          <w:szCs w:val="28"/>
        </w:rPr>
      </w:pPr>
      <w:r w:rsidRPr="00866CDF">
        <w:rPr>
          <w:rFonts w:ascii="Times New Roman" w:hAnsi="Times New Roman" w:cs="Times New Roman"/>
          <w:sz w:val="28"/>
          <w:szCs w:val="28"/>
        </w:rPr>
        <w:t xml:space="preserve"> </w:t>
      </w:r>
      <w:r>
        <w:rPr>
          <w:rFonts w:ascii="Times New Roman" w:hAnsi="Times New Roman" w:cs="Times New Roman"/>
          <w:sz w:val="28"/>
          <w:szCs w:val="28"/>
        </w:rPr>
        <w:t>Интернет-ресурсы</w:t>
      </w:r>
    </w:p>
    <w:p w14:paraId="155F89E7" w14:textId="77777777" w:rsidR="00DE7B33" w:rsidRPr="00DE7B33" w:rsidRDefault="00DE7B33" w:rsidP="00DE7B33">
      <w:pPr>
        <w:pStyle w:val="a3"/>
        <w:spacing w:line="276" w:lineRule="auto"/>
        <w:ind w:left="357"/>
        <w:rPr>
          <w:rFonts w:ascii="Times New Roman" w:hAnsi="Times New Roman" w:cs="Times New Roman"/>
          <w:sz w:val="28"/>
          <w:szCs w:val="28"/>
        </w:rPr>
      </w:pPr>
    </w:p>
    <w:p w14:paraId="59FCA67B" w14:textId="591C1AE4" w:rsidR="004B7733" w:rsidRPr="00DE7B33" w:rsidRDefault="004B7733" w:rsidP="00DE7B33">
      <w:pPr>
        <w:spacing w:line="276" w:lineRule="auto"/>
        <w:rPr>
          <w:rFonts w:ascii="Times New Roman" w:hAnsi="Times New Roman" w:cs="Times New Roman"/>
          <w:sz w:val="28"/>
          <w:szCs w:val="28"/>
        </w:rPr>
      </w:pPr>
    </w:p>
    <w:p w14:paraId="193DB41B" w14:textId="63F870C3" w:rsidR="002D2537" w:rsidRPr="00DE7B33" w:rsidRDefault="002D2537" w:rsidP="004414BC">
      <w:pPr>
        <w:spacing w:line="276" w:lineRule="auto"/>
        <w:ind w:left="360"/>
        <w:rPr>
          <w:rFonts w:ascii="Times New Roman" w:hAnsi="Times New Roman" w:cs="Times New Roman"/>
          <w:sz w:val="28"/>
          <w:szCs w:val="28"/>
        </w:rPr>
      </w:pPr>
    </w:p>
    <w:p w14:paraId="0400B5FD" w14:textId="77777777" w:rsidR="004B7733" w:rsidRDefault="004B7733" w:rsidP="004414BC">
      <w:pPr>
        <w:spacing w:line="276" w:lineRule="auto"/>
        <w:jc w:val="both"/>
        <w:rPr>
          <w:rFonts w:ascii="Times New Roman" w:hAnsi="Times New Roman" w:cs="Times New Roman"/>
          <w:sz w:val="28"/>
          <w:szCs w:val="28"/>
        </w:rPr>
      </w:pPr>
    </w:p>
    <w:p w14:paraId="48DE31DB" w14:textId="77777777" w:rsidR="00AB6471" w:rsidRDefault="00AB6471" w:rsidP="004414BC">
      <w:pPr>
        <w:rPr>
          <w:rFonts w:ascii="Times New Roman" w:hAnsi="Times New Roman" w:cs="Times New Roman"/>
          <w:sz w:val="28"/>
          <w:szCs w:val="28"/>
        </w:rPr>
      </w:pPr>
    </w:p>
    <w:p w14:paraId="169C68C6" w14:textId="77777777" w:rsidR="001B2D53" w:rsidRDefault="001B2D53" w:rsidP="004414BC">
      <w:pPr>
        <w:rPr>
          <w:rFonts w:ascii="Times New Roman" w:hAnsi="Times New Roman" w:cs="Times New Roman"/>
          <w:sz w:val="28"/>
          <w:szCs w:val="28"/>
        </w:rPr>
      </w:pPr>
    </w:p>
    <w:p w14:paraId="5E9E9073" w14:textId="77777777" w:rsidR="00A94837" w:rsidRDefault="00A94837" w:rsidP="004414BC">
      <w:pPr>
        <w:rPr>
          <w:rFonts w:ascii="Times New Roman" w:hAnsi="Times New Roman" w:cs="Times New Roman"/>
          <w:sz w:val="28"/>
          <w:szCs w:val="28"/>
        </w:rPr>
      </w:pPr>
    </w:p>
    <w:p w14:paraId="3794A959" w14:textId="77777777" w:rsidR="00A94837" w:rsidRDefault="00A94837" w:rsidP="004414BC">
      <w:pPr>
        <w:rPr>
          <w:rFonts w:ascii="Times New Roman" w:hAnsi="Times New Roman" w:cs="Times New Roman"/>
          <w:sz w:val="28"/>
          <w:szCs w:val="28"/>
        </w:rPr>
      </w:pPr>
    </w:p>
    <w:p w14:paraId="4EC4F23B" w14:textId="77777777" w:rsidR="00A94837" w:rsidRDefault="00A94837" w:rsidP="004414BC">
      <w:pPr>
        <w:rPr>
          <w:rFonts w:ascii="Times New Roman" w:hAnsi="Times New Roman" w:cs="Times New Roman"/>
          <w:sz w:val="28"/>
          <w:szCs w:val="28"/>
        </w:rPr>
      </w:pPr>
    </w:p>
    <w:p w14:paraId="76BBA769" w14:textId="77777777" w:rsidR="00A94837" w:rsidRDefault="00A94837" w:rsidP="004414BC">
      <w:pPr>
        <w:rPr>
          <w:rFonts w:ascii="Times New Roman" w:hAnsi="Times New Roman" w:cs="Times New Roman"/>
          <w:sz w:val="28"/>
          <w:szCs w:val="28"/>
        </w:rPr>
      </w:pPr>
    </w:p>
    <w:p w14:paraId="13812530" w14:textId="77777777" w:rsidR="00A94837" w:rsidRDefault="00A94837" w:rsidP="004414BC">
      <w:pPr>
        <w:rPr>
          <w:rFonts w:ascii="Times New Roman" w:hAnsi="Times New Roman" w:cs="Times New Roman"/>
          <w:sz w:val="28"/>
          <w:szCs w:val="28"/>
        </w:rPr>
      </w:pPr>
    </w:p>
    <w:p w14:paraId="2A2C55D8" w14:textId="77777777" w:rsidR="00A94837" w:rsidRDefault="00A94837" w:rsidP="004414BC">
      <w:pPr>
        <w:rPr>
          <w:rFonts w:ascii="Times New Roman" w:hAnsi="Times New Roman" w:cs="Times New Roman"/>
          <w:sz w:val="28"/>
          <w:szCs w:val="28"/>
        </w:rPr>
      </w:pPr>
    </w:p>
    <w:p w14:paraId="707D3EDD" w14:textId="77777777" w:rsidR="00A94837" w:rsidRDefault="00A94837" w:rsidP="004414BC">
      <w:pPr>
        <w:rPr>
          <w:rFonts w:ascii="Times New Roman" w:hAnsi="Times New Roman" w:cs="Times New Roman"/>
          <w:sz w:val="28"/>
          <w:szCs w:val="28"/>
        </w:rPr>
      </w:pPr>
    </w:p>
    <w:p w14:paraId="5D5964B4" w14:textId="77777777" w:rsidR="00A94837" w:rsidRDefault="00A94837" w:rsidP="004414BC">
      <w:pPr>
        <w:rPr>
          <w:rFonts w:ascii="Times New Roman" w:hAnsi="Times New Roman" w:cs="Times New Roman"/>
          <w:sz w:val="28"/>
          <w:szCs w:val="28"/>
        </w:rPr>
      </w:pPr>
    </w:p>
    <w:p w14:paraId="3D349716" w14:textId="77777777" w:rsidR="00A94837" w:rsidRDefault="00A94837" w:rsidP="00785458">
      <w:pPr>
        <w:rPr>
          <w:rFonts w:ascii="Times New Roman" w:hAnsi="Times New Roman" w:cs="Times New Roman"/>
          <w:sz w:val="28"/>
          <w:szCs w:val="28"/>
        </w:rPr>
      </w:pPr>
    </w:p>
    <w:p w14:paraId="620D0DE9" w14:textId="1E0EEA05" w:rsidR="001B2D53" w:rsidRDefault="00797657" w:rsidP="00785458">
      <w:pPr>
        <w:rPr>
          <w:rFonts w:ascii="Times New Roman" w:hAnsi="Times New Roman" w:cs="Times New Roman"/>
          <w:sz w:val="28"/>
          <w:szCs w:val="28"/>
        </w:rPr>
      </w:pPr>
      <w:r>
        <w:rPr>
          <w:rFonts w:ascii="Times New Roman" w:hAnsi="Times New Roman" w:cs="Times New Roman"/>
          <w:sz w:val="28"/>
          <w:szCs w:val="28"/>
        </w:rPr>
        <w:lastRenderedPageBreak/>
        <w:t>Приложение №1</w:t>
      </w:r>
    </w:p>
    <w:tbl>
      <w:tblPr>
        <w:tblStyle w:val="a6"/>
        <w:tblW w:w="10489" w:type="dxa"/>
        <w:jc w:val="center"/>
        <w:tblLayout w:type="fixed"/>
        <w:tblLook w:val="04A0" w:firstRow="1" w:lastRow="0" w:firstColumn="1" w:lastColumn="0" w:noHBand="0" w:noVBand="1"/>
      </w:tblPr>
      <w:tblGrid>
        <w:gridCol w:w="1129"/>
        <w:gridCol w:w="1565"/>
        <w:gridCol w:w="1423"/>
        <w:gridCol w:w="994"/>
        <w:gridCol w:w="1405"/>
        <w:gridCol w:w="1990"/>
        <w:gridCol w:w="1983"/>
      </w:tblGrid>
      <w:tr w:rsidR="001B2D53" w:rsidRPr="00844FB5" w14:paraId="50F9A3CB" w14:textId="77777777" w:rsidTr="00172FF2">
        <w:trPr>
          <w:jc w:val="center"/>
        </w:trPr>
        <w:tc>
          <w:tcPr>
            <w:tcW w:w="1129" w:type="dxa"/>
            <w:vMerge w:val="restart"/>
          </w:tcPr>
          <w:p w14:paraId="760C398F"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Дата</w:t>
            </w:r>
          </w:p>
        </w:tc>
        <w:tc>
          <w:tcPr>
            <w:tcW w:w="1565" w:type="dxa"/>
            <w:vMerge w:val="restart"/>
          </w:tcPr>
          <w:p w14:paraId="4E0920E8"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Наибольший класс вспышки</w:t>
            </w:r>
          </w:p>
        </w:tc>
        <w:tc>
          <w:tcPr>
            <w:tcW w:w="1423" w:type="dxa"/>
            <w:vMerge w:val="restart"/>
          </w:tcPr>
          <w:p w14:paraId="7603DA3A" w14:textId="77777777" w:rsidR="00193BA4"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Гео</w:t>
            </w:r>
          </w:p>
          <w:p w14:paraId="4F403BB9" w14:textId="14ECCD48" w:rsidR="001B2D53" w:rsidRPr="00844FB5" w:rsidRDefault="001B2D53" w:rsidP="00193BA4">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магнитн</w:t>
            </w:r>
            <w:r w:rsidR="00193BA4" w:rsidRPr="00844FB5">
              <w:rPr>
                <w:rFonts w:ascii="Times New Roman" w:hAnsi="Times New Roman" w:cs="Times New Roman"/>
                <w:sz w:val="24"/>
                <w:szCs w:val="24"/>
              </w:rPr>
              <w:t>а</w:t>
            </w:r>
            <w:r w:rsidRPr="00844FB5">
              <w:rPr>
                <w:rFonts w:ascii="Times New Roman" w:hAnsi="Times New Roman" w:cs="Times New Roman"/>
                <w:sz w:val="24"/>
                <w:szCs w:val="24"/>
              </w:rPr>
              <w:t>я буря (Кр)</w:t>
            </w:r>
          </w:p>
        </w:tc>
        <w:tc>
          <w:tcPr>
            <w:tcW w:w="2399" w:type="dxa"/>
            <w:gridSpan w:val="2"/>
          </w:tcPr>
          <w:p w14:paraId="6E400112"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Артериальное давление</w:t>
            </w:r>
          </w:p>
        </w:tc>
        <w:tc>
          <w:tcPr>
            <w:tcW w:w="3973" w:type="dxa"/>
            <w:gridSpan w:val="2"/>
          </w:tcPr>
          <w:p w14:paraId="2875F9B7"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Общее самочувствие</w:t>
            </w:r>
          </w:p>
        </w:tc>
      </w:tr>
      <w:tr w:rsidR="00193BA4" w:rsidRPr="00844FB5" w14:paraId="3CB6E67A" w14:textId="77777777" w:rsidTr="00172FF2">
        <w:trPr>
          <w:jc w:val="center"/>
        </w:trPr>
        <w:tc>
          <w:tcPr>
            <w:tcW w:w="1129" w:type="dxa"/>
            <w:vMerge/>
          </w:tcPr>
          <w:p w14:paraId="140D7312" w14:textId="77777777" w:rsidR="001B2D53" w:rsidRPr="00844FB5" w:rsidRDefault="001B2D53" w:rsidP="00B30A9C">
            <w:pPr>
              <w:spacing w:line="276" w:lineRule="auto"/>
              <w:jc w:val="center"/>
              <w:rPr>
                <w:rFonts w:ascii="Times New Roman" w:hAnsi="Times New Roman" w:cs="Times New Roman"/>
                <w:sz w:val="24"/>
                <w:szCs w:val="24"/>
              </w:rPr>
            </w:pPr>
          </w:p>
        </w:tc>
        <w:tc>
          <w:tcPr>
            <w:tcW w:w="1565" w:type="dxa"/>
            <w:vMerge/>
          </w:tcPr>
          <w:p w14:paraId="63044896" w14:textId="77777777" w:rsidR="001B2D53" w:rsidRPr="00844FB5" w:rsidRDefault="001B2D53" w:rsidP="00B30A9C">
            <w:pPr>
              <w:spacing w:line="276" w:lineRule="auto"/>
              <w:jc w:val="center"/>
              <w:rPr>
                <w:rFonts w:ascii="Times New Roman" w:hAnsi="Times New Roman" w:cs="Times New Roman"/>
                <w:sz w:val="24"/>
                <w:szCs w:val="24"/>
              </w:rPr>
            </w:pPr>
          </w:p>
        </w:tc>
        <w:tc>
          <w:tcPr>
            <w:tcW w:w="1423" w:type="dxa"/>
            <w:vMerge/>
          </w:tcPr>
          <w:p w14:paraId="36619489" w14:textId="77777777" w:rsidR="001B2D53" w:rsidRPr="00844FB5" w:rsidRDefault="001B2D53" w:rsidP="00B30A9C">
            <w:pPr>
              <w:spacing w:line="276" w:lineRule="auto"/>
              <w:jc w:val="center"/>
              <w:rPr>
                <w:rFonts w:ascii="Times New Roman" w:hAnsi="Times New Roman" w:cs="Times New Roman"/>
                <w:sz w:val="24"/>
                <w:szCs w:val="24"/>
              </w:rPr>
            </w:pPr>
          </w:p>
        </w:tc>
        <w:tc>
          <w:tcPr>
            <w:tcW w:w="994" w:type="dxa"/>
          </w:tcPr>
          <w:p w14:paraId="588C10C7"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я</w:t>
            </w:r>
          </w:p>
        </w:tc>
        <w:tc>
          <w:tcPr>
            <w:tcW w:w="1405" w:type="dxa"/>
          </w:tcPr>
          <w:p w14:paraId="106C874D" w14:textId="497934CB" w:rsidR="001B2D53" w:rsidRPr="00844FB5" w:rsidRDefault="0080447B" w:rsidP="00B30A9C">
            <w:pPr>
              <w:spacing w:line="276" w:lineRule="auto"/>
              <w:jc w:val="center"/>
              <w:rPr>
                <w:rFonts w:ascii="Times New Roman" w:hAnsi="Times New Roman" w:cs="Times New Roman"/>
                <w:sz w:val="24"/>
                <w:szCs w:val="24"/>
              </w:rPr>
            </w:pPr>
            <w:r>
              <w:rPr>
                <w:rFonts w:ascii="Times New Roman" w:hAnsi="Times New Roman" w:cs="Times New Roman"/>
                <w:sz w:val="24"/>
                <w:szCs w:val="24"/>
              </w:rPr>
              <w:t>б</w:t>
            </w:r>
            <w:r w:rsidR="001B2D53" w:rsidRPr="00844FB5">
              <w:rPr>
                <w:rFonts w:ascii="Times New Roman" w:hAnsi="Times New Roman" w:cs="Times New Roman"/>
                <w:sz w:val="24"/>
                <w:szCs w:val="24"/>
              </w:rPr>
              <w:t>абушка</w:t>
            </w:r>
          </w:p>
        </w:tc>
        <w:tc>
          <w:tcPr>
            <w:tcW w:w="1990" w:type="dxa"/>
          </w:tcPr>
          <w:p w14:paraId="2E8F42C1"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я</w:t>
            </w:r>
          </w:p>
        </w:tc>
        <w:tc>
          <w:tcPr>
            <w:tcW w:w="1983" w:type="dxa"/>
          </w:tcPr>
          <w:p w14:paraId="4900BF47"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бабушка</w:t>
            </w:r>
          </w:p>
        </w:tc>
      </w:tr>
      <w:tr w:rsidR="00193BA4" w:rsidRPr="00844FB5" w14:paraId="083E409B" w14:textId="77777777" w:rsidTr="00172FF2">
        <w:trPr>
          <w:jc w:val="center"/>
        </w:trPr>
        <w:tc>
          <w:tcPr>
            <w:tcW w:w="1129" w:type="dxa"/>
          </w:tcPr>
          <w:p w14:paraId="4FB4AE6F"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1.10.24</w:t>
            </w:r>
          </w:p>
        </w:tc>
        <w:tc>
          <w:tcPr>
            <w:tcW w:w="1565" w:type="dxa"/>
          </w:tcPr>
          <w:p w14:paraId="6194C98A"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M7.6</w:t>
            </w:r>
          </w:p>
        </w:tc>
        <w:tc>
          <w:tcPr>
            <w:tcW w:w="1423" w:type="dxa"/>
          </w:tcPr>
          <w:p w14:paraId="24049E95"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1</w:t>
            </w:r>
          </w:p>
        </w:tc>
        <w:tc>
          <w:tcPr>
            <w:tcW w:w="994" w:type="dxa"/>
          </w:tcPr>
          <w:p w14:paraId="60447FBC"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115/79</w:t>
            </w:r>
          </w:p>
        </w:tc>
        <w:tc>
          <w:tcPr>
            <w:tcW w:w="1405" w:type="dxa"/>
          </w:tcPr>
          <w:p w14:paraId="3EE545AF"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132/84</w:t>
            </w:r>
          </w:p>
        </w:tc>
        <w:tc>
          <w:tcPr>
            <w:tcW w:w="1990" w:type="dxa"/>
            <w:vMerge w:val="restart"/>
          </w:tcPr>
          <w:p w14:paraId="7CAF241C"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Без</w:t>
            </w:r>
          </w:p>
          <w:p w14:paraId="660948B2"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симптомов</w:t>
            </w:r>
          </w:p>
        </w:tc>
        <w:tc>
          <w:tcPr>
            <w:tcW w:w="1983" w:type="dxa"/>
            <w:vMerge w:val="restart"/>
          </w:tcPr>
          <w:p w14:paraId="0D36BEB1"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Без симптомов</w:t>
            </w:r>
          </w:p>
        </w:tc>
      </w:tr>
      <w:tr w:rsidR="00193BA4" w:rsidRPr="00844FB5" w14:paraId="7ACE7FB8" w14:textId="77777777" w:rsidTr="00172FF2">
        <w:trPr>
          <w:jc w:val="center"/>
        </w:trPr>
        <w:tc>
          <w:tcPr>
            <w:tcW w:w="1129" w:type="dxa"/>
          </w:tcPr>
          <w:p w14:paraId="5741258B"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2.10.24</w:t>
            </w:r>
          </w:p>
        </w:tc>
        <w:tc>
          <w:tcPr>
            <w:tcW w:w="1565" w:type="dxa"/>
          </w:tcPr>
          <w:p w14:paraId="794A17EA"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X7.1</w:t>
            </w:r>
          </w:p>
        </w:tc>
        <w:tc>
          <w:tcPr>
            <w:tcW w:w="1423" w:type="dxa"/>
          </w:tcPr>
          <w:p w14:paraId="2A8464B8"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1</w:t>
            </w:r>
          </w:p>
        </w:tc>
        <w:tc>
          <w:tcPr>
            <w:tcW w:w="994" w:type="dxa"/>
          </w:tcPr>
          <w:p w14:paraId="3418B24C"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117/75</w:t>
            </w:r>
          </w:p>
        </w:tc>
        <w:tc>
          <w:tcPr>
            <w:tcW w:w="1405" w:type="dxa"/>
          </w:tcPr>
          <w:p w14:paraId="327CE414"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130/79</w:t>
            </w:r>
          </w:p>
        </w:tc>
        <w:tc>
          <w:tcPr>
            <w:tcW w:w="1990" w:type="dxa"/>
            <w:vMerge/>
          </w:tcPr>
          <w:p w14:paraId="7C469E44" w14:textId="77777777" w:rsidR="001B2D53" w:rsidRPr="00844FB5" w:rsidRDefault="001B2D53" w:rsidP="00B30A9C">
            <w:pPr>
              <w:spacing w:line="276" w:lineRule="auto"/>
              <w:jc w:val="center"/>
              <w:rPr>
                <w:rFonts w:ascii="Times New Roman" w:hAnsi="Times New Roman" w:cs="Times New Roman"/>
                <w:sz w:val="24"/>
                <w:szCs w:val="24"/>
              </w:rPr>
            </w:pPr>
          </w:p>
        </w:tc>
        <w:tc>
          <w:tcPr>
            <w:tcW w:w="1983" w:type="dxa"/>
            <w:vMerge/>
          </w:tcPr>
          <w:p w14:paraId="3C329016" w14:textId="77777777" w:rsidR="001B2D53" w:rsidRPr="00844FB5" w:rsidRDefault="001B2D53" w:rsidP="00B30A9C">
            <w:pPr>
              <w:spacing w:line="276" w:lineRule="auto"/>
              <w:jc w:val="center"/>
              <w:rPr>
                <w:rFonts w:ascii="Times New Roman" w:hAnsi="Times New Roman" w:cs="Times New Roman"/>
                <w:sz w:val="24"/>
                <w:szCs w:val="24"/>
              </w:rPr>
            </w:pPr>
          </w:p>
        </w:tc>
      </w:tr>
      <w:tr w:rsidR="00193BA4" w:rsidRPr="00844FB5" w14:paraId="256B9501" w14:textId="77777777" w:rsidTr="00172FF2">
        <w:trPr>
          <w:jc w:val="center"/>
        </w:trPr>
        <w:tc>
          <w:tcPr>
            <w:tcW w:w="1129" w:type="dxa"/>
          </w:tcPr>
          <w:p w14:paraId="5F06ACFA"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3.10.24</w:t>
            </w:r>
          </w:p>
        </w:tc>
        <w:tc>
          <w:tcPr>
            <w:tcW w:w="1565" w:type="dxa"/>
          </w:tcPr>
          <w:p w14:paraId="1E26EBD5"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X9.0</w:t>
            </w:r>
          </w:p>
        </w:tc>
        <w:tc>
          <w:tcPr>
            <w:tcW w:w="1423" w:type="dxa"/>
          </w:tcPr>
          <w:p w14:paraId="56320B44"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1</w:t>
            </w:r>
          </w:p>
        </w:tc>
        <w:tc>
          <w:tcPr>
            <w:tcW w:w="994" w:type="dxa"/>
          </w:tcPr>
          <w:p w14:paraId="58E71514"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112/77</w:t>
            </w:r>
          </w:p>
        </w:tc>
        <w:tc>
          <w:tcPr>
            <w:tcW w:w="1405" w:type="dxa"/>
          </w:tcPr>
          <w:p w14:paraId="34209741"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132/80</w:t>
            </w:r>
          </w:p>
        </w:tc>
        <w:tc>
          <w:tcPr>
            <w:tcW w:w="1990" w:type="dxa"/>
            <w:vMerge/>
          </w:tcPr>
          <w:p w14:paraId="61575D2C" w14:textId="77777777" w:rsidR="001B2D53" w:rsidRPr="00844FB5" w:rsidRDefault="001B2D53" w:rsidP="00B30A9C">
            <w:pPr>
              <w:spacing w:line="276" w:lineRule="auto"/>
              <w:jc w:val="center"/>
              <w:rPr>
                <w:rFonts w:ascii="Times New Roman" w:hAnsi="Times New Roman" w:cs="Times New Roman"/>
                <w:sz w:val="24"/>
                <w:szCs w:val="24"/>
              </w:rPr>
            </w:pPr>
          </w:p>
        </w:tc>
        <w:tc>
          <w:tcPr>
            <w:tcW w:w="1983" w:type="dxa"/>
            <w:vMerge/>
          </w:tcPr>
          <w:p w14:paraId="6F9E428A" w14:textId="77777777" w:rsidR="001B2D53" w:rsidRPr="00844FB5" w:rsidRDefault="001B2D53" w:rsidP="00B30A9C">
            <w:pPr>
              <w:spacing w:line="276" w:lineRule="auto"/>
              <w:jc w:val="center"/>
              <w:rPr>
                <w:rFonts w:ascii="Times New Roman" w:hAnsi="Times New Roman" w:cs="Times New Roman"/>
                <w:sz w:val="24"/>
                <w:szCs w:val="24"/>
              </w:rPr>
            </w:pPr>
          </w:p>
        </w:tc>
      </w:tr>
      <w:tr w:rsidR="00193BA4" w:rsidRPr="00844FB5" w14:paraId="7A1E4797" w14:textId="77777777" w:rsidTr="00172FF2">
        <w:trPr>
          <w:jc w:val="center"/>
        </w:trPr>
        <w:tc>
          <w:tcPr>
            <w:tcW w:w="1129" w:type="dxa"/>
          </w:tcPr>
          <w:p w14:paraId="2B401E5B"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4.10.24</w:t>
            </w:r>
          </w:p>
        </w:tc>
        <w:tc>
          <w:tcPr>
            <w:tcW w:w="1565" w:type="dxa"/>
          </w:tcPr>
          <w:p w14:paraId="55D95E7A"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M6.7</w:t>
            </w:r>
          </w:p>
        </w:tc>
        <w:tc>
          <w:tcPr>
            <w:tcW w:w="1423" w:type="dxa"/>
          </w:tcPr>
          <w:p w14:paraId="0F0A4ADC"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6 (G2)</w:t>
            </w:r>
          </w:p>
        </w:tc>
        <w:tc>
          <w:tcPr>
            <w:tcW w:w="994" w:type="dxa"/>
          </w:tcPr>
          <w:p w14:paraId="18E699EA"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120/81</w:t>
            </w:r>
          </w:p>
        </w:tc>
        <w:tc>
          <w:tcPr>
            <w:tcW w:w="1405" w:type="dxa"/>
          </w:tcPr>
          <w:p w14:paraId="61AB5E21"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139/89</w:t>
            </w:r>
          </w:p>
        </w:tc>
        <w:tc>
          <w:tcPr>
            <w:tcW w:w="1990" w:type="dxa"/>
            <w:vMerge/>
          </w:tcPr>
          <w:p w14:paraId="0646F3B4" w14:textId="77777777" w:rsidR="001B2D53" w:rsidRPr="00844FB5" w:rsidRDefault="001B2D53" w:rsidP="00B30A9C">
            <w:pPr>
              <w:spacing w:line="276" w:lineRule="auto"/>
              <w:jc w:val="center"/>
              <w:rPr>
                <w:rFonts w:ascii="Times New Roman" w:hAnsi="Times New Roman" w:cs="Times New Roman"/>
                <w:sz w:val="24"/>
                <w:szCs w:val="24"/>
              </w:rPr>
            </w:pPr>
          </w:p>
        </w:tc>
        <w:tc>
          <w:tcPr>
            <w:tcW w:w="1983" w:type="dxa"/>
          </w:tcPr>
          <w:p w14:paraId="6B000074" w14:textId="79EC9EF6"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 xml:space="preserve">Утомляемость, </w:t>
            </w:r>
            <w:proofErr w:type="gramStart"/>
            <w:r w:rsidR="0039545B" w:rsidRPr="00844FB5">
              <w:rPr>
                <w:rFonts w:ascii="Times New Roman" w:hAnsi="Times New Roman" w:cs="Times New Roman"/>
                <w:sz w:val="24"/>
                <w:szCs w:val="24"/>
              </w:rPr>
              <w:t>раздражитель</w:t>
            </w:r>
            <w:r w:rsidR="0039545B">
              <w:rPr>
                <w:rFonts w:ascii="Times New Roman" w:hAnsi="Times New Roman" w:cs="Times New Roman"/>
                <w:sz w:val="24"/>
                <w:szCs w:val="24"/>
              </w:rPr>
              <w:t>-</w:t>
            </w:r>
            <w:proofErr w:type="spellStart"/>
            <w:r w:rsidR="0039545B">
              <w:rPr>
                <w:rFonts w:ascii="Times New Roman" w:hAnsi="Times New Roman" w:cs="Times New Roman"/>
                <w:sz w:val="24"/>
                <w:szCs w:val="24"/>
              </w:rPr>
              <w:t>ность</w:t>
            </w:r>
            <w:proofErr w:type="spellEnd"/>
            <w:proofErr w:type="gramEnd"/>
          </w:p>
        </w:tc>
      </w:tr>
      <w:tr w:rsidR="00193BA4" w:rsidRPr="00844FB5" w14:paraId="79F74FDE" w14:textId="77777777" w:rsidTr="00172FF2">
        <w:trPr>
          <w:trHeight w:val="1346"/>
          <w:jc w:val="center"/>
        </w:trPr>
        <w:tc>
          <w:tcPr>
            <w:tcW w:w="1129" w:type="dxa"/>
          </w:tcPr>
          <w:p w14:paraId="76AD69F5"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5.10.24</w:t>
            </w:r>
          </w:p>
        </w:tc>
        <w:tc>
          <w:tcPr>
            <w:tcW w:w="1565" w:type="dxa"/>
          </w:tcPr>
          <w:p w14:paraId="75C6D0D0"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M1.6</w:t>
            </w:r>
          </w:p>
        </w:tc>
        <w:tc>
          <w:tcPr>
            <w:tcW w:w="1423" w:type="dxa"/>
          </w:tcPr>
          <w:p w14:paraId="6745C2A8"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6 (G2.3)</w:t>
            </w:r>
          </w:p>
        </w:tc>
        <w:tc>
          <w:tcPr>
            <w:tcW w:w="994" w:type="dxa"/>
          </w:tcPr>
          <w:p w14:paraId="7A49940C"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117/77</w:t>
            </w:r>
          </w:p>
        </w:tc>
        <w:tc>
          <w:tcPr>
            <w:tcW w:w="1405" w:type="dxa"/>
          </w:tcPr>
          <w:p w14:paraId="73C19B93"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145/94</w:t>
            </w:r>
          </w:p>
        </w:tc>
        <w:tc>
          <w:tcPr>
            <w:tcW w:w="1990" w:type="dxa"/>
            <w:vMerge/>
          </w:tcPr>
          <w:p w14:paraId="657A431F" w14:textId="77777777" w:rsidR="001B2D53" w:rsidRPr="00844FB5" w:rsidRDefault="001B2D53" w:rsidP="00B30A9C">
            <w:pPr>
              <w:spacing w:line="276" w:lineRule="auto"/>
              <w:jc w:val="center"/>
              <w:rPr>
                <w:rFonts w:ascii="Times New Roman" w:hAnsi="Times New Roman" w:cs="Times New Roman"/>
                <w:sz w:val="24"/>
                <w:szCs w:val="24"/>
              </w:rPr>
            </w:pPr>
          </w:p>
        </w:tc>
        <w:tc>
          <w:tcPr>
            <w:tcW w:w="1983" w:type="dxa"/>
          </w:tcPr>
          <w:p w14:paraId="1E6DEBAF"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Головные боли, утомляемость, тревога, усталость</w:t>
            </w:r>
          </w:p>
        </w:tc>
      </w:tr>
      <w:tr w:rsidR="00193BA4" w:rsidRPr="00844FB5" w14:paraId="23D81872" w14:textId="77777777" w:rsidTr="00172FF2">
        <w:trPr>
          <w:jc w:val="center"/>
        </w:trPr>
        <w:tc>
          <w:tcPr>
            <w:tcW w:w="1129" w:type="dxa"/>
          </w:tcPr>
          <w:p w14:paraId="1FBFF9CD"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6.10.24</w:t>
            </w:r>
          </w:p>
        </w:tc>
        <w:tc>
          <w:tcPr>
            <w:tcW w:w="1565" w:type="dxa"/>
          </w:tcPr>
          <w:p w14:paraId="22DEF495"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M2.4</w:t>
            </w:r>
          </w:p>
        </w:tc>
        <w:tc>
          <w:tcPr>
            <w:tcW w:w="1423" w:type="dxa"/>
          </w:tcPr>
          <w:p w14:paraId="5E59BA10"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7 (G3)</w:t>
            </w:r>
          </w:p>
        </w:tc>
        <w:tc>
          <w:tcPr>
            <w:tcW w:w="994" w:type="dxa"/>
          </w:tcPr>
          <w:p w14:paraId="3343F206"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118/79</w:t>
            </w:r>
          </w:p>
        </w:tc>
        <w:tc>
          <w:tcPr>
            <w:tcW w:w="1405" w:type="dxa"/>
          </w:tcPr>
          <w:p w14:paraId="50A88D78"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152/92</w:t>
            </w:r>
          </w:p>
        </w:tc>
        <w:tc>
          <w:tcPr>
            <w:tcW w:w="1990" w:type="dxa"/>
          </w:tcPr>
          <w:p w14:paraId="6D4824C2"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Незначительная раздражительность, незначительные головные боли днём и к вечеру</w:t>
            </w:r>
          </w:p>
        </w:tc>
        <w:tc>
          <w:tcPr>
            <w:tcW w:w="1983" w:type="dxa"/>
          </w:tcPr>
          <w:p w14:paraId="03B72376"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Вновь головные боли, тревога, бессонница</w:t>
            </w:r>
          </w:p>
        </w:tc>
      </w:tr>
      <w:tr w:rsidR="00193BA4" w:rsidRPr="00844FB5" w14:paraId="21950F11" w14:textId="77777777" w:rsidTr="00172FF2">
        <w:trPr>
          <w:jc w:val="center"/>
        </w:trPr>
        <w:tc>
          <w:tcPr>
            <w:tcW w:w="1129" w:type="dxa"/>
          </w:tcPr>
          <w:p w14:paraId="342E9832"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7.10.24</w:t>
            </w:r>
          </w:p>
        </w:tc>
        <w:tc>
          <w:tcPr>
            <w:tcW w:w="1565" w:type="dxa"/>
          </w:tcPr>
          <w:p w14:paraId="7A917447"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M1.5</w:t>
            </w:r>
          </w:p>
        </w:tc>
        <w:tc>
          <w:tcPr>
            <w:tcW w:w="1423" w:type="dxa"/>
          </w:tcPr>
          <w:p w14:paraId="3926B7E3"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5 (G1.3)</w:t>
            </w:r>
          </w:p>
        </w:tc>
        <w:tc>
          <w:tcPr>
            <w:tcW w:w="994" w:type="dxa"/>
          </w:tcPr>
          <w:p w14:paraId="1D694F1E"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120/78</w:t>
            </w:r>
          </w:p>
        </w:tc>
        <w:tc>
          <w:tcPr>
            <w:tcW w:w="1405" w:type="dxa"/>
          </w:tcPr>
          <w:p w14:paraId="6C0CE898"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150/88</w:t>
            </w:r>
          </w:p>
        </w:tc>
        <w:tc>
          <w:tcPr>
            <w:tcW w:w="1990" w:type="dxa"/>
            <w:vMerge w:val="restart"/>
          </w:tcPr>
          <w:p w14:paraId="4643FFFC" w14:textId="38DF16A5"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Повышенная работоспособност</w:t>
            </w:r>
            <w:r w:rsidR="0039545B">
              <w:rPr>
                <w:rFonts w:ascii="Times New Roman" w:hAnsi="Times New Roman" w:cs="Times New Roman"/>
                <w:sz w:val="24"/>
                <w:szCs w:val="24"/>
              </w:rPr>
              <w:t xml:space="preserve">ь </w:t>
            </w:r>
          </w:p>
        </w:tc>
        <w:tc>
          <w:tcPr>
            <w:tcW w:w="1983" w:type="dxa"/>
          </w:tcPr>
          <w:p w14:paraId="39C04E9F"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Бессонница</w:t>
            </w:r>
          </w:p>
        </w:tc>
      </w:tr>
      <w:tr w:rsidR="00193BA4" w:rsidRPr="00844FB5" w14:paraId="4EA7D528" w14:textId="77777777" w:rsidTr="00172FF2">
        <w:trPr>
          <w:jc w:val="center"/>
        </w:trPr>
        <w:tc>
          <w:tcPr>
            <w:tcW w:w="1129" w:type="dxa"/>
          </w:tcPr>
          <w:p w14:paraId="6E6FC8D4"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8.10.24</w:t>
            </w:r>
          </w:p>
        </w:tc>
        <w:tc>
          <w:tcPr>
            <w:tcW w:w="1565" w:type="dxa"/>
          </w:tcPr>
          <w:p w14:paraId="51785C0F"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X2.1</w:t>
            </w:r>
          </w:p>
        </w:tc>
        <w:tc>
          <w:tcPr>
            <w:tcW w:w="1423" w:type="dxa"/>
          </w:tcPr>
          <w:p w14:paraId="11708CC9"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5 (G1)</w:t>
            </w:r>
          </w:p>
        </w:tc>
        <w:tc>
          <w:tcPr>
            <w:tcW w:w="994" w:type="dxa"/>
          </w:tcPr>
          <w:p w14:paraId="25D5ACA0"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121/76</w:t>
            </w:r>
          </w:p>
        </w:tc>
        <w:tc>
          <w:tcPr>
            <w:tcW w:w="1405" w:type="dxa"/>
          </w:tcPr>
          <w:p w14:paraId="114C330B"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147/83</w:t>
            </w:r>
          </w:p>
        </w:tc>
        <w:tc>
          <w:tcPr>
            <w:tcW w:w="1990" w:type="dxa"/>
            <w:vMerge/>
          </w:tcPr>
          <w:p w14:paraId="334EFA53" w14:textId="77777777" w:rsidR="001B2D53" w:rsidRPr="00844FB5" w:rsidRDefault="001B2D53" w:rsidP="00B30A9C">
            <w:pPr>
              <w:spacing w:line="276" w:lineRule="auto"/>
              <w:jc w:val="center"/>
              <w:rPr>
                <w:rFonts w:ascii="Times New Roman" w:hAnsi="Times New Roman" w:cs="Times New Roman"/>
                <w:sz w:val="24"/>
                <w:szCs w:val="24"/>
              </w:rPr>
            </w:pPr>
          </w:p>
        </w:tc>
        <w:tc>
          <w:tcPr>
            <w:tcW w:w="1983" w:type="dxa"/>
          </w:tcPr>
          <w:p w14:paraId="77E60702"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Утомляемость, головные боли</w:t>
            </w:r>
          </w:p>
        </w:tc>
      </w:tr>
      <w:tr w:rsidR="00193BA4" w:rsidRPr="00844FB5" w14:paraId="783A846D" w14:textId="77777777" w:rsidTr="00172FF2">
        <w:trPr>
          <w:jc w:val="center"/>
        </w:trPr>
        <w:tc>
          <w:tcPr>
            <w:tcW w:w="1129" w:type="dxa"/>
          </w:tcPr>
          <w:p w14:paraId="17A93C12"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9.10.24</w:t>
            </w:r>
          </w:p>
        </w:tc>
        <w:tc>
          <w:tcPr>
            <w:tcW w:w="1565" w:type="dxa"/>
          </w:tcPr>
          <w:p w14:paraId="52723E87"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X1.8</w:t>
            </w:r>
          </w:p>
        </w:tc>
        <w:tc>
          <w:tcPr>
            <w:tcW w:w="1423" w:type="dxa"/>
          </w:tcPr>
          <w:p w14:paraId="03D59F88"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3</w:t>
            </w:r>
          </w:p>
        </w:tc>
        <w:tc>
          <w:tcPr>
            <w:tcW w:w="994" w:type="dxa"/>
          </w:tcPr>
          <w:p w14:paraId="3555D9C2"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117/76</w:t>
            </w:r>
          </w:p>
        </w:tc>
        <w:tc>
          <w:tcPr>
            <w:tcW w:w="1405" w:type="dxa"/>
          </w:tcPr>
          <w:p w14:paraId="398FA78A"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139/81</w:t>
            </w:r>
          </w:p>
        </w:tc>
        <w:tc>
          <w:tcPr>
            <w:tcW w:w="1990" w:type="dxa"/>
            <w:vMerge w:val="restart"/>
          </w:tcPr>
          <w:p w14:paraId="571B3E96"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В основном без симптомов, наблюдал признаки повышения творческого потенциала</w:t>
            </w:r>
          </w:p>
        </w:tc>
        <w:tc>
          <w:tcPr>
            <w:tcW w:w="1983" w:type="dxa"/>
          </w:tcPr>
          <w:p w14:paraId="4B3CD815"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Раздражительность, усталость</w:t>
            </w:r>
          </w:p>
        </w:tc>
      </w:tr>
      <w:tr w:rsidR="00193BA4" w:rsidRPr="00844FB5" w14:paraId="2A9774FB" w14:textId="77777777" w:rsidTr="00172FF2">
        <w:trPr>
          <w:jc w:val="center"/>
        </w:trPr>
        <w:tc>
          <w:tcPr>
            <w:tcW w:w="1129" w:type="dxa"/>
          </w:tcPr>
          <w:p w14:paraId="77F751E4"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10.10.24</w:t>
            </w:r>
          </w:p>
        </w:tc>
        <w:tc>
          <w:tcPr>
            <w:tcW w:w="1565" w:type="dxa"/>
          </w:tcPr>
          <w:p w14:paraId="660D8140"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M7.7</w:t>
            </w:r>
          </w:p>
        </w:tc>
        <w:tc>
          <w:tcPr>
            <w:tcW w:w="1423" w:type="dxa"/>
          </w:tcPr>
          <w:p w14:paraId="2F2463F8"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7 (G3)</w:t>
            </w:r>
          </w:p>
        </w:tc>
        <w:tc>
          <w:tcPr>
            <w:tcW w:w="994" w:type="dxa"/>
          </w:tcPr>
          <w:p w14:paraId="221BF444"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123/78</w:t>
            </w:r>
          </w:p>
        </w:tc>
        <w:tc>
          <w:tcPr>
            <w:tcW w:w="1405" w:type="dxa"/>
          </w:tcPr>
          <w:p w14:paraId="2576A002"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142/86</w:t>
            </w:r>
          </w:p>
        </w:tc>
        <w:tc>
          <w:tcPr>
            <w:tcW w:w="1990" w:type="dxa"/>
            <w:vMerge/>
          </w:tcPr>
          <w:p w14:paraId="52E53542" w14:textId="77777777" w:rsidR="001B2D53" w:rsidRPr="00844FB5" w:rsidRDefault="001B2D53" w:rsidP="00B30A9C">
            <w:pPr>
              <w:spacing w:line="276" w:lineRule="auto"/>
              <w:jc w:val="center"/>
              <w:rPr>
                <w:rFonts w:ascii="Times New Roman" w:hAnsi="Times New Roman" w:cs="Times New Roman"/>
                <w:sz w:val="24"/>
                <w:szCs w:val="24"/>
              </w:rPr>
            </w:pPr>
          </w:p>
        </w:tc>
        <w:tc>
          <w:tcPr>
            <w:tcW w:w="1983" w:type="dxa"/>
          </w:tcPr>
          <w:p w14:paraId="3E38F839"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Без симптомов</w:t>
            </w:r>
          </w:p>
        </w:tc>
      </w:tr>
      <w:tr w:rsidR="00193BA4" w:rsidRPr="00844FB5" w14:paraId="33042F4C" w14:textId="77777777" w:rsidTr="00172FF2">
        <w:trPr>
          <w:jc w:val="center"/>
        </w:trPr>
        <w:tc>
          <w:tcPr>
            <w:tcW w:w="1129" w:type="dxa"/>
          </w:tcPr>
          <w:p w14:paraId="0F6F8599"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11.10.24</w:t>
            </w:r>
          </w:p>
        </w:tc>
        <w:tc>
          <w:tcPr>
            <w:tcW w:w="1565" w:type="dxa"/>
          </w:tcPr>
          <w:p w14:paraId="4464EBD7"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M3.0</w:t>
            </w:r>
          </w:p>
        </w:tc>
        <w:tc>
          <w:tcPr>
            <w:tcW w:w="1423" w:type="dxa"/>
          </w:tcPr>
          <w:p w14:paraId="6EB865DA"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8 (G4.3)</w:t>
            </w:r>
          </w:p>
        </w:tc>
        <w:tc>
          <w:tcPr>
            <w:tcW w:w="994" w:type="dxa"/>
          </w:tcPr>
          <w:p w14:paraId="332858BA"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122/81</w:t>
            </w:r>
          </w:p>
        </w:tc>
        <w:tc>
          <w:tcPr>
            <w:tcW w:w="1405" w:type="dxa"/>
          </w:tcPr>
          <w:p w14:paraId="2DE0AD37"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156/93</w:t>
            </w:r>
          </w:p>
        </w:tc>
        <w:tc>
          <w:tcPr>
            <w:tcW w:w="1990" w:type="dxa"/>
            <w:vMerge/>
          </w:tcPr>
          <w:p w14:paraId="1F61E210" w14:textId="77777777" w:rsidR="001B2D53" w:rsidRPr="00844FB5" w:rsidRDefault="001B2D53" w:rsidP="00B30A9C">
            <w:pPr>
              <w:spacing w:line="276" w:lineRule="auto"/>
              <w:jc w:val="center"/>
              <w:rPr>
                <w:rFonts w:ascii="Times New Roman" w:hAnsi="Times New Roman" w:cs="Times New Roman"/>
                <w:sz w:val="24"/>
                <w:szCs w:val="24"/>
              </w:rPr>
            </w:pPr>
          </w:p>
        </w:tc>
        <w:tc>
          <w:tcPr>
            <w:tcW w:w="1983" w:type="dxa"/>
          </w:tcPr>
          <w:p w14:paraId="092A3371"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Головные боли, ничего не охота делать</w:t>
            </w:r>
          </w:p>
        </w:tc>
      </w:tr>
      <w:tr w:rsidR="00193BA4" w:rsidRPr="00844FB5" w14:paraId="2398A881" w14:textId="77777777" w:rsidTr="00172FF2">
        <w:trPr>
          <w:jc w:val="center"/>
        </w:trPr>
        <w:tc>
          <w:tcPr>
            <w:tcW w:w="1129" w:type="dxa"/>
          </w:tcPr>
          <w:p w14:paraId="429747C2"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12.10.24</w:t>
            </w:r>
          </w:p>
        </w:tc>
        <w:tc>
          <w:tcPr>
            <w:tcW w:w="1565" w:type="dxa"/>
          </w:tcPr>
          <w:p w14:paraId="40A8AC74"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M2.1</w:t>
            </w:r>
          </w:p>
        </w:tc>
        <w:tc>
          <w:tcPr>
            <w:tcW w:w="1423" w:type="dxa"/>
          </w:tcPr>
          <w:p w14:paraId="21ECA2DA"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6 (G2)</w:t>
            </w:r>
          </w:p>
        </w:tc>
        <w:tc>
          <w:tcPr>
            <w:tcW w:w="994" w:type="dxa"/>
          </w:tcPr>
          <w:p w14:paraId="0E304E54"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123/82</w:t>
            </w:r>
          </w:p>
        </w:tc>
        <w:tc>
          <w:tcPr>
            <w:tcW w:w="1405" w:type="dxa"/>
          </w:tcPr>
          <w:p w14:paraId="6E39AAC7"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140/84</w:t>
            </w:r>
          </w:p>
        </w:tc>
        <w:tc>
          <w:tcPr>
            <w:tcW w:w="1990" w:type="dxa"/>
            <w:vMerge w:val="restart"/>
          </w:tcPr>
          <w:p w14:paraId="35599253"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Без симптомов, незначительные головные боли к вечеру.</w:t>
            </w:r>
          </w:p>
        </w:tc>
        <w:tc>
          <w:tcPr>
            <w:tcW w:w="1983" w:type="dxa"/>
            <w:vMerge w:val="restart"/>
          </w:tcPr>
          <w:p w14:paraId="484F41B5"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В целом, без симптомов</w:t>
            </w:r>
          </w:p>
        </w:tc>
      </w:tr>
      <w:tr w:rsidR="00193BA4" w:rsidRPr="00844FB5" w14:paraId="11A443B4" w14:textId="77777777" w:rsidTr="00172FF2">
        <w:trPr>
          <w:jc w:val="center"/>
        </w:trPr>
        <w:tc>
          <w:tcPr>
            <w:tcW w:w="1129" w:type="dxa"/>
          </w:tcPr>
          <w:p w14:paraId="328517FC"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13.10.24</w:t>
            </w:r>
          </w:p>
        </w:tc>
        <w:tc>
          <w:tcPr>
            <w:tcW w:w="1565" w:type="dxa"/>
          </w:tcPr>
          <w:p w14:paraId="36F5DE16"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C5.7</w:t>
            </w:r>
          </w:p>
        </w:tc>
        <w:tc>
          <w:tcPr>
            <w:tcW w:w="1423" w:type="dxa"/>
          </w:tcPr>
          <w:p w14:paraId="1155CD09"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3</w:t>
            </w:r>
          </w:p>
        </w:tc>
        <w:tc>
          <w:tcPr>
            <w:tcW w:w="994" w:type="dxa"/>
          </w:tcPr>
          <w:p w14:paraId="23A779FC"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120/78</w:t>
            </w:r>
          </w:p>
        </w:tc>
        <w:tc>
          <w:tcPr>
            <w:tcW w:w="1405" w:type="dxa"/>
          </w:tcPr>
          <w:p w14:paraId="6AFF765C"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134/81</w:t>
            </w:r>
          </w:p>
        </w:tc>
        <w:tc>
          <w:tcPr>
            <w:tcW w:w="1990" w:type="dxa"/>
            <w:vMerge/>
          </w:tcPr>
          <w:p w14:paraId="656CA201" w14:textId="77777777" w:rsidR="001B2D53" w:rsidRPr="00844FB5" w:rsidRDefault="001B2D53" w:rsidP="00B30A9C">
            <w:pPr>
              <w:spacing w:line="276" w:lineRule="auto"/>
              <w:jc w:val="center"/>
              <w:rPr>
                <w:rFonts w:ascii="Times New Roman" w:hAnsi="Times New Roman" w:cs="Times New Roman"/>
                <w:sz w:val="24"/>
                <w:szCs w:val="24"/>
              </w:rPr>
            </w:pPr>
          </w:p>
        </w:tc>
        <w:tc>
          <w:tcPr>
            <w:tcW w:w="1983" w:type="dxa"/>
            <w:vMerge/>
          </w:tcPr>
          <w:p w14:paraId="138FE080" w14:textId="77777777" w:rsidR="001B2D53" w:rsidRPr="00844FB5" w:rsidRDefault="001B2D53" w:rsidP="00B30A9C">
            <w:pPr>
              <w:spacing w:line="276" w:lineRule="auto"/>
              <w:jc w:val="center"/>
              <w:rPr>
                <w:rFonts w:ascii="Times New Roman" w:hAnsi="Times New Roman" w:cs="Times New Roman"/>
                <w:sz w:val="24"/>
                <w:szCs w:val="24"/>
              </w:rPr>
            </w:pPr>
          </w:p>
        </w:tc>
      </w:tr>
      <w:tr w:rsidR="00193BA4" w:rsidRPr="00844FB5" w14:paraId="0AE6AF60" w14:textId="77777777" w:rsidTr="00172FF2">
        <w:trPr>
          <w:jc w:val="center"/>
        </w:trPr>
        <w:tc>
          <w:tcPr>
            <w:tcW w:w="1129" w:type="dxa"/>
          </w:tcPr>
          <w:p w14:paraId="65C60284"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14.10.24</w:t>
            </w:r>
          </w:p>
        </w:tc>
        <w:tc>
          <w:tcPr>
            <w:tcW w:w="1565" w:type="dxa"/>
          </w:tcPr>
          <w:p w14:paraId="785B6FA5"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M3.4</w:t>
            </w:r>
          </w:p>
        </w:tc>
        <w:tc>
          <w:tcPr>
            <w:tcW w:w="1423" w:type="dxa"/>
          </w:tcPr>
          <w:p w14:paraId="66D70A25"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2</w:t>
            </w:r>
          </w:p>
        </w:tc>
        <w:tc>
          <w:tcPr>
            <w:tcW w:w="994" w:type="dxa"/>
          </w:tcPr>
          <w:p w14:paraId="62AD1B5C"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116/79</w:t>
            </w:r>
          </w:p>
        </w:tc>
        <w:tc>
          <w:tcPr>
            <w:tcW w:w="1405" w:type="dxa"/>
          </w:tcPr>
          <w:p w14:paraId="25FF842C"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132/82</w:t>
            </w:r>
          </w:p>
        </w:tc>
        <w:tc>
          <w:tcPr>
            <w:tcW w:w="1990" w:type="dxa"/>
            <w:vMerge/>
          </w:tcPr>
          <w:p w14:paraId="567E471A" w14:textId="77777777" w:rsidR="001B2D53" w:rsidRPr="00844FB5" w:rsidRDefault="001B2D53" w:rsidP="00B30A9C">
            <w:pPr>
              <w:spacing w:line="276" w:lineRule="auto"/>
              <w:jc w:val="center"/>
              <w:rPr>
                <w:rFonts w:ascii="Times New Roman" w:hAnsi="Times New Roman" w:cs="Times New Roman"/>
                <w:sz w:val="24"/>
                <w:szCs w:val="24"/>
              </w:rPr>
            </w:pPr>
          </w:p>
        </w:tc>
        <w:tc>
          <w:tcPr>
            <w:tcW w:w="1983" w:type="dxa"/>
            <w:vMerge/>
          </w:tcPr>
          <w:p w14:paraId="457A9659" w14:textId="77777777" w:rsidR="001B2D53" w:rsidRPr="00844FB5" w:rsidRDefault="001B2D53" w:rsidP="00B30A9C">
            <w:pPr>
              <w:spacing w:line="276" w:lineRule="auto"/>
              <w:jc w:val="center"/>
              <w:rPr>
                <w:rFonts w:ascii="Times New Roman" w:hAnsi="Times New Roman" w:cs="Times New Roman"/>
                <w:sz w:val="24"/>
                <w:szCs w:val="24"/>
              </w:rPr>
            </w:pPr>
          </w:p>
        </w:tc>
      </w:tr>
      <w:tr w:rsidR="00193BA4" w:rsidRPr="00844FB5" w14:paraId="5330AABB" w14:textId="77777777" w:rsidTr="00172FF2">
        <w:trPr>
          <w:jc w:val="center"/>
        </w:trPr>
        <w:tc>
          <w:tcPr>
            <w:tcW w:w="1129" w:type="dxa"/>
          </w:tcPr>
          <w:p w14:paraId="4EE29D96"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15.10.24</w:t>
            </w:r>
          </w:p>
        </w:tc>
        <w:tc>
          <w:tcPr>
            <w:tcW w:w="1565" w:type="dxa"/>
          </w:tcPr>
          <w:p w14:paraId="66C467AB"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M1.9</w:t>
            </w:r>
          </w:p>
        </w:tc>
        <w:tc>
          <w:tcPr>
            <w:tcW w:w="1423" w:type="dxa"/>
          </w:tcPr>
          <w:p w14:paraId="17CA05B5" w14:textId="77777777" w:rsidR="001B2D53" w:rsidRPr="00844FB5" w:rsidRDefault="001B2D53" w:rsidP="00B30A9C">
            <w:pPr>
              <w:spacing w:line="276" w:lineRule="auto"/>
              <w:jc w:val="center"/>
              <w:rPr>
                <w:rFonts w:ascii="Times New Roman" w:hAnsi="Times New Roman" w:cs="Times New Roman"/>
                <w:sz w:val="24"/>
                <w:szCs w:val="24"/>
                <w:lang w:val="en-US"/>
              </w:rPr>
            </w:pPr>
            <w:r w:rsidRPr="00844FB5">
              <w:rPr>
                <w:rFonts w:ascii="Times New Roman" w:hAnsi="Times New Roman" w:cs="Times New Roman"/>
                <w:sz w:val="24"/>
                <w:szCs w:val="24"/>
                <w:lang w:val="en-US"/>
              </w:rPr>
              <w:t>2</w:t>
            </w:r>
          </w:p>
        </w:tc>
        <w:tc>
          <w:tcPr>
            <w:tcW w:w="994" w:type="dxa"/>
          </w:tcPr>
          <w:p w14:paraId="3C49AA86"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118/77</w:t>
            </w:r>
          </w:p>
        </w:tc>
        <w:tc>
          <w:tcPr>
            <w:tcW w:w="1405" w:type="dxa"/>
          </w:tcPr>
          <w:p w14:paraId="711FB23D" w14:textId="77777777" w:rsidR="001B2D53" w:rsidRPr="00844FB5" w:rsidRDefault="001B2D53" w:rsidP="00B30A9C">
            <w:pPr>
              <w:spacing w:line="276" w:lineRule="auto"/>
              <w:jc w:val="center"/>
              <w:rPr>
                <w:rFonts w:ascii="Times New Roman" w:hAnsi="Times New Roman" w:cs="Times New Roman"/>
                <w:sz w:val="24"/>
                <w:szCs w:val="24"/>
              </w:rPr>
            </w:pPr>
            <w:r w:rsidRPr="00844FB5">
              <w:rPr>
                <w:rFonts w:ascii="Times New Roman" w:hAnsi="Times New Roman" w:cs="Times New Roman"/>
                <w:sz w:val="24"/>
                <w:szCs w:val="24"/>
              </w:rPr>
              <w:t>135/79</w:t>
            </w:r>
          </w:p>
        </w:tc>
        <w:tc>
          <w:tcPr>
            <w:tcW w:w="1990" w:type="dxa"/>
            <w:vMerge/>
          </w:tcPr>
          <w:p w14:paraId="6805CD03" w14:textId="77777777" w:rsidR="001B2D53" w:rsidRPr="00844FB5" w:rsidRDefault="001B2D53" w:rsidP="00B30A9C">
            <w:pPr>
              <w:spacing w:line="276" w:lineRule="auto"/>
              <w:jc w:val="center"/>
              <w:rPr>
                <w:rFonts w:ascii="Times New Roman" w:hAnsi="Times New Roman" w:cs="Times New Roman"/>
                <w:sz w:val="24"/>
                <w:szCs w:val="24"/>
              </w:rPr>
            </w:pPr>
          </w:p>
        </w:tc>
        <w:tc>
          <w:tcPr>
            <w:tcW w:w="1983" w:type="dxa"/>
            <w:vMerge/>
          </w:tcPr>
          <w:p w14:paraId="4196D9DC" w14:textId="77777777" w:rsidR="001B2D53" w:rsidRPr="00844FB5" w:rsidRDefault="001B2D53" w:rsidP="00B30A9C">
            <w:pPr>
              <w:spacing w:line="276" w:lineRule="auto"/>
              <w:jc w:val="center"/>
              <w:rPr>
                <w:rFonts w:ascii="Times New Roman" w:hAnsi="Times New Roman" w:cs="Times New Roman"/>
                <w:sz w:val="24"/>
                <w:szCs w:val="24"/>
              </w:rPr>
            </w:pPr>
          </w:p>
        </w:tc>
      </w:tr>
    </w:tbl>
    <w:p w14:paraId="714B14EE" w14:textId="3C73FCF6" w:rsidR="00844FB5" w:rsidRDefault="00844FB5" w:rsidP="005C4145">
      <w:pPr>
        <w:rPr>
          <w:rFonts w:ascii="Times New Roman" w:hAnsi="Times New Roman" w:cs="Times New Roman"/>
          <w:sz w:val="28"/>
          <w:szCs w:val="28"/>
        </w:rPr>
      </w:pPr>
    </w:p>
    <w:p w14:paraId="43983827" w14:textId="77777777" w:rsidR="00721584" w:rsidRDefault="00721584" w:rsidP="005C4145">
      <w:pPr>
        <w:rPr>
          <w:rFonts w:ascii="Times New Roman" w:hAnsi="Times New Roman" w:cs="Times New Roman"/>
          <w:sz w:val="28"/>
          <w:szCs w:val="28"/>
        </w:rPr>
      </w:pPr>
    </w:p>
    <w:p w14:paraId="723C00B5" w14:textId="77777777" w:rsidR="00721584" w:rsidRDefault="00721584" w:rsidP="005C4145">
      <w:pPr>
        <w:rPr>
          <w:rFonts w:ascii="Times New Roman" w:hAnsi="Times New Roman" w:cs="Times New Roman"/>
          <w:sz w:val="28"/>
          <w:szCs w:val="28"/>
        </w:rPr>
      </w:pPr>
    </w:p>
    <w:p w14:paraId="714DD515" w14:textId="77777777" w:rsidR="00172FF2" w:rsidRDefault="00172FF2" w:rsidP="005C4145">
      <w:pPr>
        <w:rPr>
          <w:rFonts w:ascii="Times New Roman" w:hAnsi="Times New Roman" w:cs="Times New Roman"/>
          <w:sz w:val="28"/>
          <w:szCs w:val="28"/>
        </w:rPr>
      </w:pPr>
    </w:p>
    <w:p w14:paraId="2AFCC11D" w14:textId="77777777" w:rsidR="00172FF2" w:rsidRDefault="00172FF2" w:rsidP="005C4145">
      <w:pPr>
        <w:rPr>
          <w:rFonts w:ascii="Times New Roman" w:hAnsi="Times New Roman" w:cs="Times New Roman"/>
          <w:sz w:val="28"/>
          <w:szCs w:val="28"/>
        </w:rPr>
      </w:pPr>
    </w:p>
    <w:p w14:paraId="54726D2E" w14:textId="77777777" w:rsidR="00172FF2" w:rsidRDefault="00172FF2" w:rsidP="005C4145">
      <w:pPr>
        <w:rPr>
          <w:rFonts w:ascii="Times New Roman" w:hAnsi="Times New Roman" w:cs="Times New Roman"/>
          <w:sz w:val="28"/>
          <w:szCs w:val="28"/>
        </w:rPr>
      </w:pPr>
    </w:p>
    <w:p w14:paraId="6697F650" w14:textId="13230C8F" w:rsidR="00172FF2" w:rsidRDefault="00172FF2" w:rsidP="005C4145">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58239" behindDoc="1" locked="0" layoutInCell="1" allowOverlap="1" wp14:anchorId="701080F4" wp14:editId="60860B36">
                <wp:simplePos x="0" y="0"/>
                <wp:positionH relativeFrom="margin">
                  <wp:align>center</wp:align>
                </wp:positionH>
                <wp:positionV relativeFrom="paragraph">
                  <wp:posOffset>367030</wp:posOffset>
                </wp:positionV>
                <wp:extent cx="6934200" cy="4398818"/>
                <wp:effectExtent l="0" t="0" r="19050" b="20955"/>
                <wp:wrapNone/>
                <wp:docPr id="1137660205" name="Прямоугольник: скругленные углы 3"/>
                <wp:cNvGraphicFramePr/>
                <a:graphic xmlns:a="http://schemas.openxmlformats.org/drawingml/2006/main">
                  <a:graphicData uri="http://schemas.microsoft.com/office/word/2010/wordprocessingShape">
                    <wps:wsp>
                      <wps:cNvSpPr/>
                      <wps:spPr>
                        <a:xfrm>
                          <a:off x="0" y="0"/>
                          <a:ext cx="6934200" cy="4398818"/>
                        </a:xfrm>
                        <a:prstGeom prst="roundRect">
                          <a:avLst/>
                        </a:prstGeom>
                        <a:solidFill>
                          <a:srgbClr val="002060"/>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5B5D7" id="Прямоугольник: скругленные углы 3" o:spid="_x0000_s1026" style="position:absolute;margin-left:0;margin-top:28.9pt;width:546pt;height:346.3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" fillcolor="#002060" strokecolor="#1f4d78 [1608]" strokeweight="1pt">
                <v:stroke joinstyle="miter"/>
                <w10:wrap anchorx="margin"/>
              </v:roundrect>
            </w:pict>
          </mc:Fallback>
        </mc:AlternateContent>
      </w:r>
      <w:r>
        <w:rPr>
          <w:rFonts w:ascii="Times New Roman" w:hAnsi="Times New Roman" w:cs="Times New Roman"/>
          <w:sz w:val="28"/>
          <w:szCs w:val="28"/>
        </w:rPr>
        <w:t>Приложение №2</w:t>
      </w:r>
    </w:p>
    <w:p w14:paraId="7B72A2EC" w14:textId="32F17579" w:rsidR="00172FF2" w:rsidRPr="00172FF2" w:rsidRDefault="00172FF2" w:rsidP="00172FF2">
      <w:pPr>
        <w:jc w:val="center"/>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Советы метеозависимым</w:t>
      </w:r>
    </w:p>
    <w:p w14:paraId="5CA1089D" w14:textId="11375F12" w:rsidR="00172FF2" w:rsidRPr="00172FF2" w:rsidRDefault="00172FF2" w:rsidP="00172FF2">
      <w:pPr>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Принимайте витамины B, Е и D, кальций, калий и магний, омега-кислоты – они укрепляют нервную систему и сосуды</w:t>
      </w:r>
    </w:p>
    <w:p w14:paraId="28D44761" w14:textId="5DAF0F31" w:rsidR="00172FF2" w:rsidRPr="00172FF2" w:rsidRDefault="00172FF2" w:rsidP="00172FF2">
      <w:pPr>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Следите за прогнозом геомагнитной активности</w:t>
      </w:r>
    </w:p>
    <w:p w14:paraId="72C30DA1" w14:textId="77777777" w:rsidR="00172FF2" w:rsidRPr="00172FF2" w:rsidRDefault="00172FF2" w:rsidP="00172FF2">
      <w:pPr>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Ограничьте потребление кофеина и соли, тяжёлой, жаренной и острой пищи, сладостей. Пить достаточно воды</w:t>
      </w:r>
    </w:p>
    <w:p w14:paraId="3FEEDEF0" w14:textId="77777777" w:rsidR="00172FF2" w:rsidRPr="00172FF2" w:rsidRDefault="00172FF2" w:rsidP="00172FF2">
      <w:pPr>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Умеренная физическая и эмоциональная нагрузка</w:t>
      </w:r>
    </w:p>
    <w:p w14:paraId="49EB63FF" w14:textId="77777777" w:rsidR="00172FF2" w:rsidRPr="00172FF2" w:rsidRDefault="00172FF2" w:rsidP="00172FF2">
      <w:pPr>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Массаж шейно-плечевого пояса 10-15 мин</w:t>
      </w:r>
    </w:p>
    <w:p w14:paraId="6667FA10" w14:textId="3332BBE6" w:rsidR="00172FF2" w:rsidRPr="00172FF2" w:rsidRDefault="00172FF2" w:rsidP="00172FF2">
      <w:pPr>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Поддерживайте норму сна (7-8 ч)</w:t>
      </w:r>
    </w:p>
    <w:p w14:paraId="1DA0D70D" w14:textId="55F4653B" w:rsidR="00172FF2" w:rsidRPr="00172FF2" w:rsidRDefault="00172FF2" w:rsidP="00172FF2">
      <w:pPr>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Pr="00172FF2">
        <w:rPr>
          <w:rFonts w:ascii="Times New Roman" w:hAnsi="Times New Roman" w:cs="Times New Roman"/>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Проводите больше времени на свежем воздухе, совершайте прогулки, умеренные тренировки</w:t>
      </w:r>
    </w:p>
    <w:sectPr w:rsidR="00172FF2" w:rsidRPr="00172FF2" w:rsidSect="00D44789">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7888A" w14:textId="77777777" w:rsidR="00DF670B" w:rsidRDefault="00DF670B" w:rsidP="00364100">
      <w:pPr>
        <w:spacing w:after="0" w:line="240" w:lineRule="auto"/>
      </w:pPr>
      <w:r>
        <w:separator/>
      </w:r>
    </w:p>
  </w:endnote>
  <w:endnote w:type="continuationSeparator" w:id="0">
    <w:p w14:paraId="4AD7CFF5" w14:textId="77777777" w:rsidR="00DF670B" w:rsidRDefault="00DF670B" w:rsidP="00364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5553409"/>
      <w:docPartObj>
        <w:docPartGallery w:val="Page Numbers (Bottom of Page)"/>
        <w:docPartUnique/>
      </w:docPartObj>
    </w:sdtPr>
    <w:sdtContent>
      <w:p w14:paraId="5BB777C1" w14:textId="69560A89" w:rsidR="00364100" w:rsidRDefault="00364100">
        <w:pPr>
          <w:pStyle w:val="a9"/>
          <w:jc w:val="center"/>
        </w:pPr>
        <w:r>
          <w:fldChar w:fldCharType="begin"/>
        </w:r>
        <w:r>
          <w:instrText>PAGE   \* MERGEFORMAT</w:instrText>
        </w:r>
        <w:r>
          <w:fldChar w:fldCharType="separate"/>
        </w:r>
        <w:r>
          <w:t>2</w:t>
        </w:r>
        <w:r>
          <w:fldChar w:fldCharType="end"/>
        </w:r>
      </w:p>
    </w:sdtContent>
  </w:sdt>
  <w:p w14:paraId="1973C15B" w14:textId="77777777" w:rsidR="00364100" w:rsidRDefault="0036410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FA9A8" w14:textId="77777777" w:rsidR="00DF670B" w:rsidRDefault="00DF670B" w:rsidP="00364100">
      <w:pPr>
        <w:spacing w:after="0" w:line="240" w:lineRule="auto"/>
      </w:pPr>
      <w:r>
        <w:separator/>
      </w:r>
    </w:p>
  </w:footnote>
  <w:footnote w:type="continuationSeparator" w:id="0">
    <w:p w14:paraId="5F8376F4" w14:textId="77777777" w:rsidR="00DF670B" w:rsidRDefault="00DF670B" w:rsidP="003641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0497"/>
    <w:multiLevelType w:val="multilevel"/>
    <w:tmpl w:val="9AB0FCB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992F83"/>
    <w:multiLevelType w:val="hybridMultilevel"/>
    <w:tmpl w:val="44168128"/>
    <w:lvl w:ilvl="0" w:tplc="51824982">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505BC"/>
    <w:multiLevelType w:val="multilevel"/>
    <w:tmpl w:val="48822E18"/>
    <w:lvl w:ilvl="0">
      <w:start w:val="1"/>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1702E5"/>
    <w:multiLevelType w:val="multilevel"/>
    <w:tmpl w:val="5218E458"/>
    <w:lvl w:ilvl="0">
      <w:start w:val="1"/>
      <w:numFmt w:val="decimal"/>
      <w:lvlText w:val="%1"/>
      <w:lvlJc w:val="left"/>
      <w:pPr>
        <w:ind w:left="576" w:hanging="576"/>
      </w:pPr>
      <w:rPr>
        <w:rFonts w:hint="default"/>
      </w:rPr>
    </w:lvl>
    <w:lvl w:ilvl="1">
      <w:start w:val="5"/>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3CB0A42"/>
    <w:multiLevelType w:val="hybridMultilevel"/>
    <w:tmpl w:val="5582D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3C1FEB"/>
    <w:multiLevelType w:val="hybridMultilevel"/>
    <w:tmpl w:val="2DD6E09E"/>
    <w:lvl w:ilvl="0" w:tplc="3E3E2072">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15:restartNumberingAfterBreak="0">
    <w:nsid w:val="1719575F"/>
    <w:multiLevelType w:val="hybridMultilevel"/>
    <w:tmpl w:val="B9E87D20"/>
    <w:lvl w:ilvl="0" w:tplc="712ABC3C">
      <w:start w:val="20"/>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91907F6"/>
    <w:multiLevelType w:val="hybridMultilevel"/>
    <w:tmpl w:val="B76E955A"/>
    <w:lvl w:ilvl="0" w:tplc="E9446CC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E8F09E5"/>
    <w:multiLevelType w:val="hybridMultilevel"/>
    <w:tmpl w:val="7B4EEF52"/>
    <w:lvl w:ilvl="0" w:tplc="D096B086">
      <w:start w:val="1"/>
      <w:numFmt w:val="decimal"/>
      <w:lvlText w:val="%1)"/>
      <w:lvlJc w:val="left"/>
      <w:pPr>
        <w:ind w:left="36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041B2A"/>
    <w:multiLevelType w:val="multilevel"/>
    <w:tmpl w:val="B2785924"/>
    <w:lvl w:ilvl="0">
      <w:start w:val="1"/>
      <w:numFmt w:val="decimal"/>
      <w:lvlText w:val="%1"/>
      <w:lvlJc w:val="left"/>
      <w:pPr>
        <w:ind w:left="576" w:hanging="576"/>
      </w:pPr>
      <w:rPr>
        <w:rFonts w:hint="default"/>
      </w:rPr>
    </w:lvl>
    <w:lvl w:ilvl="1">
      <w:start w:val="5"/>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7EA4722"/>
    <w:multiLevelType w:val="multilevel"/>
    <w:tmpl w:val="668EB8AA"/>
    <w:lvl w:ilvl="0">
      <w:start w:val="1"/>
      <w:numFmt w:val="decimal"/>
      <w:lvlText w:val="%1"/>
      <w:lvlJc w:val="left"/>
      <w:pPr>
        <w:ind w:left="576" w:hanging="576"/>
      </w:pPr>
      <w:rPr>
        <w:rFonts w:hint="default"/>
      </w:rPr>
    </w:lvl>
    <w:lvl w:ilvl="1">
      <w:start w:val="3"/>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40023C02"/>
    <w:multiLevelType w:val="multilevel"/>
    <w:tmpl w:val="C1403A2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4BA57D7"/>
    <w:multiLevelType w:val="hybridMultilevel"/>
    <w:tmpl w:val="1C3C7C36"/>
    <w:lvl w:ilvl="0" w:tplc="0442AE58">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3" w15:restartNumberingAfterBreak="0">
    <w:nsid w:val="495513D2"/>
    <w:multiLevelType w:val="multilevel"/>
    <w:tmpl w:val="18EA1142"/>
    <w:lvl w:ilvl="0">
      <w:start w:val="1"/>
      <w:numFmt w:val="decimal"/>
      <w:lvlText w:val="%1"/>
      <w:lvlJc w:val="left"/>
      <w:pPr>
        <w:ind w:left="576" w:hanging="576"/>
      </w:pPr>
      <w:rPr>
        <w:rFonts w:hint="default"/>
      </w:rPr>
    </w:lvl>
    <w:lvl w:ilvl="1">
      <w:start w:val="2"/>
      <w:numFmt w:val="decimal"/>
      <w:lvlText w:val="%1.%2"/>
      <w:lvlJc w:val="left"/>
      <w:pPr>
        <w:ind w:left="936" w:hanging="576"/>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629252A9"/>
    <w:multiLevelType w:val="hybridMultilevel"/>
    <w:tmpl w:val="CD0A7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80C40DD"/>
    <w:multiLevelType w:val="multilevel"/>
    <w:tmpl w:val="5C6C07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91152BC"/>
    <w:multiLevelType w:val="multilevel"/>
    <w:tmpl w:val="5F105F7E"/>
    <w:lvl w:ilvl="0">
      <w:start w:val="1"/>
      <w:numFmt w:val="decimal"/>
      <w:lvlText w:val="%1"/>
      <w:lvlJc w:val="left"/>
      <w:pPr>
        <w:ind w:left="360" w:hanging="360"/>
      </w:pPr>
      <w:rPr>
        <w:rFonts w:hint="default"/>
      </w:rPr>
    </w:lvl>
    <w:lvl w:ilvl="1">
      <w:start w:val="4"/>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num w:numId="1" w16cid:durableId="2084179075">
    <w:abstractNumId w:val="4"/>
  </w:num>
  <w:num w:numId="2" w16cid:durableId="642660459">
    <w:abstractNumId w:val="15"/>
  </w:num>
  <w:num w:numId="3" w16cid:durableId="1823958954">
    <w:abstractNumId w:val="3"/>
  </w:num>
  <w:num w:numId="4" w16cid:durableId="1588920505">
    <w:abstractNumId w:val="9"/>
  </w:num>
  <w:num w:numId="5" w16cid:durableId="49504962">
    <w:abstractNumId w:val="14"/>
  </w:num>
  <w:num w:numId="6" w16cid:durableId="781799918">
    <w:abstractNumId w:val="13"/>
  </w:num>
  <w:num w:numId="7" w16cid:durableId="871696905">
    <w:abstractNumId w:val="5"/>
  </w:num>
  <w:num w:numId="8" w16cid:durableId="1514607108">
    <w:abstractNumId w:val="2"/>
  </w:num>
  <w:num w:numId="9" w16cid:durableId="56246316">
    <w:abstractNumId w:val="10"/>
  </w:num>
  <w:num w:numId="10" w16cid:durableId="1099332087">
    <w:abstractNumId w:val="1"/>
  </w:num>
  <w:num w:numId="11" w16cid:durableId="859974129">
    <w:abstractNumId w:val="6"/>
  </w:num>
  <w:num w:numId="12" w16cid:durableId="430122407">
    <w:abstractNumId w:val="7"/>
  </w:num>
  <w:num w:numId="13" w16cid:durableId="2145804922">
    <w:abstractNumId w:val="0"/>
  </w:num>
  <w:num w:numId="14" w16cid:durableId="1552887239">
    <w:abstractNumId w:val="16"/>
  </w:num>
  <w:num w:numId="15" w16cid:durableId="1342463683">
    <w:abstractNumId w:val="11"/>
  </w:num>
  <w:num w:numId="16" w16cid:durableId="492184904">
    <w:abstractNumId w:val="12"/>
  </w:num>
  <w:num w:numId="17" w16cid:durableId="6615494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622"/>
    <w:rsid w:val="00005C03"/>
    <w:rsid w:val="00026312"/>
    <w:rsid w:val="00026FE4"/>
    <w:rsid w:val="0004044D"/>
    <w:rsid w:val="0004203A"/>
    <w:rsid w:val="00044E35"/>
    <w:rsid w:val="00047130"/>
    <w:rsid w:val="0005030A"/>
    <w:rsid w:val="0005325E"/>
    <w:rsid w:val="00070D0E"/>
    <w:rsid w:val="0009332C"/>
    <w:rsid w:val="000A0572"/>
    <w:rsid w:val="000B740F"/>
    <w:rsid w:val="000D2B58"/>
    <w:rsid w:val="000D331C"/>
    <w:rsid w:val="000D46A4"/>
    <w:rsid w:val="000D6168"/>
    <w:rsid w:val="00141386"/>
    <w:rsid w:val="00172FF2"/>
    <w:rsid w:val="00175604"/>
    <w:rsid w:val="00176BE7"/>
    <w:rsid w:val="00183207"/>
    <w:rsid w:val="00193BA4"/>
    <w:rsid w:val="001A039F"/>
    <w:rsid w:val="001B2D53"/>
    <w:rsid w:val="001C5CAC"/>
    <w:rsid w:val="001D518F"/>
    <w:rsid w:val="001E0BE0"/>
    <w:rsid w:val="001F2854"/>
    <w:rsid w:val="001F61C4"/>
    <w:rsid w:val="0021212C"/>
    <w:rsid w:val="00215634"/>
    <w:rsid w:val="00222371"/>
    <w:rsid w:val="00223BA8"/>
    <w:rsid w:val="00241568"/>
    <w:rsid w:val="00243B57"/>
    <w:rsid w:val="00255674"/>
    <w:rsid w:val="00257622"/>
    <w:rsid w:val="0026404C"/>
    <w:rsid w:val="0027025A"/>
    <w:rsid w:val="00274AEF"/>
    <w:rsid w:val="002771B1"/>
    <w:rsid w:val="002774C8"/>
    <w:rsid w:val="00280E92"/>
    <w:rsid w:val="00281DF6"/>
    <w:rsid w:val="00290FB1"/>
    <w:rsid w:val="00292103"/>
    <w:rsid w:val="002A0190"/>
    <w:rsid w:val="002A3046"/>
    <w:rsid w:val="002A5C9A"/>
    <w:rsid w:val="002B34D0"/>
    <w:rsid w:val="002C4830"/>
    <w:rsid w:val="002D2537"/>
    <w:rsid w:val="002F59F1"/>
    <w:rsid w:val="002F761E"/>
    <w:rsid w:val="00303302"/>
    <w:rsid w:val="00311F85"/>
    <w:rsid w:val="00325F21"/>
    <w:rsid w:val="00336262"/>
    <w:rsid w:val="0034197C"/>
    <w:rsid w:val="00354A4E"/>
    <w:rsid w:val="00364100"/>
    <w:rsid w:val="0036776C"/>
    <w:rsid w:val="00380C70"/>
    <w:rsid w:val="0038413B"/>
    <w:rsid w:val="00386695"/>
    <w:rsid w:val="00386ACB"/>
    <w:rsid w:val="00394114"/>
    <w:rsid w:val="0039545B"/>
    <w:rsid w:val="003A54AC"/>
    <w:rsid w:val="003B5AD0"/>
    <w:rsid w:val="003B6DB5"/>
    <w:rsid w:val="003C2B32"/>
    <w:rsid w:val="003D3DA8"/>
    <w:rsid w:val="003F184F"/>
    <w:rsid w:val="004020BD"/>
    <w:rsid w:val="004135D6"/>
    <w:rsid w:val="00415E72"/>
    <w:rsid w:val="00427E1F"/>
    <w:rsid w:val="004349A1"/>
    <w:rsid w:val="00434A6A"/>
    <w:rsid w:val="004414BC"/>
    <w:rsid w:val="00486F4C"/>
    <w:rsid w:val="00487C9F"/>
    <w:rsid w:val="00490AA9"/>
    <w:rsid w:val="00493EA2"/>
    <w:rsid w:val="00495B9D"/>
    <w:rsid w:val="00496737"/>
    <w:rsid w:val="004B3215"/>
    <w:rsid w:val="004B7733"/>
    <w:rsid w:val="004C0506"/>
    <w:rsid w:val="004D7516"/>
    <w:rsid w:val="004E1CB3"/>
    <w:rsid w:val="00502F19"/>
    <w:rsid w:val="005118E4"/>
    <w:rsid w:val="005150E2"/>
    <w:rsid w:val="00516FC6"/>
    <w:rsid w:val="00520932"/>
    <w:rsid w:val="00530760"/>
    <w:rsid w:val="00544BA8"/>
    <w:rsid w:val="0054744A"/>
    <w:rsid w:val="0056543D"/>
    <w:rsid w:val="00581802"/>
    <w:rsid w:val="00587334"/>
    <w:rsid w:val="00594757"/>
    <w:rsid w:val="00595404"/>
    <w:rsid w:val="005A20D9"/>
    <w:rsid w:val="005A33DD"/>
    <w:rsid w:val="005A68EA"/>
    <w:rsid w:val="005A7C7A"/>
    <w:rsid w:val="005C4145"/>
    <w:rsid w:val="005D7963"/>
    <w:rsid w:val="005F0650"/>
    <w:rsid w:val="005F27EF"/>
    <w:rsid w:val="005F5A13"/>
    <w:rsid w:val="00607008"/>
    <w:rsid w:val="006321BD"/>
    <w:rsid w:val="006351F2"/>
    <w:rsid w:val="00635903"/>
    <w:rsid w:val="00657A97"/>
    <w:rsid w:val="00660037"/>
    <w:rsid w:val="006620BB"/>
    <w:rsid w:val="00662378"/>
    <w:rsid w:val="00670B4D"/>
    <w:rsid w:val="0068364D"/>
    <w:rsid w:val="00690C25"/>
    <w:rsid w:val="00691BB0"/>
    <w:rsid w:val="006A404F"/>
    <w:rsid w:val="006A7B69"/>
    <w:rsid w:val="006D277D"/>
    <w:rsid w:val="006D2FC2"/>
    <w:rsid w:val="006F79A9"/>
    <w:rsid w:val="0070714E"/>
    <w:rsid w:val="00717FAE"/>
    <w:rsid w:val="00721584"/>
    <w:rsid w:val="00730597"/>
    <w:rsid w:val="007366E8"/>
    <w:rsid w:val="00737B0A"/>
    <w:rsid w:val="00746313"/>
    <w:rsid w:val="00750A75"/>
    <w:rsid w:val="007619B0"/>
    <w:rsid w:val="007734A2"/>
    <w:rsid w:val="00785458"/>
    <w:rsid w:val="0078650C"/>
    <w:rsid w:val="00787175"/>
    <w:rsid w:val="00797657"/>
    <w:rsid w:val="007B04D4"/>
    <w:rsid w:val="007B2622"/>
    <w:rsid w:val="007C52F7"/>
    <w:rsid w:val="007D3880"/>
    <w:rsid w:val="007E0E94"/>
    <w:rsid w:val="0080447B"/>
    <w:rsid w:val="00811570"/>
    <w:rsid w:val="00835DCD"/>
    <w:rsid w:val="00844FB5"/>
    <w:rsid w:val="00850375"/>
    <w:rsid w:val="00851C85"/>
    <w:rsid w:val="00854786"/>
    <w:rsid w:val="008571F1"/>
    <w:rsid w:val="0086146A"/>
    <w:rsid w:val="00866CDF"/>
    <w:rsid w:val="00873E6C"/>
    <w:rsid w:val="00877A94"/>
    <w:rsid w:val="008C0F6C"/>
    <w:rsid w:val="008E0EF6"/>
    <w:rsid w:val="008F0803"/>
    <w:rsid w:val="008F187A"/>
    <w:rsid w:val="008F6549"/>
    <w:rsid w:val="0092148C"/>
    <w:rsid w:val="0096266B"/>
    <w:rsid w:val="0096641E"/>
    <w:rsid w:val="009A5F1E"/>
    <w:rsid w:val="009B1D00"/>
    <w:rsid w:val="009C21E7"/>
    <w:rsid w:val="009D1684"/>
    <w:rsid w:val="009D3074"/>
    <w:rsid w:val="009D4134"/>
    <w:rsid w:val="009E6C02"/>
    <w:rsid w:val="009F2253"/>
    <w:rsid w:val="009F2EE3"/>
    <w:rsid w:val="009F4D1C"/>
    <w:rsid w:val="00A01B39"/>
    <w:rsid w:val="00A25963"/>
    <w:rsid w:val="00A27BB4"/>
    <w:rsid w:val="00A33FA5"/>
    <w:rsid w:val="00A3771E"/>
    <w:rsid w:val="00A4575A"/>
    <w:rsid w:val="00A54BD2"/>
    <w:rsid w:val="00A60EF5"/>
    <w:rsid w:val="00A74BCF"/>
    <w:rsid w:val="00A91CAF"/>
    <w:rsid w:val="00A94837"/>
    <w:rsid w:val="00AA6BF4"/>
    <w:rsid w:val="00AB4856"/>
    <w:rsid w:val="00AB6471"/>
    <w:rsid w:val="00AC2543"/>
    <w:rsid w:val="00AD12EB"/>
    <w:rsid w:val="00AD65E5"/>
    <w:rsid w:val="00AF4C42"/>
    <w:rsid w:val="00AF600C"/>
    <w:rsid w:val="00B10F91"/>
    <w:rsid w:val="00B14868"/>
    <w:rsid w:val="00B27EA8"/>
    <w:rsid w:val="00B308EF"/>
    <w:rsid w:val="00B30FF5"/>
    <w:rsid w:val="00B40908"/>
    <w:rsid w:val="00B43B62"/>
    <w:rsid w:val="00B442E5"/>
    <w:rsid w:val="00B4694D"/>
    <w:rsid w:val="00B516D7"/>
    <w:rsid w:val="00B83E37"/>
    <w:rsid w:val="00B87DC1"/>
    <w:rsid w:val="00B87F01"/>
    <w:rsid w:val="00B9056B"/>
    <w:rsid w:val="00B9348C"/>
    <w:rsid w:val="00B94B85"/>
    <w:rsid w:val="00BA434A"/>
    <w:rsid w:val="00BC22A9"/>
    <w:rsid w:val="00BC69A2"/>
    <w:rsid w:val="00BD7DD6"/>
    <w:rsid w:val="00BE4666"/>
    <w:rsid w:val="00C058FA"/>
    <w:rsid w:val="00C130B9"/>
    <w:rsid w:val="00C25F4D"/>
    <w:rsid w:val="00C318A6"/>
    <w:rsid w:val="00C468D5"/>
    <w:rsid w:val="00C54601"/>
    <w:rsid w:val="00C66330"/>
    <w:rsid w:val="00C674BB"/>
    <w:rsid w:val="00C73A44"/>
    <w:rsid w:val="00C750F2"/>
    <w:rsid w:val="00C93AE9"/>
    <w:rsid w:val="00C946C6"/>
    <w:rsid w:val="00C96AB6"/>
    <w:rsid w:val="00CD1ECD"/>
    <w:rsid w:val="00CD2FD6"/>
    <w:rsid w:val="00CF567E"/>
    <w:rsid w:val="00D01E14"/>
    <w:rsid w:val="00D04943"/>
    <w:rsid w:val="00D06C75"/>
    <w:rsid w:val="00D23910"/>
    <w:rsid w:val="00D30BBB"/>
    <w:rsid w:val="00D409A4"/>
    <w:rsid w:val="00D44789"/>
    <w:rsid w:val="00D47B9C"/>
    <w:rsid w:val="00D52FA4"/>
    <w:rsid w:val="00D631BE"/>
    <w:rsid w:val="00D6677E"/>
    <w:rsid w:val="00D66D6B"/>
    <w:rsid w:val="00D71E44"/>
    <w:rsid w:val="00D83E4F"/>
    <w:rsid w:val="00DA33CD"/>
    <w:rsid w:val="00DA5FBB"/>
    <w:rsid w:val="00DB7028"/>
    <w:rsid w:val="00DC1246"/>
    <w:rsid w:val="00DE7B33"/>
    <w:rsid w:val="00DF0A00"/>
    <w:rsid w:val="00DF22DA"/>
    <w:rsid w:val="00DF670B"/>
    <w:rsid w:val="00E0381A"/>
    <w:rsid w:val="00E11BE4"/>
    <w:rsid w:val="00E240C0"/>
    <w:rsid w:val="00E37B64"/>
    <w:rsid w:val="00E660FD"/>
    <w:rsid w:val="00E80F58"/>
    <w:rsid w:val="00E87A87"/>
    <w:rsid w:val="00E97528"/>
    <w:rsid w:val="00EE59B4"/>
    <w:rsid w:val="00EF6ACA"/>
    <w:rsid w:val="00F00245"/>
    <w:rsid w:val="00F27B1A"/>
    <w:rsid w:val="00F345F5"/>
    <w:rsid w:val="00F358FC"/>
    <w:rsid w:val="00F410DC"/>
    <w:rsid w:val="00F50ED2"/>
    <w:rsid w:val="00F53580"/>
    <w:rsid w:val="00F57AE4"/>
    <w:rsid w:val="00F64CB5"/>
    <w:rsid w:val="00F71778"/>
    <w:rsid w:val="00F877A6"/>
    <w:rsid w:val="00F97A95"/>
    <w:rsid w:val="00FA0B61"/>
    <w:rsid w:val="00FA4B50"/>
    <w:rsid w:val="00FC398E"/>
    <w:rsid w:val="00FC4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2F381"/>
  <w15:chartTrackingRefBased/>
  <w15:docId w15:val="{73A33E64-8EEC-4248-9A57-03E74132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4F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5FBB"/>
    <w:pPr>
      <w:ind w:left="720"/>
      <w:contextualSpacing/>
    </w:pPr>
  </w:style>
  <w:style w:type="character" w:styleId="a4">
    <w:name w:val="Hyperlink"/>
    <w:basedOn w:val="a0"/>
    <w:uiPriority w:val="99"/>
    <w:unhideWhenUsed/>
    <w:rsid w:val="001D518F"/>
    <w:rPr>
      <w:color w:val="0563C1" w:themeColor="hyperlink"/>
      <w:u w:val="single"/>
    </w:rPr>
  </w:style>
  <w:style w:type="character" w:styleId="a5">
    <w:name w:val="Unresolved Mention"/>
    <w:basedOn w:val="a0"/>
    <w:uiPriority w:val="99"/>
    <w:semiHidden/>
    <w:unhideWhenUsed/>
    <w:rsid w:val="001D518F"/>
    <w:rPr>
      <w:color w:val="605E5C"/>
      <w:shd w:val="clear" w:color="auto" w:fill="E1DFDD"/>
    </w:rPr>
  </w:style>
  <w:style w:type="table" w:styleId="a6">
    <w:name w:val="Table Grid"/>
    <w:basedOn w:val="a1"/>
    <w:uiPriority w:val="39"/>
    <w:rsid w:val="009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6410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64100"/>
  </w:style>
  <w:style w:type="paragraph" w:styleId="a9">
    <w:name w:val="footer"/>
    <w:basedOn w:val="a"/>
    <w:link w:val="aa"/>
    <w:uiPriority w:val="99"/>
    <w:unhideWhenUsed/>
    <w:rsid w:val="0036410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64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xras.ru/"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0BBA3-474B-478C-86B5-4EDCE98D8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8775</TotalTime>
  <Pages>26</Pages>
  <Words>6878</Words>
  <Characters>39208</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форм</dc:creator>
  <cp:keywords/>
  <dc:description/>
  <cp:lastModifiedBy>PC</cp:lastModifiedBy>
  <cp:revision>38</cp:revision>
  <dcterms:created xsi:type="dcterms:W3CDTF">2025-03-20T04:39:00Z</dcterms:created>
  <dcterms:modified xsi:type="dcterms:W3CDTF">2025-04-17T11:04:00Z</dcterms:modified>
</cp:coreProperties>
</file>