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Override PartName="/word/footer10.xml" ContentType="application/vnd.openxmlformats-officedocument.wordprocessingml.footer+xml"/>
  <Override PartName="/word/footer13.xml" ContentType="application/vnd.openxmlformats-officedocument.wordprocessingml.footer+xml"/>
  <Override PartName="/word/footer16.xml" ContentType="application/vnd.openxmlformats-officedocument.wordprocessingml.footer+xml"/>
  <Override PartName="/word/footer19.xml" ContentType="application/vnd.openxmlformats-officedocument.wordprocessingml.footer+xml"/>
  <Override PartName="/word/footer22.xml" ContentType="application/vnd.openxmlformats-officedocument.wordprocessingml.footer+xml"/>
  <Override PartName="/word/footer25.xml" ContentType="application/vnd.openxmlformats-officedocument.wordprocessingml.footer+xml"/>
  <Override PartName="/word/footer28.xml" ContentType="application/vnd.openxmlformats-officedocument.wordprocessingml.footer+xml"/>
  <Override PartName="/word/footer31.xml" ContentType="application/vnd.openxmlformats-officedocument.wordprocessingml.footer+xml"/>
  <Override PartName="/word/footer3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Проект</w:t>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Секреты Орфографии: Улучшаем Грамотность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marinkasokova83</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Введение</w:t>
        </w:r>
        <w:r>
          <w:tab/>
        </w:r>
        <w:r>
          <w:fldChar w:fldCharType="begin"/>
        </w:r>
        <w:r>
          <w:instrText xml:space="preserve">PAGEREF _Toc1 \h</w:instrText>
        </w:r>
        <w:r>
          <w:fldChar w:fldCharType="end"/>
        </w:r>
      </w:hyperlink>
    </w:p>
    <w:p>
      <w:pPr>
        <w:rPr>
          <w:rStyle w:val="fontStyleText"/>
        </w:rPr>
        <w:tabs>
          <w:tab w:val="right" w:leader="dot" w:pos="9062"/>
        </w:tabs>
      </w:pPr>
      <w:hyperlink w:anchor="_Toc2" w:history="1">
        <w:r>
          <w:t>Актуальность проблемы орфографической грамотности</w:t>
        </w:r>
        <w:r>
          <w:tab/>
        </w:r>
        <w:r>
          <w:fldChar w:fldCharType="begin"/>
        </w:r>
        <w:r>
          <w:instrText xml:space="preserve">PAGEREF _Toc2 \h</w:instrText>
        </w:r>
        <w:r>
          <w:fldChar w:fldCharType="end"/>
        </w:r>
      </w:hyperlink>
    </w:p>
    <w:p>
      <w:pPr>
        <w:rPr>
          <w:rStyle w:val="fontStyleText"/>
        </w:rPr>
        <w:tabs>
          <w:tab w:val="right" w:leader="dot" w:pos="9062"/>
        </w:tabs>
      </w:pPr>
      <w:hyperlink w:anchor="_Toc3" w:history="1">
        <w:r>
          <w:t>Группы приставок и их правила написания</w:t>
        </w:r>
        <w:r>
          <w:tab/>
        </w:r>
        <w:r>
          <w:fldChar w:fldCharType="begin"/>
        </w:r>
        <w:r>
          <w:instrText xml:space="preserve">PAGEREF _Toc3 \h</w:instrText>
        </w:r>
        <w:r>
          <w:fldChar w:fldCharType="end"/>
        </w:r>
      </w:hyperlink>
    </w:p>
    <w:p>
      <w:pPr>
        <w:rPr>
          <w:rStyle w:val="fontStyleText"/>
        </w:rPr>
        <w:tabs>
          <w:tab w:val="right" w:leader="dot" w:pos="9062"/>
        </w:tabs>
      </w:pPr>
      <w:hyperlink w:anchor="_Toc4" w:history="1">
        <w:r>
          <w:t>Методики обучения орфографии</w:t>
        </w:r>
        <w:r>
          <w:tab/>
        </w:r>
        <w:r>
          <w:fldChar w:fldCharType="begin"/>
        </w:r>
        <w:r>
          <w:instrText xml:space="preserve">PAGEREF _Toc4 \h</w:instrText>
        </w:r>
        <w:r>
          <w:fldChar w:fldCharType="end"/>
        </w:r>
      </w:hyperlink>
    </w:p>
    <w:p>
      <w:pPr>
        <w:rPr>
          <w:rStyle w:val="fontStyleText"/>
        </w:rPr>
        <w:tabs>
          <w:tab w:val="right" w:leader="dot" w:pos="9062"/>
        </w:tabs>
      </w:pPr>
      <w:hyperlink w:anchor="_Toc5" w:history="1">
        <w:r>
          <w:t>Создание личного словаря трудных слов</w:t>
        </w:r>
        <w:r>
          <w:tab/>
        </w:r>
        <w:r>
          <w:fldChar w:fldCharType="begin"/>
        </w:r>
        <w:r>
          <w:instrText xml:space="preserve">PAGEREF _Toc5 \h</w:instrText>
        </w:r>
        <w:r>
          <w:fldChar w:fldCharType="end"/>
        </w:r>
      </w:hyperlink>
    </w:p>
    <w:p>
      <w:pPr>
        <w:rPr>
          <w:rStyle w:val="fontStyleText"/>
        </w:rPr>
        <w:tabs>
          <w:tab w:val="right" w:leader="dot" w:pos="9062"/>
        </w:tabs>
      </w:pPr>
      <w:hyperlink w:anchor="_Toc6" w:history="1">
        <w:r>
          <w:t>Анализ ошибок как способ обучения</w:t>
        </w:r>
        <w:r>
          <w:tab/>
        </w:r>
        <w:r>
          <w:fldChar w:fldCharType="begin"/>
        </w:r>
        <w:r>
          <w:instrText xml:space="preserve">PAGEREF _Toc6 \h</w:instrText>
        </w:r>
        <w:r>
          <w:fldChar w:fldCharType="end"/>
        </w:r>
      </w:hyperlink>
    </w:p>
    <w:p>
      <w:pPr>
        <w:rPr>
          <w:rStyle w:val="fontStyleText"/>
        </w:rPr>
        <w:tabs>
          <w:tab w:val="right" w:leader="dot" w:pos="9062"/>
        </w:tabs>
      </w:pPr>
      <w:hyperlink w:anchor="_Toc7" w:history="1">
        <w:r>
          <w:t>Социальный аспект повышения грамотности</w:t>
        </w:r>
        <w:r>
          <w:tab/>
        </w:r>
        <w:r>
          <w:fldChar w:fldCharType="begin"/>
        </w:r>
        <w:r>
          <w:instrText xml:space="preserve">PAGEREF _Toc7 \h</w:instrText>
        </w:r>
        <w:r>
          <w:fldChar w:fldCharType="end"/>
        </w:r>
      </w:hyperlink>
    </w:p>
    <w:p>
      <w:pPr>
        <w:rPr>
          <w:rStyle w:val="fontStyleText"/>
        </w:rPr>
        <w:tabs>
          <w:tab w:val="right" w:leader="dot" w:pos="9062"/>
        </w:tabs>
      </w:pPr>
      <w:hyperlink w:anchor="_Toc8" w:history="1">
        <w:r>
          <w:t>Методические рекомендации по улучшению овладения орфографией</w:t>
        </w:r>
        <w:r>
          <w:tab/>
        </w:r>
        <w:r>
          <w:fldChar w:fldCharType="begin"/>
        </w:r>
        <w:r>
          <w:instrText xml:space="preserve">PAGEREF _Toc8 \h</w:instrText>
        </w:r>
        <w:r>
          <w:fldChar w:fldCharType="end"/>
        </w:r>
      </w:hyperlink>
    </w:p>
    <w:p>
      <w:pPr>
        <w:rPr>
          <w:rStyle w:val="fontStyleText"/>
        </w:rPr>
        <w:tabs>
          <w:tab w:val="right" w:leader="dot" w:pos="9062"/>
        </w:tabs>
      </w:pPr>
      <w:hyperlink w:anchor="_Toc9" w:history="1">
        <w:r>
          <w:t>Заключение</w:t>
        </w:r>
        <w:r>
          <w:tab/>
        </w:r>
        <w:r>
          <w:fldChar w:fldCharType="begin"/>
        </w:r>
        <w:r>
          <w:instrText xml:space="preserve">PAGEREF _Toc9 \h</w:instrText>
        </w:r>
        <w:r>
          <w:fldChar w:fldCharType="end"/>
        </w:r>
      </w:hyperlink>
    </w:p>
    <w:p>
      <w:pPr>
        <w:rPr>
          <w:rStyle w:val="fontStyleText"/>
        </w:rPr>
        <w:tabs>
          <w:tab w:val="right" w:leader="dot" w:pos="9062"/>
        </w:tabs>
      </w:pPr>
      <w:hyperlink w:anchor="_Toc10" w:history="1">
        <w:r>
          <w:t>Список литературы</w:t>
        </w:r>
        <w:r>
          <w:tab/>
        </w:r>
        <w:r>
          <w:fldChar w:fldCharType="begin"/>
        </w:r>
        <w:r>
          <w:instrText xml:space="preserve">PAGEREF _Toc10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Введение</w:t>
      </w:r>
      <w:bookmarkEnd w:id="1"/>
    </w:p>
    <w:p>
      <w:pPr>
        <w:pStyle w:val="paragraphStyleText"/>
      </w:pPr>
      <w:r>
        <w:rPr>
          <w:rStyle w:val="fontStyleText"/>
        </w:rPr>
        <w:t xml:space="preserve">В современном мире грамотность является неотъемлемой частью успешной коммуникации и взаимодействия между людьми. В условиях стремительного развития информационных технологий и глобализации, когда письменное слово стало основным средством передачи информации, орфографическая грамотность приобретает особую значимость. Однако, несмотря на все усилия, направленные на обучение правилам написания, уровень орфографической грамотности среди различных слоев населения остается на низком уровне. Это связано с множеством факторов, включая недостаточное внимание к обучению правилам написания, влияние социальных сетей и мессенджеров, где часто пренебрегают нормами языка, а также с отсутствием системного подхода к изучению орфографии в образовательных учреждениях.</w:t>
      </w:r>
    </w:p>
    <w:p>
      <w:pPr>
        <w:pStyle w:val="paragraphStyleText"/>
      </w:pPr>
      <w:r>
        <w:rPr>
          <w:rStyle w:val="fontStyleText"/>
        </w:rPr>
        <w:t xml:space="preserve">Актуальность данной работы обусловлена необходимостью выявления и анализа причин низкого уровня орфографической грамотности, а также разработкой эффективных методов и рекомендаций, которые помогут улучшить навыки грамотного письма. В рамках проекта "Секреты орфографии" мы сосредоточимся на изучении особенностей написания слов в русском языке, уделяя особое внимание разбору групп приставок и правил их употребления. Приставки, как важный элемент словообразования, играют значительную роль в формировании значений слов и их правильном написании. Поэтому понимание правил написания приставок является ключевым аспектом, который будет рассмотрен в данной работе.</w:t>
      </w:r>
    </w:p>
    <w:p>
      <w:pPr>
        <w:pStyle w:val="paragraphStyleText"/>
      </w:pPr>
      <w:r>
        <w:rPr>
          <w:rStyle w:val="fontStyleText"/>
        </w:rPr>
        <w:t xml:space="preserve">Важной частью нашего проекта станет создание личного словаря трудных слов, который поможет пользователям лучше ориентироваться в правилах орфографии и запоминать сложные слова. Такой словарь будет не только инструментом для самопроверки, но и средством для систематизации знаний, что, в свою очередь, способствует более глубокому усвоению правил написания. Мы также рассмотрим различные методики обучения орфографии, включая анализ ошибок, изучение правил и выполнение заданий, которые помогут развить навыки грамотного письма. Анализ ошибок, как способ обучения, позволит выявить наиболее распространенные трудности, с которыми сталкиваются люди, и предложить пути их преодоления.</w:t>
      </w:r>
    </w:p>
    <w:p>
      <w:pPr>
        <w:pStyle w:val="paragraphStyleText"/>
      </w:pPr>
      <w:r>
        <w:rPr>
          <w:rStyle w:val="fontStyleText"/>
        </w:rPr>
        <w:t xml:space="preserve">Социальный аспект повышения грамотности также будет освещен в нашей работе. Мы проанализируем, как уровень орфографической грамотности влияет на социальные и профессиональные возможности людей, а также на их самооценку и уверенность в себе. Важно понимать, что грамотность — это не только вопрос образования, но и вопрос социальной ответственности, который требует внимания со стороны общества в целом.</w:t>
      </w:r>
    </w:p>
    <w:p>
      <w:pPr>
        <w:pStyle w:val="paragraphStyleText"/>
      </w:pPr>
      <w:r>
        <w:rPr>
          <w:rStyle w:val="fontStyleText"/>
        </w:rPr>
        <w:t xml:space="preserve">В заключение, мы разработаем методические рекомендации по улучшению овладения орфографией, которые будут полезны как для учащихся, так и для преподавателей. Эти рекомендации будут основаны на результатах нашего исследования и направлены на создание эффективной системы обучения, способствующей повышению уровня орфографической грамотности. Таким образом, работа охватывает широкий спектр тем, связанных с орфографией, и направлена на решение актуальной проблемы, которая затрагивает каждого из нас.</w:t>
      </w:r>
    </w:p>
    <w:p>
      <w:pPr>
        <w:sectPr>
          <w:footerReference w:type="default" r:id="rId7"/>
          <w:pgSz w:orient="portrait" w:w="11905.511811023622" w:h="16837.79527559055"/>
          <w:pgMar w:top="1440" w:right="1440" w:bottom="1440" w:left="1440" w:header="720" w:footer="720" w:gutter="0"/>
          <w:cols w:num="1" w:space="720"/>
        </w:sectPr>
      </w:pPr>
    </w:p>
    <w:p>
      <w:pPr>
        <w:pStyle w:val="Heading1"/>
      </w:pPr>
      <w:bookmarkStart w:id="2" w:name="_Toc2"/>
      <w:r>
        <w:t>Актуальность проблемы орфографической грамотности</w:t>
      </w:r>
      <w:bookmarkEnd w:id="2"/>
    </w:p>
    <w:p>
      <w:pPr>
        <w:pStyle w:val="paragraphStyleText"/>
      </w:pPr>
      <w:r>
        <w:rPr>
          <w:rStyle w:val="fontStyleText"/>
        </w:rPr>
        <w:t xml:space="preserve">Актуальная проблема орфографической грамотности в России затрагивает различные аспекты образовательного процесса и требует комплексного анализа. Основные причины низкой орфографической грамотности среди учащихся можно выделить в несколько категорий. Во-первых, недостаточная сформированность орфографического навыка является главной причиной того, что дети испытывают трудности с написанием слов корректно и идентификацией орфограмм. Исследования показывают, что орфографический навык формируется на основе множества простых навыков и умений, что ставит под сомнение то, насколько хорошо эти базовые элементы были усвоены [1].</w:t>
      </w:r>
    </w:p>
    <w:p>
      <w:pPr>
        <w:pStyle w:val="paragraphStyleText"/>
      </w:pPr>
      <w:r>
        <w:rPr>
          <w:rStyle w:val="fontStyleText"/>
        </w:rPr>
        <w:t xml:space="preserve">Во-вторых, низкий уровень орфографической зоркости у школьников часто приводит к тому, что они не могут своевременно обнаруживать свои ошибки или потенциально сложные места в текстах. Это указывает на серьезные пробелы в обучении и недостаток практических упражнений, направленных на развитие зрительного восприятия [2].</w:t>
      </w:r>
    </w:p>
    <w:p>
      <w:pPr>
        <w:pStyle w:val="paragraphStyleText"/>
      </w:pPr>
      <w:r>
        <w:rPr>
          <w:rStyle w:val="fontStyleText"/>
        </w:rPr>
        <w:t xml:space="preserve">Также стоит учитывать уровень подготовки учащихся по русскому языку, который часто оставляет желать лучшего. Слабая устная и письменная речь сказывается на их способности к четкой и грамотной передаче мысли в письменной форме. Как следствие, подобные недоработки приводят к распространению орфографических ошибок даже в наиболее простых текстах [3].</w:t>
      </w:r>
    </w:p>
    <w:p>
      <w:pPr>
        <w:pStyle w:val="paragraphStyleText"/>
      </w:pPr>
      <w:r>
        <w:rPr>
          <w:rStyle w:val="fontStyleText"/>
        </w:rPr>
        <w:t xml:space="preserve">Не менее важным является сокращение учебного времени, выделяемого на русский язык в школьной программе. Уменьшение часов на изучение данного предмета в значительной степени затрудняет процесс практического овладения языком и не позволяет учащимся отрабатывать навыки, необходимые для грамотного письма. Анализ показывает, что учащиеся, в основном, накапливают лишь базовые знания, без достаточного опыта применения полученных знаний на практике [4].</w:t>
      </w:r>
    </w:p>
    <w:p>
      <w:pPr>
        <w:pStyle w:val="paragraphStyleText"/>
      </w:pPr>
      <w:r>
        <w:rPr>
          <w:rStyle w:val="fontStyleText"/>
        </w:rPr>
        <w:t xml:space="preserve">Социальные факторы также играют свою роль в возникновении проблем с грамотностью. Ограниченные ресурсы родителей и современная динамика жизни нередко мешают полноценному учебному процессу. Родители, часто не имеющие возможности оказать детям нужную поддержку в изучении языка, тем самым, способствуют тому, что дети не могут развивать необходимые навыки и умений [3].</w:t>
      </w:r>
    </w:p>
    <w:p>
      <w:pPr>
        <w:pStyle w:val="paragraphStyleText"/>
      </w:pPr>
      <w:r>
        <w:rPr>
          <w:rStyle w:val="fontStyleText"/>
        </w:rPr>
        <w:t xml:space="preserve">Ситуация осложняется и тем, что среди учащихся встречаются проблемы, связанные с нарушениями обучения, такими как дислексия и дисграфия. Эти диагностируемые состояния значительно усложняют процесс обучения и написания текстов, что приводит к дополнительному снижению уровня грамотности [4].</w:t>
      </w:r>
    </w:p>
    <w:p>
      <w:pPr>
        <w:pStyle w:val="paragraphStyleText"/>
      </w:pPr>
      <w:r>
        <w:rPr>
          <w:rStyle w:val="fontStyleText"/>
        </w:rPr>
        <w:t xml:space="preserve">Не вызывает сомнений, что образование должно адаптироваться к современным требованиям и искать пути повышения грамотности среди молодежи. Эффективные подходы к обучению, направленные на устранение основных причин проблем с орфографией, приведут к более качественным результатам и повысят уровень орфографической грамотности среди учащихся. Таким образом, необходим комплексный подход, объединяющий усилия педагогов, родителей и самого общества для достижения ощутимых результатов [5].</w:t>
      </w:r>
    </w:p>
    <w:p>
      <w:pPr>
        <w:sectPr>
          <w:footerReference w:type="default" r:id="rId8"/>
          <w:pgSz w:orient="portrait" w:w="11905.511811023622" w:h="16837.79527559055"/>
          <w:pgMar w:top="1440" w:right="1440" w:bottom="1440" w:left="1440" w:header="720" w:footer="720" w:gutter="0"/>
          <w:cols w:num="1" w:space="720"/>
        </w:sectPr>
      </w:pPr>
    </w:p>
    <w:p>
      <w:pPr>
        <w:pStyle w:val="Heading1"/>
      </w:pPr>
      <w:bookmarkStart w:id="3" w:name="_Toc3"/>
      <w:r>
        <w:t>Группы приставок и их правила написания</w:t>
      </w:r>
      <w:bookmarkEnd w:id="3"/>
    </w:p>
    <w:p>
      <w:pPr>
        <w:pStyle w:val="paragraphStyleText"/>
      </w:pPr>
      <w:r>
        <w:rPr>
          <w:rStyle w:val="fontStyleText"/>
        </w:rPr>
        <w:t xml:space="preserve">Приставки в русском языке играют важную роль в образовании слов и в выражении их значений. Они делятся на несколько групп в зависимости от их характеристик и правил написания. Основные группы приставок включают одновариантные, двухвариантные, смысловые и заимствованные приставки. Понимание этих групп поможет лучше ориентироваться в правилах написания слов с приставками и повышать уровень орфографической грамотности.</w:t>
      </w:r>
    </w:p>
    <w:p>
      <w:pPr>
        <w:pStyle w:val="paragraphStyleText"/>
      </w:pPr>
      <w:r>
        <w:rPr>
          <w:rStyle w:val="fontStyleText"/>
        </w:rPr>
        <w:t xml:space="preserve">Одновариантные приставки, как правило, имеют фиксированное написание. Эти приставки всегда пишутся одинаково, независимо от следующих по звучанию морфем, что облегчает процесс овладения русской орфографией. К ним относятся приставки, такие как в-, на-, по-, под-, за-, вы- и другие [6]. При использовании таких приставок правила написания остаются неизменными, и учащиеся могут уверенно их применять в своих текстах.</w:t>
      </w:r>
    </w:p>
    <w:p>
      <w:pPr>
        <w:pStyle w:val="paragraphStyleText"/>
      </w:pPr>
      <w:r>
        <w:rPr>
          <w:rStyle w:val="fontStyleText"/>
        </w:rPr>
        <w:t xml:space="preserve">Двухвариантные приставки, в отличие от одновариантных, требуют внимания к согласному звуку, следующему за ними. Если за приставкой следует глухая согласная, пишется с-; если звонкая — з-. Это важно учитывать, чтобы избежать ошибок в написании слов, таких как без-/бес-, вз-/вс-, раз-/рас- [7]. Наличие двух вариантов написания делает эти приставки несколько сложнее для запоминания, однако они представляют собой важную часть русского языка и грамматики.</w:t>
      </w:r>
    </w:p>
    <w:p>
      <w:pPr>
        <w:pStyle w:val="paragraphStyleText"/>
      </w:pPr>
      <w:r>
        <w:rPr>
          <w:rStyle w:val="fontStyleText"/>
        </w:rPr>
        <w:t xml:space="preserve">Смысловые приставки являются еще одной значимой группой. Их написание зависит от контекста и значения слова. Классическими примерами таких приставок являются при- и пре-, которые имеют разные значения в зависимости от ситуации, в которой они используются [8]. Отличие между этими приставками может кардинально изменить смысл слова, и поэтому важно развивать внимание к контексту в процессе обучения грамматике и орфографии.</w:t>
      </w:r>
    </w:p>
    <w:p>
      <w:pPr>
        <w:pStyle w:val="paragraphStyleText"/>
      </w:pPr>
      <w:r>
        <w:rPr>
          <w:rStyle w:val="fontStyleText"/>
        </w:rPr>
        <w:t xml:space="preserve">Заимствованные приставки пришли из других языков и всегда пишутся одинаково. К ним относятся приставки анти-, экс-, транс и гипер. Эти приставки, как правило, не изменяются правилами русского языка и остаются неизменными в своем написании независимо от условий, что делает их изучение более простым для учащихся [9]. Поскольку в современном языке заимствованные слова становятся все более распространенными, важно также уделять внимание правильному их написанию.</w:t>
      </w:r>
    </w:p>
    <w:p>
      <w:pPr>
        <w:pStyle w:val="paragraphStyleText"/>
      </w:pPr>
      <w:r>
        <w:rPr>
          <w:rStyle w:val="fontStyleText"/>
        </w:rPr>
        <w:t xml:space="preserve">Каждая группа приставок имеет свои особенности и правила написания. Например, одновариантные всегда пишутся одинаково, а двухвариантные требуют анализа звукового окружения приставки. Понимание этих групп снижает количество ошибок в написании. Учащиеся могут активно использовать данные знания в письменной речи, что приведет к повышению общих навыков орфографической грамотности.</w:t>
      </w:r>
    </w:p>
    <w:p>
      <w:pPr>
        <w:pStyle w:val="paragraphStyleText"/>
      </w:pPr>
      <w:r>
        <w:rPr>
          <w:rStyle w:val="fontStyleText"/>
        </w:rPr>
        <w:t xml:space="preserve">Кроме того, важно учитывать, что приставки не изменяют часть речи и не влияют на чередование в корне слова. Это знание поможет понять структуру слова и его составные элементы, что в свою очередь повлияет на осознанное непосредственное применение правил орфографии при выполнении письменных заданий и написании текстов [10].</w:t>
      </w:r>
    </w:p>
    <w:p>
      <w:pPr>
        <w:pStyle w:val="paragraphStyleText"/>
      </w:pPr>
      <w:r>
        <w:rPr>
          <w:rStyle w:val="fontStyleText"/>
        </w:rPr>
        <w:t xml:space="preserve">Эффективное использование приставок в языке требует практического применения. Регулярные упражнения на написание слов с приставками, составление таблиц и использование специально разработанных материалов могут значительно улучшить навыки орфографии. Такие методики позволяют закрепить знания о написании приставок и обеспечивают большую уверенность в использовании русского языка. Например, создание орфографических таблиц, где обозначены все группы приставок и правила их написания, может существенно помочь учащимся в понимании темы.</w:t>
      </w:r>
    </w:p>
    <w:p>
      <w:pPr>
        <w:sectPr>
          <w:footerReference w:type="default" r:id="rId9"/>
          <w:pgSz w:orient="portrait" w:w="11905.511811023622" w:h="16837.79527559055"/>
          <w:pgMar w:top="1440" w:right="1440" w:bottom="1440" w:left="1440" w:header="720" w:footer="720" w:gutter="0"/>
          <w:cols w:num="1" w:space="720"/>
        </w:sectPr>
      </w:pPr>
    </w:p>
    <w:p>
      <w:pPr>
        <w:pStyle w:val="Heading1"/>
      </w:pPr>
      <w:bookmarkStart w:id="4" w:name="_Toc4"/>
      <w:r>
        <w:t>Методики обучения орфографии</w:t>
      </w:r>
      <w:bookmarkEnd w:id="4"/>
    </w:p>
    <w:p>
      <w:pPr>
        <w:pStyle w:val="paragraphStyleText"/>
      </w:pPr>
      <w:r>
        <w:rPr>
          <w:rStyle w:val="fontStyleText"/>
        </w:rPr>
        <w:t xml:space="preserve">Обучение орфографии требует применения разнообразных методов и приемов, направленных на формирования у учащихся устойчивых навыков правильного написания. Эффективная методика включает не только теоретические аспекты, но и практическое закрепление знаний, что позволяет ученикам осваивать правила правописания на глубоком уровне. Метод решения орфографических задач, при котором проверяются орфограммы в разных частях слова, является ключевым элементом такой программы. Это позволяет учащимся систематизировать знания и формировать ассоциации между различными орфографическими явлениями [11].</w:t>
      </w:r>
    </w:p>
    <w:p>
      <w:pPr>
        <w:pStyle w:val="paragraphStyleText"/>
      </w:pPr>
      <w:r>
        <w:rPr>
          <w:rStyle w:val="fontStyleText"/>
        </w:rPr>
        <w:t xml:space="preserve">Применяемые методы могут варьироваться в зависимости от сложности изучаемого материала. Одним из важных аспектов является использование теоретических методов на этапе объяснения, таких как беседы и чтение учебника. Эти методы помогают создать у учеников представление о правилах правописания и их систематизации. Беседы дают возможность активизировать знания учащихся, связать устную речь с письменной, что способствует лучшему усвоению информации [12].</w:t>
      </w:r>
    </w:p>
    <w:p>
      <w:pPr>
        <w:pStyle w:val="paragraphStyleText"/>
      </w:pPr>
      <w:r>
        <w:rPr>
          <w:rStyle w:val="fontStyleText"/>
        </w:rPr>
        <w:t xml:space="preserve">Важным элементом методики является структурно-семантический подход, основанный на знании состава и значения морфем. Этот подход помогает учащимся установить связь между написанием и произношением отдельных слов, что, в свою очередь, позволяет избежать ошибок в их написании. Четкое понимание морфемной структуры слова делает возможным быстрое нахождение правильного написания, особенно в случае сложных слов, где шифруется не одно правило, а сразу несколько [13].</w:t>
      </w:r>
    </w:p>
    <w:p>
      <w:pPr>
        <w:pStyle w:val="paragraphStyleText"/>
      </w:pPr>
      <w:r>
        <w:rPr>
          <w:rStyle w:val="fontStyleText"/>
        </w:rPr>
        <w:t xml:space="preserve">Систематические упражнения, используемые при обучении, играют решающую роль в закреплении орфографических навыков. Изоляция правил не дает нужного эффекта, так как только постоянная практика позволяет ученикам адаптировать полученные знания к реальной письменной практике. Наделение учащихся особыми методами работы с орфограммами помогает им обрести уверенность в своих силах при написании [14].</w:t>
      </w:r>
    </w:p>
    <w:p>
      <w:pPr>
        <w:pStyle w:val="paragraphStyleText"/>
      </w:pPr>
      <w:r>
        <w:rPr>
          <w:rStyle w:val="fontStyleText"/>
        </w:rPr>
        <w:t xml:space="preserve">Обучение орфографии также должно учитывать различные типы орфограмм, встречающихся в русском языке. Каждый тип требует своего подхода и своих правил. Например, орфограммы, связанные с приставками или суффиксами, требуют от учащихся знания особых правил написания, а также умения интерпретировать их в конкретных словах [15]. Различные виды орфографических задач и упражнений должны быть структурированы так, чтобы обеспечить наилучший результат. К примеру, можно предложить студентам выполнить упражнения на распознавание и исправление ошибок в текстах, что поможет раскрепостить их и улучшить уровень грамотности.</w:t>
      </w:r>
    </w:p>
    <w:p>
      <w:pPr>
        <w:pStyle w:val="paragraphStyleText"/>
      </w:pPr>
      <w:r>
        <w:rPr>
          <w:rStyle w:val="fontStyleText"/>
        </w:rPr>
        <w:t xml:space="preserve">Таким образом, система методов и приемов по обучению орфографии должна быть разнообразной и гибкой, учитывающей специфику изучаемых условий. Связь с фонетикой, морфологией и синтаксисом является условием успешного обучения письменной речи [11]. Эффективность различных методик будет сохраняться тогда, когда они активно включают учащихся в процесс, обеспечивая им возможность для самостоятельной работы и анализа.[12]</w:t>
      </w:r>
    </w:p>
    <w:p>
      <w:pPr>
        <w:sectPr>
          <w:footerReference w:type="default" r:id="rId10"/>
          <w:pgSz w:orient="portrait" w:w="11905.511811023622" w:h="16837.79527559055"/>
          <w:pgMar w:top="1440" w:right="1440" w:bottom="1440" w:left="1440" w:header="720" w:footer="720" w:gutter="0"/>
          <w:cols w:num="1" w:space="720"/>
        </w:sectPr>
      </w:pPr>
    </w:p>
    <w:p>
      <w:pPr>
        <w:pStyle w:val="Heading1"/>
      </w:pPr>
      <w:bookmarkStart w:id="5" w:name="_Toc5"/>
      <w:r>
        <w:t>Создание личного словаря трудных слов</w:t>
      </w:r>
      <w:bookmarkEnd w:id="5"/>
    </w:p>
    <w:p>
      <w:pPr>
        <w:pStyle w:val="paragraphStyleText"/>
      </w:pPr>
      <w:r>
        <w:rPr>
          <w:rStyle w:val="fontStyleText"/>
        </w:rPr>
        <w:t xml:space="preserve">Создание личного словаря трудных слов — это важный шаг для улучшения орфографической грамотности. Этот процесс включает в себя координацию нескольких этапов, начиная с выбора подходящего приложения или метода и заканчивая регулярной практикой и обновлением содержимого словаря.</w:t>
      </w:r>
    </w:p>
    <w:p>
      <w:pPr>
        <w:pStyle w:val="paragraphStyleText"/>
      </w:pPr>
      <w:r>
        <w:rPr>
          <w:rStyle w:val="fontStyleText"/>
        </w:rPr>
        <w:t xml:space="preserve">Для начала необходимо определиться с платформой. Одним из наиболее рекомендуемых приложений является My Personal Dictionary, которое предлагает множество функций, включая возможность создания персонального словаря и автоматического перевода добавленных слов. Оно также доступно без интернета, что делает его удобным для использования в любых условиях [16]. В приложении можно вводить слова вместе с переводами, а также получать транскрипцию и произношение. Это значительно облегчает процесс запоминания и помогает освоить произношение трудных слов.</w:t>
      </w:r>
    </w:p>
    <w:p>
      <w:pPr>
        <w:pStyle w:val="paragraphStyleText"/>
      </w:pPr>
      <w:r>
        <w:rPr>
          <w:rStyle w:val="fontStyleText"/>
        </w:rPr>
        <w:t xml:space="preserve">После выбора приложения важно правильно организовать добавляемые слова. Это можно сделать, сгруппировав слова по темам или категориям, таким как учебные предметы или части речи. Эта структурированность способствует лучшему запоминанию и быстрому поиску нужного слова в будущем. Например, создание категорий "математика", "литература", "научные термины" позволяет не только систематизировать словарный запас, но и углубить знания в конкретных областях [17].</w:t>
      </w:r>
    </w:p>
    <w:p>
      <w:pPr>
        <w:pStyle w:val="paragraphStyleText"/>
      </w:pPr>
      <w:r>
        <w:rPr>
          <w:rStyle w:val="fontStyleText"/>
        </w:rPr>
        <w:t xml:space="preserve">Важно не забывать про элемент тренировки. Многие приложения предлагают интерактивные упражнения и тесты для заучивания слов. Это может быть как проверка на знание написания слова, так и тренировки по произношению, что дополнительно закрепляет материал. Регулярное выполнение таких упражнений приводит к более глубокому усвоению слов и улучшению орфографических навыков [18].</w:t>
      </w:r>
    </w:p>
    <w:p>
      <w:pPr>
        <w:pStyle w:val="paragraphStyleText"/>
      </w:pPr>
      <w:r>
        <w:rPr>
          <w:rStyle w:val="fontStyleText"/>
        </w:rPr>
        <w:t xml:space="preserve">Не менее значимым элементом является создание карточек для трудных слов. Такой метод позволяет вручную фиксировать каждое новое слово, его значение и правила написания. Процесс написания помогает не только запомнить слово, но и лучше понять его использование в контексте. Каждая карточка может содержать примеры фраз, где слово используется, что также способствует его запоминанию.</w:t>
      </w:r>
    </w:p>
    <w:p>
      <w:pPr>
        <w:pStyle w:val="paragraphStyleText"/>
      </w:pPr>
      <w:r>
        <w:rPr>
          <w:rStyle w:val="fontStyleText"/>
        </w:rPr>
        <w:t xml:space="preserve">Перед началом работы над словарем, рекомендуется определить количество слов, которые будут включены в него. Эффективнее всего иметь в словаре от 50 до 100 слов. Это количество позволяет сосредоточиться на изучении и закреплении материала. Если слов слишком много, это может привести к путанице и снижению эффективности запоминания [19].</w:t>
      </w:r>
    </w:p>
    <w:p>
      <w:pPr>
        <w:pStyle w:val="paragraphStyleText"/>
      </w:pPr>
      <w:r>
        <w:rPr>
          <w:rStyle w:val="fontStyleText"/>
        </w:rPr>
        <w:t xml:space="preserve">Следующим шагом является регулярная практика. Создание привычки периодически возвращаться к своему словарю, добавлять новые слова и повторять уже изученные фразы способствует постоянному обучению и улучшению навыков. Для этого можно установить напоминания или выбрать определенное время в день для работы со словарем [20].</w:t>
      </w:r>
    </w:p>
    <w:p>
      <w:pPr>
        <w:pStyle w:val="paragraphStyleText"/>
      </w:pPr>
      <w:r>
        <w:rPr>
          <w:rStyle w:val="fontStyleText"/>
        </w:rPr>
        <w:t xml:space="preserve">Хранение личного словаря может происходить не только в цифровом формате. Ведите его и в бумажном виде — такой подход может быть полезен для тех, кто предпочитает визуальное запоминание. Записывайте слова в тетради, создавайте к ним заметки и примеры использования. Это может быть особенно важно для изучения иностранных языков, где устойчивые выражения и фразы требуют особого внимания.</w:t>
      </w:r>
    </w:p>
    <w:p>
      <w:pPr>
        <w:pStyle w:val="paragraphStyleText"/>
      </w:pPr>
      <w:r>
        <w:rPr>
          <w:rStyle w:val="fontStyleText"/>
        </w:rPr>
        <w:t xml:space="preserve">Наконец, не стоит забывать о том, что процесс создания личного словаря трудных слов — это не только способ увеличения своего словарного запаса. Это также способ структурировать свои знания и внести уверенность в активное использование языка. Через постоянную практику и последовательное изучение новых слов и правил можно значительно улучшить свои орфографические навыки, упростив процесс общения как в устной, так и в письменной форме.</w:t>
      </w:r>
    </w:p>
    <w:p>
      <w:pPr>
        <w:sectPr>
          <w:footerReference w:type="default" r:id="rId11"/>
          <w:pgSz w:orient="portrait" w:w="11905.511811023622" w:h="16837.79527559055"/>
          <w:pgMar w:top="1440" w:right="1440" w:bottom="1440" w:left="1440" w:header="720" w:footer="720" w:gutter="0"/>
          <w:cols w:num="1" w:space="720"/>
        </w:sectPr>
      </w:pPr>
    </w:p>
    <w:p>
      <w:pPr>
        <w:pStyle w:val="Heading1"/>
      </w:pPr>
      <w:bookmarkStart w:id="6" w:name="_Toc6"/>
      <w:r>
        <w:t>Анализ ошибок как способ обучения</w:t>
      </w:r>
      <w:bookmarkEnd w:id="6"/>
    </w:p>
    <w:p>
      <w:pPr>
        <w:pStyle w:val="paragraphStyleText"/>
      </w:pPr>
      <w:r>
        <w:rPr>
          <w:rStyle w:val="fontStyleText"/>
        </w:rPr>
        <w:t xml:space="preserve">Самостоятельная работа над ошибками является важнейшим инструментом в обучении орфографии. Этот процесс способствует не только выявлению проблем, но и формированию глубокого понимания правил написания, усиливая владение языком у учащихся. Использование таблиц для анализа ошибок позволяет наглядно оценить потери в знаниях и проводить мониторинг прогресса. Система накопления ошибок, отображенная в виде графиков, помогает учителю отслеживать динамику формирования орфографических навыков как у отдельных учеников, так и в классе в целом [21].</w:t>
      </w:r>
    </w:p>
    <w:p>
      <w:pPr>
        <w:pStyle w:val="paragraphStyleText"/>
      </w:pPr>
      <w:r>
        <w:rPr>
          <w:rStyle w:val="fontStyleText"/>
        </w:rPr>
        <w:t xml:space="preserve">В частности, статистические данные по ошибкам помогают выявить, какие конкретные правила вызывают наибольшие трудности. Среди распространённых ошибок выделяются написания безударных гласных и согласных звуков. Ученики 5-9 классов часто демонстрируют систематические нарушения, что указывает на необходимость целенаправленной работы в этих областях. Исследования показывают, что игнорирование таких проблем может приводить к неэффективному усвоению материала, из-за чего учащиеся теряют возможность правильно использовать написанные правила [22].</w:t>
      </w:r>
    </w:p>
    <w:p>
      <w:pPr>
        <w:pStyle w:val="paragraphStyleText"/>
      </w:pPr>
      <w:r>
        <w:rPr>
          <w:rStyle w:val="fontStyleText"/>
        </w:rPr>
        <w:t xml:space="preserve">Несмотря на наличие методик, которые акцентируют внимание на устранении ошибок, теоретическая база остаётся недостаточной. Классические подходы не всегда учитывают индивидуальные особенности каждого учащегося и игнорируют формирование орфографической зоркости — способности осмысленно воспринимать и применять правила написания в реальных ситуациях [23]. Психолого-педагогическая литература предлагает разные способы разработки персонализированных планов по исправлению ошибок, где акцент делается на личностный подход к каждому ученику.</w:t>
      </w:r>
    </w:p>
    <w:p>
      <w:pPr>
        <w:pStyle w:val="paragraphStyleText"/>
      </w:pPr>
      <w:r>
        <w:rPr>
          <w:rStyle w:val="fontStyleText"/>
        </w:rPr>
        <w:t xml:space="preserve">Регулярный анализ устных и письменных работ, а также активное взаимодействие с текстами, помогают сформировать уверенность в своем грамотном письме. Учителя в этом процессе играют ключевую роль, так как могут своевременно подсказывать правильные способы написания и делиться значимыми правилами на практике. Таким образом, ключевая задача состоит в создании системы, обеспечивающей формирование стабильных орфографических навыков, способных поддерживать самообразование учащихся [24].</w:t>
      </w:r>
    </w:p>
    <w:p>
      <w:pPr>
        <w:pStyle w:val="paragraphStyleText"/>
      </w:pPr>
      <w:r>
        <w:rPr>
          <w:rStyle w:val="fontStyleText"/>
        </w:rPr>
        <w:t xml:space="preserve">Для улучшения качества обучения, учителя также могут обращаться к различным формам подачи материала. Взаимодействие со словарями, работа с текстами и интеграция игры в уроки создают условия для активного обучения, которое больше воспринимается учащимися. Систематическая работа на ошибками дает возможность не только их исправления, но и предупреждения, что в конечном итоге поддерживает высокую орфографическую грамотность [25].</w:t>
      </w:r>
    </w:p>
    <w:p>
      <w:pPr>
        <w:pStyle w:val="paragraphStyleText"/>
      </w:pPr>
      <w:r>
        <w:rPr>
          <w:rStyle w:val="fontStyleText"/>
        </w:rPr>
        <w:t xml:space="preserve">Учителям стоит помнить, что грамотность — это не просто набор правил, а сложный навык, который необходимо развивать на протяжении всего учебного процесса. Поэтому важно, чтобы в алфавитно-управляемом контексте анализа ошибок акцентировалась не только их идентификация, но и разработка стратегии по устранению. Создание специальных таблиц, в которых фиксируется динамика уменьшения ошибок по каждому правилу, придаёт обучению структуру и позволяет учащимся видеть свои достижения наглядно [21].</w:t>
      </w:r>
    </w:p>
    <w:p>
      <w:pPr>
        <w:pStyle w:val="paragraphStyleText"/>
      </w:pPr>
      <w:r>
        <w:rPr>
          <w:rStyle w:val="fontStyleText"/>
        </w:rPr>
        <w:t xml:space="preserve">К тому же работа над ошибками должна быть не одноразовой, а регулярной. Непрерывное совершенствование навыков письма требует создания такого образовательного пространства, где ошибки становятся средством обучения, а не наказания. Такой подход формирует у учащихся более положительное восприятие процессов исправления, что, в конечном счете, ведет к повышению уровня грамотности и становится основой для успешного освоения языка.</w:t>
      </w:r>
    </w:p>
    <w:p>
      <w:pPr>
        <w:sectPr>
          <w:footerReference w:type="default" r:id="rId12"/>
          <w:pgSz w:orient="portrait" w:w="11905.511811023622" w:h="16837.79527559055"/>
          <w:pgMar w:top="1440" w:right="1440" w:bottom="1440" w:left="1440" w:header="720" w:footer="720" w:gutter="0"/>
          <w:cols w:num="1" w:space="720"/>
        </w:sectPr>
      </w:pPr>
    </w:p>
    <w:p>
      <w:pPr>
        <w:pStyle w:val="Heading1"/>
      </w:pPr>
      <w:bookmarkStart w:id="7" w:name="_Toc7"/>
      <w:r>
        <w:t>Социальный аспект повышения грамотности</w:t>
      </w:r>
      <w:bookmarkEnd w:id="7"/>
    </w:p>
    <w:p>
      <w:pPr>
        <w:pStyle w:val="paragraphStyleText"/>
      </w:pPr>
      <w:r>
        <w:rPr>
          <w:rStyle w:val="fontStyleText"/>
        </w:rPr>
        <w:t xml:space="preserve">Повышение уровня грамотности в обществе невозможно без учета социальных факторов, которые оказывают громадное влияние на этот процесс. Современное общество сталкивается с множеством вызовов, среди которых важно выделить экономические, политические и культурные аспекты, определяющие состояние общего уровня грамотности. Отношение к образованию и культуре чтения формируется в значительной степени под воздействием этих факторов, что подчеркивается в исследованиях, посвященных социальной структурой и грамотности [26].</w:t>
      </w:r>
    </w:p>
    <w:p>
      <w:pPr>
        <w:pStyle w:val="paragraphStyleText"/>
      </w:pPr>
      <w:r>
        <w:rPr>
          <w:rStyle w:val="fontStyleText"/>
        </w:rPr>
        <w:t xml:space="preserve">Социальные сети и интернет-технологии играют особую роль в изменении привычек и восприятия языка. Быстрая коммуникация, способствующая распространению упрощенного языка, может приводить к снижению уровня внимания к грамматике и стилистике. Тем не менее, сами соцсети могут стать платформами для обучения и повышения интереса к литературе, если их содержимое будет направлено на формирование грамотной речи [26].</w:t>
      </w:r>
    </w:p>
    <w:p>
      <w:pPr>
        <w:pStyle w:val="paragraphStyleText"/>
      </w:pPr>
      <w:r>
        <w:rPr>
          <w:rStyle w:val="fontStyleText"/>
        </w:rPr>
        <w:t xml:space="preserve">С другой стороны, традиционные источники формирования грамотности, такие как семья и образовательные учреждения, остаются важными игроками в этой сфере. Роль родителей в воспитании детей и их мотивация к обучению являются неоспоримыми факторами. Проведение различных мероприятий, конкурсов и проектов, направленных на привлечение детей к чтению, формирует у них заинтересованность к изучению языка и повышения грамотности [29].</w:t>
      </w:r>
    </w:p>
    <w:p>
      <w:pPr>
        <w:pStyle w:val="paragraphStyleText"/>
      </w:pPr>
      <w:r>
        <w:rPr>
          <w:rStyle w:val="fontStyleText"/>
        </w:rPr>
        <w:t xml:space="preserve">Образование, как социальный институт, должен учитывать изменения в обществе и адаптироваться к ним. В этой связи курсы повышения квалификации для учителей и внедрение новых методик обучения являются необходимыми шагами для улучшения ситуации. Существенная роль в этом процессе принадлежит также государству, которое должно поддерживать инициативы, направленные на снижение уровня безграмотности. Образовательные реформы и инвестиции в получение знаний должны стать приоритетами для государственной политики в области образования [27].</w:t>
      </w:r>
    </w:p>
    <w:p>
      <w:pPr>
        <w:pStyle w:val="paragraphStyleText"/>
      </w:pPr>
      <w:r>
        <w:rPr>
          <w:rStyle w:val="fontStyleText"/>
        </w:rPr>
        <w:t xml:space="preserve">Тем не менее, нельзя недооценивать влияние технологий на процесс грамотности. С одной стороны, компьютеризация и возможность доступа к информации через интернет открывают новые горизонты для изучения языка, с другой стороны, недостаток контроля за качеством получаемых знаний может стать причиной распространения ошибок. Для повышения грамотности необходимо внедрение интегрированных подходов, которые будут гармонично сочетать традиционные и современные методики обучения [28].</w:t>
      </w:r>
    </w:p>
    <w:p>
      <w:pPr>
        <w:pStyle w:val="paragraphStyleText"/>
      </w:pPr>
      <w:r>
        <w:rPr>
          <w:rStyle w:val="fontStyleText"/>
        </w:rPr>
        <w:t xml:space="preserve">Интерес к чтению и желание учиться также нельзя оставить без внимания. Следует развивать программы, которые вкладывают в детей любовь к писанине и счёту. Это создаёт в них внутреннюю мотивацию, которая будет способствовать не только повышению грамотности, но и общему развитию личности [30]. Социальные факторы должны работать в унисон с образовательными реформами, создавая культурную среду, где грамотность станет важной ценностью.</w:t>
      </w:r>
    </w:p>
    <w:p>
      <w:pPr>
        <w:pStyle w:val="paragraphStyleText"/>
      </w:pPr>
      <w:r>
        <w:rPr>
          <w:rStyle w:val="fontStyleText"/>
        </w:rPr>
        <w:t xml:space="preserve">Таким образом, повышение уровня грамотности требует комплексного подхода, где взаимодействие социальных, экономических и культурных факторов может оказать положительное влияние на формирование грамотного общества. Применяя современные технологии и удерживая фокус на традиционных образовательных ценностях, возможно создать условия для устойчивого прогресса в этой области.</w:t>
      </w:r>
    </w:p>
    <w:p>
      <w:pPr>
        <w:sectPr>
          <w:footerReference w:type="default" r:id="rId13"/>
          <w:pgSz w:orient="portrait" w:w="11905.511811023622" w:h="16837.79527559055"/>
          <w:pgMar w:top="1440" w:right="1440" w:bottom="1440" w:left="1440" w:header="720" w:footer="720" w:gutter="0"/>
          <w:cols w:num="1" w:space="720"/>
        </w:sectPr>
      </w:pPr>
    </w:p>
    <w:p>
      <w:pPr>
        <w:pStyle w:val="Heading1"/>
      </w:pPr>
      <w:bookmarkStart w:id="8" w:name="_Toc8"/>
      <w:r>
        <w:t>Методические рекомендации по улучшению овладения орфографией</w:t>
      </w:r>
      <w:bookmarkEnd w:id="8"/>
    </w:p>
    <w:p>
      <w:pPr>
        <w:pStyle w:val="paragraphStyleText"/>
      </w:pPr>
      <w:r>
        <w:rPr>
          <w:rStyle w:val="fontStyleText"/>
        </w:rPr>
        <w:t xml:space="preserve">Совершенствование орфографической грамотности является важной задачей, которая требует системного подхода и использования разнообразных методик. Одним из первых шагов к успеху в этом направлении является создание подвижного и разностороннего обучения, которое активно вовлекает детей в языковую практику, позволяя им развивать орфографические навыки с раннего возраста. Наиболее эффективным методом считается игровая форма обучения, которая адаптирует учебный процесс к интересам и потребностям детей, побуждает их к активному взаимодействию с материалом.</w:t>
      </w:r>
    </w:p>
    <w:p>
      <w:pPr>
        <w:pStyle w:val="paragraphStyleText"/>
      </w:pPr>
      <w:r>
        <w:rPr>
          <w:rStyle w:val="fontStyleText"/>
        </w:rPr>
        <w:t xml:space="preserve">Методики, использующие игровые элементы, помогают создать мотивацию для изучения правил орфографии. Например, в процессе игры можно создавать ситуации, где дети должны будут правильно написать слова с определенными правилами написания, тем самым практикуя их в контексте. Распространенные примеры включают в себя формирование сложных моделей предложений, где целесообразно включать проблемные слова. Играя в «словесные баталии», учащиеся могут не только укрепить свои орфографические навыки, но и развить критическое мышление и координацию с другими участниками процесса обучения [31].</w:t>
      </w:r>
    </w:p>
    <w:p>
      <w:pPr>
        <w:pStyle w:val="paragraphStyleText"/>
      </w:pPr>
      <w:r>
        <w:rPr>
          <w:rStyle w:val="fontStyleText"/>
        </w:rPr>
        <w:t xml:space="preserve">При обучении грамотности важно учитывать индивидуальные особенности и уровень подготовленности детей. Упражнения должны быть адаптированы под уровни сложности. Использование разноуровневых заданий позволяет каждому ученику работать в своем темпе, что существенно улучшает общую восприятие материала. Стимулирующие задания, такие как кроссворды или ребусы, помогут не только усвоить правильное написание слов, но и развьют логическое мышление. Организация таких заданий способствует более глубокому осмыслению правил орфографии [32].</w:t>
      </w:r>
    </w:p>
    <w:p>
      <w:pPr>
        <w:pStyle w:val="paragraphStyleText"/>
      </w:pPr>
      <w:r>
        <w:rPr>
          <w:rStyle w:val="fontStyleText"/>
        </w:rPr>
        <w:t xml:space="preserve">Важным аспектом в процессе обучения является негативная обратная связь. Анализ ошибок ваших учеников, работа с их типичными ошибками, помогает выявить слабые места в обучении, что в свою очередь позволяет скорректировать планы уроков и методологию. Порой достаточно справиться с определенными сложностями, чтобы улучшить общую грамотность группы. Для обучения детей с нарушениями речи следует использовать специально разработанные программы, которые помогают развитию элементов звукописи, чтения и письма [33].</w:t>
      </w:r>
    </w:p>
    <w:p>
      <w:pPr>
        <w:pStyle w:val="paragraphStyleText"/>
      </w:pPr>
      <w:r>
        <w:rPr>
          <w:rStyle w:val="fontStyleText"/>
        </w:rPr>
        <w:t xml:space="preserve">Создание личного словаря трудных слов хорошо зарекомендовало себя как методический инструмент. Он позволяет каждому ученику актуализировать и закреплять знания о сложных для написания словах и помогает избежать их повторного неверного написания. Особенно полезно, когда дети сами добавляют в словарь слова, которые они затрудняются писать. Это не только способствует более прочному запоминанию, но и развивает активное внимание к языковому материалу [34].</w:t>
      </w:r>
    </w:p>
    <w:p>
      <w:pPr>
        <w:pStyle w:val="paragraphStyleText"/>
      </w:pPr>
      <w:r>
        <w:rPr>
          <w:rStyle w:val="fontStyleText"/>
        </w:rPr>
        <w:t xml:space="preserve">Чтение и составление текстов также являются отличными методами для улучшения орфографических навыков. Чтение текстов вслух помогает не только в распознании ошибок, но и в их исправлении. Учащиеся учатся анализировать структуру предложений, что положительно сказывается на их орфографической грамотности. Каждый раз, когда они сталкиваются с трудными словами, у них есть возможность проверить или уточнить их орфографию. Составление текстов, в свою очередь, позволяет применить изученные правила на практике. Так же важна работа с их художественным аспектом, что сделает процесс обучения более увлекательным и вдохновляющим [35].</w:t>
      </w:r>
    </w:p>
    <w:p>
      <w:pPr>
        <w:pStyle w:val="paragraphStyleText"/>
      </w:pPr>
      <w:r>
        <w:rPr>
          <w:rStyle w:val="fontStyleText"/>
        </w:rPr>
        <w:t xml:space="preserve">Внедрение информационных технологий также несомненно способствует процессу обучения. Использование различных приложений и образовательных платформ позволяет организовать обучение по индивидуальным графикам, адаптировать его под уровень подготовки отдельных учеников, а также превращает обучение в интерактивный процесс. Современные технологии могут предложить не только традиционные методы, но и применять инновационные подходы, которые могут мотивировать учащихся к самообразованию и саморазвитию.</w:t>
      </w:r>
    </w:p>
    <w:p>
      <w:pPr>
        <w:pStyle w:val="paragraphStyleText"/>
      </w:pPr>
      <w:r>
        <w:rPr>
          <w:rStyle w:val="fontStyleText"/>
        </w:rPr>
        <w:t xml:space="preserve">В заключение, все предложенные методические рекомендации по обучению орфографии требуют комплексного подхода. Успех во многом зависит от активного участия педагогов, а также от интереса и активности самих учеников. Это создаёт атмосферу, способствующую усвоению материала и формированию навыков, что в итоге приводит к повышению уровня грамотности в обществе.</w:t>
      </w:r>
    </w:p>
    <w:p>
      <w:pPr>
        <w:sectPr>
          <w:footerReference w:type="default" r:id="rId14"/>
          <w:pgSz w:orient="portrait" w:w="11905.511811023622" w:h="16837.79527559055"/>
          <w:pgMar w:top="1440" w:right="1440" w:bottom="1440" w:left="1440" w:header="720" w:footer="720" w:gutter="0"/>
          <w:cols w:num="1" w:space="720"/>
        </w:sectPr>
      </w:pPr>
    </w:p>
    <w:p>
      <w:pPr>
        <w:pStyle w:val="Heading1"/>
      </w:pPr>
      <w:bookmarkStart w:id="9" w:name="_Toc9"/>
      <w:r>
        <w:t>Заключение</w:t>
      </w:r>
      <w:bookmarkEnd w:id="9"/>
    </w:p>
    <w:p>
      <w:pPr>
        <w:pStyle w:val="paragraphStyleText"/>
      </w:pPr>
      <w:r>
        <w:rPr>
          <w:rStyle w:val="fontStyleText"/>
        </w:rPr>
        <w:t xml:space="preserve">В заключение данной работы следует подчеркнуть, что проблема орфографической грамотности в современном обществе остается актуальной и требует комплексного подхода к ее решению. Низкий уровень грамотности среди различных слоев населения, наблюдаемый в последние годы, обусловлен множеством факторов, включая недостаточное внимание к обучению правилам написания, влияние цифровых технологий на язык и общение, а также недостаток мотивации у обучающихся. В условиях стремительного развития информационных технологий и повсеместного использования электронных средств коммуникации, грамотность становится не просто необходимым навыком, но и важным показателем общей культуры человека.</w:t>
      </w:r>
    </w:p>
    <w:p>
      <w:pPr>
        <w:pStyle w:val="paragraphStyleText"/>
      </w:pPr>
      <w:r>
        <w:rPr>
          <w:rStyle w:val="fontStyleText"/>
        </w:rPr>
        <w:t xml:space="preserve">Проект "Секреты орфографии" направлен на изучение особенностей написания слов в русском языке, что является важным шагом к повышению уровня орфографической грамотности. В рамках работы были рассмотрены группы приставок и правила их употребления, что позволяет глубже понять структуру русского языка и избежать распространенных ошибок. Приставки, как важный элемент словообразования, требуют особого внимания, так как их неправильное употребление может привести к искажению смысла слова и, как следствие, к недопониманию. Изучение правил написания приставок не только обогащает словарный запас, но и способствует формированию более четкого представления о языке в целом.</w:t>
      </w:r>
    </w:p>
    <w:p>
      <w:pPr>
        <w:pStyle w:val="paragraphStyleText"/>
      </w:pPr>
      <w:r>
        <w:rPr>
          <w:rStyle w:val="fontStyleText"/>
        </w:rPr>
        <w:t xml:space="preserve">Создание личного словаря трудных слов является еще одним важным аспектом проекта. Такой словарь позволяет каждому пользователю систематизировать и запоминать слова, которые вызывают затруднения, что, в свою очередь, способствует улучшению навыков письма. Личный словарь может стать не только инструментом для самопроверки, но и источником вдохновения для дальнейшего изучения языка. Важно отметить, что работа с личным словарем требует регулярности и системности, что поможет закрепить полученные знания и навыки.</w:t>
      </w:r>
    </w:p>
    <w:p>
      <w:pPr>
        <w:pStyle w:val="paragraphStyleText"/>
      </w:pPr>
      <w:r>
        <w:rPr>
          <w:rStyle w:val="fontStyleText"/>
        </w:rPr>
        <w:t xml:space="preserve">Методики обучения орфографии, предложенные в рамках проекта, включают в себя анализ ошибок, изучение правил и выполнение различных заданий. Анализ ошибок как способ обучения позволяет не только выявить слабые места в знаниях обучающихся, но и способствует их осознанию и исправлению. Такой подход формирует у студентов критическое мышление и умение самостоятельно находить и исправлять свои ошибки, что является важным навыком в процессе обучения. Важно, чтобы обучение орфографии не сводилось лишь к механическому запоминанию правил, а включало в себя активное взаимодействие с языком, что делает процесс более увлекательным и эффективным.</w:t>
      </w:r>
    </w:p>
    <w:p>
      <w:pPr>
        <w:pStyle w:val="paragraphStyleText"/>
      </w:pPr>
      <w:r>
        <w:rPr>
          <w:rStyle w:val="fontStyleText"/>
        </w:rPr>
        <w:t xml:space="preserve">Социальный аспект повышения грамотности также не следует недооценивать. В условиях глобализации и интеграции в мировое сообщество, грамотность становится важным фактором, влияющим на конкурентоспособность личности. Общество, в котором люди владеют грамотной речью, более успешно справляется с вызовами времени, что подчеркивает необходимость внедрения программ по повышению орфографической грамотности на всех уровнях образования. Важно, чтобы такие программы были доступны не только школьникам, но и взрослым, что позволит создать культуру грамотного общения и письма.</w:t>
      </w:r>
    </w:p>
    <w:p>
      <w:pPr>
        <w:pStyle w:val="paragraphStyleText"/>
      </w:pPr>
      <w:r>
        <w:rPr>
          <w:rStyle w:val="fontStyleText"/>
        </w:rPr>
        <w:t xml:space="preserve">Методические рекомендации по улучшению овладения орфографией, разработанные в рамках проекта, могут быть полезны как для преподавателей, так и для обучающихся. Они включают в себя разнообразные подходы и техники, которые помогут сделать процесс обучения более эффективным и интересным. Важно, чтобы эти рекомендации были адаптированы под разные возрастные группы и уровни подготовки, что позволит каждому найти подходящий для себя способ обучения.</w:t>
      </w:r>
    </w:p>
    <w:p>
      <w:pPr>
        <w:pStyle w:val="paragraphStyleText"/>
      </w:pPr>
      <w:r>
        <w:rPr>
          <w:rStyle w:val="fontStyleText"/>
        </w:rPr>
        <w:t xml:space="preserve">Таким образом, проект "Секреты орфографии" представляет собой комплексный подход к решению проблемы орфографической грамотности, который включает в себя изучение правил написания, создание личного словаря трудных слов, применение различных методик обучения и разработку методических рекомендаций. Важно продолжать работу в этом направлении, привлекая внимание к вопросам грамотности и создавая условия для ее повышения в обществе. Только совместными усилиями мы сможем достичь значительных результатов в области орфографической грамотности и, как следствие, повысить уровень культуры общения и письма в нашем обществе.</w:t>
      </w:r>
    </w:p>
    <w:p>
      <w:pPr>
        <w:sectPr>
          <w:footerReference w:type="default" r:id="rId15"/>
          <w:pgSz w:orient="portrait" w:w="11905.511811023622" w:h="16837.79527559055"/>
          <w:pgMar w:top="1440" w:right="1440" w:bottom="1440" w:left="1440" w:header="720" w:footer="720" w:gutter="0"/>
          <w:cols w:num="1" w:space="720"/>
        </w:sectPr>
      </w:pPr>
    </w:p>
    <w:p>
      <w:pPr>
        <w:pStyle w:val="Heading1"/>
      </w:pPr>
      <w:bookmarkStart w:id="10" w:name="_Toc10"/>
      <w:r>
        <w:t>Список литературы</w:t>
      </w:r>
      <w:bookmarkEnd w:id="10"/>
    </w:p>
    <w:p>
      <w:pPr>
        <w:pStyle w:val="paragraphStyleText"/>
      </w:pPr>
      <w:r>
        <w:rPr>
          <w:rStyle w:val="fontStyleText"/>
        </w:rPr>
        <w:t xml:space="preserve">1. Причины вопиющей неграмотности современных... | Дзен [Электронный ресурс] // dzen.ru - Режим доступа: https://dzen.ru/a/yhutwvi_ekjy2ubs, свободный. - Загл. с экрана</w:t>
      </w:r>
    </w:p>
    <w:p>
      <w:pPr>
        <w:pStyle w:val="paragraphStyleText"/>
      </w:pPr>
      <w:r>
        <w:rPr>
          <w:rStyle w:val="fontStyleText"/>
        </w:rPr>
        <w:t xml:space="preserve">2. 5 причин, почему наши дети не пишут грамотно | Мел [Электронный ресурс] // mel.fm - Режим доступа: https://mel.fm/blog/yekaterina-buneyeva1/97180-5-prichin-pochemu-nashi-deti-ne-pishut-gramotno, свободный. - Загл. с экрана</w:t>
      </w:r>
    </w:p>
    <w:p>
      <w:pPr>
        <w:pStyle w:val="paragraphStyleText"/>
      </w:pPr>
      <w:r>
        <w:rPr>
          <w:rStyle w:val="fontStyleText"/>
        </w:rPr>
        <w:t xml:space="preserve">3. орфографическая грамотность учащихся | Статья по русскому... [Электронный ресурс] // nsportal.ru - Режим доступа: https://nsportal.ru/nachalnaya-shkola/russkii-yazyk/2015/06/18/orfograficheskaya-gramotnost-uchashchihsya, свободный. - Загл. с экрана</w:t>
      </w:r>
    </w:p>
    <w:p>
      <w:pPr>
        <w:pStyle w:val="paragraphStyleText"/>
      </w:pPr>
      <w:r>
        <w:rPr>
          <w:rStyle w:val="fontStyleText"/>
        </w:rPr>
        <w:t xml:space="preserve">4. Проблема развития орфографической зоркости школьников... [Электронный ресурс] // scienceforum.ru - Режим доступа: https://scienceforum.ru/2022/article/2018028987, свободный. - Загл. с экрана</w:t>
      </w:r>
    </w:p>
    <w:p>
      <w:pPr>
        <w:pStyle w:val="paragraphStyleText"/>
      </w:pPr>
      <w:r>
        <w:rPr>
          <w:rStyle w:val="fontStyleText"/>
        </w:rPr>
        <w:t xml:space="preserve">5. Картинки по запросу "причины низкой орфографической грамотности в России" [Электронный ресурс] // yandex.ru - Режим доступа: https://yandex.ru/images/search?text=причины низкой орфографической грамотности в россии, свободный. - Загл. с экрана</w:t>
      </w:r>
    </w:p>
    <w:p>
      <w:pPr>
        <w:pStyle w:val="paragraphStyleText"/>
      </w:pPr>
      <w:r>
        <w:rPr>
          <w:rStyle w:val="fontStyleText"/>
        </w:rPr>
        <w:t xml:space="preserve">6. Три группы приставок – правила определения, примеры [Электронный ресурс] // obrazovaka.ru - Режим доступа: https://obrazovaka.ru/russkiy-yazyk/tri-gruppy-pristavok.html, свободный. - Загл. с экрана</w:t>
      </w:r>
    </w:p>
    <w:p>
      <w:pPr>
        <w:pStyle w:val="paragraphStyleText"/>
      </w:pPr>
      <w:r>
        <w:rPr>
          <w:rStyle w:val="fontStyleText"/>
        </w:rPr>
        <w:t xml:space="preserve">7. Что  такое приставка: общее понятие части слова, правила... [Электронный ресурс] // wika.tutoronline.ru - Режим доступа: https://wika.tutoronline.ru/russkij-yazyk/class/10/pristavka, свободный. - Загл. с экрана</w:t>
      </w:r>
    </w:p>
    <w:p>
      <w:pPr>
        <w:pStyle w:val="paragraphStyleText"/>
      </w:pPr>
      <w:r>
        <w:rPr>
          <w:rStyle w:val="fontStyleText"/>
        </w:rPr>
        <w:t xml:space="preserve">8. Приставки в русском языке [Электронный ресурс] // ismart.org - Режим доступа: https://ismart.org/library/pristavki-v-russkom-yazyke, свободный. - Загл. с экрана</w:t>
      </w:r>
    </w:p>
    <w:p>
      <w:pPr>
        <w:pStyle w:val="paragraphStyleText"/>
      </w:pPr>
      <w:r>
        <w:rPr>
          <w:rStyle w:val="fontStyleText"/>
        </w:rPr>
        <w:t xml:space="preserve">9. Приставка (лингвистика) — Википедия [Электронный ресурс] // ru.wikipedia.org - Режим доступа: https://ru.wikipedia.org/wiki/приставка_(лингвистика), свободный. - Загл. с экрана</w:t>
      </w:r>
    </w:p>
    <w:p>
      <w:pPr>
        <w:pStyle w:val="paragraphStyleText"/>
      </w:pPr>
      <w:r>
        <w:rPr>
          <w:rStyle w:val="fontStyleText"/>
        </w:rPr>
        <w:t xml:space="preserve">10. Какие бывают группы приставок? - ответ на Uchi.ru [Электронный ресурс] // uchi.ru - Режим доступа: https://uchi.ru/otvety/questions/kakie-bivayut-gruppi-pristavok, свободный. - Загл. с экрана</w:t>
      </w:r>
    </w:p>
    <w:p>
      <w:pPr>
        <w:pStyle w:val="paragraphStyleText"/>
      </w:pPr>
      <w:r>
        <w:rPr>
          <w:rStyle w:val="fontStyleText"/>
        </w:rPr>
        <w:t xml:space="preserve">11. методика обучения орфографии в начальной школе. [Электронный ресурс] // nsportal.ru - Режим доступа: https://nsportal.ru/nachalnaya-shkola/russkii-yazyk/2020/01/29/metodika-obucheniya-orfografii-v-nachalnoy-shkole, свободный. - Загл. с экрана</w:t>
      </w:r>
    </w:p>
    <w:p>
      <w:pPr>
        <w:pStyle w:val="paragraphStyleText"/>
      </w:pPr>
      <w:r>
        <w:rPr>
          <w:rStyle w:val="fontStyleText"/>
        </w:rPr>
        <w:t xml:space="preserve">12. Обучение младших школьников орфографии [Электронный ресурс] // elar.uspu.ru - Режим доступа: http://elar.uspu.ru/bitstream/uspu/11858/2/10efimchuk.pdf, свободный. - Загл. с экрана</w:t>
      </w:r>
    </w:p>
    <w:p>
      <w:pPr>
        <w:pStyle w:val="paragraphStyleText"/>
      </w:pPr>
      <w:r>
        <w:rPr>
          <w:rStyle w:val="fontStyleText"/>
        </w:rPr>
        <w:t xml:space="preserve">13. Научно-методические основы обучения правописанию... [Электронный ресурс] // multiurok.ru - Режим доступа: https://multiurok.ru/files/formirovanie-orfograficheskoi-gramotnosti.html, свободный. - Загл. с экрана</w:t>
      </w:r>
    </w:p>
    <w:p>
      <w:pPr>
        <w:pStyle w:val="paragraphStyleText"/>
      </w:pPr>
      <w:r>
        <w:rPr>
          <w:rStyle w:val="fontStyleText"/>
        </w:rPr>
        <w:t xml:space="preserve">14. ПРЕДИСЛОВИЕ [Электронный ресурс] // www.philol.msu.ru - Режим доступа: https://www.philol.msu.ru/~ruslang/pdfs/litnevskaya-e.i.2006_metodika_razdelov._chast_3.pdf, свободный. - Загл. с экрана</w:t>
      </w:r>
    </w:p>
    <w:p>
      <w:pPr>
        <w:pStyle w:val="paragraphStyleText"/>
      </w:pPr>
      <w:r>
        <w:rPr>
          <w:rStyle w:val="fontStyleText"/>
        </w:rPr>
        <w:t xml:space="preserve">15. Методика обучения орфографии и пунктуации в школе [Электронный ресурс] // studizba.com - Режим доступа: https://studizba.com/lectures/raznoe/metodika-prepodavanija-russkogo-jazyka/28515-metodika-obuchenija-orfografii-i-punktuacii-v-shkole.html, свободный. - Загл. с экрана</w:t>
      </w:r>
    </w:p>
    <w:p>
      <w:pPr>
        <w:pStyle w:val="paragraphStyleText"/>
      </w:pPr>
      <w:r>
        <w:rPr>
          <w:rStyle w:val="fontStyleText"/>
        </w:rPr>
        <w:t xml:space="preserve">16. Список топ бесплатных приложений для создания... | Дзен [Электронный ресурс] // dzen.ru - Режим доступа: https://dzen.ru/a/xzwoot7dwbad5u-p, свободный. - Загл. с экрана</w:t>
      </w:r>
    </w:p>
    <w:p>
      <w:pPr>
        <w:pStyle w:val="paragraphStyleText"/>
      </w:pPr>
      <w:r>
        <w:rPr>
          <w:rStyle w:val="fontStyleText"/>
        </w:rPr>
        <w:t xml:space="preserve">17. Мой первый словарик - музей трудных слов [Электронный ресурс] // school-science.ru - Режим доступа: https://school-science.ru/19/10/55803, свободный. - Загл. с экрана</w:t>
      </w:r>
    </w:p>
    <w:p>
      <w:pPr>
        <w:pStyle w:val="paragraphStyleText"/>
      </w:pPr>
      <w:r>
        <w:rPr>
          <w:rStyle w:val="fontStyleText"/>
        </w:rPr>
        <w:t xml:space="preserve">18. Задумывались ли вы о том, что можно создавать... | Пикабу [Электронный ресурс] // pikabu.ru - Режим доступа: https://pikabu.ru/story/zadumyivalis_li_vyi_o_tom_chto_mozhno_sozdavat_sobstvennyie_slovari_dlya_izucheniya_novoy_leksiki_9434196, свободный. - Загл. с экрана</w:t>
      </w:r>
    </w:p>
    <w:p>
      <w:pPr>
        <w:pStyle w:val="paragraphStyleText"/>
      </w:pPr>
      <w:r>
        <w:rPr>
          <w:rStyle w:val="fontStyleText"/>
        </w:rPr>
        <w:t xml:space="preserve">19. Ответы Mail: Нужен ли вообще личный словарь? и как правильно создавать и не запутаться? (Английский) [Электронный ресурс] // otvet.mail.ru - Режим доступа: https://otvet.mail.ru/question/227593472, свободный. - Загл. с экрана</w:t>
      </w:r>
    </w:p>
    <w:p>
      <w:pPr>
        <w:pStyle w:val="paragraphStyleText"/>
      </w:pPr>
      <w:r>
        <w:rPr>
          <w:rStyle w:val="fontStyleText"/>
        </w:rPr>
        <w:t xml:space="preserve">20. Сервис для создания персональных словарей и заучивания слов [Электронный ресурс] // www.englishteachers.ru - Режим доступа: https://www.englishteachers.ru/forum/index.php?app=forums&amp;amp;module=forums&amp;amp;controller=topic&amp;amp;id=3440, свободный. - Загл. с экрана</w:t>
      </w:r>
    </w:p>
    <w:p>
      <w:pPr>
        <w:pStyle w:val="paragraphStyleText"/>
      </w:pPr>
      <w:r>
        <w:rPr>
          <w:rStyle w:val="fontStyleText"/>
        </w:rPr>
        <w:t xml:space="preserve">21. Дипломная работа на тему: "Орфографические ошибки младших... [Электронный ресурс] // infourok.ru - Режим доступа: https://infourok.ru/diplomnaya-rabota-na-temu-orfograficheskie-oshibki-mladshih-shkolnikov-i-puti-ih-preduprezhdeniya-i-ustraneniya-3296654.html, свободный. - Загл. с экрана</w:t>
      </w:r>
    </w:p>
    <w:p>
      <w:pPr>
        <w:pStyle w:val="paragraphStyleText"/>
      </w:pPr>
      <w:r>
        <w:rPr>
          <w:rStyle w:val="fontStyleText"/>
        </w:rPr>
        <w:t xml:space="preserve">22. работа по предупреждению и исправлению орфографических... [Электронный ресурс] // nsportal.ru - Режим доступа: https://nsportal.ru/nachalnaya-shkola/russkii-yazyk/2014/06/06/rabota-po-preduprezhdeniyu-i-ispravleniyu, свободный. - Загл. с экрана</w:t>
      </w:r>
    </w:p>
    <w:p>
      <w:pPr>
        <w:pStyle w:val="paragraphStyleText"/>
      </w:pPr>
      <w:r>
        <w:rPr>
          <w:rStyle w:val="fontStyleText"/>
        </w:rPr>
        <w:t xml:space="preserve">23. Методика работы над орфографическими ошибками [Электронный ресурс] // multiurok.ru - Режим доступа: https://multiurok.ru/files/metodika-raboty-nad-orfograficheskimi-oshibkami.html, свободный. - Загл. с экрана</w:t>
      </w:r>
    </w:p>
    <w:p>
      <w:pPr>
        <w:pStyle w:val="paragraphStyleText"/>
      </w:pPr>
      <w:r>
        <w:rPr>
          <w:rStyle w:val="fontStyleText"/>
        </w:rPr>
        <w:t xml:space="preserve">24. РЕФЕРАТ [Электронный ресурс] // lpi.sfu-kras.ru - Режим доступа: https://lpi.sfu-kras.ru/files/kolesnikova_valentina.pdf, свободный. - Загл. с экрана</w:t>
      </w:r>
    </w:p>
    <w:p>
      <w:pPr>
        <w:pStyle w:val="paragraphStyleText"/>
      </w:pPr>
      <w:r>
        <w:rPr>
          <w:rStyle w:val="fontStyleText"/>
        </w:rPr>
        <w:t xml:space="preserve">25. Типология орфографических ошибок в письменной речи... [Электронный ресурс] // moluch.ru - Режим доступа: https://moluch.ru/archive/533/117296/, свободный. - Загл. с экрана</w:t>
      </w:r>
    </w:p>
    <w:p>
      <w:pPr>
        <w:pStyle w:val="paragraphStyleText"/>
      </w:pPr>
      <w:r>
        <w:rPr>
          <w:rStyle w:val="fontStyleText"/>
        </w:rPr>
        <w:t xml:space="preserve">26. Никитина О.Б. Социальные аспекты современной грамотности // Актуальные проблемы гуманитарных и естественных наук. 2011. №1. URL: https://cyberleninka.ru/article/n/sotsialnye-aspekty-sovremennoy-gramotnosti (03.03.2025).</w:t>
      </w:r>
    </w:p>
    <w:p>
      <w:pPr>
        <w:pStyle w:val="paragraphStyleText"/>
      </w:pPr>
      <w:r>
        <w:rPr>
          <w:rStyle w:val="fontStyleText"/>
        </w:rPr>
        <w:t xml:space="preserve">27. ключевые факторы , влияющие на уровень сформированности... [Электронный ресурс] // nsportal.ru - Режим доступа: https://nsportal.ru/shkola/literatura/library/2023/03/30/klyuchevye-faktory-vliyayushchie-na-uroven-sformirovannosti, свободный. - Загл. с экрана</w:t>
      </w:r>
    </w:p>
    <w:p>
      <w:pPr>
        <w:pStyle w:val="paragraphStyleText"/>
      </w:pPr>
      <w:r>
        <w:rPr>
          <w:rStyle w:val="fontStyleText"/>
        </w:rPr>
        <w:t xml:space="preserve">28. Влияние социальных факторов на становление... [Электронный ресурс] // scienceforum.ru - Режим доступа: https://scienceforum.ru/2014/article/2014006879, свободный. - Загл. с экрана</w:t>
      </w:r>
    </w:p>
    <w:p>
      <w:pPr>
        <w:pStyle w:val="paragraphStyleText"/>
      </w:pPr>
      <w:r>
        <w:rPr>
          <w:rStyle w:val="fontStyleText"/>
        </w:rPr>
        <w:t xml:space="preserve">29. От чего зависит грамотность? [Электронный ресурс] // russkiymir.ru - Режим доступа: https://russkiymir.ru/publications/277495/, свободный. - Загл. с экрана</w:t>
      </w:r>
    </w:p>
    <w:p>
      <w:pPr>
        <w:pStyle w:val="paragraphStyleText"/>
      </w:pPr>
      <w:r>
        <w:rPr>
          <w:rStyle w:val="fontStyleText"/>
        </w:rPr>
        <w:t xml:space="preserve">30. Образование и борьба с неграмотностью: роль образования... [Электронный ресурс] // ecvdo.ru - Режим доступа: https://ecvdo.ru/states/obrazovanie-i-borba-s-negramotnostyu-rol-obrazovaniya-v-socialnom-razvitii, свободный. - Загл. с экрана</w:t>
      </w:r>
    </w:p>
    <w:p>
      <w:pPr>
        <w:pStyle w:val="paragraphStyleText"/>
      </w:pPr>
      <w:r>
        <w:rPr>
          <w:rStyle w:val="fontStyleText"/>
        </w:rPr>
        <w:t xml:space="preserve">31. Общие рекомендации по оформлению и представлению... [Электронный ресурс] // cks.ukul-kk.ru - Режим доступа: https://cks.ukul-kk.ru/upload/document/2024/06/metodicheskie_rekomendatsii_gosnagradi_rt(1).pdf, свободный. - Загл. с экрана</w:t>
      </w:r>
    </w:p>
    <w:p>
      <w:pPr>
        <w:pStyle w:val="paragraphStyleText"/>
      </w:pPr>
      <w:r>
        <w:rPr>
          <w:rStyle w:val="fontStyleText"/>
        </w:rPr>
        <w:t xml:space="preserve">32. Документы - Министерство культуры Российской Федерации [Электронный ресурс] // culture.gov.ru - Режим доступа: https://culture.gov.ru/documents/perechen-dokumentov-i-metodicheskie-rekomendatsii-na-pochetnuyu-gramotu-ministerstva-kultury-rossiys0809202202/, свободный. - Загл. с экрана</w:t>
      </w:r>
    </w:p>
    <w:p>
      <w:pPr>
        <w:pStyle w:val="paragraphStyleText"/>
      </w:pPr>
      <w:r>
        <w:rPr>
          <w:rStyle w:val="fontStyleText"/>
        </w:rPr>
        <w:t xml:space="preserve">33. Методические рекомендации по обучению грамоте [Электронный ресурс] // infourok.ru - Режим доступа: https://infourok.ru/metodicheskie-rekomendacii-po-obucheniyu-gramote-3743717.html, свободный. - Загл. с экрана</w:t>
      </w:r>
    </w:p>
    <w:p>
      <w:pPr>
        <w:pStyle w:val="paragraphStyleText"/>
      </w:pPr>
      <w:r>
        <w:rPr>
          <w:rStyle w:val="fontStyleText"/>
        </w:rPr>
        <w:t xml:space="preserve">34. "методические рекомендации по обучению грамоте детей..." [Электронный ресурс] // nsportal.ru - Режим доступа: https://nsportal.ru/detskiy-sad/obuchenie-gramote/2022/09/21/metodicheskie-rekomendatsii-po-obucheniyu-gramote-detey, свободный. - Загл. с экрана</w:t>
      </w:r>
    </w:p>
    <w:p>
      <w:pPr>
        <w:pStyle w:val="paragraphStyleText"/>
      </w:pPr>
      <w:r>
        <w:rPr>
          <w:rStyle w:val="fontStyleText"/>
        </w:rPr>
        <w:t xml:space="preserve">35. &amp;lt;Письмо&amp;gt; Минобрнауки России от 12.03.2015 N АК-610/06... [Электронный ресурс] //  - Режим доступа: , свободный. - Загл. с экрана</w:t>
      </w:r>
    </w:p>
    <w:sectPr>
      <w:foot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 Id="rId8" Type="http://schemas.openxmlformats.org/officeDocument/2006/relationships/footer" Target="footer10.xml"/><Relationship Id="rId9" Type="http://schemas.openxmlformats.org/officeDocument/2006/relationships/footer" Target="footer13.xml"/><Relationship Id="rId10" Type="http://schemas.openxmlformats.org/officeDocument/2006/relationships/footer" Target="footer16.xml"/><Relationship Id="rId11" Type="http://schemas.openxmlformats.org/officeDocument/2006/relationships/footer" Target="footer19.xml"/><Relationship Id="rId12" Type="http://schemas.openxmlformats.org/officeDocument/2006/relationships/footer" Target="footer22.xml"/><Relationship Id="rId13" Type="http://schemas.openxmlformats.org/officeDocument/2006/relationships/footer" Target="footer25.xml"/><Relationship Id="rId14" Type="http://schemas.openxmlformats.org/officeDocument/2006/relationships/footer" Target="footer28.xml"/><Relationship Id="rId15" Type="http://schemas.openxmlformats.org/officeDocument/2006/relationships/footer" Target="footer31.xml"/><Relationship Id="rId16"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