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8A4" w:rsidRPr="00A708B4" w:rsidRDefault="00A708B4" w:rsidP="00A708B4">
      <w:pPr>
        <w:spacing w:line="240" w:lineRule="auto"/>
        <w:jc w:val="center"/>
        <w:rPr>
          <w:b/>
          <w:i/>
          <w:sz w:val="30"/>
          <w:szCs w:val="30"/>
        </w:rPr>
      </w:pPr>
      <w:r w:rsidRPr="00A708B4">
        <w:rPr>
          <w:b/>
          <w:i/>
          <w:sz w:val="28"/>
        </w:rPr>
        <w:t>Р</w:t>
      </w:r>
      <w:r w:rsidRPr="00A708B4">
        <w:rPr>
          <w:b/>
          <w:i/>
          <w:sz w:val="30"/>
          <w:szCs w:val="30"/>
        </w:rPr>
        <w:t>аскрытие традиционных ценностей картины мира чувашского народа через взгляд в монументальный вид цифровой картины “Родина моя – Чувашия”</w:t>
      </w:r>
    </w:p>
    <w:p w:rsidR="00A708B4" w:rsidRDefault="00A708B4" w:rsidP="00A708B4">
      <w:pPr>
        <w:spacing w:line="240" w:lineRule="auto"/>
        <w:jc w:val="center"/>
        <w:rPr>
          <w:rFonts w:ascii="Times New Roman" w:hAnsi="Times New Roman" w:cs="Times New Roman"/>
          <w:i/>
          <w:color w:val="515151"/>
          <w:sz w:val="24"/>
          <w:szCs w:val="24"/>
          <w:shd w:val="clear" w:color="auto" w:fill="FFFFFF"/>
        </w:rPr>
      </w:pPr>
      <w:r w:rsidRPr="00A708B4">
        <w:rPr>
          <w:rFonts w:ascii="Times New Roman" w:hAnsi="Times New Roman" w:cs="Times New Roman"/>
          <w:i/>
          <w:sz w:val="24"/>
          <w:szCs w:val="24"/>
        </w:rPr>
        <w:t xml:space="preserve">Автор – Иванова Юлия Сергеевна, художник, преподаватель студии дизайн Школы креативных индустрий при </w:t>
      </w:r>
      <w:r w:rsidRPr="00A708B4">
        <w:rPr>
          <w:rFonts w:ascii="Times New Roman" w:hAnsi="Times New Roman" w:cs="Times New Roman"/>
          <w:i/>
          <w:color w:val="515151"/>
          <w:sz w:val="24"/>
          <w:szCs w:val="24"/>
          <w:shd w:val="clear" w:color="auto" w:fill="FFFFFF"/>
        </w:rPr>
        <w:t>БОУ ВО "ЧГИКИ" Минкультуры Чувашии</w:t>
      </w:r>
    </w:p>
    <w:p w:rsidR="00A708B4" w:rsidRDefault="00A708B4" w:rsidP="00134A22">
      <w:pPr>
        <w:spacing w:line="240" w:lineRule="auto"/>
        <w:rPr>
          <w:rFonts w:ascii="Times New Roman" w:hAnsi="Times New Roman" w:cs="Times New Roman"/>
          <w:i/>
          <w:color w:val="515151"/>
          <w:sz w:val="24"/>
          <w:szCs w:val="24"/>
          <w:shd w:val="clear" w:color="auto" w:fill="FFFFFF"/>
        </w:rPr>
      </w:pPr>
    </w:p>
    <w:p w:rsidR="00A708B4" w:rsidRPr="00B70F34" w:rsidRDefault="00A708B4" w:rsidP="00134A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B70F34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России чуваши занимают пятую позицию по численности населения. Этот дружный и трудолюбивый народ — хранитель старинных традиций и ремесел.</w:t>
      </w:r>
    </w:p>
    <w:p w:rsidR="00134A22" w:rsidRPr="00C70950" w:rsidRDefault="00134A22" w:rsidP="00134A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0950"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C7095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Чуваши</w:t>
      </w:r>
      <w:r w:rsidRPr="00C70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70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чăваш</w:t>
      </w:r>
      <w:proofErr w:type="spellEnd"/>
      <w:r w:rsidRPr="00C70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(самоназвание) – народ тюркской языковой семьи, говорящий на пратюркском в своей основе </w:t>
      </w:r>
      <w:proofErr w:type="spellStart"/>
      <w:proofErr w:type="gramStart"/>
      <w:r w:rsidRPr="00C70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языке.Коренное</w:t>
      </w:r>
      <w:proofErr w:type="spellEnd"/>
      <w:proofErr w:type="gramEnd"/>
      <w:r w:rsidRPr="00C70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население Чувашской Республики (Россия). Чуваши проживают в географическом треугольнике, образованном реками Сура и Волга, где Сура впадает в Волгу.</w:t>
      </w:r>
    </w:p>
    <w:p w:rsidR="00A708B4" w:rsidRPr="00C70950" w:rsidRDefault="002C2527" w:rsidP="00C7095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708B4">
        <w:rPr>
          <w:b/>
          <w:i/>
          <w:noProof/>
          <w:sz w:val="28"/>
        </w:rPr>
        <w:drawing>
          <wp:anchor distT="0" distB="0" distL="114300" distR="114300" simplePos="0" relativeHeight="251658240" behindDoc="0" locked="0" layoutInCell="1" allowOverlap="1" wp14:anchorId="76413BEA" wp14:editId="3FA46DEE">
            <wp:simplePos x="0" y="0"/>
            <wp:positionH relativeFrom="margin">
              <wp:posOffset>2393950</wp:posOffset>
            </wp:positionH>
            <wp:positionV relativeFrom="paragraph">
              <wp:posOffset>3175</wp:posOffset>
            </wp:positionV>
            <wp:extent cx="3657600" cy="5845175"/>
            <wp:effectExtent l="0" t="0" r="0" b="3175"/>
            <wp:wrapThrough wrapText="bothSides">
              <wp:wrapPolygon edited="0">
                <wp:start x="0" y="0"/>
                <wp:lineTo x="0" y="21541"/>
                <wp:lineTo x="21488" y="21541"/>
                <wp:lineTo x="21488" y="0"/>
                <wp:lineTo x="0" y="0"/>
              </wp:wrapPolygon>
            </wp:wrapThrough>
            <wp:docPr id="1" name="Рисунок 1" descr="C:\Users\admin\Desktop\ИВАНОВА ПЕДАГОГ\0465f336-d9e0-4461-8028-484e54205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ВАНОВА ПЕДАГОГ\0465f336-d9e0-4461-8028-484e5420572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A22" w:rsidRPr="00C70950">
        <w:rPr>
          <w:color w:val="000000" w:themeColor="text1"/>
          <w:sz w:val="28"/>
          <w:szCs w:val="28"/>
        </w:rPr>
        <w:t xml:space="preserve">Одну из главных ролей в традиционном хозяйстве чувашей издавна </w:t>
      </w:r>
      <w:r w:rsidR="00C70950" w:rsidRPr="00C70950">
        <w:rPr>
          <w:color w:val="000000" w:themeColor="text1"/>
          <w:sz w:val="28"/>
          <w:szCs w:val="28"/>
        </w:rPr>
        <w:t>занимало</w:t>
      </w:r>
      <w:r w:rsidR="00134A22" w:rsidRPr="00C70950">
        <w:rPr>
          <w:color w:val="000000" w:themeColor="text1"/>
          <w:sz w:val="28"/>
          <w:szCs w:val="28"/>
        </w:rPr>
        <w:t xml:space="preserve"> пашенное земледелие. Они возделывали рожь (основная продовольственная просо, горох, коноплю, лен. Было развито огородничество, сажали лук, капусту, морковь, брюкву, репу.</w:t>
      </w:r>
    </w:p>
    <w:p w:rsidR="00A708B4" w:rsidRDefault="00A708B4" w:rsidP="00C7095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C70950">
        <w:rPr>
          <w:color w:val="000000" w:themeColor="text1"/>
          <w:sz w:val="28"/>
          <w:szCs w:val="28"/>
        </w:rPr>
        <w:t>В чувашских народных песнях обычно рассказывается не о любви мужчины и женщины (как во</w:t>
      </w:r>
      <w:r w:rsidR="00C70950" w:rsidRPr="00C70950">
        <w:rPr>
          <w:color w:val="000000" w:themeColor="text1"/>
          <w:sz w:val="28"/>
          <w:szCs w:val="28"/>
        </w:rPr>
        <w:t xml:space="preserve"> </w:t>
      </w:r>
      <w:r w:rsidR="00C70950" w:rsidRPr="00C70950">
        <w:rPr>
          <w:color w:val="000000" w:themeColor="text1"/>
          <w:sz w:val="28"/>
          <w:szCs w:val="28"/>
        </w:rPr>
        <w:t xml:space="preserve">многих современных песнях), а о любви к родственникам, </w:t>
      </w:r>
      <w:r w:rsidR="00C70950" w:rsidRPr="00C70950">
        <w:rPr>
          <w:color w:val="000000" w:themeColor="text1"/>
          <w:sz w:val="28"/>
          <w:szCs w:val="28"/>
        </w:rPr>
        <w:t>к своей</w:t>
      </w:r>
      <w:r w:rsidRPr="00C70950">
        <w:rPr>
          <w:color w:val="000000" w:themeColor="text1"/>
          <w:sz w:val="28"/>
          <w:szCs w:val="28"/>
        </w:rPr>
        <w:t xml:space="preserve"> родине, к своим родителям.</w:t>
      </w:r>
    </w:p>
    <w:p w:rsidR="00C70950" w:rsidRPr="00C70950" w:rsidRDefault="00C70950" w:rsidP="00C7095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Именно традиции</w:t>
      </w:r>
      <w:r w:rsidRPr="00C70950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обычаи и культурные ценности чувашского народа</w:t>
      </w:r>
      <w:r w:rsidRPr="00C70950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выходцем из которого я являюсь</w:t>
      </w:r>
      <w:r w:rsidRPr="00C7095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вдохновили меня на создание цифровой графической композиции в монументальном стиле</w:t>
      </w:r>
      <w:r w:rsidRPr="00C7095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(см. рисунок 1).</w:t>
      </w:r>
    </w:p>
    <w:p w:rsidR="00C70950" w:rsidRDefault="002C2527" w:rsidP="00C7095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C252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F72D68E" wp14:editId="039DD7DC">
                <wp:simplePos x="0" y="0"/>
                <wp:positionH relativeFrom="margin">
                  <wp:posOffset>2380615</wp:posOffset>
                </wp:positionH>
                <wp:positionV relativeFrom="paragraph">
                  <wp:posOffset>292735</wp:posOffset>
                </wp:positionV>
                <wp:extent cx="3625850" cy="4572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62" y="21600"/>
                    <wp:lineTo x="21562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527" w:rsidRPr="002C2527" w:rsidRDefault="002C252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>Рисунок 1 – Графическая работа в монументальном стиле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2D68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7.45pt;margin-top:23.05pt;width:285.5pt;height:3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" strokecolor="white [3212]">
                <v:textbox>
                  <w:txbxContent>
                    <w:p w:rsidR="002C2527" w:rsidRPr="002C2527" w:rsidRDefault="002C252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>Рисунок 1 – Графическая работа в монументальном стиле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70950">
        <w:rPr>
          <w:color w:val="000000" w:themeColor="text1"/>
          <w:sz w:val="28"/>
          <w:szCs w:val="28"/>
        </w:rPr>
        <w:t>Работа представляет собой своеобразный коллаж</w:t>
      </w:r>
      <w:r w:rsidR="00C70950" w:rsidRPr="00C70950">
        <w:rPr>
          <w:color w:val="000000" w:themeColor="text1"/>
          <w:sz w:val="28"/>
          <w:szCs w:val="28"/>
        </w:rPr>
        <w:t xml:space="preserve"> из собранных воедино </w:t>
      </w:r>
      <w:r w:rsidR="00C70950" w:rsidRPr="00C70950">
        <w:rPr>
          <w:color w:val="000000" w:themeColor="text1"/>
          <w:sz w:val="28"/>
          <w:szCs w:val="28"/>
        </w:rPr>
        <w:lastRenderedPageBreak/>
        <w:t>отдельных сюжетных линий,</w:t>
      </w:r>
      <w:r w:rsidR="00C70950">
        <w:rPr>
          <w:color w:val="000000" w:themeColor="text1"/>
          <w:sz w:val="28"/>
          <w:szCs w:val="28"/>
        </w:rPr>
        <w:t xml:space="preserve"> каждая из которых в свою очередь заключает в себе определенный глубокий смысл на основе исторических сведений.</w:t>
      </w:r>
    </w:p>
    <w:p w:rsidR="00C70950" w:rsidRPr="00C70950" w:rsidRDefault="00C70950" w:rsidP="008D74D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708B4">
        <w:rPr>
          <w:b/>
          <w:i/>
          <w:noProof/>
          <w:sz w:val="28"/>
        </w:rPr>
        <w:drawing>
          <wp:anchor distT="0" distB="0" distL="114300" distR="114300" simplePos="0" relativeHeight="251662336" behindDoc="0" locked="0" layoutInCell="1" allowOverlap="1" wp14:anchorId="596ED755" wp14:editId="0C47AB81">
            <wp:simplePos x="0" y="0"/>
            <wp:positionH relativeFrom="column">
              <wp:posOffset>3123565</wp:posOffset>
            </wp:positionH>
            <wp:positionV relativeFrom="paragraph">
              <wp:posOffset>21590</wp:posOffset>
            </wp:positionV>
            <wp:extent cx="2794000" cy="3228915"/>
            <wp:effectExtent l="0" t="0" r="6350" b="0"/>
            <wp:wrapThrough wrapText="bothSides">
              <wp:wrapPolygon edited="0">
                <wp:start x="0" y="0"/>
                <wp:lineTo x="0" y="21413"/>
                <wp:lineTo x="21502" y="21413"/>
                <wp:lineTo x="21502" y="0"/>
                <wp:lineTo x="0" y="0"/>
              </wp:wrapPolygon>
            </wp:wrapThrough>
            <wp:docPr id="3" name="Рисунок 3" descr="C:\Users\admin\Desktop\ИВАНОВА ПЕДАГОГ\0465f336-d9e0-4461-8028-484e54205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ВАНОВА ПЕДАГОГ\0465f336-d9e0-4461-8028-484e542057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2" t="49488" r="206" b="18772"/>
                    <a:stretch/>
                  </pic:blipFill>
                  <pic:spPr bwMode="auto">
                    <a:xfrm>
                      <a:off x="0" y="0"/>
                      <a:ext cx="2794000" cy="32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>Так</w:t>
      </w:r>
      <w:r w:rsidRPr="00C70950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на рисунке 2 представлен образ матери</w:t>
      </w:r>
      <w:r w:rsidRPr="00C70950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как хранительницы очага</w:t>
      </w:r>
      <w:r w:rsidR="008D74DF">
        <w:rPr>
          <w:color w:val="000000" w:themeColor="text1"/>
          <w:sz w:val="28"/>
          <w:szCs w:val="28"/>
        </w:rPr>
        <w:t xml:space="preserve"> и той</w:t>
      </w:r>
      <w:r w:rsidR="008D74DF" w:rsidRPr="008D74DF">
        <w:rPr>
          <w:color w:val="000000" w:themeColor="text1"/>
          <w:sz w:val="28"/>
          <w:szCs w:val="28"/>
        </w:rPr>
        <w:t>,</w:t>
      </w:r>
      <w:r w:rsidR="008D74DF">
        <w:rPr>
          <w:color w:val="000000" w:themeColor="text1"/>
          <w:sz w:val="28"/>
          <w:szCs w:val="28"/>
        </w:rPr>
        <w:t xml:space="preserve"> которая является продолжательницей рода (см. рисунок 3).</w:t>
      </w:r>
    </w:p>
    <w:p w:rsidR="00A708B4" w:rsidRDefault="002C2527" w:rsidP="008D74D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D74DF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FF3C7A9" wp14:editId="463FA6C4">
            <wp:simplePos x="0" y="0"/>
            <wp:positionH relativeFrom="margin">
              <wp:align>right</wp:align>
            </wp:positionH>
            <wp:positionV relativeFrom="paragraph">
              <wp:posOffset>2534920</wp:posOffset>
            </wp:positionV>
            <wp:extent cx="2159000" cy="2784475"/>
            <wp:effectExtent l="0" t="0" r="0" b="0"/>
            <wp:wrapThrough wrapText="bothSides">
              <wp:wrapPolygon edited="0">
                <wp:start x="0" y="0"/>
                <wp:lineTo x="0" y="21428"/>
                <wp:lineTo x="21346" y="21428"/>
                <wp:lineTo x="21346" y="0"/>
                <wp:lineTo x="0" y="0"/>
              </wp:wrapPolygon>
            </wp:wrapThrough>
            <wp:docPr id="4" name="Рисунок 4" descr="C:\Users\admin\Desktop\ИВАНОВА ПЕДАГОГ\0465f336-d9e0-4461-8028-484e54205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ВАНОВА ПЕДАГОГ\0465f336-d9e0-4461-8028-484e542057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9" t="23449" r="31883" b="41961"/>
                    <a:stretch/>
                  </pic:blipFill>
                  <pic:spPr bwMode="auto">
                    <a:xfrm>
                      <a:off x="0" y="0"/>
                      <a:ext cx="215900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52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4DD474C" wp14:editId="0804EEB4">
                <wp:simplePos x="0" y="0"/>
                <wp:positionH relativeFrom="margin">
                  <wp:posOffset>3129915</wp:posOffset>
                </wp:positionH>
                <wp:positionV relativeFrom="paragraph">
                  <wp:posOffset>2268220</wp:posOffset>
                </wp:positionV>
                <wp:extent cx="3073400" cy="24765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55" y="21600"/>
                    <wp:lineTo x="21555" y="0"/>
                    <wp:lineTo x="0" y="0"/>
                  </wp:wrapPolygon>
                </wp:wrapThrough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527" w:rsidRPr="002C2527" w:rsidRDefault="002C2527" w:rsidP="002C252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Рисунок 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– 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>образ матери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,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женщины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,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Родины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474C" id="_x0000_s1027" type="#_x0000_t202" style="position:absolute;left:0;text-align:left;margin-left:246.45pt;margin-top:178.6pt;width:242pt;height:19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" strokecolor="white [3212]">
                <v:textbox>
                  <w:txbxContent>
                    <w:p w:rsidR="002C2527" w:rsidRPr="002C2527" w:rsidRDefault="002C2527" w:rsidP="002C252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Рисунок 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 – 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>образ матери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,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 женщины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,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 Родины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708B4" w:rsidRPr="008D74DF">
        <w:rPr>
          <w:color w:val="000000" w:themeColor="text1"/>
          <w:sz w:val="28"/>
          <w:szCs w:val="28"/>
        </w:rPr>
        <w:t>В чувашских семьях к старикам-родителям и к отцу-матери относятся с любовью и уважением. Слово "</w:t>
      </w:r>
      <w:proofErr w:type="spellStart"/>
      <w:r w:rsidR="00A708B4" w:rsidRPr="008D74DF">
        <w:rPr>
          <w:rStyle w:val="a6"/>
          <w:color w:val="000000" w:themeColor="text1"/>
          <w:sz w:val="28"/>
          <w:szCs w:val="28"/>
        </w:rPr>
        <w:t>амăш</w:t>
      </w:r>
      <w:proofErr w:type="spellEnd"/>
      <w:r w:rsidR="00A708B4" w:rsidRPr="008D74DF">
        <w:rPr>
          <w:color w:val="000000" w:themeColor="text1"/>
          <w:sz w:val="28"/>
          <w:szCs w:val="28"/>
        </w:rPr>
        <w:t>" переводится как "мать", но для своей родной матери у чувашей есть особые слова "</w:t>
      </w:r>
      <w:r w:rsidR="00A708B4" w:rsidRPr="008D74DF">
        <w:rPr>
          <w:rStyle w:val="a6"/>
          <w:color w:val="000000" w:themeColor="text1"/>
          <w:sz w:val="28"/>
          <w:szCs w:val="28"/>
        </w:rPr>
        <w:t>анне</w:t>
      </w:r>
      <w:r w:rsidR="00A708B4" w:rsidRPr="008D74DF">
        <w:rPr>
          <w:color w:val="000000" w:themeColor="text1"/>
          <w:sz w:val="28"/>
          <w:szCs w:val="28"/>
        </w:rPr>
        <w:t>, </w:t>
      </w:r>
      <w:proofErr w:type="spellStart"/>
      <w:r w:rsidR="00A708B4" w:rsidRPr="008D74DF">
        <w:rPr>
          <w:rStyle w:val="a6"/>
          <w:color w:val="000000" w:themeColor="text1"/>
          <w:sz w:val="28"/>
          <w:szCs w:val="28"/>
        </w:rPr>
        <w:t>апи</w:t>
      </w:r>
      <w:proofErr w:type="spellEnd"/>
      <w:r w:rsidR="00A708B4" w:rsidRPr="008D74DF">
        <w:rPr>
          <w:color w:val="000000" w:themeColor="text1"/>
          <w:sz w:val="28"/>
          <w:szCs w:val="28"/>
        </w:rPr>
        <w:t>", произнося эти слова, чуваш говорит только о своей маме. Эти слова никогда не используют в бранной речи или в насмешках. О чувстве долга перед матерью чуваши говорят: "Ежедневно угощай мать блинами, испеченными на своей ладони, — и то не отплатишь ей добром за добро, трудом за труды".</w:t>
      </w:r>
    </w:p>
    <w:p w:rsidR="008D74DF" w:rsidRPr="008D74DF" w:rsidRDefault="008D74DF" w:rsidP="008D7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4DF">
        <w:rPr>
          <w:rFonts w:ascii="Times New Roman" w:hAnsi="Times New Roman" w:cs="Times New Roman"/>
          <w:sz w:val="28"/>
          <w:szCs w:val="28"/>
        </w:rPr>
        <w:t>Животноводство представляло самостоятельную от</w:t>
      </w:r>
      <w:r w:rsidRPr="008D74DF">
        <w:rPr>
          <w:rFonts w:ascii="Times New Roman" w:hAnsi="Times New Roman" w:cs="Times New Roman"/>
          <w:sz w:val="28"/>
          <w:szCs w:val="28"/>
        </w:rPr>
        <w:softHyphen/>
        <w:t xml:space="preserve">расль хозяйства, которое обеспечивало </w:t>
      </w:r>
      <w:r>
        <w:rPr>
          <w:rFonts w:ascii="Times New Roman" w:hAnsi="Times New Roman" w:cs="Times New Roman"/>
          <w:sz w:val="28"/>
          <w:szCs w:val="28"/>
        </w:rPr>
        <w:t xml:space="preserve">чувашское </w:t>
      </w:r>
      <w:r w:rsidRPr="008D74DF">
        <w:rPr>
          <w:rFonts w:ascii="Times New Roman" w:hAnsi="Times New Roman" w:cs="Times New Roman"/>
          <w:sz w:val="28"/>
          <w:szCs w:val="28"/>
        </w:rPr>
        <w:t>население тягловым скотом, мясной и молочной пищей, сырьем для изготовле</w:t>
      </w:r>
      <w:r w:rsidRPr="008D74DF">
        <w:rPr>
          <w:rFonts w:ascii="Times New Roman" w:hAnsi="Times New Roman" w:cs="Times New Roman"/>
          <w:sz w:val="28"/>
          <w:szCs w:val="28"/>
        </w:rPr>
        <w:softHyphen/>
        <w:t>ния одежды и обуви, инвентаря. Чуваши разводили лош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softHyphen/>
        <w:t>дей, коров, овец, коз, свиней (см. рисунок 4).</w:t>
      </w:r>
    </w:p>
    <w:p w:rsidR="008D74DF" w:rsidRPr="008D74DF" w:rsidRDefault="002C2527" w:rsidP="008D74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252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72D034B" wp14:editId="44E43CEC">
                <wp:simplePos x="0" y="0"/>
                <wp:positionH relativeFrom="margin">
                  <wp:posOffset>-108585</wp:posOffset>
                </wp:positionH>
                <wp:positionV relativeFrom="paragraph">
                  <wp:posOffset>3048000</wp:posOffset>
                </wp:positionV>
                <wp:extent cx="2787650" cy="4572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51" y="21600"/>
                    <wp:lineTo x="21551" y="0"/>
                    <wp:lineTo x="0" y="0"/>
                  </wp:wrapPolygon>
                </wp:wrapThrough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527" w:rsidRPr="002C2527" w:rsidRDefault="002C2527" w:rsidP="002C252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Рисунок 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– 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>символы земледелия и животноводства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034B" id="_x0000_s1028" type="#_x0000_t202" style="position:absolute;left:0;text-align:left;margin-left:-8.55pt;margin-top:240pt;width:219.5pt;height:3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" strokecolor="white [3212]">
                <v:textbox>
                  <w:txbxContent>
                    <w:p w:rsidR="002C2527" w:rsidRPr="002C2527" w:rsidRDefault="002C2527" w:rsidP="002C252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Рисунок 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 – 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>символы земледелия и животноводства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708B4">
        <w:rPr>
          <w:b/>
          <w:i/>
          <w:noProof/>
          <w:sz w:val="28"/>
        </w:rPr>
        <w:drawing>
          <wp:anchor distT="0" distB="0" distL="114300" distR="114300" simplePos="0" relativeHeight="251666432" behindDoc="0" locked="0" layoutInCell="1" allowOverlap="1" wp14:anchorId="0301FA10" wp14:editId="7DE2E07F">
            <wp:simplePos x="0" y="0"/>
            <wp:positionH relativeFrom="page">
              <wp:posOffset>1068705</wp:posOffset>
            </wp:positionH>
            <wp:positionV relativeFrom="paragraph">
              <wp:posOffset>1573530</wp:posOffset>
            </wp:positionV>
            <wp:extent cx="5740400" cy="1696720"/>
            <wp:effectExtent l="0" t="0" r="0" b="0"/>
            <wp:wrapThrough wrapText="bothSides">
              <wp:wrapPolygon edited="0">
                <wp:start x="0" y="0"/>
                <wp:lineTo x="0" y="21341"/>
                <wp:lineTo x="21504" y="21341"/>
                <wp:lineTo x="21504" y="0"/>
                <wp:lineTo x="0" y="0"/>
              </wp:wrapPolygon>
            </wp:wrapThrough>
            <wp:docPr id="5" name="Рисунок 5" descr="C:\Users\admin\Desktop\ИВАНОВА ПЕДАГОГ\0465f336-d9e0-4461-8028-484e54205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ВАНОВА ПЕДАГОГ\0465f336-d9e0-4461-8028-484e542057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87"/>
                    <a:stretch/>
                  </pic:blipFill>
                  <pic:spPr bwMode="auto">
                    <a:xfrm>
                      <a:off x="0" y="0"/>
                      <a:ext cx="57404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52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3CB5A2F" wp14:editId="2B4F72CD">
                <wp:simplePos x="0" y="0"/>
                <wp:positionH relativeFrom="page">
                  <wp:posOffset>4813300</wp:posOffset>
                </wp:positionH>
                <wp:positionV relativeFrom="paragraph">
                  <wp:posOffset>1054735</wp:posOffset>
                </wp:positionV>
                <wp:extent cx="2444750" cy="4572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44" y="21600"/>
                    <wp:lineTo x="21544" y="0"/>
                    <wp:lineTo x="0" y="0"/>
                  </wp:wrapPolygon>
                </wp:wrapThrough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527" w:rsidRPr="002C2527" w:rsidRDefault="002C2527" w:rsidP="002C2527"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Рисунок 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– 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>продолжение рода в семье как великая ценность у</w:t>
                            </w:r>
                            <w:r>
                              <w:t xml:space="preserve"> чувашей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5A2F" id="_x0000_s1029" type="#_x0000_t202" style="position:absolute;left:0;text-align:left;margin-left:379pt;margin-top:83.05pt;width:192.5pt;height:3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" strokecolor="white [3212]">
                <v:textbox>
                  <w:txbxContent>
                    <w:p w:rsidR="002C2527" w:rsidRPr="002C2527" w:rsidRDefault="002C2527" w:rsidP="002C2527"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Рисунок 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 – 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>продолжение рода в семье как великая ценность у</w:t>
                      </w:r>
                      <w:r>
                        <w:t xml:space="preserve"> чувашей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8D74DF" w:rsidRPr="008D7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К середине ХVI в. чуваши от </w:t>
      </w:r>
      <w:proofErr w:type="spellStart"/>
      <w:r w:rsidR="008D74DF" w:rsidRPr="008D74DF">
        <w:rPr>
          <w:rFonts w:ascii="Times New Roman" w:hAnsi="Times New Roman" w:cs="Times New Roman"/>
          <w:color w:val="000000" w:themeColor="text1"/>
          <w:sz w:val="28"/>
          <w:szCs w:val="28"/>
        </w:rPr>
        <w:t>подсечно</w:t>
      </w:r>
      <w:proofErr w:type="spellEnd"/>
      <w:r w:rsidR="008D74DF" w:rsidRPr="008D7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-огневой и переложной системы обработки почвы перешли в основном к паровой системе земледелия. Чувашские крестьяне возделывали различные зерновые, зернобобовые и крупяные культуры: рожь (основная продовольственная культура), овес, ячмень, полбу, просо, гречиху, </w:t>
      </w:r>
      <w:r w:rsidR="008D74DF" w:rsidRPr="008D74D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чечевицу, пшеницу, горох. В ХIХ в. рожь и овес занимали половину посевной площади</w:t>
      </w:r>
      <w:r w:rsidR="008D7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рисунок 4 и 5)</w:t>
      </w:r>
      <w:r w:rsidR="008D74DF" w:rsidRPr="008D74DF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</w:p>
    <w:p w:rsidR="00C754C3" w:rsidRPr="00C754C3" w:rsidRDefault="00C754C3" w:rsidP="00C754C3">
      <w:pPr>
        <w:pStyle w:val="c2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D74DF">
        <w:rPr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1F3DF04" wp14:editId="23BF6D4E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200150" cy="3018155"/>
            <wp:effectExtent l="0" t="0" r="0" b="0"/>
            <wp:wrapThrough wrapText="bothSides">
              <wp:wrapPolygon edited="0">
                <wp:start x="0" y="0"/>
                <wp:lineTo x="0" y="21405"/>
                <wp:lineTo x="21257" y="21405"/>
                <wp:lineTo x="21257" y="0"/>
                <wp:lineTo x="0" y="0"/>
              </wp:wrapPolygon>
            </wp:wrapThrough>
            <wp:docPr id="8" name="Рисунок 8" descr="C:\Users\admin\Desktop\ИВАНОВА ПЕДАГОГ\0465f336-d9e0-4461-8028-484e54205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ВАНОВА ПЕДАГОГ\0465f336-d9e0-4461-8028-484e542057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2" r="82812" b="38838"/>
                    <a:stretch/>
                  </pic:blipFill>
                  <pic:spPr bwMode="auto">
                    <a:xfrm>
                      <a:off x="0" y="0"/>
                      <a:ext cx="120015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4C3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Исключительное почитание воды</w:t>
      </w:r>
      <w:r w:rsidRPr="00C754C3"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отразилось в верованиях, о чем свидетельствуют беглые перечисления дохристианской религии чувашей: водное страшилище, бог воды, водяной, мать воды, отец воды… Все они выполняют свои функции, и, чтобы угодить им необходимо было проводить определенные моления, жертвоприношения. </w:t>
      </w:r>
    </w:p>
    <w:p w:rsidR="00C754C3" w:rsidRPr="00C754C3" w:rsidRDefault="00C754C3" w:rsidP="00C754C3">
      <w:pPr>
        <w:pStyle w:val="c2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C754C3">
        <w:rPr>
          <w:rStyle w:val="c0"/>
          <w:color w:val="000000"/>
          <w:sz w:val="28"/>
          <w:szCs w:val="28"/>
          <w:bdr w:val="none" w:sz="0" w:space="0" w:color="auto" w:frame="1"/>
        </w:rPr>
        <w:t>   Вода имеет и очистительные свойства. У оврага приплясывали под музыку и, приплясывая заходили в воду, очищаясь от болезней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(см. рисунок 6).</w:t>
      </w:r>
    </w:p>
    <w:p w:rsidR="00C754C3" w:rsidRPr="00C754C3" w:rsidRDefault="00C754C3" w:rsidP="00C754C3">
      <w:pPr>
        <w:pStyle w:val="c2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 </w:t>
      </w:r>
      <w:r w:rsidRPr="00C754C3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Обмывание ребенка. Данному обряду придавали магическое значение.  Ребенку мыли в теплой воде, завернув в пеленку, укладывали в корыто и ставили в печь. В воду клали серебряные монеты, </w:t>
      </w:r>
      <w:r w:rsidRPr="00C754C3">
        <w:rPr>
          <w:rStyle w:val="c0"/>
          <w:color w:val="000000"/>
          <w:sz w:val="28"/>
          <w:szCs w:val="28"/>
          <w:bdr w:val="none" w:sz="0" w:space="0" w:color="auto" w:frame="1"/>
        </w:rPr>
        <w:t>соль и</w:t>
      </w:r>
      <w:r w:rsidRPr="00C754C3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листья. Качества этих предметов </w:t>
      </w:r>
      <w:r w:rsidRPr="00C754C3">
        <w:rPr>
          <w:rStyle w:val="c0"/>
          <w:color w:val="000000"/>
          <w:sz w:val="28"/>
          <w:szCs w:val="28"/>
          <w:bdr w:val="none" w:sz="0" w:space="0" w:color="auto" w:frame="1"/>
        </w:rPr>
        <w:t>богатство, сила</w:t>
      </w:r>
      <w:r w:rsidRPr="00C754C3">
        <w:rPr>
          <w:rStyle w:val="c0"/>
          <w:color w:val="000000"/>
          <w:sz w:val="28"/>
          <w:szCs w:val="28"/>
          <w:bdr w:val="none" w:sz="0" w:space="0" w:color="auto" w:frame="1"/>
        </w:rPr>
        <w:t>, красота должны перейти к ребенку.</w:t>
      </w:r>
    </w:p>
    <w:p w:rsidR="002C2527" w:rsidRDefault="003155BC" w:rsidP="008D74D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 w:rsidRPr="00A708B4">
        <w:rPr>
          <w:b/>
          <w:i/>
          <w:noProof/>
          <w:sz w:val="28"/>
        </w:rPr>
        <w:drawing>
          <wp:anchor distT="0" distB="0" distL="114300" distR="114300" simplePos="0" relativeHeight="251670528" behindDoc="0" locked="0" layoutInCell="1" allowOverlap="1" wp14:anchorId="18780D07" wp14:editId="509886CE">
            <wp:simplePos x="0" y="0"/>
            <wp:positionH relativeFrom="margin">
              <wp:posOffset>-635</wp:posOffset>
            </wp:positionH>
            <wp:positionV relativeFrom="paragraph">
              <wp:posOffset>48895</wp:posOffset>
            </wp:positionV>
            <wp:extent cx="2406650" cy="2849245"/>
            <wp:effectExtent l="0" t="0" r="0" b="8255"/>
            <wp:wrapThrough wrapText="bothSides">
              <wp:wrapPolygon edited="0">
                <wp:start x="0" y="0"/>
                <wp:lineTo x="0" y="21518"/>
                <wp:lineTo x="21372" y="21518"/>
                <wp:lineTo x="21372" y="0"/>
                <wp:lineTo x="0" y="0"/>
              </wp:wrapPolygon>
            </wp:wrapThrough>
            <wp:docPr id="7" name="Рисунок 7" descr="C:\Users\admin\Desktop\ИВАНОВА ПЕДАГОГ\0465f336-d9e0-4461-8028-484e54205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ВАНОВА ПЕДАГОГ\0465f336-d9e0-4461-8028-484e542057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6" b="70668"/>
                    <a:stretch/>
                  </pic:blipFill>
                  <pic:spPr bwMode="auto">
                    <a:xfrm>
                      <a:off x="0" y="0"/>
                      <a:ext cx="240665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4DF" w:rsidRDefault="003155BC" w:rsidP="008D74D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C252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9A96ED8" wp14:editId="540E3979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1612900" cy="4572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685" y="21600"/>
                    <wp:lineTo x="21685" y="0"/>
                    <wp:lineTo x="0" y="0"/>
                  </wp:wrapPolygon>
                </wp:wrapThrough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527" w:rsidRPr="002C2527" w:rsidRDefault="002C2527" w:rsidP="002C252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– символы </w:t>
                            </w:r>
                            <w:r w:rsidR="003155BC">
                              <w:rPr>
                                <w:rFonts w:ascii="Times New Roman" w:hAnsi="Times New Roman" w:cs="Times New Roman"/>
                                <w:b/>
                              </w:rPr>
                              <w:t>зерновой культуры и хлебопечения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6ED8" id="_x0000_s1030" type="#_x0000_t202" style="position:absolute;left:0;text-align:left;margin-left:75.8pt;margin-top:.3pt;width:127pt;height:36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" strokecolor="white [3212]">
                <v:textbox>
                  <w:txbxContent>
                    <w:p w:rsidR="002C2527" w:rsidRPr="002C2527" w:rsidRDefault="002C2527" w:rsidP="002C252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 – символы </w:t>
                      </w:r>
                      <w:r w:rsidR="003155BC">
                        <w:rPr>
                          <w:rFonts w:ascii="Times New Roman" w:hAnsi="Times New Roman" w:cs="Times New Roman"/>
                          <w:b/>
                        </w:rPr>
                        <w:t>зерновой культуры и хлебопечения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8D74DF" w:rsidRDefault="003155BC" w:rsidP="008D74D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C252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D1BAD9C" wp14:editId="09E011F1">
                <wp:simplePos x="0" y="0"/>
                <wp:positionH relativeFrom="margin">
                  <wp:posOffset>-635</wp:posOffset>
                </wp:positionH>
                <wp:positionV relativeFrom="paragraph">
                  <wp:posOffset>2632075</wp:posOffset>
                </wp:positionV>
                <wp:extent cx="2495550" cy="5905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5BC" w:rsidRPr="002C2527" w:rsidRDefault="003155BC" w:rsidP="003155B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вода как символ вещества с особыми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сокральными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свойствами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AD9C" id="_x0000_s1031" type="#_x0000_t202" style="position:absolute;left:0;text-align:left;margin-left:-.05pt;margin-top:207.25pt;width:196.5pt;height:4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" strokecolor="white [3212]">
                <v:textbox>
                  <w:txbxContent>
                    <w:p w:rsidR="003155BC" w:rsidRPr="002C2527" w:rsidRDefault="003155BC" w:rsidP="003155B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вода как символ вещества с особыми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сокральными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свойствами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EFB3EF6" wp14:editId="67AB5961">
            <wp:simplePos x="0" y="0"/>
            <wp:positionH relativeFrom="margin">
              <wp:posOffset>2811780</wp:posOffset>
            </wp:positionH>
            <wp:positionV relativeFrom="paragraph">
              <wp:posOffset>238125</wp:posOffset>
            </wp:positionV>
            <wp:extent cx="3244215" cy="4743450"/>
            <wp:effectExtent l="0" t="0" r="0" b="0"/>
            <wp:wrapThrough wrapText="bothSides">
              <wp:wrapPolygon edited="0">
                <wp:start x="0" y="0"/>
                <wp:lineTo x="0" y="21513"/>
                <wp:lineTo x="21435" y="21513"/>
                <wp:lineTo x="2143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4" t="15203" r="29771" b="4789"/>
                    <a:stretch/>
                  </pic:blipFill>
                  <pic:spPr bwMode="auto">
                    <a:xfrm>
                      <a:off x="0" y="0"/>
                      <a:ext cx="324421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4DF">
        <w:rPr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390BB4D" wp14:editId="526E4360">
            <wp:simplePos x="0" y="0"/>
            <wp:positionH relativeFrom="margin">
              <wp:align>left</wp:align>
            </wp:positionH>
            <wp:positionV relativeFrom="paragraph">
              <wp:posOffset>2828290</wp:posOffset>
            </wp:positionV>
            <wp:extent cx="1273810" cy="2644775"/>
            <wp:effectExtent l="317" t="0" r="2858" b="2857"/>
            <wp:wrapThrough wrapText="bothSides">
              <wp:wrapPolygon edited="0">
                <wp:start x="21595" y="-3"/>
                <wp:lineTo x="275" y="-3"/>
                <wp:lineTo x="275" y="21468"/>
                <wp:lineTo x="21595" y="21468"/>
                <wp:lineTo x="21595" y="-3"/>
              </wp:wrapPolygon>
            </wp:wrapThrough>
            <wp:docPr id="6" name="Рисунок 6" descr="C:\Users\admin\Desktop\ИВАНОВА ПЕДАГОГ\0465f336-d9e0-4461-8028-484e54205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ВАНОВА ПЕДАГОГ\0465f336-d9e0-4461-8028-484e542057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03" b="58935"/>
                    <a:stretch/>
                  </pic:blipFill>
                  <pic:spPr bwMode="auto">
                    <a:xfrm rot="16200000">
                      <a:off x="0" y="0"/>
                      <a:ext cx="12738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527" w:rsidRPr="003155BC" w:rsidRDefault="003155BC" w:rsidP="003155B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C252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89B57BB" wp14:editId="7A819DB0">
                <wp:simplePos x="0" y="0"/>
                <wp:positionH relativeFrom="margin">
                  <wp:align>right</wp:align>
                </wp:positionH>
                <wp:positionV relativeFrom="paragraph">
                  <wp:posOffset>4579620</wp:posOffset>
                </wp:positionV>
                <wp:extent cx="3117850" cy="584200"/>
                <wp:effectExtent l="0" t="0" r="25400" b="25400"/>
                <wp:wrapThrough wrapText="bothSides">
                  <wp:wrapPolygon edited="0">
                    <wp:start x="0" y="0"/>
                    <wp:lineTo x="0" y="21835"/>
                    <wp:lineTo x="21644" y="21835"/>
                    <wp:lineTo x="21644" y="0"/>
                    <wp:lineTo x="0" y="0"/>
                  </wp:wrapPolygon>
                </wp:wrapThrough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5BC" w:rsidRPr="002C2527" w:rsidRDefault="003155BC" w:rsidP="003155B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чувашские национальные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орнаменты и их значения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57BB" id="_x0000_s1032" type="#_x0000_t202" style="position:absolute;left:0;text-align:left;margin-left:194.3pt;margin-top:360.6pt;width:245.5pt;height:46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" strokecolor="white [3212]">
                <v:textbox>
                  <w:txbxContent>
                    <w:p w:rsidR="003155BC" w:rsidRPr="002C2527" w:rsidRDefault="003155BC" w:rsidP="003155B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чувашские национальные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орнаменты и их значения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2C252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FE33B22" wp14:editId="3B604AB6">
                <wp:simplePos x="0" y="0"/>
                <wp:positionH relativeFrom="margin">
                  <wp:posOffset>-635</wp:posOffset>
                </wp:positionH>
                <wp:positionV relativeFrom="paragraph">
                  <wp:posOffset>4579620</wp:posOffset>
                </wp:positionV>
                <wp:extent cx="2495550" cy="5905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5BC" w:rsidRPr="002C2527" w:rsidRDefault="003155BC" w:rsidP="003155B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Pr="002C252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чувашские национальные орнаменты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3B22" id="_x0000_s1033" type="#_x0000_t202" style="position:absolute;left:0;text-align:left;margin-left:-.05pt;margin-top:360.6pt;width:196.5pt;height:46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" strokecolor="white [3212]">
                <v:textbox>
                  <w:txbxContent>
                    <w:p w:rsidR="003155BC" w:rsidRPr="002C2527" w:rsidRDefault="003155BC" w:rsidP="003155B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Pr="002C2527">
                        <w:rPr>
                          <w:rFonts w:ascii="Times New Roman" w:hAnsi="Times New Roman" w:cs="Times New Roman"/>
                          <w:b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чувашские национальные орнаменты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bookmarkStart w:id="0" w:name="_GoBack"/>
      <w:bookmarkEnd w:id="0"/>
    </w:p>
    <w:p w:rsidR="002C2527" w:rsidRPr="002C2527" w:rsidRDefault="002C2527" w:rsidP="002C252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C2527">
        <w:rPr>
          <w:color w:val="000000" w:themeColor="text1"/>
          <w:sz w:val="28"/>
          <w:szCs w:val="28"/>
        </w:rPr>
        <w:lastRenderedPageBreak/>
        <w:t xml:space="preserve">Также немаловажное значение при выборе цветовой гаммы на художественном графическом полотне я уделила некоторым цветам, так как </w:t>
      </w:r>
      <w:r w:rsidRPr="002C2527">
        <w:rPr>
          <w:color w:val="000000" w:themeColor="text1"/>
          <w:sz w:val="28"/>
          <w:szCs w:val="28"/>
          <w:shd w:val="clear" w:color="auto" w:fill="FFFFFF"/>
        </w:rPr>
        <w:t xml:space="preserve">по </w:t>
      </w:r>
      <w:r w:rsidRPr="002C2527">
        <w:rPr>
          <w:color w:val="000000" w:themeColor="text1"/>
          <w:sz w:val="28"/>
          <w:szCs w:val="28"/>
          <w:shd w:val="clear" w:color="auto" w:fill="FFFFFF"/>
        </w:rPr>
        <w:t>верованиям чувашей, черный — это цвет земли. Красный подразумевает огонь, источник счастья и торжества, желтый — солнце и радость, зеленый — жизнь и плодородие, синий — волшебство, а белый фон холста — чистоту и здоровье</w:t>
      </w:r>
      <w:r w:rsidRPr="002C2527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A708B4" w:rsidRDefault="002C2527" w:rsidP="002C252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2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Отражение чувашской культуры и быта находит в </w:t>
      </w:r>
      <w:r w:rsidRPr="002C25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</w:t>
      </w:r>
      <w:r w:rsidRPr="002C25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увашск</w:t>
      </w:r>
      <w:r w:rsidRPr="002C25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ом </w:t>
      </w:r>
      <w:r w:rsidRPr="002C25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национальн</w:t>
      </w:r>
      <w:r w:rsidRPr="002C25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ом </w:t>
      </w:r>
      <w:r w:rsidRPr="002C25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орнамент</w:t>
      </w:r>
      <w:r w:rsidRPr="002C25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символ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ах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которые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являются историко-культурным наследием чувашского народа. </w:t>
      </w:r>
      <w:hyperlink r:id="rId11" w:tooltip="Орнамент" w:history="1">
        <w:r w:rsidRPr="002C252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Орнамент</w:t>
        </w:r>
      </w:hyperlink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используется в </w:t>
      </w:r>
      <w:hyperlink r:id="rId12" w:tooltip="Чувашская вышивка" w:history="1">
        <w:r w:rsidRPr="002C252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национальной вышивке</w:t>
        </w:r>
      </w:hyperlink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ювелирных изделиях, художественных произведениях, архитектуре и т. д.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Поэтому общая фоновая композиция полотна достаточно плотно украшена деталями отдельных орнаментов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каждый из которых имеет свое обозначение (см. рисунок 7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,8).</w:t>
      </w:r>
    </w:p>
    <w:p w:rsidR="002C2527" w:rsidRPr="002C2527" w:rsidRDefault="002C2527" w:rsidP="002C252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Красива древняя чувашская земля, воспетая поэтами и композиторами, притягивающая гостей. Самое главное ее богатство - талантливый и трудолюбивый народ, бережно несущий свои вековые традиции. На его долю выпала особая, как бы связующая роль между тюркскими, финно-угорскими и славянскими народами и чувашский народ сумел пронести через века свою самобытную культуру, свои замечательные песни, танцы, вышивки и сказания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которые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возможно</w:t>
      </w:r>
      <w:r w:rsidRPr="002C2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представляется возможным уложить в ограниченные рамки полотна художника...Но один взгляд в нее несомненно порождает целый ряд фантазийных образов и рождает великую силу вдохновения!</w:t>
      </w:r>
    </w:p>
    <w:sectPr w:rsidR="002C2527" w:rsidRPr="002C2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4CE"/>
    <w:rsid w:val="000078A4"/>
    <w:rsid w:val="000C11AD"/>
    <w:rsid w:val="00134A22"/>
    <w:rsid w:val="002C2527"/>
    <w:rsid w:val="003155BC"/>
    <w:rsid w:val="00642685"/>
    <w:rsid w:val="008D74DF"/>
    <w:rsid w:val="00A708B4"/>
    <w:rsid w:val="00B70F34"/>
    <w:rsid w:val="00C70950"/>
    <w:rsid w:val="00C754C3"/>
    <w:rsid w:val="00D674CE"/>
    <w:rsid w:val="00DF0890"/>
    <w:rsid w:val="00EA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A7DA3"/>
  <w15:chartTrackingRefBased/>
  <w15:docId w15:val="{10C55D3E-40E6-4A4B-9BD6-7ED2170FA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674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A708B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70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708B4"/>
    <w:rPr>
      <w:i/>
      <w:iCs/>
    </w:rPr>
  </w:style>
  <w:style w:type="character" w:styleId="a7">
    <w:name w:val="Strong"/>
    <w:basedOn w:val="a0"/>
    <w:uiPriority w:val="22"/>
    <w:qFormat/>
    <w:rsid w:val="00A708B4"/>
    <w:rPr>
      <w:b/>
      <w:bCs/>
    </w:rPr>
  </w:style>
  <w:style w:type="paragraph" w:customStyle="1" w:styleId="c2">
    <w:name w:val="c2"/>
    <w:basedOn w:val="a"/>
    <w:rsid w:val="00C75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5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0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A7%D1%83%D0%B2%D0%B0%D1%88%D1%81%D0%BA%D0%B0%D1%8F_%D0%B2%D1%8B%D1%88%D0%B8%D0%B2%D0%BA%D0%B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E%D1%80%D0%BD%D0%B0%D0%BC%D0%B5%D0%BD%D1%82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C8897-024E-4020-BD77-0224D113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2025-04-12T11:23:00Z</dcterms:created>
  <dcterms:modified xsi:type="dcterms:W3CDTF">2025-04-12T11:23:00Z</dcterms:modified>
</cp:coreProperties>
</file>