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Государственное бюджетное учреждение </w:t>
      </w:r>
      <w:r>
        <w:rPr>
          <w:rFonts w:ascii="Times New Roman" w:hAnsi="Times New Roman"/>
          <w:sz w:val="28"/>
        </w:rPr>
        <w:t xml:space="preserve"> </w:t>
      </w:r>
    </w:p>
    <w:p w14:paraId="06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«Реабилитационный центр для детей и подростков </w:t>
      </w:r>
      <w:r>
        <w:rPr>
          <w:rFonts w:ascii="Times New Roman" w:hAnsi="Times New Roman"/>
          <w:sz w:val="28"/>
        </w:rPr>
        <w:t>с</w:t>
      </w:r>
    </w:p>
    <w:p w14:paraId="07000000">
      <w:pPr>
        <w:widowControl w:val="1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ограниченным возможностями «Радуга»</w:t>
      </w:r>
    </w:p>
    <w:p w14:paraId="08000000">
      <w:pPr>
        <w:widowControl w:val="1"/>
        <w:spacing w:after="0"/>
        <w:ind w:firstLine="708"/>
        <w:jc w:val="center"/>
        <w:rPr>
          <w:rFonts w:ascii="Times New Roman" w:hAnsi="Times New Roman"/>
          <w:sz w:val="24"/>
        </w:rPr>
      </w:pPr>
    </w:p>
    <w:p w14:paraId="09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0A000000">
      <w:pPr>
        <w:widowControl w:val="1"/>
        <w:spacing w:after="0"/>
        <w:ind/>
        <w:jc w:val="center"/>
        <w:rPr>
          <w:rFonts w:ascii="Times New Roman" w:hAnsi="Times New Roman"/>
          <w:sz w:val="32"/>
        </w:rPr>
      </w:pPr>
    </w:p>
    <w:p w14:paraId="0B000000">
      <w:pPr>
        <w:widowControl w:val="1"/>
        <w:spacing w:after="0"/>
        <w:ind/>
        <w:jc w:val="center"/>
        <w:rPr>
          <w:rFonts w:ascii="Times New Roman" w:hAnsi="Times New Roman"/>
          <w:sz w:val="32"/>
        </w:rPr>
      </w:pPr>
    </w:p>
    <w:p w14:paraId="0C000000">
      <w:pPr>
        <w:widowControl w:val="1"/>
        <w:spacing w:after="0"/>
        <w:ind/>
        <w:jc w:val="center"/>
        <w:rPr>
          <w:rFonts w:ascii="Times New Roman" w:hAnsi="Times New Roman"/>
          <w:sz w:val="32"/>
        </w:rPr>
      </w:pPr>
    </w:p>
    <w:p w14:paraId="0D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Направленность: социально </w:t>
      </w:r>
      <w:r>
        <w:rPr>
          <w:rFonts w:ascii="Times New Roman" w:hAnsi="Times New Roman"/>
          <w:b w:val="1"/>
          <w:sz w:val="28"/>
        </w:rPr>
        <w:t>–</w:t>
      </w:r>
      <w:r>
        <w:rPr>
          <w:rFonts w:ascii="Times New Roman" w:hAnsi="Times New Roman"/>
          <w:b w:val="1"/>
          <w:sz w:val="28"/>
        </w:rPr>
        <w:t xml:space="preserve"> педагогическая</w:t>
      </w:r>
    </w:p>
    <w:p w14:paraId="13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4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Дополнительная общеобразовательная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15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общеразвивающая</w:t>
      </w:r>
      <w:r>
        <w:rPr>
          <w:rFonts w:ascii="Times New Roman" w:hAnsi="Times New Roman"/>
          <w:b w:val="1"/>
          <w:sz w:val="28"/>
        </w:rPr>
        <w:t>) программа</w:t>
      </w:r>
    </w:p>
    <w:p w14:paraId="16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"</w:t>
      </w:r>
      <w:r>
        <w:rPr>
          <w:rFonts w:ascii="Times New Roman" w:hAnsi="Times New Roman"/>
          <w:b w:val="1"/>
          <w:sz w:val="28"/>
        </w:rPr>
        <w:t>Скоро в школу</w:t>
      </w:r>
      <w:r>
        <w:rPr>
          <w:rFonts w:ascii="Times New Roman" w:hAnsi="Times New Roman"/>
          <w:b w:val="1"/>
          <w:sz w:val="28"/>
        </w:rPr>
        <w:t>"</w:t>
      </w:r>
    </w:p>
    <w:p w14:paraId="17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8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widowControl w:val="1"/>
        <w:spacing w:after="0"/>
        <w:ind/>
        <w:rPr>
          <w:rFonts w:ascii="Times New Roman" w:hAnsi="Times New Roman"/>
          <w:b w:val="1"/>
          <w:sz w:val="28"/>
        </w:rPr>
      </w:pPr>
    </w:p>
    <w:p w14:paraId="1B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C000000">
      <w:pPr>
        <w:widowControl w:val="1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1D000000">
      <w:pPr>
        <w:widowControl w:val="1"/>
        <w:spacing w:after="0"/>
        <w:ind w:firstLine="7200"/>
        <w:rPr>
          <w:rFonts w:ascii="Times New Roman" w:hAnsi="Times New Roman"/>
          <w:sz w:val="28"/>
        </w:rPr>
      </w:pPr>
    </w:p>
    <w:tbl>
      <w:tblPr>
        <w:tblW w:type="auto" w:w="0"/>
        <w:jc w:val="right"/>
        <w:tblInd w:type="dxa" w:w="56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18"/>
      </w:tblGrid>
      <w:tr>
        <w:tc>
          <w:tcPr>
            <w:tcW w:type="dxa" w:w="42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Разработчики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1F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rPr>
          <w:trHeight w:hRule="atLeast" w:val="504"/>
        </w:trPr>
        <w:tc>
          <w:tcPr>
            <w:tcW w:type="dxa" w:w="42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Багаева</w:t>
            </w:r>
            <w:r>
              <w:rPr>
                <w:rFonts w:ascii="Times New Roman" w:hAnsi="Times New Roman"/>
                <w:sz w:val="24"/>
              </w:rPr>
              <w:t xml:space="preserve"> Елена Сергеевна</w:t>
            </w:r>
          </w:p>
          <w:p w14:paraId="21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</w:tbl>
    <w:p w14:paraId="22000000">
      <w:pPr>
        <w:widowControl w:val="1"/>
        <w:spacing w:after="0"/>
        <w:ind w:firstLine="7200"/>
        <w:rPr>
          <w:rFonts w:ascii="Times New Roman" w:hAnsi="Times New Roman"/>
          <w:b w:val="1"/>
          <w:sz w:val="28"/>
        </w:rPr>
      </w:pPr>
    </w:p>
    <w:p w14:paraId="23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24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25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26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27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28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29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2A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2B000000">
      <w:pPr>
        <w:widowControl w:val="1"/>
        <w:spacing w:after="0"/>
        <w:ind/>
        <w:rPr>
          <w:rFonts w:ascii="Times New Roman" w:hAnsi="Times New Roman"/>
          <w:sz w:val="28"/>
        </w:rPr>
      </w:pPr>
    </w:p>
    <w:p w14:paraId="2C000000">
      <w:pPr>
        <w:widowControl w:val="1"/>
        <w:tabs>
          <w:tab w:leader="none" w:pos="4540" w:val="left"/>
        </w:tabs>
        <w:spacing w:after="0"/>
        <w:ind/>
        <w:jc w:val="center"/>
        <w:rPr>
          <w:rFonts w:ascii="Times New Roman" w:hAnsi="Times New Roman"/>
          <w:sz w:val="28"/>
        </w:rPr>
      </w:pPr>
    </w:p>
    <w:p w14:paraId="2D000000">
      <w:pPr>
        <w:widowControl w:val="1"/>
        <w:tabs>
          <w:tab w:leader="none" w:pos="4540" w:val="left"/>
        </w:tabs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Прокопьевск</w:t>
      </w:r>
      <w:r>
        <w:rPr>
          <w:rFonts w:ascii="Times New Roman" w:hAnsi="Times New Roman"/>
          <w:sz w:val="28"/>
        </w:rPr>
        <w:t>ий</w:t>
      </w:r>
      <w:r>
        <w:rPr>
          <w:rFonts w:ascii="Times New Roman" w:hAnsi="Times New Roman"/>
          <w:sz w:val="28"/>
        </w:rPr>
        <w:t xml:space="preserve"> ГО </w:t>
      </w:r>
      <w:r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>23</w:t>
      </w:r>
    </w:p>
    <w:p w14:paraId="2E000000">
      <w:pPr>
        <w:pStyle w:val="Style_3"/>
        <w:widowControl w:val="1"/>
        <w:spacing w:line="360" w:lineRule="auto"/>
        <w:ind w:firstLine="0" w:left="-709"/>
        <w:jc w:val="center"/>
        <w:rPr>
          <w:b w:val="1"/>
          <w:sz w:val="28"/>
        </w:rPr>
      </w:pPr>
    </w:p>
    <w:p w14:paraId="2F000000">
      <w:pPr>
        <w:pStyle w:val="Style_3"/>
        <w:widowControl w:val="1"/>
        <w:spacing w:line="360" w:lineRule="auto"/>
        <w:ind w:firstLine="0" w:left="-709"/>
        <w:jc w:val="center"/>
        <w:rPr>
          <w:b w:val="1"/>
          <w:sz w:val="28"/>
        </w:rPr>
      </w:pPr>
    </w:p>
    <w:p w14:paraId="30000000">
      <w:pPr>
        <w:widowControl w:val="1"/>
        <w:spacing w:line="360" w:lineRule="auto"/>
        <w:ind w:firstLine="540"/>
        <w:jc w:val="both"/>
        <w:rPr>
          <w:sz w:val="28"/>
        </w:rPr>
      </w:pPr>
    </w:p>
    <w:p w14:paraId="31000000">
      <w:pPr>
        <w:pStyle w:val="Style_3"/>
        <w:widowControl w:val="1"/>
        <w:numPr>
          <w:ilvl w:val="0"/>
          <w:numId w:val="1"/>
        </w:numPr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Пояснительная записка</w:t>
      </w:r>
    </w:p>
    <w:p w14:paraId="32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Изменение представления государства и общества о правах и возможностях ребенка-инвалида привело к постановке практической задачи максимального охвата образованием всех детей с ограниченными возможностями здоровья (ОВЗ) и детей инвал</w:t>
      </w:r>
      <w:r>
        <w:rPr>
          <w:sz w:val="28"/>
        </w:rPr>
        <w:t xml:space="preserve">идов. В </w:t>
      </w:r>
      <w:r>
        <w:rPr>
          <w:sz w:val="28"/>
        </w:rPr>
        <w:t xml:space="preserve">настоящее время огромное количество детей относятся к категории детей с ограниченными возможностями, вызванными различными отклонениями в состоянии здоровья, и нуждаются в специальном образовании, отвечающем их особым образовательным потребностям. </w:t>
      </w:r>
    </w:p>
    <w:p w14:paraId="33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Подготовка детей к школе - задача комплексная, многогранная, охватывающая все сферы жизни ребенка.</w:t>
      </w:r>
    </w:p>
    <w:p w14:paraId="34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Не нужно забывать </w:t>
      </w:r>
      <w:r>
        <w:rPr>
          <w:sz w:val="28"/>
        </w:rPr>
        <w:t xml:space="preserve">и о психологической </w:t>
      </w:r>
      <w:r>
        <w:rPr>
          <w:sz w:val="28"/>
        </w:rPr>
        <w:t>готовности к школе. Не все дети–инвалид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 xml:space="preserve">к моменту поступления в школу достигают того уровня психологической зрелости, который позволил бы им успешно перейти к систематическому школьному обучению. У таких детей, как правило, отсутствует учебная мотивация, низкий уровень произвольности внимания и памяти, отмечается неразвитость словесно-логического мышления, неправильное формирование способов учебной работы, отсутствует ориентировка на способ действия, слабое владение операциональными навыками, низкий уровень развития самоконтроля, отмечается неразвитость тонкой моторики и слабое речевое развитие. </w:t>
      </w:r>
    </w:p>
    <w:p w14:paraId="35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сложившейся ситуации появилась необходимость создания</w:t>
      </w:r>
      <w:r>
        <w:rPr>
          <w:sz w:val="28"/>
        </w:rPr>
        <w:t xml:space="preserve"> дополнительной общеразвивающей </w:t>
      </w:r>
      <w:r>
        <w:rPr>
          <w:sz w:val="28"/>
        </w:rPr>
        <w:t xml:space="preserve"> программы по подготовке к школе детей с ограниченными возможностями здоровья «Скоро в школу». Занятия с будущими первоклассниками по данной программе позволяют им в дальнейшем успешно овладеть школьной программой и продолжить обучение. </w:t>
      </w:r>
    </w:p>
    <w:p w14:paraId="36000000">
      <w:pPr>
        <w:widowControl w:val="1"/>
        <w:spacing w:line="360" w:lineRule="auto"/>
        <w:ind/>
        <w:jc w:val="both"/>
        <w:rPr>
          <w:b w:val="1"/>
          <w:sz w:val="28"/>
        </w:rPr>
      </w:pPr>
    </w:p>
    <w:p w14:paraId="37000000">
      <w:pPr>
        <w:widowControl w:val="1"/>
        <w:spacing w:line="360" w:lineRule="auto"/>
        <w:ind/>
        <w:jc w:val="both"/>
        <w:rPr>
          <w:b w:val="1"/>
          <w:sz w:val="28"/>
        </w:rPr>
      </w:pPr>
    </w:p>
    <w:p w14:paraId="38000000">
      <w:pPr>
        <w:widowControl w:val="1"/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>При разработке программы использовались следующие нормативные документы:</w:t>
      </w:r>
      <w:r>
        <w:rPr>
          <w:sz w:val="28"/>
        </w:rPr>
        <w:t xml:space="preserve"> </w:t>
      </w:r>
    </w:p>
    <w:p w14:paraId="3900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1. Федеральный закон «Об образовании в РФ» №273-ФЗ от 29.12.2012г.;</w:t>
      </w:r>
    </w:p>
    <w:p w14:paraId="3A00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2. Методические рекомендации по проектированию дополнительных общеразвивающих программ (включая разноуровневые программы)</w:t>
      </w:r>
    </w:p>
    <w:p w14:paraId="3B00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(Приложение к письму Департамента государственной политики в сфере воспитания детей и молодежи. Министерства образования и науки РФ № 09-3242 от18.11.2015г.);</w:t>
      </w:r>
    </w:p>
    <w:p w14:paraId="3C00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3. Приказ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№ 196 от 9.11.2018г.;</w:t>
      </w:r>
    </w:p>
    <w:p w14:paraId="3D00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4. Приказ Министерства образования и науки Российской Федерации от 23.08.2017г. 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14:paraId="3E00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5. Федеральный проект «Успех каждого ребенка» (утвержден на заседании проектного комитета по национальному проекту «Образование», протокол № 37 от 7.12.2018г.);</w:t>
      </w:r>
    </w:p>
    <w:p w14:paraId="3F00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6. Приказ Министерства просвещения Российской Федерации от 03.09.2019г. № 467 «Об утверждении Целевой модели развития региональных систем дополнительного образования детей»;</w:t>
      </w:r>
    </w:p>
    <w:p w14:paraId="4000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7. Национальный проект «Образование» (утвержден Президиумом Совета при Президенте РФ по стратегическому развитию и национальным проектам (протокол № 16 от 24.12.2018г.);</w:t>
      </w:r>
    </w:p>
    <w:p w14:paraId="4100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8. Приказ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№ 740 от 9.04.2019г.;</w:t>
      </w:r>
    </w:p>
    <w:p w14:paraId="4200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9. Постановление Главного государственного санитарного врача Российской Федерации «Об утверждении санитарных правил СП 2.4.3648-20 </w:t>
      </w:r>
      <w:r>
        <w:rPr>
          <w:sz w:val="28"/>
        </w:rPr>
        <w:t xml:space="preserve">«Санитарно-эпидемиологические требования к организациям воспитания и обучения, отдыха и оздоровления детей и молодежи» № 28 от 28.09.2020г. </w:t>
      </w:r>
    </w:p>
    <w:p w14:paraId="43000000">
      <w:pPr>
        <w:widowControl w:val="1"/>
        <w:spacing w:line="360" w:lineRule="auto"/>
        <w:ind w:firstLine="540"/>
        <w:jc w:val="both"/>
        <w:rPr>
          <w:b w:val="1"/>
          <w:sz w:val="28"/>
        </w:rPr>
      </w:pPr>
      <w:r>
        <w:rPr>
          <w:b w:val="1"/>
          <w:sz w:val="28"/>
        </w:rPr>
        <w:t>Основой для разработки дополнительной общеразвивающей программы «</w:t>
      </w:r>
      <w:r>
        <w:rPr>
          <w:b w:val="1"/>
          <w:sz w:val="28"/>
        </w:rPr>
        <w:t>Скоро в школу</w:t>
      </w:r>
      <w:r>
        <w:rPr>
          <w:b w:val="1"/>
          <w:sz w:val="28"/>
        </w:rPr>
        <w:t>» являются:</w:t>
      </w:r>
      <w:r>
        <w:rPr>
          <w:b w:val="1"/>
          <w:sz w:val="28"/>
        </w:rPr>
        <w:t xml:space="preserve"> </w:t>
      </w:r>
    </w:p>
    <w:p w14:paraId="44000000">
      <w:pPr>
        <w:widowControl w:val="1"/>
        <w:spacing w:line="360" w:lineRule="auto"/>
        <w:ind w:left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Коррекционно-развивающее обучение и воспитание. Программа дошкольных образовательных учреждений компенсирующего вида для детей с нарушением интеллекта. Екжанова Е.А., Стребелева Е.А. - М.: Просвещение, 2011;</w:t>
      </w:r>
    </w:p>
    <w:p w14:paraId="45000000">
      <w:pPr>
        <w:widowControl w:val="1"/>
        <w:spacing w:line="360" w:lineRule="auto"/>
        <w:ind w:left="567"/>
        <w:jc w:val="both"/>
        <w:rPr>
          <w:b w:val="1"/>
          <w:sz w:val="28"/>
        </w:rPr>
      </w:pPr>
      <w:r>
        <w:rPr>
          <w:sz w:val="28"/>
        </w:rPr>
        <w:t>-</w:t>
      </w:r>
      <w:r>
        <w:rPr>
          <w:sz w:val="28"/>
        </w:rPr>
        <w:t>Программа воспитания и обучения дошкольников с интеллектуальной недостаточностью. Л.Б. Баряева, О.П. Гаврилу</w:t>
      </w:r>
      <w:r>
        <w:rPr>
          <w:sz w:val="28"/>
        </w:rPr>
        <w:t>шкина, А. Зарин, Н.Д. Соколова -</w:t>
      </w:r>
      <w:r>
        <w:rPr>
          <w:sz w:val="28"/>
        </w:rPr>
        <w:t xml:space="preserve"> Издательство КАРО, Санкт - Петербург, 2007.</w:t>
      </w:r>
    </w:p>
    <w:p w14:paraId="46000000">
      <w:pPr>
        <w:widowControl w:val="1"/>
        <w:spacing w:line="360" w:lineRule="auto"/>
        <w:ind w:left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«Подготовка к школе детей с задержкой психического развития»</w:t>
      </w:r>
      <w:r>
        <w:rPr>
          <w:sz w:val="28"/>
        </w:rPr>
        <w:t xml:space="preserve"> </w:t>
      </w:r>
      <w:r>
        <w:rPr>
          <w:sz w:val="28"/>
        </w:rPr>
        <w:t xml:space="preserve">С.Г.Шевченко, </w:t>
      </w:r>
    </w:p>
    <w:p w14:paraId="47000000">
      <w:pPr>
        <w:widowControl w:val="1"/>
        <w:spacing w:line="360" w:lineRule="auto"/>
        <w:ind w:left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«Готовим руку к письму» </w:t>
      </w:r>
      <w:r>
        <w:rPr>
          <w:sz w:val="28"/>
        </w:rPr>
        <w:t xml:space="preserve">И. Е. Светловой </w:t>
      </w:r>
    </w:p>
    <w:p w14:paraId="48000000">
      <w:pPr>
        <w:widowControl w:val="1"/>
        <w:spacing w:line="360" w:lineRule="auto"/>
        <w:ind w:left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А</w:t>
      </w:r>
      <w:r>
        <w:rPr>
          <w:sz w:val="28"/>
        </w:rPr>
        <w:t>вторск</w:t>
      </w:r>
      <w:r>
        <w:rPr>
          <w:sz w:val="28"/>
        </w:rPr>
        <w:t>ая программа</w:t>
      </w:r>
      <w:r>
        <w:rPr>
          <w:sz w:val="28"/>
        </w:rPr>
        <w:t xml:space="preserve"> «Русский язык»</w:t>
      </w:r>
      <w:r>
        <w:rPr>
          <w:sz w:val="28"/>
        </w:rPr>
        <w:t xml:space="preserve"> </w:t>
      </w:r>
      <w:r>
        <w:rPr>
          <w:sz w:val="28"/>
        </w:rPr>
        <w:t>Р.Д.Тригер, Н.А.Цыпиной,</w:t>
      </w:r>
    </w:p>
    <w:p w14:paraId="49000000">
      <w:pPr>
        <w:widowControl w:val="1"/>
        <w:spacing w:line="360" w:lineRule="auto"/>
        <w:ind w:left="567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А</w:t>
      </w:r>
      <w:r>
        <w:rPr>
          <w:sz w:val="28"/>
        </w:rPr>
        <w:t>вторск</w:t>
      </w:r>
      <w:r>
        <w:rPr>
          <w:sz w:val="28"/>
        </w:rPr>
        <w:t>ая программа</w:t>
      </w:r>
      <w:r>
        <w:rPr>
          <w:sz w:val="28"/>
        </w:rPr>
        <w:t xml:space="preserve"> Г.М. Капустиной «Математика» и «Математика и конструирование».</w:t>
      </w:r>
    </w:p>
    <w:p w14:paraId="4A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b w:val="1"/>
          <w:sz w:val="28"/>
        </w:rPr>
        <w:t>Структура программы</w:t>
      </w:r>
      <w:r>
        <w:rPr>
          <w:sz w:val="28"/>
        </w:rPr>
        <w:t>: включает пояснительную записку, содержательную часть, отражающую направления и этапы воспитания и обучения детей, приложение. В программе сформулированы задачи на каждом этапе коррекционно-развивающей работы.</w:t>
      </w:r>
    </w:p>
    <w:p w14:paraId="4B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b w:val="1"/>
          <w:sz w:val="28"/>
        </w:rPr>
        <w:t xml:space="preserve">Основная </w:t>
      </w:r>
      <w:r>
        <w:rPr>
          <w:b w:val="1"/>
          <w:sz w:val="28"/>
        </w:rPr>
        <w:t>цель</w:t>
      </w:r>
      <w:r>
        <w:rPr>
          <w:sz w:val="28"/>
        </w:rPr>
        <w:t xml:space="preserve"> </w:t>
      </w:r>
      <w:r>
        <w:rPr>
          <w:sz w:val="28"/>
        </w:rPr>
        <w:t xml:space="preserve">- подготовка ребенка </w:t>
      </w:r>
      <w:r>
        <w:rPr>
          <w:sz w:val="28"/>
        </w:rPr>
        <w:t xml:space="preserve">– инвалида </w:t>
      </w:r>
      <w:r>
        <w:rPr>
          <w:sz w:val="28"/>
        </w:rPr>
        <w:t>к школьной жизни, новой ведущей деятельности, развитие и коррекция познавательных и комму</w:t>
      </w:r>
      <w:r>
        <w:rPr>
          <w:sz w:val="28"/>
        </w:rPr>
        <w:t>никативных способностей ребенка,</w:t>
      </w:r>
      <w:r>
        <w:rPr>
          <w:sz w:val="28"/>
        </w:rPr>
        <w:t xml:space="preserve"> преодоление факторов дезадаптации за счет выравнивания стартовых возможностей каждого ребенка, позволяющих им в дальнейшем успешно усвоить программу начальной школы. </w:t>
      </w:r>
    </w:p>
    <w:p w14:paraId="4C000000">
      <w:pPr>
        <w:widowControl w:val="1"/>
        <w:spacing w:line="360" w:lineRule="auto"/>
        <w:ind w:firstLine="540"/>
        <w:jc w:val="both"/>
        <w:rPr>
          <w:b w:val="1"/>
          <w:sz w:val="28"/>
        </w:rPr>
      </w:pPr>
    </w:p>
    <w:p w14:paraId="4D000000">
      <w:pPr>
        <w:widowControl w:val="1"/>
        <w:spacing w:line="360" w:lineRule="auto"/>
        <w:ind w:firstLine="540"/>
        <w:jc w:val="both"/>
        <w:rPr>
          <w:b w:val="1"/>
          <w:sz w:val="28"/>
        </w:rPr>
      </w:pPr>
    </w:p>
    <w:p w14:paraId="4E000000">
      <w:pPr>
        <w:widowControl w:val="1"/>
        <w:spacing w:line="360" w:lineRule="auto"/>
        <w:ind w:firstLine="540"/>
        <w:jc w:val="both"/>
        <w:rPr>
          <w:b w:val="1"/>
          <w:sz w:val="28"/>
        </w:rPr>
      </w:pPr>
    </w:p>
    <w:p w14:paraId="4F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b w:val="1"/>
          <w:sz w:val="28"/>
        </w:rPr>
        <w:t>Задачи курса:</w:t>
      </w:r>
    </w:p>
    <w:p w14:paraId="50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1. Формирова</w:t>
      </w:r>
      <w:r>
        <w:rPr>
          <w:sz w:val="28"/>
        </w:rPr>
        <w:t>ть</w:t>
      </w:r>
      <w:r>
        <w:rPr>
          <w:sz w:val="28"/>
        </w:rPr>
        <w:t xml:space="preserve"> навыков учебной деятельности у детей-инвалидов, познавательных интересов и стимулирование желания учиться в школе, воспитание устойчивого внимания, наблюдательности, организованности.</w:t>
      </w:r>
    </w:p>
    <w:p w14:paraId="51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2. Развит</w:t>
      </w:r>
      <w:r>
        <w:rPr>
          <w:sz w:val="28"/>
        </w:rPr>
        <w:t>ь</w:t>
      </w:r>
      <w:r>
        <w:rPr>
          <w:sz w:val="28"/>
        </w:rPr>
        <w:t xml:space="preserve"> наглядно-образного и логического мышления, произвольного внимания, зрительно-слухового восприятия, воображения, мелкой моторики и координации движения рук, умения ориентироваться в пространстве и во времени.</w:t>
      </w:r>
    </w:p>
    <w:p w14:paraId="52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3. Воспитывать у детей коллективизм, уважение к старшим, стремление</w:t>
      </w:r>
      <w:r>
        <w:rPr>
          <w:sz w:val="28"/>
        </w:rPr>
        <w:t xml:space="preserve"> оказывать друг другу помощь. </w:t>
      </w:r>
    </w:p>
    <w:p w14:paraId="5300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Общая характеристика программы</w:t>
      </w:r>
    </w:p>
    <w:p w14:paraId="54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Основные положения </w:t>
      </w:r>
      <w:r>
        <w:rPr>
          <w:sz w:val="28"/>
        </w:rPr>
        <w:t>програ</w:t>
      </w:r>
      <w:r>
        <w:rPr>
          <w:sz w:val="28"/>
        </w:rPr>
        <w:t xml:space="preserve">ммы: подготовка к школе носит развивающий характер; не </w:t>
      </w:r>
      <w:r>
        <w:rPr>
          <w:sz w:val="28"/>
        </w:rPr>
        <w:t>доп</w:t>
      </w:r>
      <w:r>
        <w:rPr>
          <w:sz w:val="28"/>
        </w:rPr>
        <w:t xml:space="preserve">ускает дублирования программ первого класса; помогает </w:t>
      </w:r>
      <w:r>
        <w:rPr>
          <w:sz w:val="28"/>
        </w:rPr>
        <w:t>освоить сп</w:t>
      </w:r>
      <w:r>
        <w:rPr>
          <w:sz w:val="28"/>
        </w:rPr>
        <w:t xml:space="preserve">ецифику социальных отношений (в семье, со сверстниками, с </w:t>
      </w:r>
      <w:r>
        <w:rPr>
          <w:sz w:val="28"/>
        </w:rPr>
        <w:t>взрослым</w:t>
      </w:r>
      <w:r>
        <w:rPr>
          <w:sz w:val="28"/>
        </w:rPr>
        <w:t xml:space="preserve">и); обеспечивает формирование ценностных </w:t>
      </w:r>
      <w:r>
        <w:rPr>
          <w:sz w:val="28"/>
        </w:rPr>
        <w:t>уст</w:t>
      </w:r>
      <w:r>
        <w:rPr>
          <w:sz w:val="28"/>
        </w:rPr>
        <w:t xml:space="preserve">ановок;  ориентирует не на </w:t>
      </w:r>
      <w:r>
        <w:rPr>
          <w:sz w:val="28"/>
        </w:rPr>
        <w:t>уровень знаний, а на развитие потенциальных возможностей ребенка, н</w:t>
      </w:r>
      <w:r>
        <w:rPr>
          <w:sz w:val="28"/>
        </w:rPr>
        <w:t>а зону его ближайшего развития;</w:t>
      </w:r>
      <w:r>
        <w:rPr>
          <w:sz w:val="28"/>
        </w:rPr>
        <w:t xml:space="preserve"> обеспечивает постепенный </w:t>
      </w:r>
      <w:r>
        <w:rPr>
          <w:sz w:val="28"/>
        </w:rPr>
        <w:t xml:space="preserve">переход от непосредственности </w:t>
      </w:r>
      <w:r>
        <w:rPr>
          <w:sz w:val="28"/>
        </w:rPr>
        <w:t xml:space="preserve">к произвольности; </w:t>
      </w:r>
      <w:r>
        <w:rPr>
          <w:sz w:val="28"/>
        </w:rPr>
        <w:t>организует</w:t>
      </w:r>
      <w:r>
        <w:rPr>
          <w:sz w:val="28"/>
        </w:rPr>
        <w:t xml:space="preserve"> и сочетает </w:t>
      </w:r>
      <w:r>
        <w:rPr>
          <w:sz w:val="28"/>
        </w:rPr>
        <w:t>в</w:t>
      </w:r>
      <w:r>
        <w:rPr>
          <w:sz w:val="28"/>
        </w:rPr>
        <w:t xml:space="preserve"> </w:t>
      </w:r>
      <w:r>
        <w:rPr>
          <w:sz w:val="28"/>
        </w:rPr>
        <w:t>единой</w:t>
      </w:r>
      <w:r>
        <w:rPr>
          <w:sz w:val="28"/>
        </w:rPr>
        <w:t xml:space="preserve"> смысловой последовательности продуктивные виды деятельности; готовит переход от игровой к творческой, учебной </w:t>
      </w:r>
      <w:r>
        <w:rPr>
          <w:sz w:val="28"/>
        </w:rPr>
        <w:t>деятельности,</w:t>
      </w:r>
      <w:r>
        <w:rPr>
          <w:sz w:val="28"/>
        </w:rPr>
        <w:t xml:space="preserve"> в </w:t>
      </w:r>
      <w:r>
        <w:rPr>
          <w:sz w:val="28"/>
        </w:rPr>
        <w:t>том</w:t>
      </w:r>
      <w:r>
        <w:rPr>
          <w:sz w:val="28"/>
        </w:rPr>
        <w:t xml:space="preserve"> </w:t>
      </w:r>
      <w:r>
        <w:rPr>
          <w:sz w:val="28"/>
        </w:rPr>
        <w:t>числе</w:t>
      </w:r>
      <w:r>
        <w:rPr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 сотрудничестве </w:t>
      </w:r>
      <w:r>
        <w:rPr>
          <w:sz w:val="28"/>
        </w:rPr>
        <w:t>со</w:t>
      </w:r>
      <w:r>
        <w:rPr>
          <w:sz w:val="28"/>
        </w:rPr>
        <w:t xml:space="preserve"> </w:t>
      </w:r>
      <w:r>
        <w:rPr>
          <w:sz w:val="28"/>
        </w:rPr>
        <w:t>сверстниками</w:t>
      </w:r>
      <w:r>
        <w:rPr>
          <w:sz w:val="28"/>
        </w:rPr>
        <w:t xml:space="preserve"> и </w:t>
      </w:r>
      <w:r>
        <w:rPr>
          <w:sz w:val="28"/>
        </w:rPr>
        <w:t xml:space="preserve">взрослыми. </w:t>
      </w:r>
    </w:p>
    <w:p w14:paraId="55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b w:val="1"/>
          <w:sz w:val="28"/>
        </w:rPr>
        <w:t>Основные принципы</w:t>
      </w:r>
      <w:r>
        <w:rPr>
          <w:sz w:val="28"/>
        </w:rPr>
        <w:t xml:space="preserve"> построения программы: </w:t>
      </w:r>
    </w:p>
    <w:p w14:paraId="56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общее </w:t>
      </w:r>
      <w:r>
        <w:rPr>
          <w:sz w:val="28"/>
        </w:rPr>
        <w:t>развитие</w:t>
      </w:r>
      <w:r>
        <w:rPr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 xml:space="preserve"> учетом </w:t>
      </w:r>
      <w:r>
        <w:rPr>
          <w:sz w:val="28"/>
        </w:rPr>
        <w:t>индивидуальных</w:t>
      </w:r>
      <w:r>
        <w:rPr>
          <w:sz w:val="28"/>
        </w:rPr>
        <w:t xml:space="preserve"> </w:t>
      </w:r>
      <w:r>
        <w:rPr>
          <w:sz w:val="28"/>
        </w:rPr>
        <w:t>возможностей</w:t>
      </w:r>
      <w:r>
        <w:rPr>
          <w:sz w:val="28"/>
        </w:rPr>
        <w:t xml:space="preserve"> и способностей; </w:t>
      </w:r>
    </w:p>
    <w:p w14:paraId="57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развитие</w:t>
      </w:r>
      <w:r>
        <w:rPr>
          <w:sz w:val="28"/>
        </w:rPr>
        <w:t xml:space="preserve"> творческой деятельности; </w:t>
      </w:r>
    </w:p>
    <w:p w14:paraId="58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развитие личностных компетенций;</w:t>
      </w:r>
    </w:p>
    <w:p w14:paraId="59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поддержка и сохранение здоровья;</w:t>
      </w:r>
    </w:p>
    <w:p w14:paraId="5A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формирование духовно-нравственных </w:t>
      </w:r>
      <w:r>
        <w:rPr>
          <w:sz w:val="28"/>
        </w:rPr>
        <w:t>установок</w:t>
      </w:r>
      <w:r>
        <w:rPr>
          <w:sz w:val="28"/>
        </w:rPr>
        <w:t xml:space="preserve"> и </w:t>
      </w:r>
      <w:r>
        <w:rPr>
          <w:sz w:val="28"/>
        </w:rPr>
        <w:t>ориентаций; развитие</w:t>
      </w:r>
      <w:r>
        <w:rPr>
          <w:sz w:val="28"/>
        </w:rPr>
        <w:t xml:space="preserve"> устойчивой психологической адаптации к </w:t>
      </w:r>
      <w:r>
        <w:rPr>
          <w:sz w:val="28"/>
        </w:rPr>
        <w:t>новым</w:t>
      </w:r>
      <w:r>
        <w:rPr>
          <w:sz w:val="28"/>
        </w:rPr>
        <w:t xml:space="preserve"> условиям образования;</w:t>
      </w:r>
      <w:r>
        <w:rPr>
          <w:sz w:val="28"/>
        </w:rPr>
        <w:t xml:space="preserve"> </w:t>
      </w:r>
    </w:p>
    <w:p w14:paraId="5B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сотворчество обучающих, обучающихся и родителей. </w:t>
      </w:r>
    </w:p>
    <w:p w14:paraId="5C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Содержание подготовки к обучению строится на таких принципах, как: учет </w:t>
      </w:r>
      <w:r>
        <w:rPr>
          <w:sz w:val="28"/>
        </w:rPr>
        <w:t>возрастных</w:t>
      </w:r>
      <w:r>
        <w:rPr>
          <w:sz w:val="28"/>
        </w:rPr>
        <w:t xml:space="preserve"> и </w:t>
      </w:r>
      <w:r>
        <w:rPr>
          <w:sz w:val="28"/>
        </w:rPr>
        <w:t>индивидуальных</w:t>
      </w:r>
      <w:r>
        <w:rPr>
          <w:sz w:val="28"/>
        </w:rPr>
        <w:t xml:space="preserve"> особенностей </w:t>
      </w:r>
      <w:r>
        <w:rPr>
          <w:sz w:val="28"/>
        </w:rPr>
        <w:t>ребенка;</w:t>
      </w:r>
      <w:r>
        <w:rPr>
          <w:sz w:val="28"/>
        </w:rPr>
        <w:t xml:space="preserve"> систематичность и последовательность; вариантность </w:t>
      </w:r>
      <w:r>
        <w:rPr>
          <w:sz w:val="28"/>
        </w:rPr>
        <w:t>и</w:t>
      </w:r>
      <w:r>
        <w:rPr>
          <w:sz w:val="28"/>
        </w:rPr>
        <w:t xml:space="preserve">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искусства, интеграция  </w:t>
      </w:r>
      <w:r>
        <w:rPr>
          <w:sz w:val="28"/>
        </w:rPr>
        <w:t>всех</w:t>
      </w:r>
      <w:r>
        <w:rPr>
          <w:sz w:val="28"/>
        </w:rPr>
        <w:t xml:space="preserve"> </w:t>
      </w:r>
      <w:r>
        <w:rPr>
          <w:sz w:val="28"/>
        </w:rPr>
        <w:t>видов</w:t>
      </w:r>
      <w:r>
        <w:rPr>
          <w:sz w:val="28"/>
        </w:rPr>
        <w:t xml:space="preserve"> искусства, </w:t>
      </w:r>
      <w:r>
        <w:rPr>
          <w:sz w:val="28"/>
        </w:rPr>
        <w:t>произведений</w:t>
      </w:r>
      <w:r>
        <w:rPr>
          <w:sz w:val="28"/>
        </w:rPr>
        <w:t xml:space="preserve"> детского </w:t>
      </w:r>
      <w:r>
        <w:rPr>
          <w:sz w:val="28"/>
        </w:rPr>
        <w:t>творчества; разнообразие игровых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творческих заданий; многообразие видов художественно-творческой деятельности (игровая, музыкальная, художественно-речевая, театрализованная). </w:t>
      </w:r>
    </w:p>
    <w:p w14:paraId="5D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b w:val="1"/>
          <w:sz w:val="28"/>
        </w:rPr>
        <w:t>Возраст и категория детей:</w:t>
      </w:r>
      <w:r>
        <w:rPr>
          <w:sz w:val="28"/>
        </w:rPr>
        <w:t xml:space="preserve"> дети-инвалиды в возрасте 6-8 лет.</w:t>
      </w:r>
    </w:p>
    <w:p w14:paraId="5E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Подготовка детей к школе по </w:t>
      </w:r>
      <w:r>
        <w:rPr>
          <w:sz w:val="28"/>
        </w:rPr>
        <w:t xml:space="preserve">дополнительной общеразвивающей </w:t>
      </w:r>
      <w:r>
        <w:rPr>
          <w:sz w:val="28"/>
        </w:rPr>
        <w:t>программе «Скоро</w:t>
      </w:r>
      <w:r>
        <w:rPr>
          <w:sz w:val="28"/>
        </w:rPr>
        <w:t xml:space="preserve"> в школу» начинается с 1 июня по </w:t>
      </w:r>
      <w:r>
        <w:rPr>
          <w:sz w:val="28"/>
        </w:rPr>
        <w:t xml:space="preserve">31 августа. </w:t>
      </w:r>
    </w:p>
    <w:p w14:paraId="5F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b w:val="1"/>
          <w:sz w:val="28"/>
        </w:rPr>
        <w:t>Форма организации образовательного процесса</w:t>
      </w:r>
      <w:r>
        <w:rPr>
          <w:sz w:val="28"/>
        </w:rPr>
        <w:t xml:space="preserve"> – групповые </w:t>
      </w:r>
      <w:r>
        <w:rPr>
          <w:sz w:val="28"/>
        </w:rPr>
        <w:t>и индивидуальные занятия.</w:t>
      </w:r>
    </w:p>
    <w:p w14:paraId="60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Адаптационные занятия организуются на базе </w:t>
      </w:r>
      <w:r>
        <w:rPr>
          <w:sz w:val="28"/>
        </w:rPr>
        <w:t xml:space="preserve">Центра </w:t>
      </w:r>
      <w:r>
        <w:rPr>
          <w:sz w:val="28"/>
        </w:rPr>
        <w:t xml:space="preserve">и имеют следующую временную </w:t>
      </w:r>
      <w:r>
        <w:rPr>
          <w:sz w:val="28"/>
        </w:rPr>
        <w:t>структуру: 3 занятия в день, 2</w:t>
      </w:r>
      <w:r>
        <w:rPr>
          <w:sz w:val="28"/>
        </w:rPr>
        <w:t xml:space="preserve"> раз в неделю. </w:t>
      </w:r>
      <w:r>
        <w:rPr>
          <w:b w:val="1"/>
          <w:sz w:val="28"/>
        </w:rPr>
        <w:t>Продолжительность занятий</w:t>
      </w:r>
      <w:r>
        <w:rPr>
          <w:b w:val="1"/>
          <w:sz w:val="28"/>
        </w:rPr>
        <w:t>: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>25</w:t>
      </w:r>
      <w:r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sz w:val="28"/>
        </w:rPr>
        <w:t>30 минут с 10-</w:t>
      </w:r>
      <w:r>
        <w:rPr>
          <w:sz w:val="28"/>
        </w:rPr>
        <w:t xml:space="preserve">минутным перерывом. </w:t>
      </w:r>
    </w:p>
    <w:p w14:paraId="6100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При реализации </w:t>
      </w:r>
      <w:r>
        <w:rPr>
          <w:sz w:val="28"/>
        </w:rPr>
        <w:t>дополнительной</w:t>
      </w:r>
      <w:r>
        <w:rPr>
          <w:sz w:val="28"/>
        </w:rPr>
        <w:t xml:space="preserve"> </w:t>
      </w:r>
      <w:r>
        <w:rPr>
          <w:sz w:val="28"/>
        </w:rPr>
        <w:t xml:space="preserve">- общеразвивающей </w:t>
      </w:r>
      <w:r>
        <w:rPr>
          <w:sz w:val="28"/>
        </w:rPr>
        <w:t>программы</w:t>
      </w:r>
      <w:r>
        <w:rPr>
          <w:sz w:val="28"/>
        </w:rPr>
        <w:t xml:space="preserve"> «Скоро в школу»</w:t>
      </w:r>
      <w:r>
        <w:rPr>
          <w:sz w:val="28"/>
        </w:rPr>
        <w:t xml:space="preserve"> применяются словесные, наглядные, игровые и практические </w:t>
      </w:r>
      <w:r>
        <w:rPr>
          <w:b w:val="1"/>
          <w:sz w:val="28"/>
        </w:rPr>
        <w:t>приемы и методы</w:t>
      </w:r>
      <w:r>
        <w:rPr>
          <w:sz w:val="28"/>
        </w:rPr>
        <w:t xml:space="preserve"> взаимодействия взрослого и ребенка</w:t>
      </w:r>
      <w:r>
        <w:rPr>
          <w:sz w:val="28"/>
        </w:rPr>
        <w:t xml:space="preserve">. </w:t>
      </w:r>
      <w:r>
        <w:rPr>
          <w:sz w:val="28"/>
        </w:rPr>
        <w:t>Использую</w:t>
      </w:r>
      <w:r>
        <w:rPr>
          <w:sz w:val="28"/>
        </w:rPr>
        <w:t>тся разнообразный дидактическ</w:t>
      </w:r>
      <w:r>
        <w:rPr>
          <w:sz w:val="28"/>
        </w:rPr>
        <w:t>ие</w:t>
      </w:r>
      <w:r>
        <w:rPr>
          <w:sz w:val="28"/>
        </w:rPr>
        <w:t xml:space="preserve"> материал</w:t>
      </w:r>
      <w:r>
        <w:rPr>
          <w:sz w:val="28"/>
        </w:rPr>
        <w:t>ы</w:t>
      </w:r>
      <w:r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sz w:val="28"/>
        </w:rPr>
        <w:t>подвижная азбука</w:t>
      </w:r>
      <w:r>
        <w:rPr>
          <w:sz w:val="28"/>
        </w:rPr>
        <w:t xml:space="preserve">, </w:t>
      </w:r>
      <w:r>
        <w:rPr>
          <w:sz w:val="28"/>
        </w:rPr>
        <w:t xml:space="preserve">наборное полотно </w:t>
      </w:r>
      <w:r>
        <w:rPr>
          <w:sz w:val="28"/>
        </w:rPr>
        <w:t>и карточки с буквами, с цифрами</w:t>
      </w:r>
      <w:r>
        <w:rPr>
          <w:sz w:val="28"/>
        </w:rPr>
        <w:t>;</w:t>
      </w:r>
      <w:r>
        <w:rPr>
          <w:sz w:val="28"/>
        </w:rPr>
        <w:t xml:space="preserve"> </w:t>
      </w:r>
      <w:r>
        <w:rPr>
          <w:sz w:val="28"/>
        </w:rPr>
        <w:t>фланелеграф; индивидуальны</w:t>
      </w:r>
      <w:r>
        <w:rPr>
          <w:sz w:val="28"/>
        </w:rPr>
        <w:t>е разрезные наборы букв и цифр;</w:t>
      </w:r>
      <w:r>
        <w:rPr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>артинки с цветны</w:t>
      </w:r>
      <w:r>
        <w:rPr>
          <w:sz w:val="28"/>
        </w:rPr>
        <w:t xml:space="preserve">м изображением звуков (красный - </w:t>
      </w:r>
      <w:r>
        <w:rPr>
          <w:sz w:val="28"/>
        </w:rPr>
        <w:t>гласный, синий</w:t>
      </w:r>
      <w:r>
        <w:rPr>
          <w:sz w:val="28"/>
        </w:rPr>
        <w:t xml:space="preserve"> </w:t>
      </w:r>
      <w:r>
        <w:rPr>
          <w:sz w:val="28"/>
        </w:rPr>
        <w:t>- согласный, зеленый</w:t>
      </w:r>
      <w:r>
        <w:rPr>
          <w:sz w:val="28"/>
        </w:rPr>
        <w:t xml:space="preserve"> </w:t>
      </w:r>
      <w:r>
        <w:rPr>
          <w:sz w:val="28"/>
        </w:rPr>
        <w:t>- согласный мягкий); предметные картинки для составления предложений и задач; сюжетные картинки для составле</w:t>
      </w:r>
      <w:r>
        <w:rPr>
          <w:sz w:val="28"/>
        </w:rPr>
        <w:t>ния рассказов; тетради в клетку</w:t>
      </w:r>
      <w:r>
        <w:rPr>
          <w:sz w:val="28"/>
        </w:rPr>
        <w:t>; раб</w:t>
      </w:r>
      <w:r>
        <w:rPr>
          <w:sz w:val="28"/>
        </w:rPr>
        <w:t>очие листы</w:t>
      </w:r>
      <w:r>
        <w:rPr>
          <w:sz w:val="28"/>
        </w:rPr>
        <w:t xml:space="preserve"> </w:t>
      </w:r>
      <w:r>
        <w:rPr>
          <w:sz w:val="28"/>
        </w:rPr>
        <w:t>–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прописи букв, цифр).</w:t>
      </w:r>
    </w:p>
    <w:p w14:paraId="62000000">
      <w:pPr>
        <w:widowControl w:val="1"/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Особое значение при подготовке детей к </w:t>
      </w:r>
      <w:r>
        <w:rPr>
          <w:sz w:val="28"/>
        </w:rPr>
        <w:t>школе по программе</w:t>
      </w:r>
      <w:r>
        <w:rPr>
          <w:sz w:val="28"/>
        </w:rPr>
        <w:t xml:space="preserve"> «Скоро в школу» преобладают</w:t>
      </w:r>
      <w:r>
        <w:rPr>
          <w:sz w:val="28"/>
        </w:rPr>
        <w:t>: речевые игры, конструирование,</w:t>
      </w:r>
      <w:r>
        <w:rPr>
          <w:sz w:val="28"/>
        </w:rPr>
        <w:t xml:space="preserve"> работа по формированию тонкой моторики </w:t>
      </w:r>
      <w:r>
        <w:rPr>
          <w:sz w:val="28"/>
        </w:rPr>
        <w:t>и развитию координации движений, инсценировка,</w:t>
      </w:r>
      <w:r>
        <w:rPr>
          <w:sz w:val="28"/>
        </w:rPr>
        <w:t xml:space="preserve"> ролевая игра</w:t>
      </w:r>
      <w:r>
        <w:rPr>
          <w:sz w:val="28"/>
        </w:rPr>
        <w:t>, конкурс,</w:t>
      </w:r>
      <w:r>
        <w:rPr>
          <w:sz w:val="28"/>
        </w:rPr>
        <w:t xml:space="preserve"> предметная игра.</w:t>
      </w:r>
    </w:p>
    <w:p w14:paraId="63000000">
      <w:pPr>
        <w:widowControl w:val="1"/>
        <w:spacing w:line="360" w:lineRule="auto"/>
        <w:ind w:firstLine="426"/>
        <w:jc w:val="both"/>
        <w:rPr>
          <w:sz w:val="28"/>
        </w:rPr>
      </w:pPr>
    </w:p>
    <w:p w14:paraId="64000000">
      <w:pPr>
        <w:widowControl w:val="1"/>
        <w:spacing w:line="360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>II</w:t>
      </w:r>
      <w:r>
        <w:rPr>
          <w:b w:val="1"/>
          <w:sz w:val="36"/>
        </w:rPr>
        <w:t xml:space="preserve">. </w:t>
      </w:r>
      <w:r>
        <w:rPr>
          <w:b w:val="1"/>
          <w:sz w:val="36"/>
        </w:rPr>
        <w:t xml:space="preserve">Учебно-тематическое </w:t>
      </w:r>
      <w:r>
        <w:rPr>
          <w:b w:val="1"/>
          <w:sz w:val="36"/>
        </w:rPr>
        <w:t>планирование</w:t>
      </w:r>
    </w:p>
    <w:p w14:paraId="65000000">
      <w:pPr>
        <w:widowControl w:val="1"/>
        <w:spacing w:line="360" w:lineRule="auto"/>
        <w:ind w:firstLine="540"/>
        <w:jc w:val="center"/>
        <w:outlineLvl w:val="0"/>
        <w:rPr>
          <w:b w:val="1"/>
          <w:sz w:val="28"/>
        </w:rPr>
      </w:pPr>
      <w:r>
        <w:rPr>
          <w:b w:val="1"/>
          <w:sz w:val="28"/>
        </w:rPr>
        <w:t>Учебно-</w:t>
      </w:r>
      <w:r>
        <w:rPr>
          <w:b w:val="1"/>
          <w:sz w:val="28"/>
        </w:rPr>
        <w:t>тематическое планирование</w:t>
      </w:r>
    </w:p>
    <w:p w14:paraId="66000000">
      <w:pPr>
        <w:widowControl w:val="1"/>
        <w:spacing w:line="360" w:lineRule="auto"/>
        <w:ind w:firstLine="540"/>
        <w:jc w:val="center"/>
        <w:outlineLvl w:val="0"/>
        <w:rPr>
          <w:b w:val="1"/>
          <w:sz w:val="36"/>
        </w:rPr>
      </w:pPr>
      <w:r>
        <w:rPr>
          <w:b w:val="1"/>
          <w:sz w:val="28"/>
        </w:rPr>
        <w:t xml:space="preserve">к разделу «Развитие </w:t>
      </w:r>
      <w:r>
        <w:rPr>
          <w:b w:val="1"/>
          <w:sz w:val="28"/>
        </w:rPr>
        <w:t>элементарных математических пред</w:t>
      </w:r>
      <w:r>
        <w:rPr>
          <w:b w:val="1"/>
          <w:sz w:val="28"/>
        </w:rPr>
        <w:t xml:space="preserve">ставлений» </w:t>
      </w:r>
      <w:r>
        <w:rPr>
          <w:b w:val="1"/>
          <w:sz w:val="36"/>
        </w:rPr>
        <w:t>«Веселая математика»</w:t>
      </w:r>
    </w:p>
    <w:tbl>
      <w:tblPr>
        <w:tblStyle w:val="Style_4"/>
        <w:tblW w:type="auto" w:w="0"/>
        <w:tblLayout w:type="fixed"/>
      </w:tblPr>
      <w:tblGrid>
        <w:gridCol w:w="2392"/>
        <w:gridCol w:w="1544"/>
        <w:gridCol w:w="4536"/>
        <w:gridCol w:w="1099"/>
      </w:tblGrid>
      <w:tr>
        <w:tc>
          <w:tcPr>
            <w:tcW w:type="dxa" w:w="2392"/>
          </w:tcPr>
          <w:p w14:paraId="67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Разделы</w:t>
            </w:r>
          </w:p>
        </w:tc>
        <w:tc>
          <w:tcPr>
            <w:tcW w:type="dxa" w:w="1544"/>
          </w:tcPr>
          <w:p w14:paraId="68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</w:t>
            </w:r>
          </w:p>
          <w:p w14:paraId="69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п/п</w:t>
            </w:r>
          </w:p>
        </w:tc>
        <w:tc>
          <w:tcPr>
            <w:tcW w:type="dxa" w:w="4536"/>
          </w:tcPr>
          <w:p w14:paraId="6A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Тема занятия </w:t>
            </w:r>
          </w:p>
        </w:tc>
        <w:tc>
          <w:tcPr>
            <w:tcW w:type="dxa" w:w="1099"/>
          </w:tcPr>
          <w:p w14:paraId="6B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Кол-во</w:t>
            </w:r>
          </w:p>
          <w:p w14:paraId="6C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занятий</w:t>
            </w:r>
          </w:p>
        </w:tc>
      </w:tr>
      <w:tr>
        <w:tc>
          <w:tcPr>
            <w:tcW w:type="dxa" w:w="2392"/>
          </w:tcPr>
          <w:p w14:paraId="6D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8"/>
              </w:rPr>
            </w:pPr>
            <w:r>
              <w:t>Общие понятия</w:t>
            </w:r>
          </w:p>
        </w:tc>
        <w:tc>
          <w:tcPr>
            <w:tcW w:type="dxa" w:w="1544"/>
          </w:tcPr>
          <w:p w14:paraId="6E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536"/>
          </w:tcPr>
          <w:p w14:paraId="6F000000">
            <w:pPr>
              <w:widowControl w:val="1"/>
              <w:spacing w:line="276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sz w:val="24"/>
              </w:rPr>
              <w:t>Выявление математических представлений у детей. Простые геометрические фигуры: треугольник, прямоугольник, квадрат, круг.</w:t>
            </w:r>
          </w:p>
        </w:tc>
        <w:tc>
          <w:tcPr>
            <w:tcW w:type="dxa" w:w="1099"/>
          </w:tcPr>
          <w:p w14:paraId="70000000">
            <w:pPr>
              <w:widowControl w:val="1"/>
              <w:spacing w:line="360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vMerge w:val="restart"/>
          </w:tcPr>
          <w:p w14:paraId="71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8"/>
              </w:rPr>
            </w:pPr>
            <w:r>
              <w:t>Признаки предметов. Отношения.</w:t>
            </w:r>
          </w:p>
        </w:tc>
        <w:tc>
          <w:tcPr>
            <w:tcW w:type="dxa" w:w="1544"/>
          </w:tcPr>
          <w:p w14:paraId="72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536"/>
          </w:tcPr>
          <w:p w14:paraId="73000000">
            <w:pPr>
              <w:widowControl w:val="1"/>
              <w:spacing w:line="276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sz w:val="24"/>
              </w:rPr>
              <w:t>Классификация предметов по цвету, форме, размеру.</w:t>
            </w:r>
          </w:p>
        </w:tc>
        <w:tc>
          <w:tcPr>
            <w:tcW w:type="dxa" w:w="1099"/>
          </w:tcPr>
          <w:p w14:paraId="74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544"/>
          </w:tcPr>
          <w:p w14:paraId="75000000">
            <w:pPr>
              <w:widowControl w:val="1"/>
              <w:spacing w:line="360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536"/>
          </w:tcPr>
          <w:p w14:paraId="76000000">
            <w:pPr>
              <w:widowControl w:val="1"/>
              <w:spacing w:line="276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sz w:val="24"/>
              </w:rPr>
              <w:t>Сравнение предметов по расположению, материалу, назначению.</w:t>
            </w:r>
          </w:p>
        </w:tc>
        <w:tc>
          <w:tcPr>
            <w:tcW w:type="dxa" w:w="1099"/>
          </w:tcPr>
          <w:p w14:paraId="77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544"/>
          </w:tcPr>
          <w:p w14:paraId="78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536"/>
          </w:tcPr>
          <w:p w14:paraId="79000000">
            <w:pPr>
              <w:widowControl w:val="1"/>
              <w:spacing w:line="276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sz w:val="24"/>
              </w:rPr>
              <w:t>Пространственные и временные представления детей. Расположение в пространстве и на плоскости.</w:t>
            </w:r>
          </w:p>
        </w:tc>
        <w:tc>
          <w:tcPr>
            <w:tcW w:type="dxa" w:w="1099"/>
          </w:tcPr>
          <w:p w14:paraId="7A000000">
            <w:pPr>
              <w:widowControl w:val="1"/>
              <w:spacing w:line="360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c>
          <w:tcPr>
            <w:tcW w:type="dxa" w:w="2392"/>
            <w:vMerge w:val="restart"/>
          </w:tcPr>
          <w:p w14:paraId="7B000000">
            <w:pPr>
              <w:widowControl w:val="1"/>
              <w:spacing w:line="360" w:lineRule="auto"/>
              <w:ind/>
              <w:jc w:val="center"/>
              <w:outlineLvl w:val="0"/>
            </w:pPr>
            <w:r>
              <w:t>Числа от 1 до 10.</w:t>
            </w:r>
          </w:p>
        </w:tc>
        <w:tc>
          <w:tcPr>
            <w:tcW w:type="dxa" w:w="1544"/>
          </w:tcPr>
          <w:p w14:paraId="7C000000">
            <w:pPr>
              <w:widowControl w:val="1"/>
              <w:spacing w:line="360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536"/>
          </w:tcPr>
          <w:p w14:paraId="7D000000">
            <w:pPr>
              <w:widowControl w:val="1"/>
              <w:spacing w:line="276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sz w:val="24"/>
              </w:rPr>
              <w:t>Сравнение количества предметов. «Один», и «много»</w:t>
            </w:r>
          </w:p>
        </w:tc>
        <w:tc>
          <w:tcPr>
            <w:tcW w:type="dxa" w:w="1099"/>
          </w:tcPr>
          <w:p w14:paraId="7E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544"/>
          </w:tcPr>
          <w:p w14:paraId="7F000000">
            <w:pPr>
              <w:widowControl w:val="1"/>
              <w:spacing w:line="360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536"/>
          </w:tcPr>
          <w:p w14:paraId="80000000">
            <w:pPr>
              <w:widowControl w:val="1"/>
              <w:spacing w:line="276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Счёт предметов. Порядковые числительные.</w:t>
            </w:r>
          </w:p>
        </w:tc>
        <w:tc>
          <w:tcPr>
            <w:tcW w:type="dxa" w:w="1099"/>
          </w:tcPr>
          <w:p w14:paraId="81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544"/>
          </w:tcPr>
          <w:p w14:paraId="82000000">
            <w:pPr>
              <w:widowControl w:val="1"/>
              <w:spacing w:line="360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536"/>
          </w:tcPr>
          <w:p w14:paraId="83000000">
            <w:pPr>
              <w:widowControl w:val="1"/>
              <w:spacing w:line="276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Название чисел по порядку от 1 до 9. Сравнение чисел. Распознавание цифр.</w:t>
            </w:r>
          </w:p>
        </w:tc>
        <w:tc>
          <w:tcPr>
            <w:tcW w:type="dxa" w:w="1099"/>
          </w:tcPr>
          <w:p w14:paraId="84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544"/>
          </w:tcPr>
          <w:p w14:paraId="85000000">
            <w:pPr>
              <w:widowControl w:val="1"/>
              <w:spacing w:line="360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4536"/>
          </w:tcPr>
          <w:p w14:paraId="86000000">
            <w:pPr>
              <w:widowControl w:val="1"/>
              <w:spacing w:line="276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Соотнесение цифры и числа. Нумерация первого десятка (прямой и обратный счёт)</w:t>
            </w:r>
          </w:p>
        </w:tc>
        <w:tc>
          <w:tcPr>
            <w:tcW w:type="dxa" w:w="1099"/>
          </w:tcPr>
          <w:p w14:paraId="87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544"/>
          </w:tcPr>
          <w:p w14:paraId="88000000">
            <w:pPr>
              <w:widowControl w:val="1"/>
              <w:spacing w:line="360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4536"/>
          </w:tcPr>
          <w:p w14:paraId="89000000">
            <w:pPr>
              <w:widowControl w:val="1"/>
              <w:spacing w:line="276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Логические задания на развитие памяти и мышления.</w:t>
            </w:r>
          </w:p>
        </w:tc>
        <w:tc>
          <w:tcPr>
            <w:tcW w:type="dxa" w:w="1099"/>
          </w:tcPr>
          <w:p w14:paraId="8A000000">
            <w:pPr>
              <w:widowControl w:val="1"/>
              <w:spacing w:line="360" w:lineRule="auto"/>
              <w:ind/>
              <w:jc w:val="center"/>
              <w:outlineLvl w:val="0"/>
              <w:rPr>
                <w:b w:val="1"/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544"/>
          </w:tcPr>
          <w:p w14:paraId="8B000000">
            <w:pPr>
              <w:widowControl w:val="1"/>
              <w:spacing w:line="360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4536"/>
          </w:tcPr>
          <w:p w14:paraId="8C000000">
            <w:pPr>
              <w:widowControl w:val="1"/>
              <w:spacing w:line="276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Формирование навыков сложения и вычитания.</w:t>
            </w:r>
          </w:p>
        </w:tc>
        <w:tc>
          <w:tcPr>
            <w:tcW w:type="dxa" w:w="1099"/>
          </w:tcPr>
          <w:p w14:paraId="8D000000">
            <w:pPr>
              <w:widowControl w:val="1"/>
              <w:spacing w:line="360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544"/>
          </w:tcPr>
          <w:p w14:paraId="8E000000">
            <w:pPr>
              <w:widowControl w:val="1"/>
              <w:spacing w:line="360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536"/>
          </w:tcPr>
          <w:p w14:paraId="8F000000">
            <w:pPr>
              <w:widowControl w:val="1"/>
              <w:spacing w:line="276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Обобщение и систематизация знаний детей. Диагностические исследования.</w:t>
            </w:r>
          </w:p>
        </w:tc>
        <w:tc>
          <w:tcPr>
            <w:tcW w:type="dxa" w:w="1099"/>
          </w:tcPr>
          <w:p w14:paraId="90000000">
            <w:pPr>
              <w:widowControl w:val="1"/>
              <w:spacing w:line="360" w:lineRule="auto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</w:tcPr>
          <w:p w14:paraId="91000000">
            <w:pPr>
              <w:widowControl w:val="1"/>
              <w:spacing w:line="360" w:lineRule="auto"/>
              <w:ind/>
              <w:jc w:val="center"/>
              <w:outlineLvl w:val="0"/>
            </w:pPr>
            <w:r>
              <w:t>Итого</w:t>
            </w:r>
          </w:p>
        </w:tc>
        <w:tc>
          <w:tcPr>
            <w:tcW w:type="dxa" w:w="1544"/>
          </w:tcPr>
          <w:p w14:paraId="92000000">
            <w:pPr>
              <w:widowControl w:val="1"/>
              <w:spacing w:line="360" w:lineRule="auto"/>
              <w:ind/>
              <w:jc w:val="center"/>
              <w:outlineLvl w:val="0"/>
              <w:rPr>
                <w:sz w:val="28"/>
              </w:rPr>
            </w:pPr>
          </w:p>
        </w:tc>
        <w:tc>
          <w:tcPr>
            <w:tcW w:type="dxa" w:w="4536"/>
          </w:tcPr>
          <w:p w14:paraId="93000000">
            <w:pPr>
              <w:widowControl w:val="1"/>
              <w:spacing w:line="360" w:lineRule="auto"/>
              <w:ind/>
              <w:jc w:val="center"/>
              <w:outlineLvl w:val="0"/>
            </w:pPr>
          </w:p>
        </w:tc>
        <w:tc>
          <w:tcPr>
            <w:tcW w:type="dxa" w:w="1099"/>
          </w:tcPr>
          <w:p w14:paraId="94000000">
            <w:pPr>
              <w:widowControl w:val="1"/>
              <w:spacing w:line="360" w:lineRule="auto"/>
              <w:ind/>
              <w:jc w:val="center"/>
              <w:outlineLvl w:val="0"/>
            </w:pPr>
            <w:r>
              <w:t>26 зан.</w:t>
            </w:r>
          </w:p>
        </w:tc>
      </w:tr>
    </w:tbl>
    <w:p w14:paraId="95000000">
      <w:pPr>
        <w:widowControl w:val="1"/>
        <w:spacing w:line="360" w:lineRule="auto"/>
        <w:ind/>
        <w:rPr>
          <w:b w:val="1"/>
          <w:sz w:val="28"/>
        </w:rPr>
      </w:pPr>
      <w:r>
        <w:rPr>
          <w:b w:val="1"/>
          <w:sz w:val="28"/>
        </w:rPr>
        <w:t xml:space="preserve">                                  </w:t>
      </w:r>
    </w:p>
    <w:p w14:paraId="96000000">
      <w:pPr>
        <w:widowControl w:val="1"/>
        <w:spacing w:line="360" w:lineRule="auto"/>
        <w:ind/>
        <w:rPr>
          <w:b w:val="1"/>
          <w:sz w:val="28"/>
        </w:rPr>
      </w:pPr>
    </w:p>
    <w:p w14:paraId="97000000">
      <w:pPr>
        <w:widowControl w:val="1"/>
        <w:spacing w:line="360" w:lineRule="auto"/>
        <w:ind/>
        <w:rPr>
          <w:b w:val="1"/>
          <w:sz w:val="28"/>
        </w:rPr>
      </w:pPr>
      <w:r>
        <w:rPr>
          <w:b w:val="1"/>
          <w:sz w:val="28"/>
        </w:rPr>
        <w:t>Учебно - тематическое планирование</w:t>
      </w:r>
    </w:p>
    <w:p w14:paraId="98000000">
      <w:pPr>
        <w:widowControl w:val="1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к разделу «Речевое развитие и работа по укреплению мускульной силы кисти руки и пальцев</w:t>
      </w:r>
    </w:p>
    <w:p w14:paraId="99000000">
      <w:pPr>
        <w:widowControl w:val="1"/>
        <w:spacing w:line="360" w:lineRule="auto"/>
        <w:ind/>
        <w:jc w:val="center"/>
        <w:rPr>
          <w:b w:val="1"/>
          <w:sz w:val="36"/>
        </w:rPr>
      </w:pPr>
      <w:r>
        <w:rPr>
          <w:b w:val="1"/>
          <w:sz w:val="36"/>
        </w:rPr>
        <w:t>«Звуки, буквы я учу!»</w:t>
      </w:r>
    </w:p>
    <w:tbl>
      <w:tblPr>
        <w:tblStyle w:val="Style_4"/>
        <w:tblW w:type="auto" w:w="0"/>
        <w:tblLayout w:type="fixed"/>
      </w:tblPr>
      <w:tblGrid>
        <w:gridCol w:w="2392"/>
        <w:gridCol w:w="1118"/>
        <w:gridCol w:w="4962"/>
        <w:gridCol w:w="1099"/>
      </w:tblGrid>
      <w:tr>
        <w:tc>
          <w:tcPr>
            <w:tcW w:type="dxa" w:w="2392"/>
          </w:tcPr>
          <w:p w14:paraId="9A000000">
            <w:pPr>
              <w:widowControl w:val="1"/>
              <w:spacing w:line="36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Раздел</w:t>
            </w:r>
          </w:p>
        </w:tc>
        <w:tc>
          <w:tcPr>
            <w:tcW w:type="dxa" w:w="1118"/>
          </w:tcPr>
          <w:p w14:paraId="9B000000">
            <w:pPr>
              <w:widowControl w:val="1"/>
              <w:spacing w:line="36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color w:val="000000"/>
              </w:rPr>
              <w:t>№ п/п</w:t>
            </w:r>
          </w:p>
        </w:tc>
        <w:tc>
          <w:tcPr>
            <w:tcW w:type="dxa" w:w="4962"/>
          </w:tcPr>
          <w:p w14:paraId="9C000000">
            <w:pPr>
              <w:widowControl w:val="1"/>
              <w:spacing w:line="36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color w:val="000000"/>
              </w:rPr>
              <w:t>Тема занятия</w:t>
            </w:r>
          </w:p>
        </w:tc>
        <w:tc>
          <w:tcPr>
            <w:tcW w:type="dxa" w:w="1099"/>
          </w:tcPr>
          <w:p w14:paraId="9D000000">
            <w:pPr>
              <w:widowControl w:val="1"/>
              <w:spacing w:line="360" w:lineRule="auto"/>
              <w:ind/>
              <w:jc w:val="center"/>
              <w:rPr>
                <w:b w:val="1"/>
                <w:sz w:val="28"/>
              </w:rPr>
            </w:pPr>
            <w:r>
              <w:rPr>
                <w:b w:val="1"/>
                <w:color w:val="000000"/>
              </w:rPr>
              <w:t>Кол-во занятий</w:t>
            </w:r>
          </w:p>
        </w:tc>
      </w:tr>
      <w:tr>
        <w:tc>
          <w:tcPr>
            <w:tcW w:type="dxa" w:w="2392"/>
            <w:vMerge w:val="restart"/>
          </w:tcPr>
          <w:p w14:paraId="9E000000">
            <w:pPr>
              <w:widowControl w:val="1"/>
              <w:ind/>
              <w:jc w:val="center"/>
              <w:rPr>
                <w:i w:val="1"/>
                <w:sz w:val="24"/>
              </w:rPr>
            </w:pPr>
            <w:r>
              <w:rPr>
                <w:color w:val="000000"/>
                <w:sz w:val="24"/>
              </w:rPr>
              <w:t>Наша речь</w:t>
            </w:r>
          </w:p>
        </w:tc>
        <w:tc>
          <w:tcPr>
            <w:tcW w:type="dxa" w:w="1118"/>
          </w:tcPr>
          <w:p w14:paraId="9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962"/>
          </w:tcPr>
          <w:p w14:paraId="A0000000">
            <w:pPr>
              <w:widowControl w:val="1"/>
              <w:ind/>
              <w:jc w:val="center"/>
              <w:rPr>
                <w:i w:val="1"/>
                <w:sz w:val="24"/>
              </w:rPr>
            </w:pPr>
            <w:r>
              <w:rPr>
                <w:color w:val="000000"/>
                <w:sz w:val="24"/>
              </w:rPr>
              <w:t>Для чего мы говорим? Слово и предложение?</w:t>
            </w:r>
          </w:p>
        </w:tc>
        <w:tc>
          <w:tcPr>
            <w:tcW w:type="dxa" w:w="1099"/>
          </w:tcPr>
          <w:p w14:paraId="A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A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62"/>
          </w:tcPr>
          <w:p w14:paraId="A3000000">
            <w:pPr>
              <w:widowControl w:val="1"/>
              <w:ind/>
              <w:jc w:val="center"/>
              <w:rPr>
                <w:i w:val="1"/>
                <w:sz w:val="24"/>
              </w:rPr>
            </w:pPr>
            <w:r>
              <w:rPr>
                <w:color w:val="000000"/>
                <w:sz w:val="24"/>
              </w:rPr>
              <w:t>Составление рассказов по опорным картинкам.</w:t>
            </w:r>
            <w:r>
              <w:rPr>
                <w:sz w:val="24"/>
              </w:rPr>
              <w:t xml:space="preserve"> Развитие речи. Составление рассказов о лете</w:t>
            </w:r>
          </w:p>
        </w:tc>
        <w:tc>
          <w:tcPr>
            <w:tcW w:type="dxa" w:w="1099"/>
          </w:tcPr>
          <w:p w14:paraId="A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A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962"/>
          </w:tcPr>
          <w:p w14:paraId="A6000000">
            <w:pPr>
              <w:widowControl w:val="1"/>
              <w:ind/>
              <w:jc w:val="center"/>
              <w:rPr>
                <w:i w:val="1"/>
                <w:sz w:val="24"/>
              </w:rPr>
            </w:pPr>
            <w:r>
              <w:rPr>
                <w:sz w:val="24"/>
              </w:rPr>
              <w:t>Формирование представления  о звуках. Игра «Цветы» Ориентировка на листке бумаги.</w:t>
            </w:r>
          </w:p>
        </w:tc>
        <w:tc>
          <w:tcPr>
            <w:tcW w:type="dxa" w:w="1099"/>
          </w:tcPr>
          <w:p w14:paraId="A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vMerge w:val="restart"/>
          </w:tcPr>
          <w:p w14:paraId="A800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 мире звуков и букв</w:t>
            </w:r>
          </w:p>
          <w:p w14:paraId="A900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</w:p>
          <w:p w14:paraId="AA000000">
            <w:pPr>
              <w:widowControl w:val="1"/>
              <w:ind/>
              <w:jc w:val="center"/>
              <w:rPr>
                <w:i w:val="1"/>
                <w:sz w:val="24"/>
              </w:rPr>
            </w:pPr>
          </w:p>
        </w:tc>
        <w:tc>
          <w:tcPr>
            <w:tcW w:type="dxa" w:w="1118"/>
          </w:tcPr>
          <w:p w14:paraId="A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4962"/>
          </w:tcPr>
          <w:p w14:paraId="A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Буква А и Я . Буква Я обозначает два звука (й), ( а). Игра «Аист аист длинно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гий»</w:t>
            </w:r>
          </w:p>
        </w:tc>
        <w:tc>
          <w:tcPr>
            <w:tcW w:type="dxa" w:w="1099"/>
          </w:tcPr>
          <w:p w14:paraId="A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A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4962"/>
          </w:tcPr>
          <w:p w14:paraId="A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Буквы О и Ё. Буква Ё обозначает два звука (й), (о).Речевое упражнение скажи О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 xml:space="preserve"> Ё по разному.</w:t>
            </w:r>
          </w:p>
        </w:tc>
        <w:tc>
          <w:tcPr>
            <w:tcW w:type="dxa" w:w="1099"/>
          </w:tcPr>
          <w:p w14:paraId="B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B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4962"/>
          </w:tcPr>
          <w:p w14:paraId="B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Буквы У и Ю. Игра «Весёлый кузнечик» (пространственная ориентировка). Обвести по контору, штриховка буквы У Ю.</w:t>
            </w:r>
          </w:p>
        </w:tc>
        <w:tc>
          <w:tcPr>
            <w:tcW w:type="dxa" w:w="1099"/>
          </w:tcPr>
          <w:p w14:paraId="B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hRule="atLeast" w:val="847"/>
        </w:trP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B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4962"/>
          </w:tcPr>
          <w:p w14:paraId="B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Развитие речи. Составление рассказов о лете Графическое упражнение «Нарисуй травку»</w:t>
            </w:r>
          </w:p>
        </w:tc>
        <w:tc>
          <w:tcPr>
            <w:tcW w:type="dxa" w:w="1099"/>
          </w:tcPr>
          <w:p w14:paraId="B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B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4962"/>
          </w:tcPr>
          <w:p w14:paraId="B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Закрепление. Буквы, обозначающие два звука. Игра «Найди букву» Пальчиковая гимнастика «Дружные пальчики». Игра «Умный карандаш»</w:t>
            </w:r>
          </w:p>
        </w:tc>
        <w:tc>
          <w:tcPr>
            <w:tcW w:type="dxa" w:w="1099"/>
          </w:tcPr>
          <w:p w14:paraId="B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B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4962"/>
          </w:tcPr>
          <w:p w14:paraId="B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Буквы И и Ы. Учимся отвечать на вопросы. Дидактические игры для закрепления образа букв</w:t>
            </w:r>
          </w:p>
        </w:tc>
        <w:tc>
          <w:tcPr>
            <w:tcW w:type="dxa" w:w="1099"/>
          </w:tcPr>
          <w:p w14:paraId="B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B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4962"/>
          </w:tcPr>
          <w:p w14:paraId="BE000000">
            <w:pPr>
              <w:widowControl w:val="1"/>
              <w:spacing w:afterAutospacing="on" w:beforeAutospacing="on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Развитие речи. Составление рассказа « Моя семья». Заучивание стихотворения о семье.</w:t>
            </w:r>
          </w:p>
        </w:tc>
        <w:tc>
          <w:tcPr>
            <w:tcW w:type="dxa" w:w="1099"/>
          </w:tcPr>
          <w:p w14:paraId="B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C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4962"/>
          </w:tcPr>
          <w:p w14:paraId="C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Буква Р. Составление рассказа из двух - трех предложений. Игра «Сигнальщик». Обвести по контору, штриховка буквы Р</w:t>
            </w:r>
          </w:p>
        </w:tc>
        <w:tc>
          <w:tcPr>
            <w:tcW w:type="dxa" w:w="1099"/>
          </w:tcPr>
          <w:p w14:paraId="C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C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4962"/>
          </w:tcPr>
          <w:p w14:paraId="C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Буква Л. Составление рассказа из трех – четырех предложений.</w:t>
            </w:r>
          </w:p>
          <w:p w14:paraId="C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Игра «Составь цветок». Обвести по контору, штриховка буквы Л</w:t>
            </w:r>
          </w:p>
        </w:tc>
        <w:tc>
          <w:tcPr>
            <w:tcW w:type="dxa" w:w="1099"/>
          </w:tcPr>
          <w:p w14:paraId="C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C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4962"/>
          </w:tcPr>
          <w:p w14:paraId="C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Ударение в слове. Игра «Прятки». Закрепление письмо изученных букв.</w:t>
            </w:r>
          </w:p>
        </w:tc>
        <w:tc>
          <w:tcPr>
            <w:tcW w:type="dxa" w:w="1099"/>
          </w:tcPr>
          <w:p w14:paraId="C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C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4962"/>
          </w:tcPr>
          <w:p w14:paraId="C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Буква Н. Расскажи сказку. Дидактические игры  для закрепления графического образа.</w:t>
            </w:r>
          </w:p>
        </w:tc>
        <w:tc>
          <w:tcPr>
            <w:tcW w:type="dxa" w:w="1099"/>
          </w:tcPr>
          <w:p w14:paraId="C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C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type="dxa" w:w="4962"/>
          </w:tcPr>
          <w:p w14:paraId="C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Буква Г и К. Учимся составлять вопросы. Игра «Хлопни в ладоши».Обвести по контуру, штриховка букв Г и К.</w:t>
            </w:r>
          </w:p>
          <w:p w14:paraId="CF000000">
            <w:pPr>
              <w:widowControl w:val="1"/>
              <w:ind/>
              <w:jc w:val="center"/>
              <w:rPr>
                <w:sz w:val="24"/>
              </w:rPr>
            </w:pPr>
          </w:p>
        </w:tc>
        <w:tc>
          <w:tcPr>
            <w:tcW w:type="dxa" w:w="1099"/>
          </w:tcPr>
          <w:p w14:paraId="D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D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4962"/>
          </w:tcPr>
          <w:p w14:paraId="D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Буквы С и З . Отгадываем слова.</w:t>
            </w:r>
          </w:p>
          <w:p w14:paraId="D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Графические упражнения. Обвести по контору, штриховка букв Си З</w:t>
            </w:r>
          </w:p>
        </w:tc>
        <w:tc>
          <w:tcPr>
            <w:tcW w:type="dxa" w:w="1099"/>
          </w:tcPr>
          <w:p w14:paraId="D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D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type="dxa" w:w="4962"/>
          </w:tcPr>
          <w:p w14:paraId="D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 рассказа по картинке. Графический диктант</w:t>
            </w:r>
          </w:p>
        </w:tc>
        <w:tc>
          <w:tcPr>
            <w:tcW w:type="dxa" w:w="1099"/>
          </w:tcPr>
          <w:p w14:paraId="D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D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type="dxa" w:w="4962"/>
          </w:tcPr>
          <w:p w14:paraId="D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Буква Ж и Ш. Звуковой анализ слова. Речевая игра «Хлопни в ладоши». Дидактические игры для закрепления графического образа.</w:t>
            </w:r>
          </w:p>
        </w:tc>
        <w:tc>
          <w:tcPr>
            <w:tcW w:type="dxa" w:w="1099"/>
          </w:tcPr>
          <w:p w14:paraId="D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D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type="dxa" w:w="4962"/>
          </w:tcPr>
          <w:p w14:paraId="D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Игра «Живые звуки». Звуковой анализ букв. Игра «Закончи слово» Закрепление графических образов изученных букв</w:t>
            </w:r>
          </w:p>
        </w:tc>
        <w:tc>
          <w:tcPr>
            <w:tcW w:type="dxa" w:w="1099"/>
          </w:tcPr>
          <w:p w14:paraId="D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D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type="dxa" w:w="4962"/>
          </w:tcPr>
          <w:p w14:paraId="D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Буквы Д и Т. Составляем предложения. Игра «Придумай имя» Обвести по контору, штриховка букв Д и Т.</w:t>
            </w:r>
          </w:p>
        </w:tc>
        <w:tc>
          <w:tcPr>
            <w:tcW w:type="dxa" w:w="1099"/>
          </w:tcPr>
          <w:p w14:paraId="E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E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type="dxa" w:w="4962"/>
          </w:tcPr>
          <w:p w14:paraId="E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Буквы П и Б. Чтение скороговорок.</w:t>
            </w:r>
          </w:p>
          <w:p w14:paraId="E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Обвести по контору, штриховка букв П и Б. Закрепление графических образов изученных букв.</w:t>
            </w:r>
          </w:p>
        </w:tc>
        <w:tc>
          <w:tcPr>
            <w:tcW w:type="dxa" w:w="1099"/>
          </w:tcPr>
          <w:p w14:paraId="E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E5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type="dxa" w:w="4962"/>
          </w:tcPr>
          <w:p w14:paraId="E6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Буквы В и Ф. Игра «Живые звуки» Игра «Пчелка на лугу». Обвести по контору, штриховка букв П и Б</w:t>
            </w:r>
          </w:p>
        </w:tc>
        <w:tc>
          <w:tcPr>
            <w:tcW w:type="dxa" w:w="1099"/>
          </w:tcPr>
          <w:p w14:paraId="E7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E8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type="dxa" w:w="4962"/>
          </w:tcPr>
          <w:p w14:paraId="E9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Буква Ч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Составляем рассказ по картинке</w:t>
            </w:r>
          </w:p>
          <w:p w14:paraId="E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Игра «Загадочные кружки».  Обвести по контору, штриховка  буквы Ч.</w:t>
            </w:r>
          </w:p>
        </w:tc>
        <w:tc>
          <w:tcPr>
            <w:tcW w:type="dxa" w:w="1099"/>
          </w:tcPr>
          <w:p w14:paraId="EB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E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type="dxa" w:w="4962"/>
          </w:tcPr>
          <w:p w14:paraId="ED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Буква Щ Читаем стихи Загадки – шутки. Обвести по контору, штриховка букву Щ.</w:t>
            </w:r>
          </w:p>
        </w:tc>
        <w:tc>
          <w:tcPr>
            <w:tcW w:type="dxa" w:w="1099"/>
          </w:tcPr>
          <w:p w14:paraId="EE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EF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type="dxa" w:w="4962"/>
          </w:tcPr>
          <w:p w14:paraId="F0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Буква Ц и Ч. Чтение и краткий пересказ Закрепление графических образов букв.</w:t>
            </w:r>
          </w:p>
        </w:tc>
        <w:tc>
          <w:tcPr>
            <w:tcW w:type="dxa" w:w="1099"/>
          </w:tcPr>
          <w:p w14:paraId="F1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  <w:gridSpan w:val="1"/>
            <w:vMerge w:val="continue"/>
          </w:tcPr>
          <w:p/>
        </w:tc>
        <w:tc>
          <w:tcPr>
            <w:tcW w:type="dxa" w:w="1118"/>
          </w:tcPr>
          <w:p w14:paraId="F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type="dxa" w:w="4962"/>
          </w:tcPr>
          <w:p w14:paraId="F3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Итоговое занятие «Наш веселый алфавит»</w:t>
            </w:r>
          </w:p>
        </w:tc>
        <w:tc>
          <w:tcPr>
            <w:tcW w:type="dxa" w:w="1099"/>
          </w:tcPr>
          <w:p w14:paraId="F4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2392"/>
          </w:tcPr>
          <w:p w14:paraId="F5000000">
            <w:pPr>
              <w:widowControl w:val="1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type="dxa" w:w="1118"/>
          </w:tcPr>
          <w:p w14:paraId="F6000000">
            <w:pPr>
              <w:widowControl w:val="1"/>
              <w:ind/>
              <w:jc w:val="center"/>
              <w:outlineLvl w:val="0"/>
              <w:rPr>
                <w:sz w:val="24"/>
              </w:rPr>
            </w:pPr>
          </w:p>
        </w:tc>
        <w:tc>
          <w:tcPr>
            <w:tcW w:type="dxa" w:w="4962"/>
          </w:tcPr>
          <w:p w14:paraId="F7000000">
            <w:pPr>
              <w:widowControl w:val="1"/>
              <w:ind/>
              <w:jc w:val="center"/>
              <w:outlineLvl w:val="0"/>
              <w:rPr>
                <w:sz w:val="24"/>
              </w:rPr>
            </w:pPr>
          </w:p>
        </w:tc>
        <w:tc>
          <w:tcPr>
            <w:tcW w:type="dxa" w:w="1099"/>
          </w:tcPr>
          <w:p w14:paraId="F8000000">
            <w:pPr>
              <w:widowControl w:val="1"/>
              <w:ind/>
              <w:jc w:val="center"/>
              <w:outlineLvl w:val="0"/>
              <w:rPr>
                <w:sz w:val="24"/>
              </w:rPr>
            </w:pPr>
            <w:r>
              <w:rPr>
                <w:sz w:val="24"/>
              </w:rPr>
              <w:t>26 зан.</w:t>
            </w:r>
          </w:p>
        </w:tc>
      </w:tr>
    </w:tbl>
    <w:p w14:paraId="F9000000">
      <w:pPr>
        <w:rPr>
          <w:sz w:val="28"/>
        </w:rPr>
      </w:pPr>
    </w:p>
    <w:p w14:paraId="FA00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</w:p>
    <w:p w14:paraId="FB00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</w:p>
    <w:p w14:paraId="FC00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</w:p>
    <w:p w14:paraId="FD00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</w:p>
    <w:p w14:paraId="FE00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</w:p>
    <w:p w14:paraId="FF00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</w:p>
    <w:p w14:paraId="00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</w:p>
    <w:p w14:paraId="01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</w:p>
    <w:p w14:paraId="02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</w:p>
    <w:p w14:paraId="03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</w:p>
    <w:p w14:paraId="04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</w:p>
    <w:p w14:paraId="05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</w:p>
    <w:p w14:paraId="06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Учебно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- тематическое планирование </w:t>
      </w:r>
    </w:p>
    <w:p w14:paraId="07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 xml:space="preserve">к разделу </w:t>
      </w:r>
      <w:bookmarkStart w:id="1" w:name="_GoBack"/>
      <w:r>
        <w:rPr>
          <w:b w:val="1"/>
          <w:sz w:val="28"/>
        </w:rPr>
        <w:t>«Декоративное рисование и лепка».</w:t>
      </w:r>
    </w:p>
    <w:p w14:paraId="08010000">
      <w:pPr>
        <w:widowControl w:val="1"/>
        <w:spacing w:line="360" w:lineRule="auto"/>
        <w:ind w:firstLine="540"/>
        <w:jc w:val="center"/>
        <w:rPr>
          <w:b w:val="1"/>
          <w:sz w:val="27"/>
        </w:rPr>
      </w:pPr>
      <w:r>
        <w:rPr>
          <w:b w:val="1"/>
          <w:sz w:val="27"/>
        </w:rPr>
        <w:t>Работа по укреплению мус</w:t>
      </w:r>
      <w:r>
        <w:rPr>
          <w:b w:val="1"/>
          <w:sz w:val="27"/>
        </w:rPr>
        <w:t>кульной силы руки и пальцев</w:t>
      </w:r>
      <w:r>
        <w:rPr>
          <w:b w:val="1"/>
          <w:sz w:val="27"/>
        </w:rPr>
        <w:t>.</w:t>
      </w:r>
    </w:p>
    <w:p w14:paraId="09010000">
      <w:pPr>
        <w:widowControl w:val="1"/>
        <w:spacing w:line="360" w:lineRule="auto"/>
        <w:ind w:firstLine="540"/>
        <w:jc w:val="center"/>
        <w:rPr>
          <w:b w:val="1"/>
          <w:sz w:val="36"/>
        </w:rPr>
      </w:pPr>
      <w:r>
        <w:rPr>
          <w:b w:val="1"/>
          <w:sz w:val="36"/>
        </w:rPr>
        <w:t>«</w:t>
      </w:r>
      <w:r>
        <w:rPr>
          <w:b w:val="1"/>
          <w:sz w:val="36"/>
        </w:rPr>
        <w:t>Волшебные пальчики</w:t>
      </w:r>
      <w:r>
        <w:rPr>
          <w:b w:val="1"/>
          <w:sz w:val="36"/>
        </w:rPr>
        <w:t>»</w:t>
      </w: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235"/>
        <w:gridCol w:w="1275"/>
        <w:gridCol w:w="4999"/>
        <w:gridCol w:w="1062"/>
      </w:tblGrid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10000">
            <w:pPr>
              <w:widowControl w:val="1"/>
              <w:spacing w:after="240" w:before="240" w:line="270" w:lineRule="atLeast"/>
              <w:ind/>
              <w:jc w:val="center"/>
            </w:pPr>
            <w:bookmarkEnd w:id="1"/>
            <w:r>
              <w:t>Р</w:t>
            </w:r>
            <w:r>
              <w:t>азделы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10000">
            <w:pPr>
              <w:widowControl w:val="1"/>
              <w:spacing w:after="240" w:before="240" w:line="270" w:lineRule="atLeast"/>
              <w:ind/>
              <w:jc w:val="center"/>
            </w:pPr>
            <w:r>
              <w:t>№ п/п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10000">
            <w:pPr>
              <w:widowControl w:val="1"/>
              <w:spacing w:after="240" w:before="240" w:line="270" w:lineRule="atLeast"/>
              <w:ind/>
              <w:jc w:val="center"/>
            </w:pPr>
            <w:r>
              <w:t>Тема занятия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10000">
            <w:pPr>
              <w:widowControl w:val="1"/>
              <w:spacing w:after="240" w:before="240" w:line="270" w:lineRule="atLeast"/>
              <w:ind/>
              <w:jc w:val="center"/>
            </w:pPr>
            <w:r>
              <w:t>К-во занятий</w:t>
            </w:r>
          </w:p>
        </w:tc>
      </w:tr>
      <w:tr>
        <w:tc>
          <w:tcPr>
            <w:tcW w:type="dxa" w:w="2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10000">
            <w:pPr>
              <w:widowControl w:val="1"/>
              <w:ind/>
              <w:jc w:val="center"/>
            </w:pPr>
            <w:r>
              <w:t>Работа в тетради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10000">
            <w:pPr>
              <w:widowControl w:val="1"/>
              <w:ind/>
              <w:jc w:val="center"/>
            </w:pPr>
            <w:r>
              <w:t>1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10000">
            <w:pPr>
              <w:widowControl w:val="1"/>
              <w:ind/>
              <w:jc w:val="center"/>
            </w:pPr>
            <w:r>
              <w:t>Знакомство с тетрадью в клетку. Зрительно-пространственная ориентация на листе в клетку.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10000">
            <w:pPr>
              <w:widowControl w:val="1"/>
              <w:ind/>
              <w:jc w:val="center"/>
            </w:pPr>
            <w:r>
              <w:t>2</w:t>
            </w:r>
          </w:p>
        </w:tc>
      </w:tr>
      <w:t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widowControl w:val="1"/>
              <w:ind/>
              <w:jc w:val="center"/>
            </w:pPr>
            <w:r>
              <w:t>2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widowControl w:val="1"/>
              <w:ind/>
              <w:jc w:val="center"/>
            </w:pPr>
            <w:r>
              <w:t>Понятие прямой и кривой линий. Круг, овал.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10000">
            <w:pPr>
              <w:widowControl w:val="1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widowControl w:val="1"/>
              <w:ind/>
              <w:jc w:val="center"/>
            </w:pPr>
            <w:r>
              <w:t>3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10000">
            <w:pPr>
              <w:widowControl w:val="1"/>
              <w:ind/>
              <w:jc w:val="center"/>
            </w:pPr>
            <w:r>
              <w:t>Круг большой и маленький, фигурки из кругов, из  наклонной в сочетании с кругом.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10000">
            <w:pPr>
              <w:widowControl w:val="1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widowControl w:val="1"/>
              <w:ind/>
              <w:jc w:val="center"/>
            </w:pPr>
            <w:r>
              <w:t>4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10000">
            <w:pPr>
              <w:widowControl w:val="1"/>
              <w:ind/>
              <w:jc w:val="center"/>
            </w:pPr>
            <w:r>
              <w:t>Знакомство с разлиновкой тетради в узкую линию с направляющей.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10000">
            <w:pPr>
              <w:widowControl w:val="1"/>
              <w:ind/>
              <w:jc w:val="center"/>
            </w:pPr>
            <w:r>
              <w:t>2</w:t>
            </w:r>
          </w:p>
        </w:tc>
      </w:tr>
      <w:tr>
        <w:trPr>
          <w:trHeight w:hRule="atLeast" w:val="558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10000">
            <w:pPr>
              <w:widowControl w:val="1"/>
              <w:ind/>
              <w:jc w:val="center"/>
            </w:pPr>
            <w:r>
              <w:t>5</w:t>
            </w:r>
          </w:p>
          <w:p w14:paraId="1C010000">
            <w:pPr>
              <w:widowControl w:val="1"/>
              <w:ind/>
              <w:jc w:val="center"/>
            </w:pP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10000">
            <w:pPr>
              <w:widowControl w:val="1"/>
              <w:ind/>
              <w:jc w:val="center"/>
            </w:pPr>
            <w:r>
              <w:t>Наклонная и волнистые линии. Рабочая строка. Широкая строка.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10000">
            <w:pPr>
              <w:widowControl w:val="1"/>
              <w:ind/>
              <w:jc w:val="center"/>
            </w:pPr>
            <w:r>
              <w:t>2</w:t>
            </w:r>
          </w:p>
        </w:tc>
      </w:tr>
      <w:tr>
        <w:trPr>
          <w:trHeight w:hRule="atLeast" w:val="629"/>
        </w:trP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widowControl w:val="1"/>
              <w:ind/>
              <w:jc w:val="center"/>
            </w:pPr>
            <w:r>
              <w:t>6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widowControl w:val="1"/>
              <w:ind/>
              <w:jc w:val="center"/>
            </w:pPr>
            <w:r>
              <w:t>Отработка наклона, письма в тетрадях с узкой линейкой.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10000">
            <w:pPr>
              <w:widowControl w:val="1"/>
              <w:ind/>
              <w:jc w:val="center"/>
            </w:pPr>
            <w:r>
              <w:t>2</w:t>
            </w:r>
          </w:p>
        </w:tc>
      </w:tr>
      <w:t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widowControl w:val="1"/>
              <w:ind/>
              <w:jc w:val="center"/>
            </w:pPr>
            <w:r>
              <w:t>7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10000">
            <w:pPr>
              <w:widowControl w:val="1"/>
              <w:ind/>
              <w:jc w:val="center"/>
            </w:pPr>
            <w:r>
              <w:t>Овалы, петли, прямые, плавные и закруглённые внизу, прямые горизонтальные линии.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10000">
            <w:pPr>
              <w:widowControl w:val="1"/>
              <w:ind/>
              <w:jc w:val="center"/>
            </w:pPr>
            <w:r>
              <w:t>4</w:t>
            </w:r>
          </w:p>
        </w:tc>
      </w:tr>
      <w:tr>
        <w:tc>
          <w:tcPr>
            <w:tcW w:type="dxa" w:w="2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10000">
            <w:pPr>
              <w:widowControl w:val="1"/>
              <w:ind/>
              <w:jc w:val="center"/>
            </w:pPr>
            <w:r>
              <w:t>Работа с пластилином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widowControl w:val="1"/>
              <w:ind/>
              <w:jc w:val="center"/>
            </w:pPr>
            <w:r>
              <w:t>8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10000">
            <w:pPr>
              <w:widowControl w:val="1"/>
              <w:ind/>
              <w:jc w:val="center"/>
            </w:pPr>
            <w:r>
              <w:t xml:space="preserve">Лепка </w:t>
            </w:r>
            <w:r>
              <w:t>«ежа»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8010000">
            <w:pPr>
              <w:widowControl w:val="1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10000">
            <w:pPr>
              <w:widowControl w:val="1"/>
              <w:ind/>
              <w:jc w:val="center"/>
            </w:pPr>
            <w:r>
              <w:t>9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widowControl w:val="1"/>
              <w:ind/>
              <w:jc w:val="center"/>
            </w:pPr>
            <w:r>
              <w:t>Лепка на тему «Фрукты».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B010000">
            <w:pPr>
              <w:widowControl w:val="1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widowControl w:val="1"/>
              <w:ind/>
              <w:jc w:val="center"/>
            </w:pPr>
            <w:r>
              <w:t>10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D010000">
            <w:pPr>
              <w:widowControl w:val="1"/>
              <w:ind/>
              <w:jc w:val="center"/>
            </w:pPr>
            <w:r>
              <w:t xml:space="preserve">Лепка на тему «Лето». </w:t>
            </w:r>
            <w:r>
              <w:t>Лепка с использованием природного материала.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E010000">
            <w:pPr>
              <w:widowControl w:val="1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widowControl w:val="1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10000">
            <w:pPr>
              <w:widowControl w:val="1"/>
              <w:ind/>
              <w:jc w:val="center"/>
            </w:pPr>
            <w:r>
              <w:t>Лепка овощей.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1010000">
            <w:pPr>
              <w:widowControl w:val="1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10000">
            <w:pPr>
              <w:widowControl w:val="1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10000">
            <w:pPr>
              <w:widowControl w:val="1"/>
              <w:ind/>
              <w:jc w:val="center"/>
            </w:pPr>
            <w:r>
              <w:t>Лепка на тему «Животные».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10000">
            <w:pPr>
              <w:widowControl w:val="1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2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10000">
            <w:pPr>
              <w:widowControl w:val="1"/>
              <w:ind/>
              <w:jc w:val="center"/>
            </w:pP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10000">
            <w:pPr>
              <w:widowControl w:val="1"/>
              <w:ind/>
              <w:jc w:val="center"/>
            </w:pPr>
            <w:r>
              <w:t>13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10000">
            <w:pPr>
              <w:widowControl w:val="1"/>
              <w:ind/>
              <w:jc w:val="center"/>
            </w:pPr>
            <w:r>
              <w:t>Лепка «Веселые буквы»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10000">
            <w:pPr>
              <w:widowControl w:val="1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widowControl w:val="1"/>
              <w:ind/>
              <w:jc w:val="center"/>
            </w:pPr>
            <w:r>
              <w:t>14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widowControl w:val="1"/>
              <w:ind w:right="-1"/>
              <w:jc w:val="center"/>
              <w:rPr>
                <w:color w:val="000000"/>
              </w:rPr>
            </w:pPr>
            <w:r>
              <w:rPr>
                <w:color w:val="000000"/>
              </w:rPr>
              <w:t>Детский дизайн по образцу (бумага</w:t>
            </w:r>
            <w:r>
              <w:rPr>
                <w:color w:val="000000"/>
              </w:rPr>
              <w:t>)</w:t>
            </w:r>
          </w:p>
          <w:p w14:paraId="3B010000">
            <w:pPr>
              <w:widowControl w:val="1"/>
              <w:ind/>
              <w:jc w:val="center"/>
            </w:pPr>
            <w:r>
              <w:rPr>
                <w:color w:val="000000"/>
              </w:rPr>
              <w:t>«Корзинка с цветами»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10000">
            <w:pPr>
              <w:widowControl w:val="1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22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10000">
            <w:pPr>
              <w:widowControl w:val="1"/>
              <w:ind/>
              <w:jc w:val="center"/>
            </w:pPr>
            <w:r>
              <w:t>Конструирование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10000">
            <w:pPr>
              <w:widowControl w:val="1"/>
              <w:ind/>
              <w:jc w:val="center"/>
            </w:pPr>
            <w:r>
              <w:t>1</w:t>
            </w:r>
            <w:r>
              <w:t>5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10000">
            <w:pPr>
              <w:widowControl w:val="1"/>
              <w:ind/>
              <w:jc w:val="center"/>
            </w:pPr>
            <w:r>
              <w:t>«Домик»  из геометрических фигур.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10000">
            <w:pPr>
              <w:widowControl w:val="1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widowControl w:val="1"/>
              <w:ind/>
              <w:jc w:val="center"/>
            </w:pPr>
            <w:r>
              <w:t>1</w:t>
            </w:r>
            <w:r>
              <w:t>6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widowControl w:val="1"/>
              <w:ind/>
              <w:jc w:val="center"/>
            </w:pPr>
            <w:r>
              <w:t>«Грузовой  автомобиль».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10000">
            <w:pPr>
              <w:widowControl w:val="1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widowControl w:val="1"/>
              <w:ind/>
              <w:jc w:val="center"/>
            </w:pPr>
            <w:r>
              <w:t>1</w:t>
            </w:r>
            <w:r>
              <w:t>7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widowControl w:val="1"/>
              <w:ind/>
              <w:jc w:val="center"/>
            </w:pPr>
            <w:r>
              <w:t>«Самолёт»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10000">
            <w:pPr>
              <w:widowControl w:val="1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widowControl w:val="1"/>
              <w:ind/>
              <w:jc w:val="center"/>
            </w:pPr>
            <w:r>
              <w:t>1</w:t>
            </w:r>
            <w:r>
              <w:t>8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10000">
            <w:pPr>
              <w:widowControl w:val="1"/>
              <w:ind/>
              <w:jc w:val="center"/>
            </w:pPr>
            <w:r>
              <w:t>«Роботы»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widowControl w:val="1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22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widowControl w:val="1"/>
              <w:ind/>
              <w:jc w:val="center"/>
            </w:pPr>
            <w:r>
              <w:t>19</w:t>
            </w: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widowControl w:val="1"/>
              <w:ind/>
              <w:jc w:val="center"/>
            </w:pPr>
            <w:r>
              <w:t>Произвольные предметы из геометрических фигур.</w:t>
            </w:r>
          </w:p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widowControl w:val="1"/>
              <w:ind/>
              <w:jc w:val="center"/>
            </w:pPr>
            <w:r>
              <w:t>1</w:t>
            </w:r>
          </w:p>
        </w:tc>
      </w:tr>
      <w:tr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r>
              <w:t xml:space="preserve">Итого 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widowControl w:val="1"/>
              <w:ind/>
              <w:jc w:val="center"/>
            </w:pPr>
          </w:p>
        </w:tc>
        <w:tc>
          <w:tcPr>
            <w:tcW w:type="dxa" w:w="4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widowControl w:val="1"/>
              <w:ind/>
              <w:jc w:val="center"/>
            </w:pPr>
            <w:r>
              <w:t>26 зан.</w:t>
            </w:r>
          </w:p>
        </w:tc>
      </w:tr>
    </w:tbl>
    <w:p w14:paraId="50010000">
      <w:pPr>
        <w:widowControl w:val="1"/>
        <w:spacing w:line="360" w:lineRule="auto"/>
        <w:ind/>
        <w:rPr>
          <w:b w:val="1"/>
          <w:sz w:val="28"/>
        </w:rPr>
      </w:pPr>
    </w:p>
    <w:p w14:paraId="51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. Содержание дополнительной общеобразовательной программы </w:t>
      </w:r>
    </w:p>
    <w:p w14:paraId="52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b w:val="1"/>
          <w:sz w:val="28"/>
        </w:rPr>
        <w:t xml:space="preserve"> Скоро в школу»</w:t>
      </w:r>
    </w:p>
    <w:p w14:paraId="53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Программа «Скоро в школу» предлагает систему адаптационных занятий и</w:t>
      </w:r>
      <w:r>
        <w:rPr>
          <w:sz w:val="28"/>
        </w:rPr>
        <w:t xml:space="preserve"> состоит из следующих  разделов</w:t>
      </w:r>
      <w:r>
        <w:rPr>
          <w:sz w:val="28"/>
        </w:rPr>
        <w:t>: «Речевое развитие и работа по укреплению мускульной силы кисти руки и пальцев</w:t>
      </w:r>
      <w:r>
        <w:rPr>
          <w:sz w:val="28"/>
        </w:rPr>
        <w:t xml:space="preserve"> «</w:t>
      </w:r>
      <w:r>
        <w:rPr>
          <w:sz w:val="28"/>
        </w:rPr>
        <w:t>Звуки, буквы я учу!», «Развитие элементарных математических предс</w:t>
      </w:r>
      <w:r>
        <w:rPr>
          <w:sz w:val="28"/>
        </w:rPr>
        <w:t xml:space="preserve">тавлений «Веселая математика», </w:t>
      </w:r>
      <w:r>
        <w:rPr>
          <w:sz w:val="28"/>
        </w:rPr>
        <w:t>«</w:t>
      </w:r>
      <w:r>
        <w:rPr>
          <w:sz w:val="28"/>
        </w:rPr>
        <w:t>Декоративное рисование и лепка «Волшебные пальчики»</w:t>
      </w:r>
      <w:r>
        <w:rPr>
          <w:sz w:val="28"/>
        </w:rPr>
        <w:t xml:space="preserve">. </w:t>
      </w:r>
    </w:p>
    <w:p w14:paraId="54010000">
      <w:pPr>
        <w:widowControl w:val="1"/>
        <w:spacing w:line="360" w:lineRule="auto"/>
        <w:ind/>
        <w:rPr>
          <w:b w:val="1"/>
          <w:sz w:val="28"/>
        </w:rPr>
      </w:pPr>
    </w:p>
    <w:p w14:paraId="55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 xml:space="preserve">Раздел </w:t>
      </w:r>
      <w:r>
        <w:rPr>
          <w:b w:val="1"/>
          <w:sz w:val="28"/>
        </w:rPr>
        <w:t>«Речевое развитие и работа по укреплению муску</w:t>
      </w:r>
      <w:r>
        <w:rPr>
          <w:b w:val="1"/>
          <w:sz w:val="28"/>
        </w:rPr>
        <w:t>льной силы кисти руки и пальцев «Звуки, буквы я учу!»</w:t>
      </w:r>
    </w:p>
    <w:p w14:paraId="56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Этот</w:t>
      </w:r>
      <w:r>
        <w:rPr>
          <w:sz w:val="28"/>
        </w:rPr>
        <w:t xml:space="preserve"> </w:t>
      </w:r>
      <w:r>
        <w:rPr>
          <w:sz w:val="28"/>
        </w:rPr>
        <w:t xml:space="preserve">раздел </w:t>
      </w:r>
      <w:r>
        <w:rPr>
          <w:sz w:val="28"/>
        </w:rPr>
        <w:t xml:space="preserve">решает вопросы практической подготовки детей к обучению чтению, к обучению письму и ведет работу по совершенствованию устной речи. Содержание курса направлено на общее развитие ребенка, посредством которого создается прочная основа для успешного изучения русского языка. </w:t>
      </w:r>
    </w:p>
    <w:p w14:paraId="57010000">
      <w:pPr>
        <w:widowControl w:val="1"/>
        <w:spacing w:line="360" w:lineRule="auto"/>
        <w:ind w:firstLine="540"/>
        <w:jc w:val="both"/>
        <w:rPr>
          <w:b w:val="1"/>
          <w:sz w:val="28"/>
        </w:rPr>
      </w:pPr>
      <w:r>
        <w:rPr>
          <w:b w:val="1"/>
          <w:sz w:val="28"/>
        </w:rPr>
        <w:t>Содержание</w:t>
      </w:r>
      <w:r>
        <w:rPr>
          <w:b w:val="1"/>
          <w:sz w:val="28"/>
        </w:rPr>
        <w:t xml:space="preserve"> раздела</w:t>
      </w:r>
      <w:r>
        <w:rPr>
          <w:b w:val="1"/>
          <w:sz w:val="28"/>
        </w:rPr>
        <w:t xml:space="preserve"> ориентировано на решение следующих задач: </w:t>
      </w:r>
    </w:p>
    <w:p w14:paraId="58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создание условий для формирования многосто</w:t>
      </w:r>
      <w:r>
        <w:rPr>
          <w:sz w:val="28"/>
        </w:rPr>
        <w:t xml:space="preserve">ронне развитой личности ребенка </w:t>
      </w:r>
      <w:r>
        <w:rPr>
          <w:sz w:val="28"/>
        </w:rPr>
        <w:t>(интеллектуальное, духовно-нравственное, эстетическое, эмоциональное развитие);</w:t>
      </w:r>
    </w:p>
    <w:p w14:paraId="59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создание предпосылок положительной мотивации учения в школе;</w:t>
      </w:r>
    </w:p>
    <w:p w14:paraId="5A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-практическая подготовка детей к обучению чтению и письму; </w:t>
      </w:r>
    </w:p>
    <w:p w14:paraId="5B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-формирование элементарной культуры речи, совершенствование на доступном уровне нав</w:t>
      </w:r>
      <w:r>
        <w:rPr>
          <w:sz w:val="28"/>
        </w:rPr>
        <w:t>ыков связной устной речи детей.</w:t>
      </w:r>
    </w:p>
    <w:p w14:paraId="5C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  Отличительной чертой данного раздела программы является осуществление интеграции тесной взаимосвязанной работы по подготовке детей к обучению чтению с работой по развитию их устной связной речи и с подготовкой к обучению письму.</w:t>
      </w:r>
    </w:p>
    <w:p w14:paraId="5D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содержание работы по подготовке детей к </w:t>
      </w:r>
      <w:r>
        <w:rPr>
          <w:b w:val="1"/>
          <w:sz w:val="28"/>
        </w:rPr>
        <w:t>обучению чтению</w:t>
      </w:r>
      <w:r>
        <w:rPr>
          <w:sz w:val="28"/>
        </w:rPr>
        <w:t xml:space="preserve"> входят:</w:t>
      </w:r>
    </w:p>
    <w:p w14:paraId="5E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развитие звуковой культуры речи в целях подготовки к обучению грамоте и чтению (умение вслушиваться в речь, в отдельные звуки);</w:t>
      </w:r>
    </w:p>
    <w:p w14:paraId="5F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работа по правильному произнесению звуков, обучение правильному интонированию, управлению темпом речи; </w:t>
      </w:r>
    </w:p>
    <w:p w14:paraId="60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-работа по развитию артикуляционного аппарата (развитие правильной дикции, силы голоса, выделение особо значимых слов);</w:t>
      </w:r>
    </w:p>
    <w:p w14:paraId="61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чтение стихотворений русских и зарубежных поэтов, сказок, рассказов, по</w:t>
      </w:r>
      <w:r>
        <w:rPr>
          <w:sz w:val="28"/>
        </w:rPr>
        <w:t>словиц, поговорок, загадок;</w:t>
      </w:r>
    </w:p>
    <w:p w14:paraId="62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беседа о прочитанном по вопросам учителя (ответы на вопросы, связанные с эмоциональным восприятием произведения, пониманием сюжета, характеров основных действующих лиц, умением услышать, воспринять на слух в</w:t>
      </w:r>
      <w:r>
        <w:rPr>
          <w:sz w:val="28"/>
        </w:rPr>
        <w:t>ыразительные языковые средства</w:t>
      </w:r>
      <w:r>
        <w:rPr>
          <w:sz w:val="28"/>
        </w:rPr>
        <w:t xml:space="preserve"> -</w:t>
      </w:r>
      <w:r>
        <w:rPr>
          <w:sz w:val="28"/>
        </w:rPr>
        <w:t> эпитеты, сравнения, разумеется, без использования терминологии);</w:t>
      </w:r>
      <w:r>
        <w:rPr>
          <w:sz w:val="28"/>
        </w:rPr>
        <w:t xml:space="preserve"> </w:t>
      </w:r>
    </w:p>
    <w:p w14:paraId="63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разучивание наизусть и выразительное чтение.</w:t>
      </w:r>
    </w:p>
    <w:p w14:paraId="64010000">
      <w:pPr>
        <w:widowControl w:val="1"/>
        <w:spacing w:line="360" w:lineRule="auto"/>
        <w:ind/>
        <w:jc w:val="center"/>
        <w:rPr>
          <w:b w:val="1"/>
          <w:sz w:val="28"/>
        </w:rPr>
      </w:pPr>
    </w:p>
    <w:p w14:paraId="65010000">
      <w:pPr>
        <w:widowControl w:val="1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II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</w:t>
      </w:r>
      <w:r>
        <w:rPr>
          <w:b w:val="1"/>
          <w:sz w:val="28"/>
        </w:rPr>
        <w:t>аздел</w:t>
      </w:r>
      <w:r>
        <w:rPr>
          <w:b w:val="1"/>
          <w:sz w:val="28"/>
        </w:rPr>
        <w:t xml:space="preserve"> «Развитие </w:t>
      </w:r>
      <w:r>
        <w:rPr>
          <w:b w:val="1"/>
          <w:sz w:val="28"/>
        </w:rPr>
        <w:t>элементар</w:t>
      </w:r>
      <w:r>
        <w:rPr>
          <w:b w:val="1"/>
          <w:sz w:val="28"/>
        </w:rPr>
        <w:t>ных математических представлений»</w:t>
      </w:r>
    </w:p>
    <w:p w14:paraId="66010000">
      <w:pPr>
        <w:widowControl w:val="1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«Веселая математика».</w:t>
      </w:r>
    </w:p>
    <w:p w14:paraId="67010000">
      <w:pPr>
        <w:widowControl w:val="1"/>
        <w:spacing w:line="360" w:lineRule="auto"/>
        <w:ind/>
        <w:jc w:val="center"/>
        <w:rPr>
          <w:b w:val="1"/>
          <w:sz w:val="28"/>
        </w:rPr>
      </w:pPr>
    </w:p>
    <w:p w14:paraId="6801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Научить детей </w:t>
      </w:r>
      <w:r>
        <w:rPr>
          <w:sz w:val="28"/>
        </w:rPr>
        <w:t>в период подготовки к школе счету и измерениям, чтобы подвести их к понятию числа, остается о</w:t>
      </w:r>
      <w:r>
        <w:rPr>
          <w:sz w:val="28"/>
        </w:rPr>
        <w:t>дной из важнейших задач в обучении ребенка дошкольного возраста.</w:t>
      </w:r>
    </w:p>
    <w:p w14:paraId="69010000">
      <w:pPr>
        <w:widowControl w:val="1"/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математическом содержании подготовительного периода объединены </w:t>
      </w:r>
      <w:r>
        <w:rPr>
          <w:b w:val="1"/>
          <w:sz w:val="28"/>
        </w:rPr>
        <w:t>три основные линии</w:t>
      </w:r>
      <w:r>
        <w:rPr>
          <w:sz w:val="28"/>
        </w:rPr>
        <w:t>:</w:t>
      </w:r>
    </w:p>
    <w:p w14:paraId="6A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арифметическая (числа от 0 до 10, цифра и число, основные свойства чисел натурал</w:t>
      </w:r>
      <w:r>
        <w:rPr>
          <w:sz w:val="28"/>
        </w:rPr>
        <w:t>ьного ряда и др.);</w:t>
      </w:r>
    </w:p>
    <w:p w14:paraId="6B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геометрическая (прообразы геометрических фигур в окружающей действительности, форма, размер, расположение на плоскости и в пространстве простейших геометрических фигур, изготовлени</w:t>
      </w:r>
      <w:r>
        <w:rPr>
          <w:sz w:val="28"/>
        </w:rPr>
        <w:t>е их моделей из бумаги и др.);</w:t>
      </w:r>
    </w:p>
    <w:p w14:paraId="6C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содержательно-логическая, построенная в основном на математическом материале двух первых линий и обеспечивающая условия для развития внимания, восприятия, воображения, памяти, мышления у детей</w:t>
      </w:r>
      <w:r>
        <w:rPr>
          <w:sz w:val="28"/>
        </w:rPr>
        <w:t xml:space="preserve"> с ОВЗ</w:t>
      </w:r>
      <w:r>
        <w:rPr>
          <w:sz w:val="28"/>
        </w:rPr>
        <w:t>.</w:t>
      </w:r>
    </w:p>
    <w:p w14:paraId="6D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Содержание</w:t>
      </w:r>
      <w:r>
        <w:rPr>
          <w:b w:val="1"/>
          <w:sz w:val="28"/>
        </w:rPr>
        <w:t xml:space="preserve"> раздела</w:t>
      </w:r>
      <w:r>
        <w:rPr>
          <w:b w:val="1"/>
          <w:sz w:val="28"/>
        </w:rPr>
        <w:t xml:space="preserve"> ориентировано на решение следующих задач:</w:t>
      </w:r>
    </w:p>
    <w:p w14:paraId="6E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 обеспечение необходимого уровня математического развития детей с ОВЗ;</w:t>
      </w:r>
    </w:p>
    <w:p w14:paraId="6F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-подготовить детей</w:t>
      </w:r>
      <w:r>
        <w:rPr>
          <w:sz w:val="28"/>
        </w:rPr>
        <w:t xml:space="preserve"> с ОВЗ</w:t>
      </w:r>
      <w:r>
        <w:rPr>
          <w:sz w:val="28"/>
        </w:rPr>
        <w:t xml:space="preserve"> к овладению простейшими умственными операциями;</w:t>
      </w:r>
    </w:p>
    <w:p w14:paraId="70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-устанавливать сходства и различия в предметах и в математических объектах;</w:t>
      </w:r>
    </w:p>
    <w:p w14:paraId="71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-выделять из множества предметов один или несколько предметов, обладающих заданным свойством;</w:t>
      </w:r>
    </w:p>
    <w:p w14:paraId="72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-давать точный ответ на поставленный вопрос;</w:t>
      </w:r>
    </w:p>
    <w:p w14:paraId="73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-подготовить к восприятию наиболее важных в начальном обучении понятий (число, отношение, величина).</w:t>
      </w:r>
    </w:p>
    <w:p w14:paraId="74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III</w:t>
      </w:r>
      <w:r>
        <w:rPr>
          <w:b w:val="1"/>
          <w:sz w:val="28"/>
        </w:rPr>
        <w:t xml:space="preserve"> раздел </w:t>
      </w:r>
      <w:r>
        <w:rPr>
          <w:b w:val="1"/>
          <w:sz w:val="28"/>
        </w:rPr>
        <w:t>«Декоративное рисование и лепка».</w:t>
      </w:r>
    </w:p>
    <w:p w14:paraId="75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  <w:r>
        <w:rPr>
          <w:b w:val="1"/>
          <w:sz w:val="27"/>
        </w:rPr>
        <w:t>Работа по укреплению мус</w:t>
      </w:r>
      <w:r>
        <w:rPr>
          <w:b w:val="1"/>
          <w:sz w:val="27"/>
        </w:rPr>
        <w:t>кульной силы руки и пальцев</w:t>
      </w:r>
      <w:r>
        <w:rPr>
          <w:b w:val="1"/>
          <w:sz w:val="27"/>
        </w:rPr>
        <w:t xml:space="preserve"> «Волшебные пальчики»</w:t>
      </w:r>
      <w:r>
        <w:rPr>
          <w:b w:val="1"/>
          <w:sz w:val="27"/>
        </w:rPr>
        <w:t>.</w:t>
      </w:r>
    </w:p>
    <w:p w14:paraId="76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b w:val="1"/>
          <w:sz w:val="28"/>
        </w:rPr>
        <w:t>Подготовка к обучению письму</w:t>
      </w:r>
      <w:r>
        <w:rPr>
          <w:sz w:val="28"/>
        </w:rPr>
        <w:t xml:space="preserve"> - </w:t>
      </w:r>
      <w:r>
        <w:rPr>
          <w:sz w:val="28"/>
        </w:rPr>
        <w:t>процесс довольно сложный, так как, кроме развиты</w:t>
      </w:r>
      <w:r>
        <w:rPr>
          <w:sz w:val="28"/>
        </w:rPr>
        <w:t xml:space="preserve">х слуховых ощущений, у ребенка </w:t>
      </w:r>
      <w:r>
        <w:rPr>
          <w:sz w:val="28"/>
        </w:rPr>
        <w:t>с ОВЗ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как восприятие пространства, внимание, воображение, память, мышление.</w:t>
      </w:r>
    </w:p>
    <w:p w14:paraId="77010000">
      <w:pPr>
        <w:widowControl w:val="1"/>
        <w:spacing w:line="360" w:lineRule="auto"/>
        <w:ind w:firstLine="142"/>
        <w:jc w:val="both"/>
        <w:rPr>
          <w:b w:val="1"/>
          <w:sz w:val="28"/>
        </w:rPr>
      </w:pPr>
      <w:r>
        <w:rPr>
          <w:b w:val="1"/>
          <w:sz w:val="28"/>
        </w:rPr>
        <w:t xml:space="preserve"> В содержание работы по подготовке детей к обучению письму входят</w:t>
      </w:r>
      <w:r>
        <w:rPr>
          <w:b w:val="1"/>
          <w:sz w:val="28"/>
        </w:rPr>
        <w:t>:</w:t>
      </w:r>
    </w:p>
    <w:p w14:paraId="78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 xml:space="preserve">знакомство </w:t>
      </w:r>
      <w:r>
        <w:rPr>
          <w:sz w:val="28"/>
        </w:rPr>
        <w:t>детей с соблюдением элементарных гигиенических правил при письме: правильной посадкой при работе с тетрадью, положением листа, кисти руки, пишущего инструмента;</w:t>
      </w:r>
    </w:p>
    <w:p w14:paraId="79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 науч</w:t>
      </w:r>
      <w:r>
        <w:rPr>
          <w:sz w:val="28"/>
        </w:rPr>
        <w:t>ение</w:t>
      </w:r>
      <w:r>
        <w:rPr>
          <w:sz w:val="28"/>
        </w:rPr>
        <w:t xml:space="preserve"> безотрывному плавному обведению предмета по кон</w:t>
      </w:r>
      <w:r>
        <w:rPr>
          <w:sz w:val="28"/>
        </w:rPr>
        <w:t>тору и штриховать его, используя</w:t>
      </w:r>
      <w:r>
        <w:rPr>
          <w:sz w:val="28"/>
        </w:rPr>
        <w:t xml:space="preserve"> различные виды штриховки;</w:t>
      </w:r>
    </w:p>
    <w:p w14:paraId="7A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 разви</w:t>
      </w:r>
      <w:r>
        <w:rPr>
          <w:sz w:val="28"/>
        </w:rPr>
        <w:t>тие графических навыков</w:t>
      </w:r>
      <w:r>
        <w:rPr>
          <w:sz w:val="28"/>
        </w:rPr>
        <w:t xml:space="preserve"> детей в написании прямых, наклонных, округлых линий,</w:t>
      </w:r>
      <w:r>
        <w:rPr>
          <w:sz w:val="28"/>
        </w:rPr>
        <w:t xml:space="preserve"> овалов, соотнося их со строкой;</w:t>
      </w:r>
    </w:p>
    <w:p w14:paraId="7B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 совершенствов</w:t>
      </w:r>
      <w:r>
        <w:rPr>
          <w:sz w:val="28"/>
        </w:rPr>
        <w:t>ание</w:t>
      </w:r>
      <w:r>
        <w:rPr>
          <w:sz w:val="28"/>
        </w:rPr>
        <w:t xml:space="preserve"> тонк</w:t>
      </w:r>
      <w:r>
        <w:rPr>
          <w:sz w:val="28"/>
        </w:rPr>
        <w:t>ой моторики пальцев и координации</w:t>
      </w:r>
      <w:r>
        <w:rPr>
          <w:sz w:val="28"/>
        </w:rPr>
        <w:t xml:space="preserve"> движений рук через пальчиковые игры, работу с карандашом при выполнении графических заданий.</w:t>
      </w:r>
    </w:p>
    <w:p w14:paraId="7C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период работы по </w:t>
      </w:r>
      <w:r>
        <w:rPr>
          <w:sz w:val="28"/>
        </w:rPr>
        <w:t>дополнительной –</w:t>
      </w:r>
      <w:r>
        <w:rPr>
          <w:sz w:val="28"/>
        </w:rPr>
        <w:t xml:space="preserve"> </w:t>
      </w:r>
      <w:r>
        <w:rPr>
          <w:sz w:val="28"/>
        </w:rPr>
        <w:t xml:space="preserve">общеразвивающей </w:t>
      </w:r>
      <w:r>
        <w:rPr>
          <w:sz w:val="28"/>
        </w:rPr>
        <w:t xml:space="preserve">программе «Скоро в школу», организуются </w:t>
      </w:r>
      <w:r>
        <w:rPr>
          <w:b w:val="1"/>
          <w:sz w:val="28"/>
        </w:rPr>
        <w:t>консультации для родителей</w:t>
      </w:r>
      <w:r>
        <w:rPr>
          <w:sz w:val="28"/>
        </w:rPr>
        <w:t xml:space="preserve"> с целью формирования положительной мотивации учения у детей</w:t>
      </w:r>
      <w:r>
        <w:rPr>
          <w:sz w:val="28"/>
        </w:rPr>
        <w:t>-инвалидов</w:t>
      </w:r>
      <w:r>
        <w:rPr>
          <w:sz w:val="28"/>
        </w:rPr>
        <w:t>, и вооружить родителей практическими советами и рекомендациями по подготовке ребенка к школе. К концу совместной работы родителям раздаются показатели готовности детей к обучению в школе</w:t>
      </w:r>
      <w:r>
        <w:rPr>
          <w:sz w:val="28"/>
        </w:rPr>
        <w:t>.</w:t>
      </w:r>
      <w:r>
        <w:rPr>
          <w:b w:val="1"/>
          <w:sz w:val="28"/>
        </w:rPr>
        <w:t xml:space="preserve"> </w:t>
      </w:r>
    </w:p>
    <w:p w14:paraId="7D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IV</w:t>
      </w:r>
      <w:r>
        <w:rPr>
          <w:b w:val="1"/>
          <w:sz w:val="28"/>
        </w:rPr>
        <w:t>. Ожидаемые результаты реализации рабочей программы</w:t>
      </w:r>
    </w:p>
    <w:p w14:paraId="7E010000">
      <w:pPr>
        <w:widowControl w:val="1"/>
        <w:spacing w:line="360" w:lineRule="auto"/>
        <w:ind w:firstLine="540"/>
        <w:jc w:val="both"/>
        <w:rPr>
          <w:i w:val="1"/>
          <w:sz w:val="28"/>
        </w:rPr>
      </w:pPr>
      <w:r>
        <w:rPr>
          <w:i w:val="1"/>
          <w:sz w:val="28"/>
        </w:rPr>
        <w:t>К концу обучения по разделу «Речевое развитие и работа по укреплению мускульной силы кисти руки и пальцев</w:t>
      </w:r>
      <w:r>
        <w:rPr>
          <w:i w:val="1"/>
          <w:sz w:val="28"/>
        </w:rPr>
        <w:t xml:space="preserve"> </w:t>
      </w:r>
      <w:r>
        <w:rPr>
          <w:b w:val="1"/>
          <w:i w:val="1"/>
          <w:sz w:val="32"/>
        </w:rPr>
        <w:t>«Звуки, буквы я учу!»</w:t>
      </w:r>
      <w:r>
        <w:rPr>
          <w:i w:val="1"/>
          <w:sz w:val="28"/>
        </w:rPr>
        <w:t xml:space="preserve"> дети </w:t>
      </w:r>
      <w:r>
        <w:rPr>
          <w:i w:val="1"/>
          <w:sz w:val="28"/>
        </w:rPr>
        <w:t xml:space="preserve">–инвалиды </w:t>
      </w:r>
      <w:r>
        <w:rPr>
          <w:i w:val="1"/>
          <w:sz w:val="28"/>
        </w:rPr>
        <w:t>должны:</w:t>
      </w:r>
    </w:p>
    <w:p w14:paraId="7F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ориентироваться на странице тетради, рисовать узоры, орнаменты, бордюры в пределах тетрадной строки;</w:t>
      </w:r>
    </w:p>
    <w:p w14:paraId="80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знать основные группы звуков русского языка, различать гласные и согласные звуки;</w:t>
      </w:r>
    </w:p>
    <w:p w14:paraId="81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отвечать на вопросы простой фразой;</w:t>
      </w:r>
    </w:p>
    <w:p w14:paraId="82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составлять предложение по несложной ситуативной картинке;</w:t>
      </w:r>
    </w:p>
    <w:p w14:paraId="83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выделять первый звук в слове, слышать нужный звук.</w:t>
      </w:r>
    </w:p>
    <w:p w14:paraId="84010000">
      <w:pPr>
        <w:widowControl w:val="1"/>
        <w:spacing w:line="360" w:lineRule="auto"/>
        <w:ind w:firstLine="540"/>
        <w:jc w:val="both"/>
        <w:rPr>
          <w:b w:val="1"/>
          <w:sz w:val="28"/>
        </w:rPr>
      </w:pPr>
    </w:p>
    <w:p w14:paraId="85010000">
      <w:pPr>
        <w:widowControl w:val="1"/>
        <w:spacing w:line="360" w:lineRule="auto"/>
        <w:ind w:firstLine="540"/>
        <w:jc w:val="both"/>
        <w:rPr>
          <w:i w:val="1"/>
          <w:sz w:val="28"/>
        </w:rPr>
      </w:pPr>
      <w:r>
        <w:rPr>
          <w:i w:val="1"/>
          <w:sz w:val="28"/>
        </w:rPr>
        <w:t xml:space="preserve">К концу обучения по II разделу «Развитие элементарных математических представлений </w:t>
      </w:r>
      <w:r>
        <w:rPr>
          <w:b w:val="1"/>
          <w:i w:val="1"/>
          <w:sz w:val="32"/>
        </w:rPr>
        <w:t>«Веселая математика»</w:t>
      </w:r>
      <w:r>
        <w:rPr>
          <w:i w:val="1"/>
          <w:sz w:val="28"/>
        </w:rPr>
        <w:t xml:space="preserve"> дети должны:</w:t>
      </w:r>
    </w:p>
    <w:p w14:paraId="86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знать </w:t>
      </w:r>
      <w:r>
        <w:rPr>
          <w:sz w:val="28"/>
        </w:rPr>
        <w:t>цвет, величину, массу, размер, форму предметов;</w:t>
      </w:r>
    </w:p>
    <w:p w14:paraId="87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знать количественные, порядковые числительные, цифры в пределах 5-10;</w:t>
      </w:r>
    </w:p>
    <w:p w14:paraId="88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состав чисел из двух слагаемых;</w:t>
      </w:r>
    </w:p>
    <w:p w14:paraId="89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-знать названия и знаки арифметических действий сложения и вычитания;</w:t>
      </w:r>
    </w:p>
    <w:p w14:paraId="8A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уметь сравнивать предметы по величине, размеру, массе;</w:t>
      </w:r>
    </w:p>
    <w:p w14:paraId="8B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определять положение предметов в пространстве относительно себя;</w:t>
      </w:r>
    </w:p>
    <w:p w14:paraId="8C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называть, классифицировать геометрические фигуры;</w:t>
      </w:r>
    </w:p>
    <w:p w14:paraId="8D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- пересчитывать, отсчитывать предметы. </w:t>
      </w:r>
    </w:p>
    <w:p w14:paraId="8E010000">
      <w:pPr>
        <w:widowControl w:val="1"/>
        <w:spacing w:line="360" w:lineRule="auto"/>
        <w:ind w:firstLine="540"/>
        <w:jc w:val="both"/>
        <w:rPr>
          <w:i w:val="1"/>
          <w:sz w:val="28"/>
        </w:rPr>
      </w:pPr>
    </w:p>
    <w:p w14:paraId="8F010000">
      <w:pPr>
        <w:widowControl w:val="1"/>
        <w:spacing w:line="360" w:lineRule="auto"/>
        <w:ind/>
        <w:jc w:val="both"/>
        <w:rPr>
          <w:sz w:val="28"/>
        </w:rPr>
      </w:pPr>
      <w:r>
        <w:rPr>
          <w:i w:val="1"/>
          <w:sz w:val="28"/>
        </w:rPr>
        <w:t xml:space="preserve">К концу обучения по III разделу </w:t>
      </w:r>
      <w:r>
        <w:rPr>
          <w:sz w:val="28"/>
        </w:rPr>
        <w:t>«</w:t>
      </w:r>
      <w:r>
        <w:rPr>
          <w:b w:val="1"/>
          <w:sz w:val="28"/>
        </w:rPr>
        <w:t>Декоративное рисование и лепка»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sz w:val="32"/>
        </w:rPr>
        <w:t>«Волшебные пальчики»</w:t>
      </w:r>
      <w:r>
        <w:rPr>
          <w:i w:val="1"/>
          <w:sz w:val="28"/>
        </w:rPr>
        <w:t xml:space="preserve"> </w:t>
      </w:r>
      <w:r>
        <w:rPr>
          <w:sz w:val="28"/>
        </w:rPr>
        <w:t>дети</w:t>
      </w:r>
      <w:r>
        <w:rPr>
          <w:sz w:val="28"/>
        </w:rPr>
        <w:t xml:space="preserve"> </w:t>
      </w:r>
      <w:r>
        <w:rPr>
          <w:sz w:val="28"/>
        </w:rPr>
        <w:t>знакомятся с:</w:t>
      </w:r>
    </w:p>
    <w:p w14:paraId="90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– названиями различных строительных деталей;</w:t>
      </w:r>
    </w:p>
    <w:p w14:paraId="91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– правилами конструирования из строительного материала.</w:t>
      </w:r>
    </w:p>
    <w:p w14:paraId="92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Дети </w:t>
      </w:r>
      <w:r>
        <w:rPr>
          <w:sz w:val="28"/>
        </w:rPr>
        <w:t>учатся:</w:t>
      </w:r>
    </w:p>
    <w:p w14:paraId="93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– поддерживать порядок на рабочем месте и соблюдать правила безопасности труда и личной гигиены.</w:t>
      </w:r>
    </w:p>
    <w:p w14:paraId="94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Дет</w:t>
      </w:r>
      <w:r>
        <w:rPr>
          <w:sz w:val="28"/>
        </w:rPr>
        <w:t xml:space="preserve">и </w:t>
      </w:r>
      <w:r>
        <w:rPr>
          <w:sz w:val="28"/>
        </w:rPr>
        <w:t>могут:</w:t>
      </w:r>
    </w:p>
    <w:p w14:paraId="95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– под руководством педагога определять последовательность действий;</w:t>
      </w:r>
    </w:p>
    <w:p w14:paraId="96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– сооружать элементарные постройки;</w:t>
      </w:r>
    </w:p>
    <w:p w14:paraId="97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– усложнять, преобразовывать работу двумя способами: в высоту и в ширину;</w:t>
      </w:r>
    </w:p>
    <w:p w14:paraId="98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– пользоваться понятиями «высокий – низкий, широкий – узкий, длинный – короткий, такой же»;</w:t>
      </w:r>
    </w:p>
    <w:p w14:paraId="99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– замыкать пространство (забор, дом и т.п.);</w:t>
      </w:r>
    </w:p>
    <w:p w14:paraId="9A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–правильно использовать различные детали и игрушки в своей работе;</w:t>
      </w:r>
    </w:p>
    <w:p w14:paraId="9B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– добавлять недостающие для завершения работы элементы;</w:t>
      </w:r>
    </w:p>
    <w:p w14:paraId="9C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– поддерживать порядок на рабочем месте во время работы.</w:t>
      </w:r>
    </w:p>
    <w:p w14:paraId="9D010000">
      <w:pPr>
        <w:widowControl w:val="1"/>
        <w:spacing w:line="360" w:lineRule="auto"/>
        <w:ind/>
        <w:jc w:val="center"/>
        <w:rPr>
          <w:b w:val="1"/>
          <w:sz w:val="28"/>
        </w:rPr>
      </w:pPr>
    </w:p>
    <w:p w14:paraId="9E010000">
      <w:pPr>
        <w:widowControl w:val="1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Мониторинг и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диагностика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развития</w:t>
      </w:r>
      <w:r>
        <w:rPr>
          <w:b w:val="1"/>
          <w:sz w:val="28"/>
        </w:rPr>
        <w:t xml:space="preserve"> знаний, </w:t>
      </w:r>
      <w:r>
        <w:rPr>
          <w:b w:val="1"/>
          <w:sz w:val="28"/>
        </w:rPr>
        <w:t>умений</w:t>
      </w:r>
      <w:r>
        <w:rPr>
          <w:b w:val="1"/>
          <w:sz w:val="28"/>
        </w:rPr>
        <w:t>, навыков</w:t>
      </w:r>
      <w:r>
        <w:rPr>
          <w:b w:val="1"/>
          <w:sz w:val="28"/>
        </w:rPr>
        <w:t xml:space="preserve"> дошкольников</w:t>
      </w:r>
    </w:p>
    <w:p w14:paraId="9F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</w:p>
    <w:p w14:paraId="A0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В начале курса по программе «Скоро в школу» проводятся обследования и диагностика дошкольника по следующим параметрам: </w:t>
      </w:r>
    </w:p>
    <w:p w14:paraId="A1010000">
      <w:pPr>
        <w:widowControl w:val="1"/>
        <w:spacing w:line="360" w:lineRule="auto"/>
        <w:ind/>
        <w:jc w:val="both"/>
        <w:rPr>
          <w:sz w:val="28"/>
        </w:rPr>
      </w:pPr>
      <w:r>
        <w:rPr>
          <w:rStyle w:val="Style_6_ch"/>
          <w:color w:val="000000"/>
          <w:sz w:val="28"/>
          <w:highlight w:val="white"/>
        </w:rPr>
        <w:t>-</w:t>
      </w:r>
      <w:r>
        <w:rPr>
          <w:rStyle w:val="Style_6_ch"/>
          <w:color w:val="000000"/>
          <w:sz w:val="28"/>
          <w:highlight w:val="white"/>
        </w:rPr>
        <w:t xml:space="preserve"> </w:t>
      </w:r>
      <w:r>
        <w:rPr>
          <w:sz w:val="28"/>
        </w:rPr>
        <w:t>развитие памяти (норма при запомин</w:t>
      </w:r>
      <w:r>
        <w:rPr>
          <w:sz w:val="28"/>
        </w:rPr>
        <w:t xml:space="preserve">ании 10 слов - 6 и более слов); </w:t>
      </w:r>
    </w:p>
    <w:p w14:paraId="A2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чистота произношения; умение повторить </w:t>
      </w:r>
      <w:r>
        <w:rPr>
          <w:sz w:val="28"/>
        </w:rPr>
        <w:t>сложное слово; умение различать звуки в словах;</w:t>
      </w:r>
    </w:p>
    <w:p w14:paraId="A3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- развитие речи (богатство словаря, способность составить рассказ по картинкам, </w:t>
      </w:r>
      <w:r>
        <w:rPr>
          <w:sz w:val="28"/>
        </w:rPr>
        <w:t xml:space="preserve">пересказать услышанное и т.д.); </w:t>
      </w:r>
    </w:p>
    <w:p w14:paraId="A4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 произвольное внимание (умение работать над учебным заданием в те</w:t>
      </w:r>
      <w:r>
        <w:rPr>
          <w:sz w:val="28"/>
        </w:rPr>
        <w:t>чение 10 минут, не отвлекаясь);</w:t>
      </w:r>
    </w:p>
    <w:p w14:paraId="A5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 готовность руки к письму (нужно скопировать несло</w:t>
      </w:r>
      <w:r>
        <w:rPr>
          <w:sz w:val="28"/>
        </w:rPr>
        <w:t>жный рисунок, несложную фразу);</w:t>
      </w:r>
    </w:p>
    <w:p w14:paraId="A6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 умение действовать по инструкции (нарисовать узор по клеточкам под диктовку, слож</w:t>
      </w:r>
      <w:r>
        <w:rPr>
          <w:sz w:val="28"/>
        </w:rPr>
        <w:t>ить узор из кубиков по образцу;</w:t>
      </w:r>
    </w:p>
    <w:p w14:paraId="A7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 развитие логического мышления (умение найти сходство-различие, обобщать, назвать лишний из предложенных предметов; расположить картинки, связанные сюжетом, в нуж</w:t>
      </w:r>
      <w:r>
        <w:rPr>
          <w:sz w:val="28"/>
        </w:rPr>
        <w:t>ной последовательности и т.д.);</w:t>
      </w:r>
    </w:p>
    <w:p w14:paraId="A8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 пространственную ориентацию (умение назвать, где находится предмет - справ</w:t>
      </w:r>
      <w:r>
        <w:rPr>
          <w:sz w:val="28"/>
        </w:rPr>
        <w:t>а, слева, за, над, под и т.д.);</w:t>
      </w:r>
    </w:p>
    <w:p w14:paraId="A9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 общую осведомленность ребенка об</w:t>
      </w:r>
      <w:r>
        <w:rPr>
          <w:sz w:val="28"/>
        </w:rPr>
        <w:t xml:space="preserve"> окружающем мире;</w:t>
      </w:r>
    </w:p>
    <w:p w14:paraId="AA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- элементарные математические навыки (порядковый счет до десяти, прямой и обратный; умение решить не сложную задачу с</w:t>
      </w:r>
      <w:r>
        <w:rPr>
          <w:sz w:val="28"/>
        </w:rPr>
        <w:t xml:space="preserve"> помощью предметов).</w:t>
      </w:r>
    </w:p>
    <w:p w14:paraId="AB010000">
      <w:pPr>
        <w:widowControl w:val="1"/>
        <w:spacing w:line="360" w:lineRule="auto"/>
        <w:ind/>
        <w:jc w:val="both"/>
        <w:rPr>
          <w:b w:val="1"/>
          <w:sz w:val="28"/>
        </w:rPr>
      </w:pPr>
    </w:p>
    <w:p w14:paraId="AC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Результаты освоения программы</w:t>
      </w:r>
    </w:p>
    <w:p w14:paraId="AD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 ходе освоения содержания программы обеспечиваются условия для достижения обучающимися следующих личностных, метапредметных и предметных результатов.</w:t>
      </w:r>
    </w:p>
    <w:p w14:paraId="AE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Личностные УУД: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14:paraId="AF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Метапредметные результаты.</w:t>
      </w:r>
    </w:p>
    <w:p w14:paraId="B0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Познавательные УУД: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14:paraId="B1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Регулятивные УУД: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14:paraId="B2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Коммуникативные УУД: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14:paraId="B3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Предметные результаты.</w:t>
      </w:r>
    </w:p>
    <w:p w14:paraId="B4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Ребенок </w:t>
      </w:r>
      <w:r>
        <w:rPr>
          <w:sz w:val="28"/>
        </w:rPr>
        <w:t>получит возможность научится:</w:t>
      </w:r>
    </w:p>
    <w:p w14:paraId="B5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распознавать первый звук в словах;</w:t>
      </w:r>
    </w:p>
    <w:p w14:paraId="B6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внимательно слушать литературные произведения;</w:t>
      </w:r>
    </w:p>
    <w:p w14:paraId="B7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называть персонажей, основные события;</w:t>
      </w:r>
    </w:p>
    <w:p w14:paraId="B8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отвечать на вопросы учителя по содержанию, делать элементарные выводы;</w:t>
      </w:r>
    </w:p>
    <w:p w14:paraId="B9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пересказывать произведение близко к тексту, по ролям, по частям;</w:t>
      </w:r>
    </w:p>
    <w:p w14:paraId="BA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составлять элементарный рассказ по серии картинок;</w:t>
      </w:r>
    </w:p>
    <w:p w14:paraId="BB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обсуждать нравственные стороны поступков людей;</w:t>
      </w:r>
    </w:p>
    <w:p w14:paraId="BC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участвовать в коллективных разговорах;</w:t>
      </w:r>
    </w:p>
    <w:p w14:paraId="BD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использовать принятые нормы вежливого речевого общения;</w:t>
      </w:r>
    </w:p>
    <w:p w14:paraId="BE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</w:r>
    </w:p>
    <w:p w14:paraId="BF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различать гласные и согласные звуки и соотносить их с буквами;</w:t>
      </w:r>
    </w:p>
    <w:p w14:paraId="C0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различать малые фольклорные жанры (загадки, скороговорки, чистоговорки, колыбельные, потешки);</w:t>
      </w:r>
    </w:p>
    <w:p w14:paraId="C1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различать геометрические фигуры по форме (треугольник, круг, квадрат), по цвету, по размеру;</w:t>
      </w:r>
    </w:p>
    <w:p w14:paraId="C2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считать от 0 до 9 и в обратном направлении;</w:t>
      </w:r>
    </w:p>
    <w:p w14:paraId="C3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определять количество предметов в пределах 10, соотносить количество с цифрами;</w:t>
      </w:r>
    </w:p>
    <w:p w14:paraId="C4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устанавливать количественные отношения в натуральном ряду чисел в прямом и обратном направлении;</w:t>
      </w:r>
    </w:p>
    <w:p w14:paraId="C5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присчитывать и отсчитывать по одному, по два;</w:t>
      </w:r>
    </w:p>
    <w:p w14:paraId="C6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ориентироваться в пространстве;</w:t>
      </w:r>
    </w:p>
    <w:p w14:paraId="C7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ориентироваться в тетради в клетку;</w:t>
      </w:r>
    </w:p>
    <w:p w14:paraId="C8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выполнять элементарные рисунки на клетчатой бумаге;</w:t>
      </w:r>
    </w:p>
    <w:p w14:paraId="C9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правильно использовать кисть при рисовании;</w:t>
      </w:r>
    </w:p>
    <w:p w14:paraId="CA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выполнять элементарный орнамент в полосе;</w:t>
      </w:r>
    </w:p>
    <w:p w14:paraId="CB010000">
      <w:pPr>
        <w:widowControl w:val="1"/>
        <w:spacing w:line="360" w:lineRule="auto"/>
        <w:ind w:firstLine="540"/>
        <w:jc w:val="both"/>
        <w:rPr>
          <w:b w:val="1"/>
          <w:sz w:val="28"/>
        </w:rPr>
      </w:pPr>
      <w:r>
        <w:rPr>
          <w:sz w:val="28"/>
        </w:rPr>
        <w:t>использовать элементарные приемы лепки (оттягивание, прощипывание, загибание, скатывание, сплющивание</w:t>
      </w:r>
      <w:r>
        <w:rPr>
          <w:b w:val="1"/>
          <w:sz w:val="28"/>
        </w:rPr>
        <w:t xml:space="preserve"> </w:t>
      </w:r>
      <w:r>
        <w:rPr>
          <w:sz w:val="28"/>
        </w:rPr>
        <w:t>и т.д.).</w:t>
      </w:r>
    </w:p>
    <w:p w14:paraId="CC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VI</w:t>
      </w:r>
      <w:r>
        <w:rPr>
          <w:b w:val="1"/>
          <w:sz w:val="28"/>
        </w:rPr>
        <w:t xml:space="preserve">. Способы определения </w:t>
      </w:r>
      <w:r>
        <w:rPr>
          <w:b w:val="1"/>
          <w:sz w:val="28"/>
        </w:rPr>
        <w:t>результативности программы</w:t>
      </w:r>
    </w:p>
    <w:p w14:paraId="CD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Текущая проверка предметных знаний осуществляется без их оценки в баллах.  Работу ребенка учитель оценивает словесно и только положительно.</w:t>
      </w:r>
    </w:p>
    <w:p w14:paraId="CE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Для выявления уровня психического развития ребенка учителем заполняется анкета. Перед ее заполнением следует провести наблюдение за поведением и деятельностью дошкольника, особенностями выполнения им заданий на занятиях. Вопросы анкеты являются ориентирами для организации направленного наблюдения за детьми, а также для проведения дальнейшей образовательной работы</w:t>
      </w:r>
      <w:r>
        <w:rPr>
          <w:sz w:val="28"/>
        </w:rPr>
        <w:t xml:space="preserve"> </w:t>
      </w:r>
      <w:r>
        <w:rPr>
          <w:i w:val="1"/>
          <w:sz w:val="28"/>
        </w:rPr>
        <w:t>(Приложение 1)</w:t>
      </w:r>
      <w:r>
        <w:rPr>
          <w:sz w:val="28"/>
        </w:rPr>
        <w:t>.</w:t>
      </w:r>
    </w:p>
    <w:p w14:paraId="CF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Формирование предпосылок УУД и предметных умений определяется с помощью диагностических методик</w:t>
      </w:r>
      <w:r>
        <w:rPr>
          <w:sz w:val="28"/>
        </w:rPr>
        <w:t xml:space="preserve"> </w:t>
      </w:r>
      <w:r>
        <w:rPr>
          <w:i w:val="1"/>
          <w:sz w:val="28"/>
        </w:rPr>
        <w:t>(</w:t>
      </w:r>
      <w:r>
        <w:rPr>
          <w:i w:val="1"/>
          <w:sz w:val="28"/>
        </w:rPr>
        <w:t>Приложение 2).</w:t>
      </w:r>
    </w:p>
    <w:p w14:paraId="D0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b w:val="1"/>
          <w:color w:val="000000"/>
          <w:sz w:val="28"/>
          <w:highlight w:val="white"/>
        </w:rPr>
        <w:t>На диагностическом и контрольном этапе используются следующие методики:</w:t>
      </w:r>
    </w:p>
    <w:p w14:paraId="D1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методика А. Р. Лурия по определению с</w:t>
      </w:r>
      <w:r>
        <w:rPr>
          <w:sz w:val="28"/>
        </w:rPr>
        <w:t>остояния кратковременной памяти;</w:t>
      </w:r>
    </w:p>
    <w:p w14:paraId="D2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методика Джекобсо</w:t>
      </w:r>
      <w:r>
        <w:rPr>
          <w:sz w:val="28"/>
        </w:rPr>
        <w:t>на по определению объёма памяти;</w:t>
      </w:r>
    </w:p>
    <w:p w14:paraId="D3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методика по определению концен</w:t>
      </w:r>
      <w:r>
        <w:rPr>
          <w:sz w:val="28"/>
        </w:rPr>
        <w:t>трации и распределения внимания;</w:t>
      </w:r>
    </w:p>
    <w:p w14:paraId="D4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-. методика, выявляющая уровень развития операции систематиз</w:t>
      </w:r>
      <w:r>
        <w:rPr>
          <w:sz w:val="28"/>
        </w:rPr>
        <w:t>ации;</w:t>
      </w:r>
    </w:p>
    <w:p w14:paraId="D5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методика по определению способности обобщать, аб</w:t>
      </w:r>
      <w:r>
        <w:rPr>
          <w:sz w:val="28"/>
        </w:rPr>
        <w:t>страгировать и классифицировать;</w:t>
      </w:r>
    </w:p>
    <w:p w14:paraId="D6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методика по определению мыслит</w:t>
      </w:r>
      <w:r>
        <w:rPr>
          <w:sz w:val="28"/>
        </w:rPr>
        <w:t>ельных способностей детей 6 лет;</w:t>
      </w:r>
    </w:p>
    <w:p w14:paraId="D7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- м</w:t>
      </w:r>
      <w:r>
        <w:rPr>
          <w:sz w:val="28"/>
        </w:rPr>
        <w:t xml:space="preserve">етодика для выявления уровня </w:t>
      </w:r>
      <w:r>
        <w:rPr>
          <w:sz w:val="28"/>
        </w:rPr>
        <w:t>развития образных представлений;</w:t>
      </w:r>
    </w:p>
    <w:p w14:paraId="D8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- и</w:t>
      </w:r>
      <w:r>
        <w:rPr>
          <w:sz w:val="28"/>
        </w:rPr>
        <w:t>сследование качества звукобуквенно</w:t>
      </w:r>
      <w:r>
        <w:rPr>
          <w:sz w:val="28"/>
        </w:rPr>
        <w:t>го анализа;</w:t>
      </w:r>
    </w:p>
    <w:p w14:paraId="D9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 - методика «Узоры» (о</w:t>
      </w:r>
      <w:r>
        <w:rPr>
          <w:sz w:val="28"/>
        </w:rPr>
        <w:t>пределение уровня сформированности мелкомоторных навыков, зрительно-моторной координации и глазомера).</w:t>
      </w:r>
    </w:p>
    <w:p w14:paraId="DA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Результаты диагностики заносятся в таблицу, которая составляется совместно с психологом, логоп</w:t>
      </w:r>
      <w:r>
        <w:rPr>
          <w:sz w:val="28"/>
        </w:rPr>
        <w:t xml:space="preserve">едом и учителем дефектологом. </w:t>
      </w:r>
      <w:r>
        <w:rPr>
          <w:sz w:val="28"/>
        </w:rPr>
        <w:t>(Приложение №1)</w:t>
      </w:r>
      <w:r>
        <w:rPr>
          <w:sz w:val="28"/>
        </w:rPr>
        <w:t>.</w:t>
      </w:r>
    </w:p>
    <w:p w14:paraId="DB010000">
      <w:pPr>
        <w:widowControl w:val="1"/>
        <w:spacing w:line="360" w:lineRule="auto"/>
        <w:ind w:firstLine="540"/>
        <w:jc w:val="right"/>
        <w:rPr>
          <w:i w:val="1"/>
          <w:sz w:val="28"/>
        </w:rPr>
      </w:pPr>
    </w:p>
    <w:p w14:paraId="DC010000">
      <w:pPr>
        <w:widowControl w:val="1"/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VII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Условия реализации программы</w:t>
      </w:r>
    </w:p>
    <w:p w14:paraId="DD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Материально – техническое обеспечение реализации дополнительной общеразвивающей программы «Скоро в школу»</w:t>
      </w:r>
    </w:p>
    <w:p w14:paraId="DE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</w:p>
    <w:p w14:paraId="DF010000">
      <w:pPr>
        <w:widowControl w:val="1"/>
        <w:spacing w:line="360" w:lineRule="auto"/>
        <w:ind/>
        <w:jc w:val="center"/>
        <w:rPr>
          <w:sz w:val="28"/>
        </w:rPr>
      </w:pPr>
      <w:r>
        <w:rPr>
          <w:b w:val="1"/>
          <w:sz w:val="28"/>
        </w:rPr>
        <w:t>VIII</w:t>
      </w:r>
      <w:r>
        <w:rPr>
          <w:b w:val="1"/>
          <w:sz w:val="28"/>
        </w:rPr>
        <w:t>.</w:t>
      </w:r>
      <w:r>
        <w:rPr>
          <w:b w:val="1"/>
          <w:sz w:val="28"/>
        </w:rPr>
        <w:t>Учебно-методическое и информационное обеспечение программы</w:t>
      </w:r>
    </w:p>
    <w:p w14:paraId="E0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1.Бараева, Л.Б., Говрелушкина О.П. Зарин А.П. Программа воспитания и обучения дошкольников с интеллектуальной недостаточностью (раздел: «Игра»). – СПб.: Союз, 2009.</w:t>
      </w:r>
    </w:p>
    <w:p w14:paraId="E1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2. Безупцева Г.В., Андриевская Т.Н. Развиваем руку ребенка, готовим ее к рисованию и письму – М., 2004.</w:t>
      </w:r>
    </w:p>
    <w:p w14:paraId="E2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3. Борякова Н.Ю. Формирование предпосылок к школьному обучению у детей с задержкой психического развития. М., 2003</w:t>
      </w:r>
    </w:p>
    <w:p w14:paraId="E3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4. Диагностика и коррекция задержки психического развития: Пособие для учителей и специалистов корреционно – развивающего обучения/ Под. ред. С.Г. Шевченко М., 2011.</w:t>
      </w:r>
    </w:p>
    <w:p w14:paraId="E4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5. Карслиеева И.В. Комплексная коррекционная работа по подготовке дошкольников с ЗПР к обучению грамоте. СПб.:</w:t>
      </w:r>
      <w:r>
        <w:rPr>
          <w:sz w:val="28"/>
        </w:rPr>
        <w:t xml:space="preserve"> </w:t>
      </w:r>
      <w:r>
        <w:rPr>
          <w:sz w:val="28"/>
        </w:rPr>
        <w:t>ООО «ИЗДАТЕЛЬСТВО «ДЕТСТВОПРЕСС», 2012.</w:t>
      </w:r>
    </w:p>
    <w:p w14:paraId="E5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6. Морозова, Н.Г. Формирование познавательных интересов у аномальных детей. – Новосибирск.,2013</w:t>
      </w:r>
      <w:r>
        <w:rPr>
          <w:sz w:val="28"/>
        </w:rPr>
        <w:t>1.</w:t>
      </w:r>
    </w:p>
    <w:p w14:paraId="E6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>Программа «Ступеньки». Курс математики для дошкольной подготовки детей 3-6 лет по образовательной системе деятельностного метода обучения «Школа 2000…» М. «АПК и ППРО»2007г</w:t>
      </w:r>
      <w:r>
        <w:rPr>
          <w:sz w:val="28"/>
        </w:rPr>
        <w:t>.</w:t>
      </w:r>
    </w:p>
    <w:p w14:paraId="E7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8. Психолого-педагогическая диагностика/ И.Ю. Левченко, С.Д. Забрамная – М., 2003.</w:t>
      </w:r>
    </w:p>
    <w:p w14:paraId="E8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9. Шевченко, С.Г. , Бабкина Н.В. Вельшанская В.Д. Дети с ЗПР: коррекционные занятия. – М., 2005</w:t>
      </w:r>
    </w:p>
    <w:p w14:paraId="E9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10. Шевченко С.Г. Коррекционно - развивающее обучение. Организационно педагогические аспекты. Пособие для учителя. М., 2009.</w:t>
      </w:r>
    </w:p>
    <w:p w14:paraId="EA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11.Федосова Н.А. Подготовка детей к школе. Развитие речи, М., 2001.</w:t>
      </w:r>
    </w:p>
    <w:p w14:paraId="EB010000">
      <w:pPr>
        <w:widowControl w:val="1"/>
        <w:spacing w:line="360" w:lineRule="auto"/>
        <w:ind w:firstLine="540"/>
        <w:jc w:val="right"/>
        <w:rPr>
          <w:i w:val="1"/>
          <w:sz w:val="28"/>
        </w:rPr>
      </w:pPr>
      <w:r>
        <w:rPr>
          <w:i w:val="1"/>
          <w:sz w:val="28"/>
        </w:rPr>
        <w:t>Приложение 1</w:t>
      </w:r>
    </w:p>
    <w:p w14:paraId="EC01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Диагностика</w:t>
      </w:r>
    </w:p>
    <w:p w14:paraId="ED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b w:val="1"/>
          <w:sz w:val="28"/>
        </w:rPr>
        <w:t>Тест на психологическую и социальную готовность ребенка к школе</w:t>
      </w:r>
    </w:p>
    <w:p w14:paraId="EE010000">
      <w:pPr>
        <w:widowControl w:val="1"/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Инструкция: я зачитаю тебе несколько предложений. Если ты согласен, поставь + на листе бумаги.</w:t>
      </w:r>
    </w:p>
    <w:p w14:paraId="EF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1. Когда я пойду в школу, у ме</w:t>
      </w:r>
      <w:r>
        <w:rPr>
          <w:sz w:val="28"/>
        </w:rPr>
        <w:t>ня появится много новых друзей.</w:t>
      </w:r>
    </w:p>
    <w:p w14:paraId="F0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2. Мне интер</w:t>
      </w:r>
      <w:r>
        <w:rPr>
          <w:sz w:val="28"/>
        </w:rPr>
        <w:t>есно, какие у меня будут уроки.</w:t>
      </w:r>
    </w:p>
    <w:p w14:paraId="F1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3. Думаю, что буду приглашать на</w:t>
      </w:r>
      <w:r>
        <w:rPr>
          <w:sz w:val="28"/>
        </w:rPr>
        <w:t xml:space="preserve"> день рождения весь свой класс.</w:t>
      </w:r>
    </w:p>
    <w:p w14:paraId="F2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4. Мне хочется, чтобы урок был </w:t>
      </w:r>
      <w:r>
        <w:rPr>
          <w:sz w:val="28"/>
        </w:rPr>
        <w:t>дольше, чем перемена.</w:t>
      </w:r>
    </w:p>
    <w:p w14:paraId="F3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5. Когда пойд</w:t>
      </w:r>
      <w:r>
        <w:rPr>
          <w:sz w:val="28"/>
        </w:rPr>
        <w:t>у в школу, буду хорошо учиться.</w:t>
      </w:r>
    </w:p>
    <w:p w14:paraId="F4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6. Мне интересно, что</w:t>
      </w:r>
      <w:r>
        <w:rPr>
          <w:sz w:val="28"/>
        </w:rPr>
        <w:t xml:space="preserve"> в школе предлагают на завтрак.</w:t>
      </w:r>
    </w:p>
    <w:p w14:paraId="F5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7. Самое лучшее в</w:t>
      </w:r>
      <w:r>
        <w:rPr>
          <w:sz w:val="28"/>
        </w:rPr>
        <w:t xml:space="preserve"> школьной жизни - это каникулы.</w:t>
      </w:r>
    </w:p>
    <w:p w14:paraId="F6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8. Кажется, в школе </w:t>
      </w:r>
      <w:r>
        <w:rPr>
          <w:sz w:val="28"/>
        </w:rPr>
        <w:t>намного интереснее, чем в саду.</w:t>
      </w:r>
    </w:p>
    <w:p w14:paraId="F7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9. Мне очень хочется в школу, т.к</w:t>
      </w:r>
      <w:r>
        <w:rPr>
          <w:sz w:val="28"/>
        </w:rPr>
        <w:t>. мои друзья тоже идут в школу.</w:t>
      </w:r>
    </w:p>
    <w:p w14:paraId="F8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10. Если было бы можно, я бы ещ</w:t>
      </w:r>
      <w:r>
        <w:rPr>
          <w:sz w:val="28"/>
        </w:rPr>
        <w:t>е в прошлом году пошел в школу.</w:t>
      </w:r>
    </w:p>
    <w:p w14:paraId="F9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Оценка результатов:</w:t>
      </w:r>
    </w:p>
    <w:p w14:paraId="FA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Высокий уровень - если ребенок поставил не менее 8 плюсов </w:t>
      </w:r>
    </w:p>
    <w:p w14:paraId="FB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Средний уровень - от 4до 8 плюсов, ребенок хочет в школу, но она привлекает его своими внеучебными сторонами. Если большее кол-во +сов на первые 5 пунктов, то ребенок мечтает о новых друзьях и играх, если же на пункты от 6 до 10 – представление о школе сформир</w:t>
      </w:r>
      <w:r>
        <w:rPr>
          <w:sz w:val="28"/>
        </w:rPr>
        <w:t>овано, отношение положительное.</w:t>
      </w:r>
    </w:p>
    <w:p w14:paraId="FC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Низкий уровень</w:t>
      </w:r>
      <w:r>
        <w:rPr>
          <w:sz w:val="28"/>
        </w:rPr>
        <w:t xml:space="preserve"> </w:t>
      </w:r>
      <w:r>
        <w:rPr>
          <w:sz w:val="28"/>
        </w:rPr>
        <w:t xml:space="preserve">- от 0 до 3х плюсов. Ребенок не имеет представления </w:t>
      </w:r>
      <w:r>
        <w:rPr>
          <w:sz w:val="28"/>
        </w:rPr>
        <w:t>о школе, не стремится к обучению.</w:t>
      </w:r>
    </w:p>
    <w:p w14:paraId="FD010000">
      <w:pPr>
        <w:widowControl w:val="1"/>
        <w:spacing w:line="360" w:lineRule="auto"/>
        <w:ind/>
        <w:jc w:val="right"/>
        <w:rPr>
          <w:sz w:val="28"/>
        </w:rPr>
      </w:pPr>
      <w:r>
        <w:rPr>
          <w:i w:val="1"/>
          <w:sz w:val="28"/>
        </w:rPr>
        <w:t>Приложение 2</w:t>
      </w:r>
    </w:p>
    <w:p w14:paraId="FE010000">
      <w:pPr>
        <w:widowControl w:val="1"/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>Тест на уровень развития школьно-значимых психических и физиологических функций</w:t>
      </w:r>
    </w:p>
    <w:p w14:paraId="FF01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Краткое исслед</w:t>
      </w:r>
      <w:r>
        <w:rPr>
          <w:sz w:val="28"/>
        </w:rPr>
        <w:t>ование развития речевого слуха</w:t>
      </w:r>
    </w:p>
    <w:p w14:paraId="00020000">
      <w:pPr>
        <w:widowControl w:val="1"/>
        <w:spacing w:line="360" w:lineRule="auto"/>
        <w:ind/>
        <w:jc w:val="both"/>
        <w:rPr>
          <w:sz w:val="28"/>
        </w:rPr>
      </w:pPr>
    </w:p>
    <w:p w14:paraId="01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Инструкция: я буду произносить пары слов, а ты подними руку, если услышишь одинаковые слова: день-тень, палка-палка, балка-палка, балка-ба</w:t>
      </w:r>
      <w:r>
        <w:rPr>
          <w:sz w:val="28"/>
        </w:rPr>
        <w:t>лка, мишка-миска, миска-миска.</w:t>
      </w:r>
    </w:p>
    <w:p w14:paraId="02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Инструкция: я произнесу пары слогов, а ты хлопни в ладоши</w:t>
      </w:r>
      <w:r>
        <w:rPr>
          <w:sz w:val="28"/>
        </w:rPr>
        <w:t xml:space="preserve">, когда услышишь разные слоги: </w:t>
      </w:r>
      <w:r>
        <w:rPr>
          <w:sz w:val="28"/>
        </w:rPr>
        <w:t>ПА-БА, ПА-ПА, БА-ПА, БА-БА, ТЫ-ТИ, ТИ-ТИ, ТИ-ТЫ, ТЫ-Т</w:t>
      </w:r>
      <w:r>
        <w:rPr>
          <w:sz w:val="28"/>
        </w:rPr>
        <w:t>Ы, СУ-ЩУ, СУ-СУ, ШУ-ШУ, ШУ-СУ.</w:t>
      </w:r>
    </w:p>
    <w:p w14:paraId="03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Инструкция: Я произнесу слоги, а ты внимател</w:t>
      </w:r>
      <w:r>
        <w:rPr>
          <w:sz w:val="28"/>
        </w:rPr>
        <w:t xml:space="preserve">ьно послушаешь их и повторишь: </w:t>
      </w:r>
      <w:r>
        <w:rPr>
          <w:sz w:val="28"/>
        </w:rPr>
        <w:t>ПА-ПО-ПУ, ПО-ПУ-ПА, ПУ-ПА-ПО, ПА-ТА- КА, ТА-КА-ПА, ТА-ПА-КА, ТА-ДА-ТА, ТА-ТА-ДА,</w:t>
      </w:r>
      <w:r>
        <w:rPr>
          <w:sz w:val="28"/>
        </w:rPr>
        <w:t xml:space="preserve"> ТА-ДА-ДА, БА-ПА-БА, ПА-ПА-БА.</w:t>
      </w:r>
    </w:p>
    <w:p w14:paraId="04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А сейчас я произнесу слова, ты их запомнишь и повторишь (порядок с</w:t>
      </w:r>
      <w:r>
        <w:rPr>
          <w:sz w:val="28"/>
        </w:rPr>
        <w:t>лов несколько раз изменяется): ДОМ-ТОМ-КОМ  БОЧКА-ТОЧКА-ДОЧКА-КОЧКА.</w:t>
      </w:r>
    </w:p>
    <w:p w14:paraId="05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Оценка результатов:</w:t>
      </w:r>
      <w:r>
        <w:rPr>
          <w:sz w:val="28"/>
        </w:rPr>
        <w:t xml:space="preserve"> </w:t>
      </w:r>
      <w:r>
        <w:rPr>
          <w:sz w:val="28"/>
        </w:rPr>
        <w:t>высокий уровень</w:t>
      </w:r>
      <w:r>
        <w:rPr>
          <w:sz w:val="28"/>
        </w:rPr>
        <w:t xml:space="preserve"> </w:t>
      </w:r>
      <w:r>
        <w:rPr>
          <w:sz w:val="28"/>
        </w:rPr>
        <w:t>- ребенок безошибочно различает слова, слоги, близкие по звуковому составу, различает слова со сходными звуками</w:t>
      </w:r>
      <w:r>
        <w:rPr>
          <w:sz w:val="28"/>
        </w:rPr>
        <w:t xml:space="preserve">. </w:t>
      </w:r>
      <w:r>
        <w:rPr>
          <w:sz w:val="28"/>
        </w:rPr>
        <w:t>Средний уровень</w:t>
      </w:r>
      <w:r>
        <w:rPr>
          <w:sz w:val="28"/>
        </w:rPr>
        <w:t xml:space="preserve"> </w:t>
      </w:r>
      <w:r>
        <w:rPr>
          <w:sz w:val="28"/>
        </w:rPr>
        <w:t>- ребенок допускает незначительные ошибки, при замедленном повторении мож</w:t>
      </w:r>
      <w:r>
        <w:rPr>
          <w:sz w:val="28"/>
        </w:rPr>
        <w:t xml:space="preserve">ет их исправить самостоятельно. </w:t>
      </w:r>
      <w:r>
        <w:rPr>
          <w:sz w:val="28"/>
        </w:rPr>
        <w:t>Низкий уровень-ребенок не различает сходные по звучанию слоги и слова, не замечает ошибок при многократном повторении.</w:t>
      </w:r>
    </w:p>
    <w:p w14:paraId="06020000">
      <w:pPr>
        <w:widowControl w:val="1"/>
        <w:spacing w:line="360" w:lineRule="auto"/>
        <w:ind/>
        <w:jc w:val="both"/>
        <w:rPr>
          <w:sz w:val="28"/>
        </w:rPr>
      </w:pPr>
    </w:p>
    <w:p w14:paraId="07020000">
      <w:pPr>
        <w:widowControl w:val="1"/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>Тест на уровень развития познавательной деятельности</w:t>
      </w:r>
    </w:p>
    <w:p w14:paraId="08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Тест словаря</w:t>
      </w:r>
    </w:p>
    <w:p w14:paraId="09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Вам предлагается 5 наборов слов. Выберите 1 из них (или постепенно в разные дни работайте с каждым набором) и задайте ребенку инструкцию:</w:t>
      </w:r>
    </w:p>
    <w:p w14:paraId="0A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Представь, что ты встретился с иностранцем, он плохо понимает по-русски. Он просит тебя объяснить, что означают эти слова. Как ты ответишь? Далее поочередно предлагайте слова из выбранного вами набора.</w:t>
      </w:r>
    </w:p>
    <w:p w14:paraId="0B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Наборы слов:</w:t>
      </w:r>
    </w:p>
    <w:p w14:paraId="0C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1. Велосипед, гвоздь, письмо, зонтик, мех, герой, качать</w:t>
      </w:r>
      <w:r>
        <w:rPr>
          <w:sz w:val="28"/>
        </w:rPr>
        <w:t>ся, соединять, кусать, острый.</w:t>
      </w:r>
    </w:p>
    <w:p w14:paraId="0D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2. Самолет, молоток, книжка, плащ, перья, друг, пр</w:t>
      </w:r>
      <w:r>
        <w:rPr>
          <w:sz w:val="28"/>
        </w:rPr>
        <w:t>ыгать, разделять, бить, тупой.</w:t>
      </w:r>
    </w:p>
    <w:p w14:paraId="0E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3. Автомобиль, веник, блокнот, сапоги, чешуя, трус, бежат</w:t>
      </w:r>
      <w:r>
        <w:rPr>
          <w:sz w:val="28"/>
        </w:rPr>
        <w:t>ь, связывать, щипать, колючий.</w:t>
      </w:r>
    </w:p>
    <w:p w14:paraId="0F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4. Автобус, лопата, альбом, шляпа, пух, ябеда, верте</w:t>
      </w:r>
      <w:r>
        <w:rPr>
          <w:sz w:val="28"/>
        </w:rPr>
        <w:t>ться, чесать, мягкий, убегать.</w:t>
      </w:r>
    </w:p>
    <w:p w14:paraId="10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5. Мотоцикл, щетка, тетрадь, ботинки, шкура, враг, спотыкаться</w:t>
      </w:r>
      <w:r>
        <w:rPr>
          <w:sz w:val="28"/>
        </w:rPr>
        <w:t>, собирать, гладить, шершавый.</w:t>
      </w:r>
    </w:p>
    <w:p w14:paraId="11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При затруднении ребенок может нарисовать данный</w:t>
      </w:r>
      <w:r>
        <w:rPr>
          <w:sz w:val="28"/>
        </w:rPr>
        <w:t xml:space="preserve"> предмет или изобразить жестом.</w:t>
      </w:r>
    </w:p>
    <w:p w14:paraId="12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Оценка результатов: за каждое правильно объясненное слово максималь</w:t>
      </w:r>
      <w:r>
        <w:rPr>
          <w:sz w:val="28"/>
        </w:rPr>
        <w:t>но возможно поставить 2 балла (</w:t>
      </w:r>
      <w:r>
        <w:rPr>
          <w:sz w:val="28"/>
        </w:rPr>
        <w:t>за оп</w:t>
      </w:r>
      <w:r>
        <w:rPr>
          <w:sz w:val="28"/>
        </w:rPr>
        <w:t>ределение, близкое к научному).</w:t>
      </w:r>
    </w:p>
    <w:p w14:paraId="13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1 балл</w:t>
      </w:r>
      <w:r>
        <w:rPr>
          <w:sz w:val="28"/>
        </w:rPr>
        <w:t xml:space="preserve"> </w:t>
      </w:r>
      <w:r>
        <w:rPr>
          <w:sz w:val="28"/>
        </w:rPr>
        <w:t xml:space="preserve">- понимает значение слова, но </w:t>
      </w:r>
      <w:r>
        <w:rPr>
          <w:sz w:val="28"/>
        </w:rPr>
        <w:t>словесно его выразить не может.</w:t>
      </w:r>
    </w:p>
    <w:p w14:paraId="14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1,5 балла</w:t>
      </w:r>
      <w:r>
        <w:rPr>
          <w:sz w:val="28"/>
        </w:rPr>
        <w:t xml:space="preserve"> </w:t>
      </w:r>
      <w:r>
        <w:rPr>
          <w:sz w:val="28"/>
        </w:rPr>
        <w:t xml:space="preserve">- </w:t>
      </w:r>
      <w:r>
        <w:rPr>
          <w:sz w:val="28"/>
        </w:rPr>
        <w:t xml:space="preserve">может описать предмет словесно. </w:t>
      </w:r>
    </w:p>
    <w:p w14:paraId="15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0 балло</w:t>
      </w:r>
      <w:r>
        <w:rPr>
          <w:sz w:val="28"/>
        </w:rPr>
        <w:t>в - отсутствует понимание слова.</w:t>
      </w:r>
    </w:p>
    <w:p w14:paraId="16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Для шестилеток </w:t>
      </w:r>
      <w:r>
        <w:rPr>
          <w:sz w:val="28"/>
        </w:rPr>
        <w:t>низкий уровень- 0 – 6,5 баллов</w:t>
      </w:r>
    </w:p>
    <w:p w14:paraId="17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Средний урове</w:t>
      </w:r>
      <w:r>
        <w:rPr>
          <w:sz w:val="28"/>
        </w:rPr>
        <w:t>нь- 7-12 баллов </w:t>
      </w:r>
    </w:p>
    <w:p w14:paraId="18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Высокий уровень- 12,5- 20 бал</w:t>
      </w:r>
      <w:r>
        <w:rPr>
          <w:sz w:val="28"/>
        </w:rPr>
        <w:t>ов</w:t>
      </w:r>
    </w:p>
    <w:p w14:paraId="19020000">
      <w:pPr>
        <w:widowControl w:val="1"/>
        <w:spacing w:line="360" w:lineRule="auto"/>
        <w:ind/>
        <w:jc w:val="both"/>
        <w:rPr>
          <w:sz w:val="28"/>
        </w:rPr>
      </w:pPr>
    </w:p>
    <w:p w14:paraId="1A020000">
      <w:pPr>
        <w:widowControl w:val="1"/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>Тест «Кругозор» </w:t>
      </w:r>
    </w:p>
    <w:p w14:paraId="1B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оценка уровня развит</w:t>
      </w:r>
      <w:r>
        <w:rPr>
          <w:sz w:val="28"/>
        </w:rPr>
        <w:t>ия познавательной деятельности</w:t>
      </w:r>
    </w:p>
    <w:p w14:paraId="1C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Цель теста: определение объема сведений о себе, своей семье, окружающим мире, а также способности к анализу и суждениям.</w:t>
      </w:r>
    </w:p>
    <w:p w14:paraId="1D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1. Назови свое </w:t>
      </w:r>
      <w:r>
        <w:rPr>
          <w:sz w:val="28"/>
        </w:rPr>
        <w:t>имя, фамилию, отчество.</w:t>
      </w:r>
    </w:p>
    <w:p w14:paraId="1E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2. Назов</w:t>
      </w:r>
      <w:r>
        <w:rPr>
          <w:sz w:val="28"/>
        </w:rPr>
        <w:t>и фамилию, отчество родителей.</w:t>
      </w:r>
    </w:p>
    <w:p w14:paraId="1F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3. Ты девочка или мальчик? Кем будешь, когда выр</w:t>
      </w:r>
      <w:r>
        <w:rPr>
          <w:sz w:val="28"/>
        </w:rPr>
        <w:t>астешь: мужчиной или женщиной?</w:t>
      </w:r>
    </w:p>
    <w:p w14:paraId="20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4. У тебя </w:t>
      </w:r>
      <w:r>
        <w:rPr>
          <w:sz w:val="28"/>
        </w:rPr>
        <w:t>есть брат, сестра, кто старше?</w:t>
      </w:r>
    </w:p>
    <w:p w14:paraId="21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5. Сколько тебе лет?</w:t>
      </w:r>
      <w:r>
        <w:rPr>
          <w:sz w:val="28"/>
        </w:rPr>
        <w:t xml:space="preserve"> Сколько будет че</w:t>
      </w:r>
      <w:r>
        <w:rPr>
          <w:sz w:val="28"/>
        </w:rPr>
        <w:t>рез год, два?</w:t>
      </w:r>
    </w:p>
    <w:p w14:paraId="22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6. Сейчас утро, в</w:t>
      </w:r>
      <w:r>
        <w:rPr>
          <w:sz w:val="28"/>
        </w:rPr>
        <w:t>ечер (день или утро?)</w:t>
      </w:r>
    </w:p>
    <w:p w14:paraId="23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7. Когда ты завтракаешь (утром или вечером?), обедаешь? Что бывает раньше</w:t>
      </w:r>
      <w:r>
        <w:rPr>
          <w:sz w:val="28"/>
        </w:rPr>
        <w:t xml:space="preserve"> обед или ужин, день или ночь?</w:t>
      </w:r>
    </w:p>
    <w:p w14:paraId="24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8. Где ты живеш</w:t>
      </w:r>
      <w:r>
        <w:rPr>
          <w:sz w:val="28"/>
        </w:rPr>
        <w:t>ь, назови свой домашний адрес?</w:t>
      </w:r>
    </w:p>
    <w:p w14:paraId="25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9. Кем работают твои родители?</w:t>
      </w:r>
    </w:p>
    <w:p w14:paraId="26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10. Ты любишь рисовать? Каково цвета этот каранда</w:t>
      </w:r>
      <w:r>
        <w:rPr>
          <w:sz w:val="28"/>
        </w:rPr>
        <w:t>ш (платье, книга?)</w:t>
      </w:r>
    </w:p>
    <w:p w14:paraId="27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11. Какое сейчас время</w:t>
      </w:r>
      <w:r>
        <w:rPr>
          <w:sz w:val="28"/>
        </w:rPr>
        <w:t xml:space="preserve"> года, почему ты так считаешь?</w:t>
      </w:r>
    </w:p>
    <w:p w14:paraId="28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12. Когда можно кататьс</w:t>
      </w:r>
      <w:r>
        <w:rPr>
          <w:sz w:val="28"/>
        </w:rPr>
        <w:t>я на санках – зимой или летом?</w:t>
      </w:r>
    </w:p>
    <w:p w14:paraId="29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13. Почему </w:t>
      </w:r>
      <w:r>
        <w:rPr>
          <w:sz w:val="28"/>
        </w:rPr>
        <w:t>снег бывает зимой, а не летом?</w:t>
      </w:r>
    </w:p>
    <w:p w14:paraId="2A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14. Что дел</w:t>
      </w:r>
      <w:r>
        <w:rPr>
          <w:sz w:val="28"/>
        </w:rPr>
        <w:t>ает почтальон (врач, учитель?)</w:t>
      </w:r>
    </w:p>
    <w:p w14:paraId="2B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15. Заче</w:t>
      </w:r>
      <w:r>
        <w:rPr>
          <w:sz w:val="28"/>
        </w:rPr>
        <w:t>м в школе нужен звонок, парта?</w:t>
      </w:r>
    </w:p>
    <w:p w14:paraId="2C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16</w:t>
      </w:r>
      <w:r>
        <w:rPr>
          <w:sz w:val="28"/>
        </w:rPr>
        <w:t>. Ты сам хочешь пойти в школу? </w:t>
      </w:r>
    </w:p>
    <w:p w14:paraId="2D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17. Покажи свой правый глаз, левое ух</w:t>
      </w:r>
      <w:r>
        <w:rPr>
          <w:sz w:val="28"/>
        </w:rPr>
        <w:t>о? Зачем нам нужны глаза, уши? </w:t>
      </w:r>
    </w:p>
    <w:p w14:paraId="2E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18. Каких животных ты знаешь?</w:t>
      </w:r>
    </w:p>
    <w:p w14:paraId="2F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19. Каких птиц ты знаешь?</w:t>
      </w:r>
    </w:p>
    <w:p w14:paraId="30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20</w:t>
      </w:r>
      <w:r>
        <w:rPr>
          <w:sz w:val="28"/>
        </w:rPr>
        <w:t>. Кто больше, корова или коза? </w:t>
      </w:r>
    </w:p>
    <w:p w14:paraId="31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21. Что больше 8 или 5? </w:t>
      </w:r>
      <w:r>
        <w:rPr>
          <w:sz w:val="28"/>
        </w:rPr>
        <w:t>Посчитай от 3 до 6, от 9 до 2.</w:t>
      </w:r>
    </w:p>
    <w:p w14:paraId="32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22. Что нужно сд</w:t>
      </w:r>
      <w:r>
        <w:rPr>
          <w:sz w:val="28"/>
        </w:rPr>
        <w:t>елать, если ломаешь чужую вещь?</w:t>
      </w:r>
    </w:p>
    <w:p w14:paraId="33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сведения о </w:t>
      </w:r>
      <w:r>
        <w:rPr>
          <w:sz w:val="28"/>
        </w:rPr>
        <w:t>себе, семье – 1,2,3,4,5,8,9,17</w:t>
      </w:r>
    </w:p>
    <w:p w14:paraId="34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представление об окружающем м</w:t>
      </w:r>
      <w:r>
        <w:rPr>
          <w:sz w:val="28"/>
        </w:rPr>
        <w:t>ире – 6,7, 10,11, 12,14, 18,19</w:t>
      </w:r>
    </w:p>
    <w:p w14:paraId="35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способность к анализу</w:t>
      </w:r>
      <w:r>
        <w:rPr>
          <w:sz w:val="28"/>
        </w:rPr>
        <w:t>, рассуждениям – 13, 20, 21,22</w:t>
      </w:r>
    </w:p>
    <w:p w14:paraId="36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школьная мотивация – 15,16.</w:t>
      </w:r>
    </w:p>
    <w:p w14:paraId="37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оценка:</w:t>
      </w:r>
    </w:p>
    <w:p w14:paraId="38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Каждый правильный ответ – 1 балл, правильны</w:t>
      </w:r>
      <w:r>
        <w:rPr>
          <w:sz w:val="28"/>
        </w:rPr>
        <w:t>й, но неполный ответ 0,5 балла.</w:t>
      </w:r>
    </w:p>
    <w:p w14:paraId="39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Отдельно</w:t>
      </w:r>
      <w:r>
        <w:rPr>
          <w:sz w:val="28"/>
        </w:rPr>
        <w:t xml:space="preserve"> оцениваются следующие вопросы:</w:t>
      </w:r>
    </w:p>
    <w:p w14:paraId="3A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• 5 вопрос – ребенок вычислил, сколько ему будет лет – 1 балл, называет год с учетом месяцев – 3 балла (например, мне 6 лет восемь месяцев, через год будет 7 лет и восемь месяцев)</w:t>
      </w:r>
    </w:p>
    <w:p w14:paraId="3B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• 8 вопрос – </w:t>
      </w:r>
      <w:r>
        <w:rPr>
          <w:sz w:val="28"/>
        </w:rPr>
        <w:t>полный домашний адрес – 3 балла</w:t>
      </w:r>
    </w:p>
    <w:p w14:paraId="3C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• 15 вопрос – правильное применен</w:t>
      </w:r>
      <w:r>
        <w:rPr>
          <w:sz w:val="28"/>
        </w:rPr>
        <w:t>ие школьной атрибутики – 1 балл</w:t>
      </w:r>
      <w:r>
        <w:rPr>
          <w:sz w:val="28"/>
        </w:rPr>
        <w:br/>
      </w:r>
      <w:r>
        <w:rPr>
          <w:sz w:val="28"/>
        </w:rPr>
        <w:t>• 16 вопрос – положительный ответ – 1 ба</w:t>
      </w:r>
      <w:r>
        <w:rPr>
          <w:sz w:val="28"/>
        </w:rPr>
        <w:t>лл</w:t>
      </w:r>
    </w:p>
    <w:p w14:paraId="3D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• 17 вопр</w:t>
      </w:r>
      <w:r>
        <w:rPr>
          <w:sz w:val="28"/>
        </w:rPr>
        <w:t>ос – правильный ответ – 3 балла</w:t>
      </w:r>
    </w:p>
    <w:p w14:paraId="3E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• 22 вопрос – правильный, адекватный ответ – 2 балла </w:t>
      </w:r>
    </w:p>
    <w:p w14:paraId="3F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Оценка результатов:</w:t>
      </w:r>
    </w:p>
    <w:p w14:paraId="40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Высокий уровень – 24-29 баллов</w:t>
      </w:r>
    </w:p>
    <w:p w14:paraId="41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Средний уровень – 20-23,5 балла</w:t>
      </w:r>
    </w:p>
    <w:p w14:paraId="42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Низкий уровень – от 19,5 и ниже</w:t>
      </w:r>
    </w:p>
    <w:p w14:paraId="43020000">
      <w:pPr>
        <w:widowControl w:val="1"/>
        <w:spacing w:line="360" w:lineRule="auto"/>
        <w:ind/>
        <w:jc w:val="both"/>
        <w:rPr>
          <w:sz w:val="28"/>
        </w:rPr>
      </w:pPr>
    </w:p>
    <w:p w14:paraId="44020000">
      <w:pPr>
        <w:widowControl w:val="1"/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>Тест «Нарисуй человека»</w:t>
      </w:r>
    </w:p>
    <w:p w14:paraId="45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Попросите ребёнка нарисовать человека: «Возьми лист бумаги и нарисуй человечка. Реши, кто это будет: мальчик, девочка, дядя, тетя».</w:t>
      </w:r>
    </w:p>
    <w:p w14:paraId="46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В идеале это должна быть картинка фигуры человека, у которой есть все части: уши, глаза, рот, туловище, шея, руки с пальцами, ноги, нижняя част</w:t>
      </w:r>
      <w:r>
        <w:rPr>
          <w:sz w:val="28"/>
        </w:rPr>
        <w:t xml:space="preserve">ь туловища отделена от верхней. </w:t>
      </w:r>
      <w:r>
        <w:rPr>
          <w:sz w:val="28"/>
        </w:rPr>
        <w:t>Чем меньше деталей, тем примитивнее рис</w:t>
      </w:r>
      <w:r>
        <w:rPr>
          <w:sz w:val="28"/>
        </w:rPr>
        <w:t xml:space="preserve">унок. </w:t>
      </w:r>
    </w:p>
    <w:p w14:paraId="47020000">
      <w:pPr>
        <w:widowControl w:val="1"/>
        <w:spacing w:line="360" w:lineRule="auto"/>
        <w:ind/>
        <w:jc w:val="both"/>
        <w:rPr>
          <w:sz w:val="28"/>
        </w:rPr>
      </w:pPr>
    </w:p>
    <w:p w14:paraId="48020000">
      <w:pPr>
        <w:widowControl w:val="1"/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>Тест «Повтори»</w:t>
      </w:r>
    </w:p>
    <w:p w14:paraId="49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Напишите на нелинованном листе бумаги фразу пис</w:t>
      </w:r>
      <w:r>
        <w:rPr>
          <w:sz w:val="28"/>
        </w:rPr>
        <w:t>ьменными буквами: «Ей дан чай».</w:t>
      </w:r>
    </w:p>
    <w:p w14:paraId="4A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>Инструкция может быть следующая: «Посмотри внимательно, как нарисованы здесь буквы, попробуй написать их точно так же».</w:t>
      </w:r>
      <w:r>
        <w:rPr>
          <w:sz w:val="28"/>
        </w:rPr>
        <w:t xml:space="preserve"> </w:t>
      </w:r>
      <w:r>
        <w:rPr>
          <w:sz w:val="28"/>
        </w:rPr>
        <w:t>Самый высокий балл можно дать, когда вы видите, полную схожесть букв и образца. Конечно, буквы могут отличаться от оригинал</w:t>
      </w:r>
      <w:r>
        <w:rPr>
          <w:sz w:val="28"/>
        </w:rPr>
        <w:t xml:space="preserve">а, но не больше чем в два раза. </w:t>
      </w:r>
      <w:r>
        <w:rPr>
          <w:sz w:val="28"/>
        </w:rPr>
        <w:t>А так же ребенок должен показать, что он увидел заглавную букву</w:t>
      </w:r>
      <w:r>
        <w:rPr>
          <w:sz w:val="28"/>
        </w:rPr>
        <w:t xml:space="preserve">, которая будет выше остальных. </w:t>
      </w:r>
    </w:p>
    <w:p w14:paraId="4B020000">
      <w:pPr>
        <w:widowControl w:val="1"/>
        <w:spacing w:line="360" w:lineRule="auto"/>
        <w:ind/>
        <w:jc w:val="both"/>
        <w:rPr>
          <w:sz w:val="28"/>
        </w:rPr>
      </w:pPr>
      <w:r>
        <w:rPr>
          <w:b w:val="1"/>
          <w:sz w:val="28"/>
        </w:rPr>
        <w:t>Тест «Круг»</w:t>
      </w:r>
      <w:r>
        <w:rPr>
          <w:sz w:val="28"/>
        </w:rPr>
        <w:t xml:space="preserve"> </w:t>
      </w:r>
    </w:p>
    <w:p w14:paraId="4C020000">
      <w:pPr>
        <w:widowControl w:val="1"/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Нарисуйте циркулем на листе </w:t>
      </w:r>
      <w:r>
        <w:rPr>
          <w:sz w:val="28"/>
        </w:rPr>
        <w:t xml:space="preserve">круг диаметром примерно 2,5 см. </w:t>
      </w:r>
      <w:r>
        <w:rPr>
          <w:sz w:val="28"/>
        </w:rPr>
        <w:t>Попросите ребенка аккуратно обвести его по контуру, не отрывая руки.</w:t>
      </w:r>
      <w:r>
        <w:rPr>
          <w:sz w:val="28"/>
        </w:rPr>
        <w:t xml:space="preserve"> </w:t>
      </w:r>
      <w:r>
        <w:rPr>
          <w:sz w:val="28"/>
        </w:rPr>
        <w:t xml:space="preserve">Если это задание выполнено успешно, то вы увидите </w:t>
      </w:r>
      <w:r>
        <w:rPr>
          <w:sz w:val="28"/>
        </w:rPr>
        <w:t xml:space="preserve">точное воспроизведение образца. </w:t>
      </w:r>
      <w:r>
        <w:rPr>
          <w:sz w:val="28"/>
        </w:rPr>
        <w:t>Понаблюдайте, насколько грубые ошибки допущены в этой работе.</w:t>
      </w:r>
      <w:r>
        <w:rPr>
          <w:sz w:val="28"/>
        </w:rPr>
        <w:t xml:space="preserve"> </w:t>
      </w:r>
      <w:r>
        <w:rPr>
          <w:sz w:val="28"/>
        </w:rPr>
        <w:t>Если вы видите, что ребёнку многое дается с трудом, и тем более у него нет желания – не стоит его заставлять. В конце концов, он просто не готов.</w:t>
      </w:r>
    </w:p>
    <w:p w14:paraId="4D020000">
      <w:pPr>
        <w:widowControl w:val="1"/>
        <w:spacing w:line="360" w:lineRule="auto"/>
        <w:ind/>
        <w:jc w:val="right"/>
        <w:rPr>
          <w:sz w:val="28"/>
        </w:rPr>
      </w:pPr>
    </w:p>
    <w:p w14:paraId="4E020000">
      <w:pPr>
        <w:widowControl w:val="1"/>
        <w:spacing w:line="360" w:lineRule="auto"/>
        <w:ind/>
        <w:jc w:val="right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 xml:space="preserve"> 3</w:t>
      </w:r>
    </w:p>
    <w:p w14:paraId="4F020000">
      <w:pPr>
        <w:widowControl w:val="1"/>
        <w:spacing w:line="360" w:lineRule="auto"/>
        <w:ind w:firstLine="540"/>
        <w:jc w:val="center"/>
        <w:rPr>
          <w:b w:val="1"/>
          <w:sz w:val="28"/>
        </w:rPr>
      </w:pPr>
      <w:r>
        <w:rPr>
          <w:b w:val="1"/>
          <w:sz w:val="28"/>
        </w:rPr>
        <w:t>Психолого-педагогическое представление на ученика:</w:t>
      </w:r>
    </w:p>
    <w:p w14:paraId="50020000">
      <w:pPr>
        <w:widowControl w:val="1"/>
        <w:spacing w:line="360" w:lineRule="auto"/>
        <w:ind w:firstLine="540"/>
        <w:jc w:val="both"/>
        <w:rPr>
          <w:b w:val="1"/>
          <w:sz w:val="28"/>
        </w:rPr>
      </w:pPr>
    </w:p>
    <w:p w14:paraId="51020000">
      <w:pPr>
        <w:widowControl w:val="1"/>
        <w:ind/>
        <w:jc w:val="both"/>
        <w:rPr>
          <w:b w:val="1"/>
          <w:sz w:val="28"/>
        </w:rPr>
      </w:pPr>
      <w:r>
        <w:rPr>
          <w:b w:val="1"/>
          <w:sz w:val="28"/>
        </w:rPr>
        <w:t>Ф.И. _______________________________ дата_____________</w:t>
      </w:r>
    </w:p>
    <w:p w14:paraId="52020000">
      <w:pPr>
        <w:widowControl w:val="1"/>
        <w:ind/>
        <w:jc w:val="both"/>
        <w:rPr>
          <w:b w:val="1"/>
          <w:sz w:val="28"/>
        </w:rPr>
      </w:pPr>
      <w:r>
        <w:rPr>
          <w:b w:val="1"/>
          <w:sz w:val="28"/>
        </w:rPr>
        <w:t>Диагноз_______________</w:t>
      </w:r>
      <w:r>
        <w:rPr>
          <w:b w:val="1"/>
          <w:sz w:val="28"/>
        </w:rPr>
        <w:t>_______________________________</w:t>
      </w:r>
    </w:p>
    <w:p w14:paraId="53020000">
      <w:pPr>
        <w:widowControl w:val="1"/>
        <w:ind w:firstLine="540"/>
        <w:jc w:val="both"/>
        <w:rPr>
          <w:b w:val="1"/>
          <w:sz w:val="28"/>
        </w:rPr>
      </w:pPr>
    </w:p>
    <w:p w14:paraId="54020000">
      <w:pPr>
        <w:widowControl w:val="1"/>
        <w:ind w:firstLine="540"/>
        <w:jc w:val="both"/>
        <w:rPr>
          <w:b w:val="1"/>
        </w:rPr>
      </w:pPr>
      <w:r>
        <w:rPr>
          <w:b w:val="1"/>
        </w:rPr>
        <w:t xml:space="preserve">П.д. </w:t>
      </w:r>
      <w:r>
        <w:t>– предварительная диагностика</w:t>
      </w:r>
      <w:r>
        <w:rPr>
          <w:b w:val="1"/>
        </w:rPr>
        <w:t xml:space="preserve">                В.д.  </w:t>
      </w:r>
      <w:r>
        <w:t>– вторичная диагностика</w:t>
      </w:r>
    </w:p>
    <w:p w14:paraId="55020000">
      <w:pPr>
        <w:widowControl w:val="1"/>
        <w:ind w:firstLine="540"/>
        <w:jc w:val="both"/>
      </w:pPr>
    </w:p>
    <w:tbl>
      <w:tblPr>
        <w:tblStyle w:val="Style_5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676"/>
        <w:gridCol w:w="999"/>
        <w:gridCol w:w="1296"/>
        <w:gridCol w:w="986"/>
        <w:gridCol w:w="1313"/>
        <w:gridCol w:w="972"/>
        <w:gridCol w:w="1329"/>
      </w:tblGrid>
      <w:tr>
        <w:tc>
          <w:tcPr>
            <w:tcW w:type="dxa" w:w="267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6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Развитие познавательных процессов</w:t>
            </w:r>
          </w:p>
          <w:p w14:paraId="57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6895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8020000">
            <w:pPr>
              <w:widowControl w:val="1"/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</w:tr>
      <w:tr>
        <w:tc>
          <w:tcPr>
            <w:tcW w:type="dxa" w:w="2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229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9020000">
            <w:pPr>
              <w:widowControl w:val="1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3балл</w:t>
            </w:r>
            <w:r>
              <w:rPr>
                <w:sz w:val="28"/>
              </w:rPr>
              <w:t>а</w:t>
            </w:r>
          </w:p>
        </w:tc>
        <w:tc>
          <w:tcPr>
            <w:tcW w:type="dxa" w:w="229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A020000">
            <w:pPr>
              <w:widowControl w:val="1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4 балл</w:t>
            </w:r>
            <w:r>
              <w:rPr>
                <w:sz w:val="28"/>
              </w:rPr>
              <w:t>а</w:t>
            </w:r>
          </w:p>
        </w:tc>
        <w:tc>
          <w:tcPr>
            <w:tcW w:type="dxa" w:w="23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B020000">
            <w:pPr>
              <w:widowControl w:val="1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5 балл</w:t>
            </w:r>
            <w:r>
              <w:rPr>
                <w:sz w:val="28"/>
              </w:rPr>
              <w:t>а</w:t>
            </w:r>
          </w:p>
        </w:tc>
      </w:tr>
      <w:tr>
        <w:tc>
          <w:tcPr>
            <w:tcW w:type="dxa" w:w="267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/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C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П.д</w:t>
            </w:r>
            <w:r>
              <w:rPr>
                <w:sz w:val="28"/>
              </w:rPr>
              <w:t>.</w:t>
            </w: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D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в.д</w:t>
            </w:r>
            <w:r>
              <w:rPr>
                <w:sz w:val="28"/>
              </w:rPr>
              <w:t>.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П.д</w:t>
            </w:r>
            <w:r>
              <w:rPr>
                <w:sz w:val="28"/>
              </w:rPr>
              <w:t>.</w:t>
            </w: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В.д</w:t>
            </w:r>
            <w:r>
              <w:rPr>
                <w:sz w:val="28"/>
              </w:rPr>
              <w:t>.</w:t>
            </w: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П.д</w:t>
            </w:r>
            <w:r>
              <w:rPr>
                <w:sz w:val="28"/>
              </w:rPr>
              <w:t>.</w:t>
            </w: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1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В.д</w:t>
            </w:r>
            <w:r>
              <w:rPr>
                <w:sz w:val="28"/>
              </w:rPr>
              <w:t>.</w:t>
            </w:r>
          </w:p>
        </w:tc>
      </w:tr>
      <w:tr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2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Кратковременная память</w:t>
            </w:r>
          </w:p>
          <w:p w14:paraId="63020000">
            <w:pPr>
              <w:widowControl w:val="1"/>
              <w:ind/>
              <w:jc w:val="both"/>
              <w:rPr>
                <w:sz w:val="28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4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5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6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7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8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9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</w:tr>
      <w:tr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A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Объём памяти</w:t>
            </w:r>
          </w:p>
          <w:p w14:paraId="6B020000">
            <w:pPr>
              <w:widowControl w:val="1"/>
              <w:ind/>
              <w:jc w:val="both"/>
              <w:rPr>
                <w:sz w:val="28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C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D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E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6F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0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1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</w:tr>
      <w:tr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2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Концентрация и распределения внимания</w:t>
            </w:r>
          </w:p>
          <w:p w14:paraId="73020000">
            <w:pPr>
              <w:widowControl w:val="1"/>
              <w:ind/>
              <w:jc w:val="both"/>
              <w:rPr>
                <w:sz w:val="28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4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5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6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7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8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9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</w:tr>
      <w:tr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A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Развитие операции систематизации</w:t>
            </w:r>
          </w:p>
          <w:p w14:paraId="7B020000">
            <w:pPr>
              <w:widowControl w:val="1"/>
              <w:ind/>
              <w:jc w:val="both"/>
              <w:rPr>
                <w:sz w:val="28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C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D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E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7F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0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1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</w:tr>
      <w:tr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2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Обобщение, абстрагирование, классифицирование</w:t>
            </w:r>
          </w:p>
          <w:p w14:paraId="83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4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5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6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7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8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9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</w:tr>
      <w:tr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A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Мыслительные способности</w:t>
            </w:r>
          </w:p>
          <w:p w14:paraId="8B020000">
            <w:pPr>
              <w:widowControl w:val="1"/>
              <w:ind/>
              <w:jc w:val="both"/>
              <w:rPr>
                <w:sz w:val="28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C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D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E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8F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0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1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</w:tr>
      <w:tr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2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Образные представления</w:t>
            </w:r>
          </w:p>
          <w:p w14:paraId="93020000">
            <w:pPr>
              <w:widowControl w:val="1"/>
              <w:ind/>
              <w:jc w:val="both"/>
              <w:rPr>
                <w:sz w:val="28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4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5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6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7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8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9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</w:tr>
      <w:tr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A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речи </w:t>
            </w:r>
          </w:p>
          <w:p w14:paraId="9B020000">
            <w:pPr>
              <w:widowControl w:val="1"/>
              <w:ind/>
              <w:jc w:val="both"/>
              <w:rPr>
                <w:sz w:val="28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C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D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E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9F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0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1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</w:tr>
      <w:tr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2020000">
            <w:pPr>
              <w:widowControl w:val="1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Мелкомоторные навыки, зрительно-моторная координация и глазомер</w:t>
            </w:r>
          </w:p>
          <w:p w14:paraId="A3020000">
            <w:pPr>
              <w:widowControl w:val="1"/>
              <w:ind/>
              <w:jc w:val="both"/>
              <w:rPr>
                <w:sz w:val="28"/>
              </w:rPr>
            </w:pP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4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5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6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7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8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9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</w:tr>
      <w:tr>
        <w:tc>
          <w:tcPr>
            <w:tcW w:type="dxa" w:w="26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A020000">
            <w:pPr>
              <w:widowControl w:val="1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Итого</w:t>
            </w:r>
          </w:p>
        </w:tc>
        <w:tc>
          <w:tcPr>
            <w:tcW w:type="dxa" w:w="9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B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2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C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D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E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AF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  <w:tc>
          <w:tcPr>
            <w:tcW w:type="dxa" w:w="13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0020000">
            <w:pPr>
              <w:widowControl w:val="1"/>
              <w:ind w:firstLine="540"/>
              <w:jc w:val="both"/>
              <w:rPr>
                <w:sz w:val="28"/>
              </w:rPr>
            </w:pPr>
          </w:p>
        </w:tc>
      </w:tr>
    </w:tbl>
    <w:p w14:paraId="B1020000"/>
    <w:sectPr>
      <w:footerReference r:id="rId1" w:type="default"/>
      <w:footerReference r:id="rId2" w:type="even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rPr>
                              <w:rStyle w:val="Style_2_ch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1"/>
      <w:ind w:right="360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2400" cy="0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5240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rPr>
                              <w:rStyle w:val="Style_2_ch"/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color w:val="000000"/>
                              <w:spacing w:val="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0" lIns="0" rIns="0" tIns="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widowControl w:val="1"/>
        <w:ind w:hanging="720" w:left="1260"/>
      </w:pPr>
    </w:lvl>
    <w:lvl w:ilvl="1">
      <w:start w:val="1"/>
      <w:numFmt w:val="lowerLetter"/>
      <w:lvlText w:val="%2."/>
      <w:lvlJc w:val="left"/>
      <w:pPr>
        <w:widowControl w:val="1"/>
        <w:ind w:hanging="360" w:left="1620"/>
      </w:pPr>
    </w:lvl>
    <w:lvl w:ilvl="2">
      <w:start w:val="1"/>
      <w:numFmt w:val="lowerRoman"/>
      <w:lvlText w:val="%3."/>
      <w:lvlJc w:val="right"/>
      <w:pPr>
        <w:widowControl w:val="1"/>
        <w:ind w:hanging="180" w:left="2340"/>
      </w:pPr>
    </w:lvl>
    <w:lvl w:ilvl="3">
      <w:start w:val="1"/>
      <w:numFmt w:val="decimal"/>
      <w:lvlText w:val="%4."/>
      <w:lvlJc w:val="left"/>
      <w:pPr>
        <w:widowControl w:val="1"/>
        <w:ind w:hanging="360" w:left="3060"/>
      </w:pPr>
    </w:lvl>
    <w:lvl w:ilvl="4">
      <w:start w:val="1"/>
      <w:numFmt w:val="lowerLetter"/>
      <w:lvlText w:val="%5."/>
      <w:lvlJc w:val="left"/>
      <w:pPr>
        <w:widowControl w:val="1"/>
        <w:ind w:hanging="360" w:left="3780"/>
      </w:pPr>
    </w:lvl>
    <w:lvl w:ilvl="5">
      <w:start w:val="1"/>
      <w:numFmt w:val="lowerRoman"/>
      <w:lvlText w:val="%6."/>
      <w:lvlJc w:val="right"/>
      <w:pPr>
        <w:widowControl w:val="1"/>
        <w:ind w:hanging="180" w:left="4500"/>
      </w:pPr>
    </w:lvl>
    <w:lvl w:ilvl="6">
      <w:start w:val="1"/>
      <w:numFmt w:val="decimal"/>
      <w:lvlText w:val="%7."/>
      <w:lvlJc w:val="left"/>
      <w:pPr>
        <w:widowControl w:val="1"/>
        <w:ind w:hanging="360" w:left="5220"/>
      </w:pPr>
    </w:lvl>
    <w:lvl w:ilvl="7">
      <w:start w:val="1"/>
      <w:numFmt w:val="lowerLetter"/>
      <w:lvlText w:val="%8."/>
      <w:lvlJc w:val="left"/>
      <w:pPr>
        <w:widowControl w:val="1"/>
        <w:ind w:hanging="360" w:left="5940"/>
      </w:pPr>
    </w:lvl>
    <w:lvl w:ilvl="8">
      <w:start w:val="1"/>
      <w:numFmt w:val="lowerRoman"/>
      <w:lvlText w:val="%9."/>
      <w:lvlJc w:val="right"/>
      <w:pPr>
        <w:widowControl w:val="1"/>
        <w:ind w:hanging="180" w:left="666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default="1" w:styleId="Style_7_ch" w:type="character">
    <w:name w:val="Normal"/>
    <w:link w:val="Style_7"/>
    <w:rPr>
      <w:rFonts w:ascii="Times New Roman" w:hAnsi="Times New Roman"/>
      <w:sz w:val="24"/>
    </w:rPr>
  </w:style>
  <w:style w:styleId="Style_8" w:type="paragraph">
    <w:name w:val="toc 2"/>
    <w:next w:val="Style_7"/>
    <w:link w:val="Style_8_ch"/>
    <w:uiPriority w:val="39"/>
    <w:pPr>
      <w:widowControl w:val="1"/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widowControl w:val="1"/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widowControl w:val="1"/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widowControl w:val="1"/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widowControl w:val="1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List Paragraph"/>
    <w:basedOn w:val="Style_7"/>
    <w:link w:val="Style_3_ch"/>
    <w:pPr>
      <w:widowControl w:val="1"/>
      <w:ind w:left="720"/>
      <w:contextualSpacing w:val="1"/>
    </w:pPr>
  </w:style>
  <w:style w:styleId="Style_3_ch" w:type="character">
    <w:name w:val="List Paragraph"/>
    <w:basedOn w:val="Style_7_ch"/>
    <w:link w:val="Style_3"/>
  </w:style>
  <w:style w:styleId="Style_14" w:type="paragraph">
    <w:name w:val="western"/>
    <w:basedOn w:val="Style_7"/>
    <w:link w:val="Style_14_ch"/>
    <w:pPr>
      <w:widowControl w:val="1"/>
      <w:spacing w:afterAutospacing="on" w:beforeAutospacing="on"/>
      <w:ind/>
    </w:pPr>
  </w:style>
  <w:style w:styleId="Style_14_ch" w:type="character">
    <w:name w:val="western"/>
    <w:basedOn w:val="Style_7_ch"/>
    <w:link w:val="Style_14"/>
  </w:style>
  <w:style w:styleId="Style_15" w:type="paragraph">
    <w:name w:val="toc 3"/>
    <w:next w:val="Style_7"/>
    <w:link w:val="Style_15_ch"/>
    <w:uiPriority w:val="39"/>
    <w:pPr>
      <w:widowControl w:val="1"/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6" w:type="paragraph">
    <w:name w:val="apple-converted-space"/>
    <w:basedOn w:val="Style_16"/>
    <w:link w:val="Style_6_ch"/>
  </w:style>
  <w:style w:styleId="Style_6_ch" w:type="character">
    <w:name w:val="apple-converted-space"/>
    <w:basedOn w:val="Style_16_ch"/>
    <w:link w:val="Style_6"/>
  </w:style>
  <w:style w:styleId="Style_17" w:type="paragraph">
    <w:name w:val="heading 5"/>
    <w:next w:val="Style_7"/>
    <w:link w:val="Style_17_ch"/>
    <w:uiPriority w:val="9"/>
    <w:qFormat/>
    <w:pPr>
      <w:widowControl w:val="1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widowControl w:val="1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widowControl w:val="1"/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widowControl w:val="1"/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widowControl w:val="1"/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7"/>
    <w:link w:val="Style_23_ch"/>
    <w:uiPriority w:val="39"/>
    <w:pPr>
      <w:widowControl w:val="1"/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" w:type="paragraph">
    <w:name w:val="page number"/>
    <w:basedOn w:val="Style_16"/>
    <w:link w:val="Style_2_ch"/>
  </w:style>
  <w:style w:styleId="Style_2_ch" w:type="character">
    <w:name w:val="page number"/>
    <w:basedOn w:val="Style_16_ch"/>
    <w:link w:val="Style_2"/>
  </w:style>
  <w:style w:styleId="Style_24" w:type="paragraph">
    <w:name w:val="toc 8"/>
    <w:next w:val="Style_7"/>
    <w:link w:val="Style_24_ch"/>
    <w:uiPriority w:val="39"/>
    <w:pPr>
      <w:widowControl w:val="1"/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Normal (Web)"/>
    <w:basedOn w:val="Style_7"/>
    <w:link w:val="Style_25_ch"/>
    <w:pPr>
      <w:widowControl w:val="1"/>
      <w:spacing w:afterAutospacing="on" w:beforeAutospacing="on"/>
      <w:ind/>
    </w:pPr>
  </w:style>
  <w:style w:styleId="Style_25_ch" w:type="character">
    <w:name w:val="Normal (Web)"/>
    <w:basedOn w:val="Style_7_ch"/>
    <w:link w:val="Style_25"/>
  </w:style>
  <w:style w:styleId="Style_1" w:type="paragraph">
    <w:name w:val="footer"/>
    <w:basedOn w:val="Style_7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7_ch"/>
    <w:link w:val="Style_1"/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6" w:type="paragraph">
    <w:name w:val="toc 5"/>
    <w:next w:val="Style_7"/>
    <w:link w:val="Style_26_ch"/>
    <w:uiPriority w:val="39"/>
    <w:pPr>
      <w:widowControl w:val="1"/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7"/>
    <w:link w:val="Style_27_ch"/>
    <w:uiPriority w:val="11"/>
    <w:qFormat/>
    <w:pPr>
      <w:widowControl w:val="1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7"/>
    <w:link w:val="Style_28_ch"/>
    <w:uiPriority w:val="10"/>
    <w:qFormat/>
    <w:pPr>
      <w:widowControl w:val="1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widowControl w:val="1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7"/>
    <w:link w:val="Style_30_ch"/>
    <w:uiPriority w:val="9"/>
    <w:qFormat/>
    <w:pPr>
      <w:widowControl w:val="1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5"/>
    <w:pPr>
      <w:widowControl w:val="1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2021-06-18T07:51:00Z</dcterms:created>
  <dcterms:modified xsi:type="dcterms:W3CDTF">2025-04-01T09:00:25Z</dcterms:modified>
</cp:coreProperties>
</file>