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8C66" w14:textId="77777777" w:rsidR="00FC12A1" w:rsidRPr="001E546F" w:rsidRDefault="00FC12A1" w:rsidP="00FC12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</w:pPr>
      <w:r w:rsidRPr="001E546F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Частное профессиональное образовательное учреждение</w:t>
      </w:r>
    </w:p>
    <w:p w14:paraId="1029FADA" w14:textId="77777777" w:rsidR="00FC12A1" w:rsidRPr="001E546F" w:rsidRDefault="00FC12A1" w:rsidP="00FC12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</w:pPr>
      <w:r w:rsidRPr="001E546F">
        <w:rPr>
          <w:rFonts w:ascii="Times New Roman" w:hAnsi="Times New Roman" w:cs="Times New Roman"/>
          <w:b/>
          <w:color w:val="000000"/>
          <w:sz w:val="28"/>
          <w:szCs w:val="27"/>
          <w:lang w:eastAsia="ru-RU"/>
        </w:rPr>
        <w:t>«Красноярский кооперативный техникум экономики, коммерции и права»</w:t>
      </w:r>
    </w:p>
    <w:p w14:paraId="35892FD9" w14:textId="77777777" w:rsidR="00FC12A1" w:rsidRDefault="00FC12A1" w:rsidP="00FC12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6AFD6994" w14:textId="77777777" w:rsidR="00FC12A1" w:rsidRDefault="00FC12A1" w:rsidP="00FC12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16C83320" w14:textId="77777777" w:rsidR="00FC12A1" w:rsidRDefault="00FC12A1" w:rsidP="00FC12A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7B6EAD28" w14:textId="77777777" w:rsidR="00273674" w:rsidRPr="00273674" w:rsidRDefault="00273674" w:rsidP="00FC12A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</w:pPr>
    </w:p>
    <w:p w14:paraId="5F633513" w14:textId="77777777" w:rsidR="00273674" w:rsidRDefault="00273674" w:rsidP="002736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Учебный межпредметный профессиональный проект по дисциплине</w:t>
      </w:r>
    </w:p>
    <w:p w14:paraId="7BF7FB15" w14:textId="77777777" w:rsidR="00273674" w:rsidRDefault="00273674" w:rsidP="002736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«МДК 01.05. Делопроизводство и режим секретности» и Английский язык»</w:t>
      </w:r>
    </w:p>
    <w:p w14:paraId="73684505" w14:textId="6D057BEB" w:rsidR="00273674" w:rsidRDefault="00273674" w:rsidP="0027367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теме: </w:t>
      </w:r>
      <w:r w:rsidRPr="777D94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6D57BA" w:rsidRPr="006D57BA">
        <w:rPr>
          <w:rFonts w:ascii="Times New Roman" w:hAnsi="Times New Roman" w:cs="Times New Roman"/>
          <w:sz w:val="28"/>
          <w:szCs w:val="28"/>
        </w:rPr>
        <w:t>Режим секретности в ОВД</w:t>
      </w: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2E2C480D" w14:textId="77777777" w:rsidR="00FC12A1" w:rsidRPr="00F53B98" w:rsidRDefault="00FC12A1" w:rsidP="00FC12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73D4E7BF" w14:textId="77777777" w:rsidR="00FC12A1" w:rsidRDefault="00FC12A1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2F4128AC" w14:textId="77777777" w:rsidR="00273674" w:rsidRDefault="00273674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3EF0FC94" w14:textId="77777777" w:rsidR="00273674" w:rsidRDefault="00273674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00AB4FB2" w14:textId="77777777" w:rsidR="00273674" w:rsidRDefault="00273674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4082A89D" w14:textId="77777777" w:rsidR="00273674" w:rsidRDefault="00273674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49CB8019" w14:textId="77777777" w:rsidR="00FC12A1" w:rsidRDefault="00FC12A1" w:rsidP="00FC12A1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743B22B6" w14:textId="390A99DE" w:rsidR="00273674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Выполнил</w:t>
      </w:r>
      <w:r w:rsidR="00BB51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</w:t>
      </w:r>
      <w:r w:rsidR="00BB51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группы: ПДА 2(3) </w:t>
      </w:r>
    </w:p>
    <w:p w14:paraId="1BAFA472" w14:textId="77777777" w:rsidR="00273674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1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Специальность:</w:t>
      </w: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Правоохранительная деятельность</w:t>
      </w:r>
    </w:p>
    <w:p w14:paraId="3C446B6D" w14:textId="43645BDB" w:rsidR="00273674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="00BB51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D57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Сучок</w:t>
      </w:r>
      <w:r w:rsidR="008068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7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Анжелика</w:t>
      </w:r>
      <w:r w:rsidR="008068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7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Алексеевна</w:t>
      </w:r>
    </w:p>
    <w:p w14:paraId="27DA0F6A" w14:textId="77777777" w:rsidR="00273674" w:rsidRPr="00F53B98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51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Руководитель проекта:</w:t>
      </w: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преподаватель</w:t>
      </w:r>
    </w:p>
    <w:p w14:paraId="738E0EAD" w14:textId="77777777" w:rsidR="00273674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высшей квалификационной категории</w:t>
      </w:r>
    </w:p>
    <w:p w14:paraId="2BD5F364" w14:textId="77777777" w:rsidR="00273674" w:rsidRDefault="00273674" w:rsidP="0027367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777D94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Панасюк Татьяна Владимировна</w:t>
      </w:r>
    </w:p>
    <w:p w14:paraId="49E71693" w14:textId="77777777" w:rsidR="00273674" w:rsidRDefault="00273674" w:rsidP="002736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86744" w14:textId="77777777" w:rsidR="00FC12A1" w:rsidRDefault="00FC12A1" w:rsidP="00FC12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32969861" w14:textId="77777777" w:rsidR="006D57BA" w:rsidRDefault="006D57BA" w:rsidP="00FC12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26135C56" w14:textId="60833B22" w:rsidR="00FC12A1" w:rsidRDefault="00273674" w:rsidP="0027367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2025</w:t>
      </w:r>
    </w:p>
    <w:p w14:paraId="5D18CF1E" w14:textId="77777777" w:rsidR="00AD7D7E" w:rsidRDefault="00AD7D7E" w:rsidP="0027367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F494F" w14:textId="77777777" w:rsidR="009F146A" w:rsidRDefault="009F146A" w:rsidP="0027367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D1203" w14:textId="77777777" w:rsidR="00A8677E" w:rsidRDefault="00A8677E" w:rsidP="0027367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id w:val="73805899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409E493C" w14:textId="2417BA55" w:rsidR="0036276A" w:rsidRPr="00757E60" w:rsidRDefault="0036276A" w:rsidP="0036276A">
          <w:pPr>
            <w:pStyle w:val="ac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36276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14929847" w14:textId="77777777" w:rsidR="00757E60" w:rsidRPr="00757E60" w:rsidRDefault="00757E60" w:rsidP="00757E60">
          <w:pPr>
            <w:rPr>
              <w:lang w:eastAsia="ru-RU"/>
            </w:rPr>
          </w:pPr>
        </w:p>
        <w:p w14:paraId="39A096F1" w14:textId="762F5E43" w:rsidR="00757E60" w:rsidRPr="00757E60" w:rsidRDefault="003627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757E6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57E6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57E6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5967074" w:history="1">
            <w:r w:rsidR="00757E60"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Аннотация</w:t>
            </w:r>
            <w:r w:rsidR="00757E60"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7E60"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7E60"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_Toc195967074 \h </w:instrText>
            </w:r>
            <w:r w:rsidR="00757E60"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7E60"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7E60"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57E60"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CB6E7F" w14:textId="19BCEC20" w:rsidR="00757E60" w:rsidRPr="00757E60" w:rsidRDefault="00757E6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967075" w:history="1"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4</w:t>
            </w:r>
          </w:hyperlink>
        </w:p>
        <w:p w14:paraId="775ADAE5" w14:textId="4D781EE0" w:rsidR="00757E60" w:rsidRPr="00757E60" w:rsidRDefault="00757E6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967076" w:history="1"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основы понятия режима секретности</w:t>
            </w:r>
            <w:r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5</w:t>
            </w:r>
          </w:hyperlink>
        </w:p>
        <w:p w14:paraId="738C7E72" w14:textId="3D90B0DD" w:rsidR="00757E60" w:rsidRPr="00757E60" w:rsidRDefault="00757E60">
          <w:pPr>
            <w:pStyle w:val="11"/>
            <w:tabs>
              <w:tab w:val="left" w:pos="72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757E60">
            <w:rPr>
              <w:rStyle w:val="a6"/>
              <w:rFonts w:ascii="Times New Roman" w:hAnsi="Times New Roman" w:cs="Times New Roman"/>
              <w:noProof/>
              <w:sz w:val="28"/>
              <w:szCs w:val="28"/>
            </w:rPr>
            <w:t xml:space="preserve">    </w:t>
          </w:r>
          <w:hyperlink w:anchor="_Toc195967077" w:history="1"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val="en-US" w:eastAsia="ru-RU"/>
                <w14:ligatures w14:val="standardContextual"/>
              </w:rPr>
              <w:t> </w:t>
            </w:r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Понятие и сущность государственной тайны</w:t>
            </w:r>
            <w:r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5</w:t>
            </w:r>
          </w:hyperlink>
        </w:p>
        <w:p w14:paraId="6FDBD3F9" w14:textId="4B21D3C9" w:rsidR="00757E60" w:rsidRPr="00757E60" w:rsidRDefault="00757E60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967078" w:history="1"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val="en-US" w:eastAsia="ru-RU"/>
                <w14:ligatures w14:val="standardContextual"/>
              </w:rPr>
              <w:t> </w:t>
            </w:r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Понятие, положения и принципы режима секретности</w:t>
            </w:r>
            <w:r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6</w:t>
            </w:r>
          </w:hyperlink>
        </w:p>
        <w:p w14:paraId="7B6E5106" w14:textId="0A4711AE" w:rsidR="00757E60" w:rsidRPr="00757E60" w:rsidRDefault="00757E60">
          <w:pPr>
            <w:pStyle w:val="11"/>
            <w:tabs>
              <w:tab w:val="left" w:pos="4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967080" w:history="1"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757E6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> </w:t>
            </w:r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Режим секретности в ОВД РФ</w:t>
            </w:r>
            <w:r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8</w:t>
            </w:r>
          </w:hyperlink>
        </w:p>
        <w:p w14:paraId="52274AC4" w14:textId="42A6D74C" w:rsidR="00757E60" w:rsidRPr="00757E60" w:rsidRDefault="00757E60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967081" w:history="1"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2.1</w:t>
            </w:r>
            <w:r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val="en-US" w:eastAsia="ru-RU"/>
                <w14:ligatures w14:val="standardContextual"/>
              </w:rPr>
              <w:t> </w:t>
            </w:r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Соблюдение режима секретности как обязанность сотрудников ОВД</w:t>
            </w:r>
            <w:r w:rsidR="00A745E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………………………………………………………………………………8</w:t>
            </w:r>
          </w:hyperlink>
        </w:p>
        <w:p w14:paraId="486C1725" w14:textId="4C134A6E" w:rsidR="00757E60" w:rsidRPr="00757E60" w:rsidRDefault="00757E60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967082" w:history="1"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val="en-US" w:eastAsia="ru-RU"/>
                <w14:ligatures w14:val="standardContextual"/>
              </w:rPr>
              <w:t> </w:t>
            </w:r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Порядок доступа и работы сотрудников ОВД с секретными документами</w:t>
            </w:r>
            <w:r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9</w:t>
            </w:r>
          </w:hyperlink>
        </w:p>
        <w:p w14:paraId="75C0CD64" w14:textId="63E05D00" w:rsidR="00757E60" w:rsidRPr="00757E60" w:rsidRDefault="00757E60">
          <w:pPr>
            <w:pStyle w:val="21"/>
            <w:tabs>
              <w:tab w:val="left" w:pos="9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967083" w:history="1"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val="en-US" w:eastAsia="ru-RU"/>
                <w14:ligatures w14:val="standardContextual"/>
              </w:rPr>
              <w:t> </w:t>
            </w:r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Проблемы и пути решения нарушения режима секретности в ОВД РФ</w:t>
            </w:r>
            <w:r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…..</w:t>
            </w:r>
            <w:r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10</w:t>
            </w:r>
          </w:hyperlink>
        </w:p>
        <w:p w14:paraId="3347F069" w14:textId="4A499575" w:rsidR="00757E60" w:rsidRPr="00757E60" w:rsidRDefault="00757E6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967087" w:history="1"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11</w:t>
            </w:r>
          </w:hyperlink>
        </w:p>
        <w:p w14:paraId="69DEB0B4" w14:textId="05700910" w:rsidR="00757E60" w:rsidRPr="00757E60" w:rsidRDefault="00757E6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967088" w:history="1">
            <w:r w:rsidRPr="00757E6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источников</w:t>
            </w:r>
            <w:r w:rsidRPr="00757E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>12</w:t>
            </w:r>
          </w:hyperlink>
        </w:p>
        <w:p w14:paraId="136C645B" w14:textId="3ACF92C9" w:rsidR="0036276A" w:rsidRDefault="0036276A">
          <w:r w:rsidRPr="00757E6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ED7DAE4" w14:textId="77777777" w:rsidR="00A8677E" w:rsidRPr="00B00B97" w:rsidRDefault="00A8677E" w:rsidP="00A8677E">
      <w:pPr>
        <w:spacing w:after="200" w:line="276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4A8D55EB" w14:textId="77777777" w:rsidR="00273674" w:rsidRPr="00423CB9" w:rsidRDefault="00273674" w:rsidP="00B00B97">
      <w:pPr>
        <w:rPr>
          <w:color w:val="FFFFFF" w:themeColor="background1"/>
        </w:rPr>
      </w:pPr>
    </w:p>
    <w:tbl>
      <w:tblPr>
        <w:tblStyle w:val="a3"/>
        <w:tblW w:w="958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90"/>
        <w:gridCol w:w="496"/>
      </w:tblGrid>
      <w:tr w:rsidR="00FC12A1" w:rsidRPr="00F53B98" w14:paraId="6C4F1010" w14:textId="77777777" w:rsidTr="00A474B0">
        <w:trPr>
          <w:trHeight w:val="553"/>
        </w:trPr>
        <w:tc>
          <w:tcPr>
            <w:tcW w:w="9090" w:type="dxa"/>
          </w:tcPr>
          <w:p w14:paraId="6F5C0B07" w14:textId="77777777" w:rsidR="00FC12A1" w:rsidRDefault="00FC12A1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DE632" w14:textId="77777777" w:rsidR="00A8677E" w:rsidRDefault="00A8677E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32377" w14:textId="77777777" w:rsidR="00A8677E" w:rsidRDefault="00A8677E" w:rsidP="00B00B97"/>
          <w:p w14:paraId="1320B14F" w14:textId="77777777" w:rsidR="00A8677E" w:rsidRDefault="00A8677E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D7B5F" w14:textId="77777777" w:rsidR="00A8677E" w:rsidRDefault="00A8677E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B8003" w14:textId="77777777" w:rsidR="00A8677E" w:rsidRDefault="00A8677E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9D557" w14:textId="77777777" w:rsidR="00A8677E" w:rsidRDefault="00A8677E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772F2" w14:textId="77777777" w:rsidR="00A8677E" w:rsidRDefault="00A8677E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87A38" w14:textId="77777777" w:rsidR="00A8677E" w:rsidRDefault="00A8677E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F0A25" w14:textId="77777777" w:rsidR="00423CB9" w:rsidRPr="00A745EB" w:rsidRDefault="00423CB9" w:rsidP="00A8677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</w:tcPr>
          <w:p w14:paraId="21E51478" w14:textId="77777777" w:rsidR="00FC12A1" w:rsidRPr="00C5324B" w:rsidRDefault="00FC12A1" w:rsidP="00A474B0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10E105" w14:textId="77777777" w:rsidR="0036276A" w:rsidRDefault="0036276A" w:rsidP="00757E60"/>
    <w:p w14:paraId="38722361" w14:textId="2574BB3D" w:rsidR="00273674" w:rsidRPr="00757E60" w:rsidRDefault="00FC12A1" w:rsidP="00757E60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95967074"/>
      <w:r w:rsidRPr="00757E6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А</w:t>
      </w:r>
      <w:r w:rsidR="00273674" w:rsidRPr="00757E60">
        <w:rPr>
          <w:rFonts w:ascii="Times New Roman" w:hAnsi="Times New Roman" w:cs="Times New Roman"/>
          <w:b/>
          <w:color w:val="auto"/>
          <w:sz w:val="28"/>
          <w:szCs w:val="28"/>
        </w:rPr>
        <w:t>ннотация</w:t>
      </w:r>
      <w:bookmarkEnd w:id="0"/>
    </w:p>
    <w:p w14:paraId="5EF52369" w14:textId="7B84C2F8" w:rsidR="006D57BA" w:rsidRDefault="00273674" w:rsidP="006D57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777D94A6">
        <w:rPr>
          <w:rFonts w:ascii="Times New Roman" w:hAnsi="Times New Roman" w:cs="Times New Roman"/>
          <w:sz w:val="28"/>
          <w:szCs w:val="28"/>
        </w:rPr>
        <w:t xml:space="preserve">ема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6D57BA" w:rsidRPr="006D57BA">
        <w:rPr>
          <w:rFonts w:ascii="Times New Roman" w:hAnsi="Times New Roman" w:cs="Times New Roman"/>
          <w:sz w:val="28"/>
          <w:szCs w:val="28"/>
        </w:rPr>
        <w:t>посвящен</w:t>
      </w:r>
      <w:r w:rsidR="006D57BA">
        <w:rPr>
          <w:rFonts w:ascii="Times New Roman" w:hAnsi="Times New Roman" w:cs="Times New Roman"/>
          <w:sz w:val="28"/>
          <w:szCs w:val="28"/>
        </w:rPr>
        <w:t>а</w:t>
      </w:r>
      <w:r w:rsidR="006D57BA" w:rsidRPr="006D57BA">
        <w:rPr>
          <w:rFonts w:ascii="Times New Roman" w:hAnsi="Times New Roman" w:cs="Times New Roman"/>
          <w:sz w:val="28"/>
          <w:szCs w:val="28"/>
        </w:rPr>
        <w:t xml:space="preserve"> изучению режима секретности в органах внутренних дел, который обеспечивает защиту государственной и служебной информации. В условиях растущих угроз безопасности информация становится ключевым ресурсом, требующим надежной защиты.</w:t>
      </w:r>
      <w:r w:rsidR="006D57BA" w:rsidRPr="006D57BA">
        <w:rPr>
          <w:rFonts w:ascii="Times New Roman" w:hAnsi="Times New Roman" w:cs="Times New Roman"/>
          <w:sz w:val="28"/>
          <w:szCs w:val="28"/>
        </w:rPr>
        <w:br/>
        <w:t xml:space="preserve">В рамках проекта рассматриваются правовые основы режима секретности, классификация защищаемой информации и процедуры доступа к ней. Анализируются действующие нормативно-правовые акты и практические аспекты реализации секретности в деятельности ОВД. </w:t>
      </w:r>
    </w:p>
    <w:p w14:paraId="372942F0" w14:textId="159E52C2" w:rsidR="00273674" w:rsidRPr="00A745EB" w:rsidRDefault="006D57BA" w:rsidP="006D57BA">
      <w:pPr>
        <w:spacing w:after="0" w:line="360" w:lineRule="auto"/>
        <w:ind w:firstLine="567"/>
        <w:jc w:val="both"/>
        <w:rPr>
          <w:lang w:val="en-US"/>
        </w:rPr>
      </w:pPr>
      <w:r w:rsidRPr="006D57BA">
        <w:rPr>
          <w:rFonts w:ascii="Times New Roman" w:hAnsi="Times New Roman" w:cs="Times New Roman"/>
          <w:sz w:val="28"/>
          <w:szCs w:val="28"/>
        </w:rPr>
        <w:t>Также выявляются риски утечек информации и их последствия, а также влияние режима секретности на взаимодействие ОВД с другими государственными структурами и гражданами. Проект предлагает рекомендации по оптимизации защиты информации, что способствует повышению эффективности работы органов внутренних дел и укреплению правопорядка.</w:t>
      </w:r>
    </w:p>
    <w:p w14:paraId="04A39204" w14:textId="58270253" w:rsidR="00FC12A1" w:rsidRDefault="00273674" w:rsidP="002736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</w:p>
    <w:p w14:paraId="3CAAB23E" w14:textId="276BBCA9" w:rsidR="006D57BA" w:rsidRPr="006D57BA" w:rsidRDefault="006D57BA" w:rsidP="0036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57BA">
        <w:rPr>
          <w:rFonts w:ascii="Times New Roman" w:hAnsi="Times New Roman" w:cs="Times New Roman"/>
          <w:sz w:val="28"/>
          <w:szCs w:val="28"/>
        </w:rPr>
        <w:t>Режим секретности</w:t>
      </w:r>
      <w:r w:rsidRPr="006D57BA">
        <w:rPr>
          <w:rFonts w:ascii="Times New Roman" w:hAnsi="Times New Roman" w:cs="Times New Roman"/>
          <w:sz w:val="28"/>
          <w:szCs w:val="28"/>
        </w:rPr>
        <w:t>, з</w:t>
      </w:r>
      <w:r w:rsidRPr="006D57BA">
        <w:rPr>
          <w:rFonts w:ascii="Times New Roman" w:hAnsi="Times New Roman" w:cs="Times New Roman"/>
          <w:sz w:val="28"/>
          <w:szCs w:val="28"/>
        </w:rPr>
        <w:t>ащита информации</w:t>
      </w:r>
      <w:r w:rsidRPr="006D57BA">
        <w:rPr>
          <w:rFonts w:ascii="Times New Roman" w:hAnsi="Times New Roman" w:cs="Times New Roman"/>
          <w:sz w:val="28"/>
          <w:szCs w:val="28"/>
        </w:rPr>
        <w:t>, г</w:t>
      </w:r>
      <w:r w:rsidRPr="006D57BA">
        <w:rPr>
          <w:rFonts w:ascii="Times New Roman" w:hAnsi="Times New Roman" w:cs="Times New Roman"/>
          <w:sz w:val="28"/>
          <w:szCs w:val="28"/>
        </w:rPr>
        <w:t>осударственная тайна</w:t>
      </w:r>
      <w:r w:rsidRPr="006D57BA">
        <w:rPr>
          <w:rFonts w:ascii="Times New Roman" w:hAnsi="Times New Roman" w:cs="Times New Roman"/>
          <w:sz w:val="28"/>
          <w:szCs w:val="28"/>
        </w:rPr>
        <w:t>,</w:t>
      </w:r>
    </w:p>
    <w:p w14:paraId="143DC07C" w14:textId="38E78F25" w:rsidR="006D57BA" w:rsidRPr="001F2444" w:rsidRDefault="006D57BA" w:rsidP="003627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D57BA">
        <w:rPr>
          <w:rFonts w:ascii="Times New Roman" w:hAnsi="Times New Roman" w:cs="Times New Roman"/>
          <w:sz w:val="28"/>
          <w:szCs w:val="28"/>
        </w:rPr>
        <w:t>онфиденциальность</w:t>
      </w:r>
      <w:r w:rsidRPr="006D57B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2444">
        <w:rPr>
          <w:rFonts w:ascii="Times New Roman" w:hAnsi="Times New Roman" w:cs="Times New Roman"/>
          <w:sz w:val="28"/>
          <w:szCs w:val="28"/>
        </w:rPr>
        <w:t>у</w:t>
      </w:r>
      <w:r w:rsidRPr="006D57BA">
        <w:rPr>
          <w:rFonts w:ascii="Times New Roman" w:hAnsi="Times New Roman" w:cs="Times New Roman"/>
          <w:sz w:val="28"/>
          <w:szCs w:val="28"/>
        </w:rPr>
        <w:t>течка информации</w:t>
      </w:r>
      <w:r w:rsidRPr="006D57BA">
        <w:rPr>
          <w:rFonts w:ascii="Times New Roman" w:hAnsi="Times New Roman" w:cs="Times New Roman"/>
          <w:sz w:val="28"/>
          <w:szCs w:val="28"/>
        </w:rPr>
        <w:t xml:space="preserve">, </w:t>
      </w:r>
      <w:r w:rsidR="001F2444">
        <w:rPr>
          <w:rFonts w:ascii="Times New Roman" w:hAnsi="Times New Roman" w:cs="Times New Roman"/>
          <w:sz w:val="28"/>
          <w:szCs w:val="28"/>
        </w:rPr>
        <w:t>и</w:t>
      </w:r>
      <w:r w:rsidRPr="006D57BA">
        <w:rPr>
          <w:rFonts w:ascii="Times New Roman" w:hAnsi="Times New Roman" w:cs="Times New Roman"/>
          <w:sz w:val="28"/>
          <w:szCs w:val="28"/>
        </w:rPr>
        <w:t>нформационная безопасность</w:t>
      </w:r>
      <w:r w:rsidRPr="006D57BA">
        <w:rPr>
          <w:rFonts w:ascii="Times New Roman" w:hAnsi="Times New Roman" w:cs="Times New Roman"/>
          <w:sz w:val="28"/>
          <w:szCs w:val="28"/>
        </w:rPr>
        <w:t>,</w:t>
      </w:r>
    </w:p>
    <w:p w14:paraId="48AA4099" w14:textId="68A485DB" w:rsidR="006D57BA" w:rsidRPr="006D57BA" w:rsidRDefault="006D57BA" w:rsidP="0036276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D57BA">
        <w:rPr>
          <w:rFonts w:ascii="Times New Roman" w:hAnsi="Times New Roman" w:cs="Times New Roman"/>
          <w:sz w:val="28"/>
          <w:szCs w:val="28"/>
        </w:rPr>
        <w:t>лужебная информация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D57BA">
        <w:rPr>
          <w:rFonts w:ascii="Times New Roman" w:hAnsi="Times New Roman" w:cs="Times New Roman"/>
          <w:sz w:val="28"/>
          <w:szCs w:val="28"/>
        </w:rPr>
        <w:t>ащита данных</w:t>
      </w:r>
    </w:p>
    <w:p w14:paraId="63F944FC" w14:textId="77777777" w:rsidR="006D57BA" w:rsidRPr="006D57BA" w:rsidRDefault="006D57BA" w:rsidP="006D57BA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123CA" w14:textId="77777777" w:rsidR="00FC12A1" w:rsidRDefault="00FC12A1" w:rsidP="006D57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296BEC4" w14:textId="77777777" w:rsidR="00FD32E3" w:rsidRDefault="00FD32E3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DA5CDA" w14:textId="77DAD7D8" w:rsidR="00FC12A1" w:rsidRPr="00B00B97" w:rsidRDefault="00FC12A1" w:rsidP="00B00B9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95881828"/>
      <w:bookmarkStart w:id="2" w:name="_Toc195967075"/>
      <w:r w:rsidRPr="00B00B9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</w:t>
      </w:r>
      <w:r w:rsidR="00051694" w:rsidRPr="00B00B97">
        <w:rPr>
          <w:rFonts w:ascii="Times New Roman" w:hAnsi="Times New Roman" w:cs="Times New Roman"/>
          <w:b/>
          <w:color w:val="auto"/>
          <w:sz w:val="28"/>
          <w:szCs w:val="28"/>
        </w:rPr>
        <w:t>ведение</w:t>
      </w:r>
      <w:bookmarkEnd w:id="1"/>
      <w:bookmarkEnd w:id="2"/>
    </w:p>
    <w:p w14:paraId="4F28E33F" w14:textId="6566D2D8" w:rsidR="00FC12A1" w:rsidRPr="006D57BA" w:rsidRDefault="00FC12A1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="00273674" w:rsidRPr="00273674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  <w:r w:rsidR="006D57BA">
        <w:rPr>
          <w:rFonts w:ascii="Times New Roman" w:hAnsi="Times New Roman" w:cs="Times New Roman"/>
          <w:sz w:val="28"/>
          <w:szCs w:val="28"/>
        </w:rPr>
        <w:t xml:space="preserve"> </w:t>
      </w:r>
      <w:r w:rsidR="006D57BA" w:rsidRPr="006D57BA">
        <w:rPr>
          <w:rFonts w:ascii="Times New Roman" w:hAnsi="Times New Roman" w:cs="Times New Roman"/>
          <w:sz w:val="28"/>
          <w:szCs w:val="28"/>
        </w:rPr>
        <w:t>заключается в том, что в современных условиях гражданская служба сотрудников ОВД часто сопряжена с секретной информацией. Именно поэтому требуется соблюдения комплекса мер по недопущению утечки таких сведений, которая может нанести ущерб государственным интересам и, в конечном счете, национальной безопасности.</w:t>
      </w:r>
    </w:p>
    <w:p w14:paraId="35445AE0" w14:textId="1A5F1B32" w:rsidR="006D57BA" w:rsidRPr="006D57BA" w:rsidRDefault="00FC12A1" w:rsidP="006D5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758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7BA" w:rsidRPr="006D57BA">
        <w:rPr>
          <w:rFonts w:ascii="Times New Roman" w:hAnsi="Times New Roman" w:cs="Times New Roman"/>
          <w:sz w:val="28"/>
          <w:szCs w:val="28"/>
        </w:rPr>
        <w:t>являются система правовых отношений, сложившихся в сфере обеспечения режима секретности в ОВД.</w:t>
      </w:r>
    </w:p>
    <w:p w14:paraId="173B98E4" w14:textId="77777777" w:rsidR="008E3002" w:rsidRDefault="00FC12A1" w:rsidP="008E300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D57BA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 w:rsidRPr="006D57BA">
        <w:rPr>
          <w:rFonts w:ascii="Times New Roman" w:hAnsi="Times New Roman" w:cs="Times New Roman"/>
          <w:sz w:val="28"/>
          <w:szCs w:val="28"/>
        </w:rPr>
        <w:t xml:space="preserve"> </w:t>
      </w:r>
      <w:r w:rsidRPr="006D57BA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Pr="006D57BA">
        <w:rPr>
          <w:rFonts w:ascii="Times New Roman" w:hAnsi="Times New Roman" w:cs="Times New Roman"/>
          <w:sz w:val="28"/>
          <w:szCs w:val="28"/>
        </w:rPr>
        <w:t xml:space="preserve"> являются – </w:t>
      </w:r>
      <w:r w:rsidR="006D57BA" w:rsidRPr="006D57BA">
        <w:rPr>
          <w:rFonts w:ascii="Times New Roman" w:hAnsi="Times New Roman" w:cs="Times New Roman"/>
          <w:sz w:val="28"/>
          <w:szCs w:val="28"/>
        </w:rPr>
        <w:t>нормативн</w:t>
      </w:r>
      <w:r w:rsidR="006D57BA">
        <w:rPr>
          <w:rFonts w:ascii="Times New Roman" w:hAnsi="Times New Roman" w:cs="Times New Roman"/>
          <w:sz w:val="28"/>
          <w:szCs w:val="28"/>
        </w:rPr>
        <w:t>ая</w:t>
      </w:r>
      <w:r w:rsidR="006D57BA" w:rsidRPr="006D57BA">
        <w:rPr>
          <w:rFonts w:ascii="Times New Roman" w:hAnsi="Times New Roman" w:cs="Times New Roman"/>
          <w:sz w:val="28"/>
          <w:szCs w:val="28"/>
        </w:rPr>
        <w:t xml:space="preserve"> база по вопросам обеспечения режима секретности в деятельности органов внутренних дел.</w:t>
      </w:r>
    </w:p>
    <w:p w14:paraId="3DCFB726" w14:textId="0DAF401F" w:rsidR="006D57BA" w:rsidRPr="006D57BA" w:rsidRDefault="006D57BA" w:rsidP="008E300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57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A538B" w14:textId="104DA492" w:rsidR="00FC12A1" w:rsidRDefault="00FC12A1" w:rsidP="008E3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8E300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27367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8E300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3F26D8">
        <w:rPr>
          <w:rFonts w:ascii="Times New Roman" w:hAnsi="Times New Roman" w:cs="Times New Roman"/>
          <w:sz w:val="28"/>
          <w:szCs w:val="28"/>
        </w:rPr>
        <w:t>–</w:t>
      </w:r>
      <w:r w:rsidR="008E30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57BA" w:rsidRPr="006D57BA">
        <w:rPr>
          <w:rFonts w:ascii="Times New Roman" w:hAnsi="Times New Roman" w:cs="Times New Roman"/>
          <w:sz w:val="28"/>
          <w:szCs w:val="28"/>
        </w:rPr>
        <w:t>яв</w:t>
      </w:r>
      <w:r w:rsidR="00052189">
        <w:rPr>
          <w:rFonts w:ascii="Times New Roman" w:hAnsi="Times New Roman" w:cs="Times New Roman"/>
          <w:sz w:val="28"/>
          <w:szCs w:val="28"/>
        </w:rPr>
        <w:t>ляется</w:t>
      </w:r>
      <w:r w:rsidR="008E30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57BA" w:rsidRPr="006D57BA">
        <w:rPr>
          <w:rFonts w:ascii="Times New Roman" w:hAnsi="Times New Roman" w:cs="Times New Roman"/>
          <w:sz w:val="28"/>
          <w:szCs w:val="28"/>
        </w:rPr>
        <w:t>организационно-правовое</w:t>
      </w:r>
      <w:r w:rsidR="008E30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D57BA" w:rsidRPr="006D57BA">
        <w:rPr>
          <w:rFonts w:ascii="Times New Roman" w:hAnsi="Times New Roman" w:cs="Times New Roman"/>
          <w:sz w:val="28"/>
          <w:szCs w:val="28"/>
        </w:rPr>
        <w:t>обеспечение режима секретности в органах внутренних дел РФ.</w:t>
      </w:r>
    </w:p>
    <w:p w14:paraId="798293FE" w14:textId="77777777" w:rsidR="0036276A" w:rsidRDefault="0036276A" w:rsidP="008E3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ED110" w14:textId="2F94CDEA" w:rsidR="00273674" w:rsidRPr="00F234B8" w:rsidRDefault="00273674" w:rsidP="00FC12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234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2CE950" w14:textId="37CAC39B" w:rsidR="00FC12A1" w:rsidRPr="00052189" w:rsidRDefault="0080682D" w:rsidP="0080682D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682D">
        <w:rPr>
          <w:sz w:val="28"/>
          <w:szCs w:val="28"/>
        </w:rPr>
        <w:t xml:space="preserve"> </w:t>
      </w:r>
      <w:r w:rsidR="00FC12A1" w:rsidRPr="003F26D8">
        <w:rPr>
          <w:sz w:val="28"/>
          <w:szCs w:val="28"/>
        </w:rPr>
        <w:t>−</w:t>
      </w:r>
      <w:r w:rsidRPr="0080682D">
        <w:rPr>
          <w:sz w:val="28"/>
          <w:szCs w:val="28"/>
        </w:rPr>
        <w:t xml:space="preserve"> </w:t>
      </w:r>
      <w:r w:rsidR="00052189" w:rsidRPr="00052189">
        <w:rPr>
          <w:sz w:val="28"/>
          <w:szCs w:val="28"/>
        </w:rPr>
        <w:t>Р</w:t>
      </w:r>
      <w:r w:rsidR="00052189" w:rsidRPr="00052189">
        <w:rPr>
          <w:sz w:val="28"/>
          <w:szCs w:val="28"/>
        </w:rPr>
        <w:t>аскрыть п</w:t>
      </w:r>
      <w:r w:rsidR="00052189" w:rsidRPr="00052189">
        <w:rPr>
          <w:color w:val="000000" w:themeColor="text1"/>
          <w:sz w:val="28"/>
          <w:szCs w:val="28"/>
        </w:rPr>
        <w:t>онятие и сущность государственной тайны;</w:t>
      </w:r>
    </w:p>
    <w:p w14:paraId="06D697DE" w14:textId="194D7A65" w:rsidR="00FC12A1" w:rsidRPr="0080682D" w:rsidRDefault="0080682D" w:rsidP="0080682D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682D">
        <w:rPr>
          <w:sz w:val="28"/>
          <w:szCs w:val="28"/>
        </w:rPr>
        <w:t xml:space="preserve"> </w:t>
      </w:r>
      <w:r w:rsidR="00FC12A1" w:rsidRPr="003F26D8">
        <w:rPr>
          <w:sz w:val="28"/>
          <w:szCs w:val="28"/>
        </w:rPr>
        <w:t>−</w:t>
      </w:r>
      <w:r w:rsidRPr="0080682D">
        <w:rPr>
          <w:sz w:val="28"/>
          <w:szCs w:val="28"/>
        </w:rPr>
        <w:t xml:space="preserve">  </w:t>
      </w:r>
      <w:r w:rsidR="00052189" w:rsidRPr="00052189">
        <w:rPr>
          <w:sz w:val="28"/>
          <w:szCs w:val="28"/>
        </w:rPr>
        <w:t>Р</w:t>
      </w:r>
      <w:r w:rsidR="00052189" w:rsidRPr="00052189">
        <w:rPr>
          <w:sz w:val="28"/>
          <w:szCs w:val="28"/>
        </w:rPr>
        <w:t>ассмотреть п</w:t>
      </w:r>
      <w:r w:rsidR="00052189" w:rsidRPr="00052189">
        <w:rPr>
          <w:color w:val="000000" w:themeColor="text1"/>
          <w:sz w:val="28"/>
          <w:szCs w:val="28"/>
        </w:rPr>
        <w:t>онятие, положения и принципы режима секретности;</w:t>
      </w:r>
    </w:p>
    <w:p w14:paraId="08CF6835" w14:textId="48687E84" w:rsidR="00052189" w:rsidRPr="00052189" w:rsidRDefault="0080682D" w:rsidP="0080682D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0682D">
        <w:rPr>
          <w:sz w:val="28"/>
          <w:szCs w:val="28"/>
        </w:rPr>
        <w:t xml:space="preserve"> </w:t>
      </w:r>
      <w:r w:rsidR="00FC12A1" w:rsidRPr="003F26D8">
        <w:rPr>
          <w:sz w:val="28"/>
          <w:szCs w:val="28"/>
        </w:rPr>
        <w:t>−</w:t>
      </w:r>
      <w:r w:rsidRPr="0080682D">
        <w:rPr>
          <w:color w:val="000000"/>
          <w:sz w:val="28"/>
          <w:szCs w:val="28"/>
        </w:rPr>
        <w:t xml:space="preserve"> </w:t>
      </w:r>
      <w:r w:rsidR="00052189" w:rsidRPr="00052189">
        <w:rPr>
          <w:sz w:val="28"/>
          <w:szCs w:val="28"/>
        </w:rPr>
        <w:t>О</w:t>
      </w:r>
      <w:r w:rsidR="00052189" w:rsidRPr="00052189">
        <w:rPr>
          <w:sz w:val="28"/>
          <w:szCs w:val="28"/>
        </w:rPr>
        <w:t>пределить п</w:t>
      </w:r>
      <w:r w:rsidR="00052189" w:rsidRPr="00052189">
        <w:rPr>
          <w:color w:val="000000" w:themeColor="text1"/>
          <w:sz w:val="28"/>
          <w:szCs w:val="28"/>
        </w:rPr>
        <w:t>орядок доступа и работы сотрудников ОВД с секретными документами;</w:t>
      </w:r>
      <w:r w:rsidR="00052189">
        <w:rPr>
          <w:color w:val="000000" w:themeColor="text1"/>
          <w:sz w:val="28"/>
          <w:szCs w:val="28"/>
        </w:rPr>
        <w:t xml:space="preserve">  </w:t>
      </w:r>
      <w:r w:rsidR="00052189" w:rsidRPr="00052189">
        <w:rPr>
          <w:color w:val="000000" w:themeColor="text1"/>
          <w:sz w:val="28"/>
          <w:szCs w:val="28"/>
        </w:rPr>
        <w:t xml:space="preserve"> </w:t>
      </w:r>
    </w:p>
    <w:p w14:paraId="6D3767FD" w14:textId="019D3E6A" w:rsidR="00052189" w:rsidRDefault="00273674" w:rsidP="000521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74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="00052189" w:rsidRPr="0027367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52189" w:rsidRPr="00273674">
        <w:rPr>
          <w:rFonts w:ascii="Times New Roman" w:hAnsi="Times New Roman" w:cs="Times New Roman"/>
          <w:sz w:val="28"/>
          <w:szCs w:val="28"/>
        </w:rPr>
        <w:t xml:space="preserve"> </w:t>
      </w:r>
      <w:r w:rsidR="00052189">
        <w:rPr>
          <w:rFonts w:ascii="Times New Roman" w:hAnsi="Times New Roman" w:cs="Times New Roman"/>
          <w:sz w:val="28"/>
          <w:szCs w:val="28"/>
        </w:rPr>
        <w:t>п</w:t>
      </w:r>
      <w:r w:rsidR="00052189" w:rsidRPr="00052189">
        <w:rPr>
          <w:rFonts w:ascii="Times New Roman" w:hAnsi="Times New Roman" w:cs="Times New Roman"/>
          <w:sz w:val="28"/>
          <w:szCs w:val="28"/>
        </w:rPr>
        <w:t>ровести</w:t>
      </w:r>
      <w:r w:rsidR="00052189" w:rsidRPr="00052189">
        <w:rPr>
          <w:rFonts w:ascii="Times New Roman" w:hAnsi="Times New Roman" w:cs="Times New Roman"/>
          <w:sz w:val="28"/>
          <w:szCs w:val="28"/>
        </w:rPr>
        <w:t xml:space="preserve"> анализ текущего состояния режима секретности в ОВД, выявить проблемы и предложить рекомендации для его улучшения.</w:t>
      </w:r>
    </w:p>
    <w:p w14:paraId="0E949C10" w14:textId="22442180" w:rsidR="0080682D" w:rsidRDefault="00051694" w:rsidP="00806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694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="00FC12A1" w:rsidRPr="000516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C12A1" w:rsidRPr="000956B8">
        <w:rPr>
          <w:rFonts w:ascii="Times New Roman" w:hAnsi="Times New Roman" w:cs="Times New Roman"/>
          <w:sz w:val="28"/>
          <w:szCs w:val="28"/>
        </w:rPr>
        <w:t xml:space="preserve"> системный подход к данной теме, а также сбор тематической информации, изучение первичных </w:t>
      </w:r>
      <w:r w:rsidR="00FC12A1" w:rsidRPr="0031506D">
        <w:rPr>
          <w:rFonts w:ascii="Times New Roman" w:hAnsi="Times New Roman" w:cs="Times New Roman"/>
          <w:sz w:val="28"/>
          <w:szCs w:val="28"/>
        </w:rPr>
        <w:t xml:space="preserve">документов, анализ текста нормативно-правовых актов.  </w:t>
      </w:r>
    </w:p>
    <w:p w14:paraId="5B7C99EE" w14:textId="77777777" w:rsidR="00052189" w:rsidRDefault="00052189" w:rsidP="00806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8F444" w14:textId="77777777" w:rsidR="00052189" w:rsidRDefault="00052189" w:rsidP="00806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A2371" w14:textId="77777777" w:rsidR="00052189" w:rsidRDefault="00052189" w:rsidP="00806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3770D3" w14:textId="77777777" w:rsidR="00052189" w:rsidRDefault="00052189" w:rsidP="00806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F2D60D" w14:textId="77777777" w:rsidR="008E3002" w:rsidRPr="008E3002" w:rsidRDefault="008E3002" w:rsidP="00806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1CCB9DF" w14:textId="77777777" w:rsidR="00052189" w:rsidRPr="0080682D" w:rsidRDefault="00052189" w:rsidP="00806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FC9C1" w14:textId="77777777" w:rsidR="00052189" w:rsidRDefault="00FC12A1" w:rsidP="00052189">
      <w:pPr>
        <w:pStyle w:val="1"/>
        <w:spacing w:line="360" w:lineRule="auto"/>
        <w:jc w:val="center"/>
      </w:pPr>
      <w:bookmarkStart w:id="3" w:name="_Toc195881829"/>
      <w:bookmarkStart w:id="4" w:name="_Toc195967076"/>
      <w:r w:rsidRPr="00B00B9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1 </w:t>
      </w:r>
      <w:bookmarkEnd w:id="3"/>
      <w:r w:rsidR="00052189" w:rsidRPr="00052189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Теоретические основы понятия режима секретности</w:t>
      </w:r>
      <w:bookmarkEnd w:id="4"/>
    </w:p>
    <w:p w14:paraId="46ABD9D6" w14:textId="77777777" w:rsidR="00FC12A1" w:rsidRPr="00052189" w:rsidRDefault="00FC12A1" w:rsidP="000521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778AD" w14:textId="4682021A" w:rsidR="00052189" w:rsidRDefault="00052189" w:rsidP="0036276A">
      <w:pPr>
        <w:pStyle w:val="a9"/>
        <w:numPr>
          <w:ilvl w:val="1"/>
          <w:numId w:val="7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95967077"/>
      <w:r w:rsidRPr="00052189">
        <w:rPr>
          <w:rFonts w:ascii="Times New Roman" w:hAnsi="Times New Roman" w:cs="Times New Roman"/>
          <w:b/>
          <w:bCs/>
          <w:sz w:val="28"/>
          <w:szCs w:val="28"/>
        </w:rPr>
        <w:t>Понятие и сущность государственной тайны</w:t>
      </w:r>
      <w:bookmarkEnd w:id="5"/>
    </w:p>
    <w:p w14:paraId="36ACA9B1" w14:textId="5B62A7B7" w:rsidR="00D710B9" w:rsidRPr="00D710B9" w:rsidRDefault="00D710B9" w:rsidP="00D710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0B9">
        <w:rPr>
          <w:rFonts w:ascii="Times New Roman" w:hAnsi="Times New Roman" w:cs="Times New Roman"/>
          <w:sz w:val="28"/>
          <w:szCs w:val="28"/>
        </w:rPr>
        <w:t>Режим секретности в органах внутренних дел (ОВД) — это система мер, направленных на защиту конфиденциальной информации, содержащейся в документах органов внутренних дел. </w:t>
      </w:r>
    </w:p>
    <w:p w14:paraId="508BBAD5" w14:textId="1B8B4BAE" w:rsidR="00D710B9" w:rsidRDefault="00052189" w:rsidP="00D710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189">
        <w:rPr>
          <w:rFonts w:ascii="Times New Roman" w:hAnsi="Times New Roman" w:cs="Times New Roman"/>
          <w:sz w:val="28"/>
          <w:szCs w:val="28"/>
        </w:rPr>
        <w:t>В Гражданском кодексе РФ</w:t>
      </w:r>
      <w:r w:rsidRPr="00052189">
        <w:rPr>
          <w:rFonts w:ascii="Times New Roman" w:hAnsi="Times New Roman" w:cs="Times New Roman"/>
          <w:sz w:val="28"/>
          <w:szCs w:val="28"/>
        </w:rPr>
        <w:t xml:space="preserve"> статья 139, регулируется служебная и коммерческая тайна. Служебная тайна включает охраняемые государством сведения в различных областях, разглашение которых может нанести ущерб государственным интересам. Информация считается служебной или коммерческой тайной, если она имеет ценность из-за своей неизвестности третьим лицам, не доступна без разрешения и защищена мерами конфиденциальности. Законом определяются сведения, которые не могут составлять тайну. Согласно Закону РФ от 21.07.1993 </w:t>
      </w:r>
      <w:r w:rsidRPr="00052189">
        <w:rPr>
          <w:rFonts w:ascii="Times New Roman" w:hAnsi="Times New Roman" w:cs="Times New Roman"/>
          <w:sz w:val="28"/>
          <w:szCs w:val="28"/>
        </w:rPr>
        <w:t>№5485–1</w:t>
      </w:r>
      <w:r w:rsidRPr="00052189">
        <w:rPr>
          <w:rFonts w:ascii="Times New Roman" w:hAnsi="Times New Roman" w:cs="Times New Roman"/>
          <w:sz w:val="28"/>
          <w:szCs w:val="28"/>
        </w:rPr>
        <w:t xml:space="preserve"> «О государственной тайне», государственная тайна включает защищаемые сведения в области военной, внешнеполитической, экономической и других сфер, распространение которых может угрожать безопасности России.</w:t>
      </w:r>
    </w:p>
    <w:p w14:paraId="11CE8687" w14:textId="77777777" w:rsidR="00D710B9" w:rsidRDefault="00052189" w:rsidP="00D710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0B9">
        <w:rPr>
          <w:rFonts w:ascii="Times New Roman" w:hAnsi="Times New Roman" w:cs="Times New Roman"/>
          <w:sz w:val="28"/>
          <w:szCs w:val="28"/>
        </w:rPr>
        <w:t>Государственная тайна в РФ включает сведения, которые могут нанести ущерб интересам страны, и делится на три степени секретности:</w:t>
      </w:r>
    </w:p>
    <w:p w14:paraId="5410A68D" w14:textId="6097E4EA" w:rsidR="00D710B9" w:rsidRPr="00D710B9" w:rsidRDefault="00D710B9" w:rsidP="00D710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10B9">
        <w:rPr>
          <w:rFonts w:ascii="Times New Roman" w:hAnsi="Times New Roman" w:cs="Times New Roman"/>
          <w:sz w:val="28"/>
          <w:szCs w:val="28"/>
        </w:rPr>
        <w:t xml:space="preserve">1. </w:t>
      </w:r>
      <w:r w:rsidRPr="00D710B9">
        <w:rPr>
          <w:rFonts w:ascii="Times New Roman" w:hAnsi="Times New Roman" w:cs="Times New Roman"/>
          <w:b/>
          <w:bCs/>
          <w:sz w:val="28"/>
          <w:szCs w:val="28"/>
        </w:rPr>
        <w:t>Особой важности</w:t>
      </w:r>
      <w:r w:rsidRPr="00D710B9">
        <w:rPr>
          <w:rFonts w:ascii="Times New Roman" w:hAnsi="Times New Roman" w:cs="Times New Roman"/>
          <w:sz w:val="28"/>
          <w:szCs w:val="28"/>
        </w:rPr>
        <w:t> — сведения в области военной, внешнеполитической, экономической и разведывательной деятельности.</w:t>
      </w:r>
      <w:r w:rsidRPr="00D710B9">
        <w:rPr>
          <w:rFonts w:ascii="Times New Roman" w:hAnsi="Times New Roman" w:cs="Times New Roman"/>
          <w:sz w:val="28"/>
          <w:szCs w:val="28"/>
        </w:rPr>
        <w:br/>
      </w:r>
      <w:r w:rsidRPr="00D710B9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D710B9">
        <w:rPr>
          <w:rFonts w:ascii="Times New Roman" w:hAnsi="Times New Roman" w:cs="Times New Roman"/>
          <w:b/>
          <w:bCs/>
          <w:sz w:val="28"/>
          <w:szCs w:val="28"/>
        </w:rPr>
        <w:t>Совершенно секретно</w:t>
      </w:r>
      <w:r w:rsidRPr="00D710B9">
        <w:rPr>
          <w:rFonts w:ascii="Times New Roman" w:hAnsi="Times New Roman" w:cs="Times New Roman"/>
          <w:sz w:val="28"/>
          <w:szCs w:val="28"/>
        </w:rPr>
        <w:t> — информация, передача которой может повредить интересам конкретного министерства или ведомства.</w:t>
      </w:r>
      <w:r w:rsidRPr="00D710B9">
        <w:rPr>
          <w:rFonts w:ascii="Times New Roman" w:hAnsi="Times New Roman" w:cs="Times New Roman"/>
          <w:sz w:val="28"/>
          <w:szCs w:val="28"/>
        </w:rPr>
        <w:br/>
      </w:r>
      <w:r w:rsidRPr="00D710B9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D710B9">
        <w:rPr>
          <w:rFonts w:ascii="Times New Roman" w:hAnsi="Times New Roman" w:cs="Times New Roman"/>
          <w:b/>
          <w:bCs/>
          <w:sz w:val="28"/>
          <w:szCs w:val="28"/>
        </w:rPr>
        <w:t>Секретно</w:t>
      </w:r>
      <w:r w:rsidRPr="00D710B9">
        <w:rPr>
          <w:rFonts w:ascii="Times New Roman" w:hAnsi="Times New Roman" w:cs="Times New Roman"/>
          <w:sz w:val="28"/>
          <w:szCs w:val="28"/>
        </w:rPr>
        <w:t> — сведения, которые могут повредить интересам экономики в одной или нескольких указанных областях.</w:t>
      </w:r>
      <w:r w:rsidR="00052189" w:rsidRPr="00D710B9">
        <w:rPr>
          <w:rFonts w:ascii="Times New Roman" w:hAnsi="Times New Roman" w:cs="Times New Roman"/>
          <w:sz w:val="28"/>
          <w:szCs w:val="28"/>
        </w:rPr>
        <w:br/>
      </w:r>
    </w:p>
    <w:p w14:paraId="15382244" w14:textId="77777777" w:rsidR="00D710B9" w:rsidRDefault="00D710B9" w:rsidP="00052189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290CDA4" w14:textId="77777777" w:rsidR="00052189" w:rsidRDefault="00052189" w:rsidP="00FC12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EDABEF" w14:textId="19713BCF" w:rsidR="00FC12A1" w:rsidRPr="0036276A" w:rsidRDefault="001F2444" w:rsidP="0036276A">
      <w:pPr>
        <w:pStyle w:val="a9"/>
        <w:numPr>
          <w:ilvl w:val="1"/>
          <w:numId w:val="7"/>
        </w:numPr>
        <w:spacing w:after="2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95967078"/>
      <w:r w:rsidRPr="003627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Понятие, положения и принципы режима секретности</w:t>
      </w:r>
      <w:bookmarkEnd w:id="6"/>
    </w:p>
    <w:p w14:paraId="5345983B" w14:textId="7FB59D69" w:rsidR="000347C5" w:rsidRPr="000347C5" w:rsidRDefault="000347C5" w:rsidP="0038017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95966190"/>
      <w:bookmarkStart w:id="8" w:name="_Toc195966447"/>
      <w:bookmarkStart w:id="9" w:name="_Toc195966562"/>
      <w:bookmarkStart w:id="10" w:name="_Toc195966837"/>
      <w:bookmarkStart w:id="11" w:name="_Toc195967079"/>
      <w:r w:rsidRPr="000347C5">
        <w:rPr>
          <w:rFonts w:ascii="Times New Roman" w:hAnsi="Times New Roman" w:cs="Times New Roman"/>
          <w:bCs/>
          <w:sz w:val="28"/>
          <w:szCs w:val="28"/>
        </w:rPr>
        <w:t>Режим секретности в системе органов внутренних дел (ОВД) — это совокупность требований и мер, направленных на защиту сведений, составляющих государственную тайну. Основные правовые акты, регулирующие этот режим, включают:</w:t>
      </w:r>
      <w:bookmarkEnd w:id="7"/>
      <w:bookmarkEnd w:id="8"/>
      <w:bookmarkEnd w:id="9"/>
      <w:bookmarkEnd w:id="10"/>
      <w:bookmarkEnd w:id="11"/>
    </w:p>
    <w:p w14:paraId="0913E884" w14:textId="7F372688" w:rsidR="000347C5" w:rsidRDefault="000347C5" w:rsidP="0038017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347C5">
        <w:rPr>
          <w:rFonts w:ascii="Times New Roman" w:hAnsi="Times New Roman" w:cs="Times New Roman"/>
          <w:bCs/>
          <w:sz w:val="28"/>
          <w:szCs w:val="28"/>
        </w:rPr>
        <w:t>• Конституцию РФ</w:t>
      </w:r>
      <w:r w:rsidRPr="000347C5">
        <w:rPr>
          <w:rFonts w:ascii="Times New Roman" w:hAnsi="Times New Roman" w:cs="Times New Roman"/>
          <w:bCs/>
          <w:sz w:val="28"/>
          <w:szCs w:val="28"/>
        </w:rPr>
        <w:br/>
        <w:t>• Законы РФ «О безопасности», «О государственной тайне», «Об информации, информатизации и защите информации», «О полиции», «Об ОРД»</w:t>
      </w:r>
      <w:r w:rsidRPr="000347C5">
        <w:rPr>
          <w:rFonts w:ascii="Times New Roman" w:hAnsi="Times New Roman" w:cs="Times New Roman"/>
          <w:bCs/>
          <w:sz w:val="28"/>
          <w:szCs w:val="28"/>
        </w:rPr>
        <w:br/>
        <w:t>• Постановления Правительства РФ и указы Президента РФ</w:t>
      </w:r>
      <w:r w:rsidRPr="000347C5">
        <w:rPr>
          <w:rFonts w:ascii="Times New Roman" w:hAnsi="Times New Roman" w:cs="Times New Roman"/>
          <w:bCs/>
          <w:sz w:val="28"/>
          <w:szCs w:val="28"/>
        </w:rPr>
        <w:br/>
        <w:t>• Ведомственные приказы и инструкции МВД РФ</w:t>
      </w:r>
    </w:p>
    <w:p w14:paraId="2B87D17F" w14:textId="77777777" w:rsidR="000347C5" w:rsidRDefault="000347C5" w:rsidP="000347C5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347C5">
        <w:rPr>
          <w:rFonts w:ascii="Times New Roman" w:hAnsi="Times New Roman" w:cs="Times New Roman"/>
          <w:bCs/>
          <w:sz w:val="28"/>
          <w:szCs w:val="28"/>
        </w:rPr>
        <w:t>Главные элементы режима секретности:</w:t>
      </w:r>
      <w:r w:rsidRPr="000347C5">
        <w:rPr>
          <w:rFonts w:ascii="Times New Roman" w:hAnsi="Times New Roman" w:cs="Times New Roman"/>
          <w:bCs/>
          <w:sz w:val="28"/>
          <w:szCs w:val="28"/>
        </w:rPr>
        <w:br/>
        <w:t>1. Правила засекречивания сведений.</w:t>
      </w:r>
      <w:r w:rsidRPr="000347C5">
        <w:rPr>
          <w:rFonts w:ascii="Times New Roman" w:hAnsi="Times New Roman" w:cs="Times New Roman"/>
          <w:bCs/>
          <w:sz w:val="28"/>
          <w:szCs w:val="28"/>
        </w:rPr>
        <w:br/>
        <w:t>2. Требования к работникам, допускаемым к секретным документам.</w:t>
      </w:r>
      <w:r w:rsidRPr="000347C5">
        <w:rPr>
          <w:rFonts w:ascii="Times New Roman" w:hAnsi="Times New Roman" w:cs="Times New Roman"/>
          <w:bCs/>
          <w:sz w:val="28"/>
          <w:szCs w:val="28"/>
        </w:rPr>
        <w:br/>
        <w:t>3. Порядок ведения секретного делопроизводства.</w:t>
      </w:r>
      <w:r w:rsidRPr="000347C5">
        <w:rPr>
          <w:rFonts w:ascii="Times New Roman" w:hAnsi="Times New Roman" w:cs="Times New Roman"/>
          <w:bCs/>
          <w:sz w:val="28"/>
          <w:szCs w:val="28"/>
        </w:rPr>
        <w:br/>
        <w:t>4. Государственный и ведомственный контроль за соблюдением порядка.</w:t>
      </w:r>
      <w:r w:rsidRPr="000347C5">
        <w:rPr>
          <w:rFonts w:ascii="Times New Roman" w:hAnsi="Times New Roman" w:cs="Times New Roman"/>
          <w:bCs/>
          <w:sz w:val="28"/>
          <w:szCs w:val="28"/>
        </w:rPr>
        <w:br/>
        <w:t>5. Ответственность должностных лиц за нарушение режима секретности.</w:t>
      </w:r>
    </w:p>
    <w:p w14:paraId="147CC53D" w14:textId="77777777" w:rsidR="000347C5" w:rsidRDefault="000347C5" w:rsidP="000347C5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347C5">
        <w:rPr>
          <w:rFonts w:ascii="Times New Roman" w:hAnsi="Times New Roman" w:cs="Times New Roman"/>
          <w:bCs/>
          <w:sz w:val="28"/>
          <w:szCs w:val="28"/>
        </w:rPr>
        <w:t>На основании перечня сведений, отнесенных к государственной тайне, МВД формирует ведомственные перечни, которые утверждаются приказами МВД.</w:t>
      </w:r>
    </w:p>
    <w:p w14:paraId="16F92039" w14:textId="58F8C8AD" w:rsidR="00380171" w:rsidRDefault="00380171" w:rsidP="0038017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171">
        <w:rPr>
          <w:rFonts w:ascii="Times New Roman" w:hAnsi="Times New Roman" w:cs="Times New Roman"/>
          <w:bCs/>
          <w:sz w:val="28"/>
          <w:szCs w:val="28"/>
        </w:rPr>
        <w:t>На основании утвержденного указом Президента РФ перечня сведений, отнесенных к государственной тайне, МВД России формирует ведомственные перечни, содержащие сведения, распространение которых может нанести ущерб безопасности государства и интересам МВД. Эти перечни утверждаются приказами МВД и включают в себя такие понятия, как:</w:t>
      </w:r>
    </w:p>
    <w:p w14:paraId="57CAA2DC" w14:textId="4FB31912" w:rsidR="00380171" w:rsidRDefault="00380171" w:rsidP="0038017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80171">
        <w:rPr>
          <w:rFonts w:ascii="Times New Roman" w:hAnsi="Times New Roman" w:cs="Times New Roman"/>
          <w:bCs/>
          <w:sz w:val="28"/>
          <w:szCs w:val="28"/>
        </w:rPr>
        <w:br/>
        <w:t xml:space="preserve">• </w:t>
      </w:r>
      <w:r w:rsidRPr="00380171">
        <w:rPr>
          <w:rFonts w:ascii="Times New Roman" w:hAnsi="Times New Roman" w:cs="Times New Roman"/>
          <w:b/>
          <w:bCs/>
          <w:sz w:val="28"/>
          <w:szCs w:val="28"/>
        </w:rPr>
        <w:t>Военная техника и спецтехника</w:t>
      </w:r>
      <w:r w:rsidRPr="00380171">
        <w:rPr>
          <w:rFonts w:ascii="Times New Roman" w:hAnsi="Times New Roman" w:cs="Times New Roman"/>
          <w:bCs/>
          <w:sz w:val="28"/>
          <w:szCs w:val="28"/>
        </w:rPr>
        <w:t>: технические средства для обеспечения оперативной деятельности.</w:t>
      </w:r>
      <w:r w:rsidRPr="00380171">
        <w:rPr>
          <w:rFonts w:ascii="Times New Roman" w:hAnsi="Times New Roman" w:cs="Times New Roman"/>
          <w:bCs/>
          <w:sz w:val="28"/>
          <w:szCs w:val="28"/>
        </w:rPr>
        <w:br/>
      </w:r>
      <w:r w:rsidRPr="00380171">
        <w:rPr>
          <w:rFonts w:ascii="Times New Roman" w:hAnsi="Times New Roman" w:cs="Times New Roman"/>
          <w:bCs/>
          <w:sz w:val="28"/>
          <w:szCs w:val="28"/>
        </w:rPr>
        <w:br/>
      </w:r>
      <w:r w:rsidRPr="003801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• </w:t>
      </w:r>
      <w:r w:rsidRPr="00380171">
        <w:rPr>
          <w:rFonts w:ascii="Times New Roman" w:hAnsi="Times New Roman" w:cs="Times New Roman"/>
          <w:b/>
          <w:bCs/>
          <w:sz w:val="28"/>
          <w:szCs w:val="28"/>
        </w:rPr>
        <w:t>Военные объекты</w:t>
      </w:r>
      <w:r w:rsidRPr="00380171">
        <w:rPr>
          <w:rFonts w:ascii="Times New Roman" w:hAnsi="Times New Roman" w:cs="Times New Roman"/>
          <w:bCs/>
          <w:sz w:val="28"/>
          <w:szCs w:val="28"/>
        </w:rPr>
        <w:t>: полигоны, узлы связи и склады для воинских частей.</w:t>
      </w:r>
      <w:r w:rsidRPr="00380171">
        <w:rPr>
          <w:rFonts w:ascii="Times New Roman" w:hAnsi="Times New Roman" w:cs="Times New Roman"/>
          <w:bCs/>
          <w:sz w:val="28"/>
          <w:szCs w:val="28"/>
        </w:rPr>
        <w:br/>
        <w:t xml:space="preserve">• </w:t>
      </w:r>
      <w:r w:rsidRPr="00380171">
        <w:rPr>
          <w:rFonts w:ascii="Times New Roman" w:hAnsi="Times New Roman" w:cs="Times New Roman"/>
          <w:b/>
          <w:bCs/>
          <w:sz w:val="28"/>
          <w:szCs w:val="28"/>
        </w:rPr>
        <w:t>Вооружение</w:t>
      </w:r>
      <w:r w:rsidRPr="00380171">
        <w:rPr>
          <w:rFonts w:ascii="Times New Roman" w:hAnsi="Times New Roman" w:cs="Times New Roman"/>
          <w:bCs/>
          <w:sz w:val="28"/>
          <w:szCs w:val="28"/>
        </w:rPr>
        <w:t>: средства поражения противника.</w:t>
      </w:r>
      <w:r w:rsidRPr="00380171">
        <w:rPr>
          <w:rFonts w:ascii="Times New Roman" w:hAnsi="Times New Roman" w:cs="Times New Roman"/>
          <w:bCs/>
          <w:sz w:val="28"/>
          <w:szCs w:val="28"/>
        </w:rPr>
        <w:br/>
        <w:t xml:space="preserve">• </w:t>
      </w:r>
      <w:r w:rsidRPr="00380171">
        <w:rPr>
          <w:rFonts w:ascii="Times New Roman" w:hAnsi="Times New Roman" w:cs="Times New Roman"/>
          <w:b/>
          <w:bCs/>
          <w:sz w:val="28"/>
          <w:szCs w:val="28"/>
        </w:rPr>
        <w:t>Предприятия и организации</w:t>
      </w:r>
      <w:r w:rsidRPr="00380171">
        <w:rPr>
          <w:rFonts w:ascii="Times New Roman" w:hAnsi="Times New Roman" w:cs="Times New Roman"/>
          <w:bCs/>
          <w:sz w:val="28"/>
          <w:szCs w:val="28"/>
        </w:rPr>
        <w:t>: юридические лица всех форм собственности.</w:t>
      </w:r>
      <w:r w:rsidRPr="00380171">
        <w:rPr>
          <w:rFonts w:ascii="Times New Roman" w:hAnsi="Times New Roman" w:cs="Times New Roman"/>
          <w:bCs/>
          <w:sz w:val="28"/>
          <w:szCs w:val="28"/>
        </w:rPr>
        <w:br/>
        <w:t xml:space="preserve">• </w:t>
      </w:r>
      <w:r w:rsidRPr="00380171">
        <w:rPr>
          <w:rFonts w:ascii="Times New Roman" w:hAnsi="Times New Roman" w:cs="Times New Roman"/>
          <w:b/>
          <w:bCs/>
          <w:sz w:val="28"/>
          <w:szCs w:val="28"/>
        </w:rPr>
        <w:t>Сведения по системе ОВД</w:t>
      </w:r>
      <w:r w:rsidRPr="00380171">
        <w:rPr>
          <w:rFonts w:ascii="Times New Roman" w:hAnsi="Times New Roman" w:cs="Times New Roman"/>
          <w:bCs/>
          <w:sz w:val="28"/>
          <w:szCs w:val="28"/>
        </w:rPr>
        <w:t>: информация, угрожающая безопасности РФ или интересам МВД.</w:t>
      </w:r>
      <w:r w:rsidRPr="00380171">
        <w:rPr>
          <w:rFonts w:ascii="Times New Roman" w:hAnsi="Times New Roman" w:cs="Times New Roman"/>
          <w:bCs/>
          <w:sz w:val="28"/>
          <w:szCs w:val="28"/>
        </w:rPr>
        <w:br/>
        <w:t xml:space="preserve">• </w:t>
      </w:r>
      <w:r w:rsidRPr="00380171">
        <w:rPr>
          <w:rFonts w:ascii="Times New Roman" w:hAnsi="Times New Roman" w:cs="Times New Roman"/>
          <w:b/>
          <w:bCs/>
          <w:sz w:val="28"/>
          <w:szCs w:val="28"/>
        </w:rPr>
        <w:t>Режимные объекты</w:t>
      </w:r>
      <w:r w:rsidRPr="00380171">
        <w:rPr>
          <w:rFonts w:ascii="Times New Roman" w:hAnsi="Times New Roman" w:cs="Times New Roman"/>
          <w:bCs/>
          <w:sz w:val="28"/>
          <w:szCs w:val="28"/>
        </w:rPr>
        <w:t>: важные государственные объекты с повышенными мерами безопасности.</w:t>
      </w:r>
      <w:r w:rsidRPr="00380171">
        <w:rPr>
          <w:rFonts w:ascii="Times New Roman" w:hAnsi="Times New Roman" w:cs="Times New Roman"/>
          <w:bCs/>
          <w:sz w:val="28"/>
          <w:szCs w:val="28"/>
        </w:rPr>
        <w:br/>
        <w:t xml:space="preserve">• </w:t>
      </w:r>
      <w:r w:rsidRPr="00380171">
        <w:rPr>
          <w:rFonts w:ascii="Times New Roman" w:hAnsi="Times New Roman" w:cs="Times New Roman"/>
          <w:b/>
          <w:bCs/>
          <w:sz w:val="28"/>
          <w:szCs w:val="28"/>
        </w:rPr>
        <w:t>Специальные объекты</w:t>
      </w:r>
      <w:r w:rsidRPr="00380171">
        <w:rPr>
          <w:rFonts w:ascii="Times New Roman" w:hAnsi="Times New Roman" w:cs="Times New Roman"/>
          <w:bCs/>
          <w:sz w:val="28"/>
          <w:szCs w:val="28"/>
        </w:rPr>
        <w:t>: командные пункты и автоматизированные системы МВД.</w:t>
      </w:r>
      <w:r w:rsidRPr="00380171">
        <w:rPr>
          <w:rFonts w:ascii="Times New Roman" w:hAnsi="Times New Roman" w:cs="Times New Roman"/>
          <w:bCs/>
          <w:sz w:val="28"/>
          <w:szCs w:val="28"/>
        </w:rPr>
        <w:br/>
        <w:t xml:space="preserve">• </w:t>
      </w:r>
      <w:r w:rsidRPr="00380171">
        <w:rPr>
          <w:rFonts w:ascii="Times New Roman" w:hAnsi="Times New Roman" w:cs="Times New Roman"/>
          <w:b/>
          <w:bCs/>
          <w:sz w:val="28"/>
          <w:szCs w:val="28"/>
        </w:rPr>
        <w:t>Крупномасштабные специальные операции</w:t>
      </w:r>
      <w:r w:rsidRPr="00380171">
        <w:rPr>
          <w:rFonts w:ascii="Times New Roman" w:hAnsi="Times New Roman" w:cs="Times New Roman"/>
          <w:bCs/>
          <w:sz w:val="28"/>
          <w:szCs w:val="28"/>
        </w:rPr>
        <w:t>: мероприятия по пресечению незаконной деятельности.</w:t>
      </w:r>
    </w:p>
    <w:p w14:paraId="5F9A4536" w14:textId="77777777" w:rsidR="00380171" w:rsidRDefault="00380171" w:rsidP="0038017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171">
        <w:rPr>
          <w:rFonts w:ascii="Times New Roman" w:hAnsi="Times New Roman" w:cs="Times New Roman"/>
          <w:bCs/>
          <w:sz w:val="28"/>
          <w:szCs w:val="28"/>
        </w:rPr>
        <w:t>Для защиты информации и соблюдения режима секретности устанавливаются пропускной и внутриобъектовые режимы охраны, включая правила входа/выхода на территорию органов внутренних дел, организацию контрольно-пропускных пунктов (КПП) и определение запрещенных предметов для внесения на режимную территорию.</w:t>
      </w:r>
    </w:p>
    <w:p w14:paraId="44814F91" w14:textId="229D6A34" w:rsidR="00380171" w:rsidRDefault="004D3643" w:rsidP="0038017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643">
        <w:rPr>
          <w:rFonts w:ascii="Times New Roman" w:hAnsi="Times New Roman" w:cs="Times New Roman"/>
          <w:bCs/>
          <w:sz w:val="28"/>
          <w:szCs w:val="28"/>
        </w:rPr>
        <w:t>Ответственность за организацию и обеспечение пропускного режима возлагается на начальников хозяйственных подразделений и органов внутренних дел. Внутриобъектовый режим включает организационные и технические меры для обеспечения секретности и сохранения государственных секретов. Он предусматривает выделение помещений для секретных работ, порядок пользования секретными документами и разъяснительную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D3643">
        <w:rPr>
          <w:rFonts w:ascii="Times New Roman" w:hAnsi="Times New Roman" w:cs="Times New Roman"/>
          <w:bCs/>
          <w:sz w:val="28"/>
          <w:szCs w:val="28"/>
        </w:rPr>
        <w:t>работу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D3643">
        <w:rPr>
          <w:rFonts w:ascii="Times New Roman" w:hAnsi="Times New Roman" w:cs="Times New Roman"/>
          <w:bCs/>
          <w:sz w:val="28"/>
          <w:szCs w:val="28"/>
        </w:rPr>
        <w:t>среди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D3643">
        <w:rPr>
          <w:rFonts w:ascii="Times New Roman" w:hAnsi="Times New Roman" w:cs="Times New Roman"/>
          <w:bCs/>
          <w:sz w:val="28"/>
          <w:szCs w:val="28"/>
        </w:rPr>
        <w:t>сотрудников.</w:t>
      </w:r>
      <w:r w:rsidR="00380171" w:rsidRPr="00380171">
        <w:rPr>
          <w:rFonts w:ascii="Times New Roman" w:hAnsi="Times New Roman" w:cs="Times New Roman"/>
          <w:bCs/>
          <w:sz w:val="28"/>
          <w:szCs w:val="28"/>
        </w:rPr>
        <w:br/>
      </w:r>
    </w:p>
    <w:p w14:paraId="79AD2A34" w14:textId="77777777" w:rsidR="004D3643" w:rsidRDefault="004D3643" w:rsidP="0038017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346C05" w14:textId="77777777" w:rsidR="004D3643" w:rsidRDefault="004D3643" w:rsidP="0038017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8C1863" w14:textId="77777777" w:rsidR="004D3643" w:rsidRDefault="004D3643" w:rsidP="0038017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C591AF" w14:textId="77777777" w:rsidR="004D3643" w:rsidRDefault="004D3643" w:rsidP="0038017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61164B" w14:textId="77777777" w:rsidR="0080682D" w:rsidRPr="0080682D" w:rsidRDefault="0080682D" w:rsidP="004D364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55487C5" w14:textId="4A18F90E" w:rsidR="0080682D" w:rsidRPr="004D3643" w:rsidRDefault="008E3002" w:rsidP="0036276A">
      <w:pPr>
        <w:pStyle w:val="a9"/>
        <w:numPr>
          <w:ilvl w:val="0"/>
          <w:numId w:val="7"/>
        </w:numPr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63691199"/>
      <w:r w:rsidRPr="008E30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bookmarkStart w:id="13" w:name="_Toc195967080"/>
      <w:r w:rsidR="004D3643" w:rsidRPr="004D3643">
        <w:rPr>
          <w:rFonts w:ascii="Times New Roman" w:hAnsi="Times New Roman" w:cs="Times New Roman"/>
          <w:b/>
          <w:bCs/>
          <w:sz w:val="28"/>
          <w:szCs w:val="28"/>
        </w:rPr>
        <w:t>Режим секретности в ОВД РФ</w:t>
      </w:r>
      <w:bookmarkEnd w:id="12"/>
      <w:bookmarkEnd w:id="13"/>
    </w:p>
    <w:p w14:paraId="59E6E981" w14:textId="77777777" w:rsidR="0080682D" w:rsidRPr="0080682D" w:rsidRDefault="0080682D" w:rsidP="008068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E09C9" w14:textId="05720E58" w:rsidR="004D3643" w:rsidRDefault="004D3643" w:rsidP="0036276A">
      <w:pPr>
        <w:pStyle w:val="2"/>
        <w:numPr>
          <w:ilvl w:val="1"/>
          <w:numId w:val="7"/>
        </w:num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14" w:name="_Toc195967081"/>
      <w:r w:rsidRPr="004D364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Соблюдение режима секретности как обязанность сотрудников ОВД</w:t>
      </w:r>
      <w:bookmarkEnd w:id="14"/>
    </w:p>
    <w:p w14:paraId="06167AAA" w14:textId="77777777" w:rsidR="00B70DB9" w:rsidRDefault="00B70DB9" w:rsidP="00B7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B9">
        <w:rPr>
          <w:rFonts w:ascii="Times New Roman" w:hAnsi="Times New Roman" w:cs="Times New Roman"/>
          <w:sz w:val="28"/>
          <w:szCs w:val="28"/>
        </w:rPr>
        <w:t>Информация, составляющая служебную или коммерческую тайну, защищается законами Российской Федерации. Лица, незаконно получившие такую информацию, обязаны возместить убытки, как и работники, разгласившие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DB9">
        <w:rPr>
          <w:rFonts w:ascii="Times New Roman" w:hAnsi="Times New Roman" w:cs="Times New Roman"/>
          <w:sz w:val="28"/>
          <w:szCs w:val="28"/>
        </w:rPr>
        <w:t>тайну.</w:t>
      </w:r>
    </w:p>
    <w:p w14:paraId="4A1504FE" w14:textId="77777777" w:rsidR="00B70DB9" w:rsidRDefault="00B70DB9" w:rsidP="00B7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B9">
        <w:rPr>
          <w:rFonts w:ascii="Times New Roman" w:hAnsi="Times New Roman" w:cs="Times New Roman"/>
          <w:sz w:val="28"/>
          <w:szCs w:val="28"/>
        </w:rPr>
        <w:t>Ответственность за организацию защиты сведений возлагается на руководство соответствующих органов и организаций. На местах создаются подразделения по защите государственной тайны в соответствии с нормативными документами, утверждаемыми Правительством РФ.</w:t>
      </w:r>
    </w:p>
    <w:p w14:paraId="525BA578" w14:textId="77777777" w:rsidR="00B70DB9" w:rsidRDefault="00B70DB9" w:rsidP="00B7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B9">
        <w:rPr>
          <w:rFonts w:ascii="Times New Roman" w:hAnsi="Times New Roman" w:cs="Times New Roman"/>
          <w:sz w:val="28"/>
          <w:szCs w:val="28"/>
        </w:rPr>
        <w:t>Межведомственная комиссия по защите государственной тайны координирует деятельность федеральных и региональных органов власти по защите государственной тайны. Ее возглавляет председатель с двумя заместителями, назначаемыми Президентом РФ. В состав комиссии входят руководители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DB9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DB9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DB9">
        <w:rPr>
          <w:rFonts w:ascii="Times New Roman" w:hAnsi="Times New Roman" w:cs="Times New Roman"/>
          <w:sz w:val="28"/>
          <w:szCs w:val="28"/>
        </w:rPr>
        <w:t>власти.</w:t>
      </w:r>
    </w:p>
    <w:p w14:paraId="5F55D408" w14:textId="77777777" w:rsidR="00B70DB9" w:rsidRDefault="00B70DB9" w:rsidP="00B7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B9">
        <w:rPr>
          <w:rFonts w:ascii="Times New Roman" w:hAnsi="Times New Roman" w:cs="Times New Roman"/>
          <w:sz w:val="28"/>
          <w:szCs w:val="28"/>
        </w:rPr>
        <w:t>Соблюдение режима секретности обеспечивается через установленные правила, закрепленные в законодательных и подзаконных актах. Это включает разработку, оборот, хранение и доступ к информации, содержащей государственную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DB9">
        <w:rPr>
          <w:rFonts w:ascii="Times New Roman" w:hAnsi="Times New Roman" w:cs="Times New Roman"/>
          <w:sz w:val="28"/>
          <w:szCs w:val="28"/>
        </w:rPr>
        <w:t>тайну.</w:t>
      </w:r>
    </w:p>
    <w:p w14:paraId="51BFDB17" w14:textId="77777777" w:rsidR="00B70DB9" w:rsidRDefault="00B70DB9" w:rsidP="00B7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B9">
        <w:rPr>
          <w:rFonts w:ascii="Times New Roman" w:hAnsi="Times New Roman" w:cs="Times New Roman"/>
          <w:sz w:val="28"/>
          <w:szCs w:val="28"/>
        </w:rPr>
        <w:t>Основные мероприятия по обеспечению режима секретности:</w:t>
      </w:r>
    </w:p>
    <w:p w14:paraId="74F3DC56" w14:textId="779C5F02" w:rsidR="00B70DB9" w:rsidRPr="00B70DB9" w:rsidRDefault="00B70DB9" w:rsidP="00B70DB9">
      <w:pPr>
        <w:pStyle w:val="a9"/>
        <w:numPr>
          <w:ilvl w:val="0"/>
          <w:numId w:val="10"/>
        </w:numPr>
        <w:spacing w:after="0" w:line="360" w:lineRule="auto"/>
        <w:ind w:left="0" w:firstLine="567"/>
        <w:jc w:val="both"/>
      </w:pPr>
      <w:r w:rsidRPr="00B70DB9">
        <w:rPr>
          <w:rFonts w:ascii="Times New Roman" w:hAnsi="Times New Roman" w:cs="Times New Roman"/>
          <w:sz w:val="28"/>
          <w:szCs w:val="28"/>
        </w:rPr>
        <w:t>Неразглашение сведений, составляющих государственную тайну, фиксируется в трудовом договоре и соглашении о нераспространении.</w:t>
      </w:r>
    </w:p>
    <w:p w14:paraId="6F703657" w14:textId="77777777" w:rsidR="00B70DB9" w:rsidRPr="00B70DB9" w:rsidRDefault="00B70DB9" w:rsidP="00B70DB9">
      <w:pPr>
        <w:pStyle w:val="a9"/>
        <w:numPr>
          <w:ilvl w:val="0"/>
          <w:numId w:val="10"/>
        </w:numPr>
        <w:spacing w:after="0" w:line="360" w:lineRule="auto"/>
        <w:ind w:left="0" w:firstLine="567"/>
        <w:jc w:val="both"/>
      </w:pPr>
      <w:r w:rsidRPr="00B70DB9">
        <w:rPr>
          <w:rFonts w:ascii="Times New Roman" w:hAnsi="Times New Roman" w:cs="Times New Roman"/>
          <w:sz w:val="28"/>
          <w:szCs w:val="28"/>
        </w:rPr>
        <w:t>Обязанность информировать о наличии обстоятельств, препятствующих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DB9">
        <w:rPr>
          <w:rFonts w:ascii="Times New Roman" w:hAnsi="Times New Roman" w:cs="Times New Roman"/>
          <w:sz w:val="28"/>
          <w:szCs w:val="28"/>
        </w:rPr>
        <w:t>допуску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D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DB9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0DB9">
        <w:rPr>
          <w:rFonts w:ascii="Times New Roman" w:hAnsi="Times New Roman" w:cs="Times New Roman"/>
          <w:sz w:val="28"/>
          <w:szCs w:val="28"/>
        </w:rPr>
        <w:t>тайне.</w:t>
      </w:r>
    </w:p>
    <w:p w14:paraId="2502F18A" w14:textId="77777777" w:rsidR="00B70DB9" w:rsidRPr="00B70DB9" w:rsidRDefault="00B70DB9" w:rsidP="00B70DB9">
      <w:pPr>
        <w:pStyle w:val="a9"/>
        <w:numPr>
          <w:ilvl w:val="0"/>
          <w:numId w:val="10"/>
        </w:numPr>
        <w:spacing w:after="0" w:line="360" w:lineRule="auto"/>
        <w:ind w:left="0" w:firstLine="567"/>
        <w:jc w:val="both"/>
      </w:pPr>
      <w:r w:rsidRPr="00B70DB9">
        <w:rPr>
          <w:rFonts w:ascii="Times New Roman" w:hAnsi="Times New Roman" w:cs="Times New Roman"/>
          <w:sz w:val="28"/>
          <w:szCs w:val="28"/>
        </w:rPr>
        <w:t>Сообщение о попытках получения секретной информации.</w:t>
      </w:r>
    </w:p>
    <w:p w14:paraId="3D77AB5C" w14:textId="77777777" w:rsidR="00B70DB9" w:rsidRDefault="00B70DB9" w:rsidP="00B70DB9">
      <w:pPr>
        <w:spacing w:after="0" w:line="36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14:paraId="3BB3AFE0" w14:textId="77777777" w:rsidR="004D3643" w:rsidRPr="00B70DB9" w:rsidRDefault="004D3643" w:rsidP="004D3643"/>
    <w:p w14:paraId="28BC1F7B" w14:textId="7B86974D" w:rsidR="00404154" w:rsidRPr="004D3643" w:rsidRDefault="00404154" w:rsidP="004D3643">
      <w:pPr>
        <w:pStyle w:val="a9"/>
        <w:spacing w:after="0" w:line="360" w:lineRule="auto"/>
        <w:ind w:left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AED38" w14:textId="5374F5D9" w:rsidR="00404154" w:rsidRDefault="00B70DB9" w:rsidP="0036276A">
      <w:pPr>
        <w:pStyle w:val="2"/>
        <w:numPr>
          <w:ilvl w:val="1"/>
          <w:numId w:val="7"/>
        </w:numPr>
        <w:spacing w:before="0" w:after="120" w:line="360" w:lineRule="auto"/>
        <w:ind w:left="0" w:firstLine="0"/>
        <w:jc w:val="center"/>
        <w:rPr>
          <w:b/>
          <w:bCs/>
          <w:color w:val="auto"/>
        </w:rPr>
      </w:pPr>
      <w:bookmarkStart w:id="15" w:name="_Toc195967082"/>
      <w:r w:rsidRPr="00B70DB9">
        <w:rPr>
          <w:b/>
          <w:bCs/>
          <w:color w:val="auto"/>
        </w:rPr>
        <w:lastRenderedPageBreak/>
        <w:t>Порядок доступа и работы сотрудников ОВД с секретными документами</w:t>
      </w:r>
      <w:bookmarkEnd w:id="15"/>
    </w:p>
    <w:p w14:paraId="57D05520" w14:textId="1611151B" w:rsidR="00FB3C81" w:rsidRDefault="00FB3C81" w:rsidP="00FB3C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C81">
        <w:rPr>
          <w:rFonts w:ascii="Times New Roman" w:hAnsi="Times New Roman" w:cs="Times New Roman"/>
          <w:sz w:val="28"/>
          <w:szCs w:val="28"/>
        </w:rPr>
        <w:t>Порядок доступа сотрудников ОВД к секретным документам регулируется Приказом МВД России от 16.09.2019 №625 и изменениями, вступающими в силу с 01.02.2024. Основные изменения касаются упрощения процедуры допуска граждан, призванных на военную службу, а также замены руководителей федеральных органов исполнительной власти.</w:t>
      </w:r>
    </w:p>
    <w:p w14:paraId="6BA32173" w14:textId="2EAA1B92" w:rsidR="00FB3C81" w:rsidRDefault="00FB3C81" w:rsidP="00FB3C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C81">
        <w:rPr>
          <w:rFonts w:ascii="Times New Roman" w:hAnsi="Times New Roman" w:cs="Times New Roman"/>
          <w:sz w:val="28"/>
          <w:szCs w:val="28"/>
        </w:rPr>
        <w:t>Теперь для таких граждан не требуется представление анкеты и согласие на оформление допуска. Решение о допуске заместителей руководителей принимается межведомственной комиссией по защите государственной тайны. Проверки осуществляются ФСБ России, и заключение трудового договора до их завершения запрещено.</w:t>
      </w:r>
    </w:p>
    <w:p w14:paraId="3622E7F3" w14:textId="77777777" w:rsidR="00FB3C81" w:rsidRDefault="00FB3C81" w:rsidP="00FB3C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C81">
        <w:rPr>
          <w:rFonts w:ascii="Times New Roman" w:hAnsi="Times New Roman" w:cs="Times New Roman"/>
          <w:sz w:val="28"/>
          <w:szCs w:val="28"/>
        </w:rPr>
        <w:t>Допуск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C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C8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C81">
        <w:rPr>
          <w:rFonts w:ascii="Times New Roman" w:hAnsi="Times New Roman" w:cs="Times New Roman"/>
          <w:sz w:val="28"/>
          <w:szCs w:val="28"/>
        </w:rPr>
        <w:t>тайне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C81">
        <w:rPr>
          <w:rFonts w:ascii="Times New Roman" w:hAnsi="Times New Roman" w:cs="Times New Roman"/>
          <w:sz w:val="28"/>
          <w:szCs w:val="28"/>
        </w:rPr>
        <w:t>включает:</w:t>
      </w:r>
    </w:p>
    <w:p w14:paraId="37E9C94E" w14:textId="1D6BD0E9" w:rsidR="00E01F61" w:rsidRDefault="00E01F61" w:rsidP="00E01F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нераспространению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сведений.</w:t>
      </w:r>
      <w:r w:rsidRPr="00E01F61">
        <w:rPr>
          <w:rFonts w:ascii="Times New Roman" w:hAnsi="Times New Roman" w:cs="Times New Roman"/>
          <w:sz w:val="28"/>
          <w:szCs w:val="28"/>
        </w:rPr>
        <w:br/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Письменное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временные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ограничения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прав.</w:t>
      </w:r>
      <w:r w:rsidRPr="00E01F61">
        <w:rPr>
          <w:rFonts w:ascii="Times New Roman" w:hAnsi="Times New Roman" w:cs="Times New Roman"/>
          <w:sz w:val="28"/>
          <w:szCs w:val="28"/>
        </w:rPr>
        <w:br/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проверочные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мероприятия.</w:t>
      </w:r>
      <w:r w:rsidRPr="00E01F61">
        <w:rPr>
          <w:rFonts w:ascii="Times New Roman" w:hAnsi="Times New Roman" w:cs="Times New Roman"/>
          <w:sz w:val="28"/>
          <w:szCs w:val="28"/>
        </w:rPr>
        <w:br/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гарантий.</w:t>
      </w:r>
      <w:r w:rsidRPr="00E01F61">
        <w:rPr>
          <w:rFonts w:ascii="Times New Roman" w:hAnsi="Times New Roman" w:cs="Times New Roman"/>
          <w:sz w:val="28"/>
          <w:szCs w:val="28"/>
        </w:rPr>
        <w:br/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1F61">
        <w:rPr>
          <w:rFonts w:ascii="Times New Roman" w:hAnsi="Times New Roman" w:cs="Times New Roman"/>
          <w:sz w:val="28"/>
          <w:szCs w:val="28"/>
        </w:rPr>
        <w:t>тайне.</w:t>
      </w:r>
      <w:r w:rsidRPr="00E01F61">
        <w:rPr>
          <w:rFonts w:ascii="Times New Roman" w:hAnsi="Times New Roman" w:cs="Times New Roman"/>
          <w:sz w:val="28"/>
          <w:szCs w:val="28"/>
        </w:rPr>
        <w:br/>
        <w:t>6. Решение руководителя ОВД о допуске.</w:t>
      </w:r>
    </w:p>
    <w:p w14:paraId="2C73210D" w14:textId="29D77C87" w:rsidR="008E3002" w:rsidRDefault="008E3002" w:rsidP="008E30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02">
        <w:rPr>
          <w:rFonts w:ascii="Times New Roman" w:hAnsi="Times New Roman" w:cs="Times New Roman"/>
          <w:sz w:val="28"/>
          <w:szCs w:val="28"/>
        </w:rPr>
        <w:t>Должностные лица могут быть временно ограничены в правах, включая выезд из РФ, при наличии сведений особой важности. Межведомственная комиссия вправе принимать обязательные решения по таким ограничениям.</w:t>
      </w:r>
    </w:p>
    <w:p w14:paraId="701C0ADF" w14:textId="215941A2" w:rsidR="00B70DB9" w:rsidRPr="008E3002" w:rsidRDefault="008E3002" w:rsidP="008E30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02">
        <w:rPr>
          <w:rFonts w:ascii="Times New Roman" w:hAnsi="Times New Roman" w:cs="Times New Roman"/>
          <w:sz w:val="28"/>
          <w:szCs w:val="28"/>
        </w:rPr>
        <w:t>Сотрудники, допущенные к сведениям ограниченного распространения, обязаны соблюдать режим секретности. Это касается различных подразделений и служб. Однако лица, подписавшие обязательства о неразглашении сведений, полученных при подготовке или проведении оперативно-розыскных мероприятий, не попадают под этот режим. К ним относятся, например, негласные сотрудники и специалисты, привлеченные к таким мероприятиям. Для этой категории граждан законодательно не предусмотрен порядок допуска к государственным тайнам</w:t>
      </w:r>
    </w:p>
    <w:p w14:paraId="7FA89CB0" w14:textId="6CB3F3A5" w:rsidR="008E3002" w:rsidRPr="009B4900" w:rsidRDefault="008E3002" w:rsidP="0036276A">
      <w:pPr>
        <w:pStyle w:val="2"/>
        <w:numPr>
          <w:ilvl w:val="1"/>
          <w:numId w:val="7"/>
        </w:numPr>
        <w:spacing w:before="0" w:line="360" w:lineRule="auto"/>
        <w:ind w:left="0" w:firstLine="0"/>
        <w:jc w:val="center"/>
        <w:rPr>
          <w:b/>
          <w:bCs/>
          <w:color w:val="auto"/>
        </w:rPr>
      </w:pPr>
      <w:bookmarkStart w:id="16" w:name="_Toc195967083"/>
      <w:r w:rsidRPr="008E3002">
        <w:rPr>
          <w:b/>
          <w:bCs/>
          <w:color w:val="auto"/>
        </w:rPr>
        <w:lastRenderedPageBreak/>
        <w:t>Проблемы и пути решения нарушения режима секретности в ОВД РФ</w:t>
      </w:r>
      <w:bookmarkEnd w:id="16"/>
    </w:p>
    <w:p w14:paraId="54B5A517" w14:textId="11908439" w:rsidR="008E3002" w:rsidRPr="008E3002" w:rsidRDefault="008E3002" w:rsidP="008E30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02">
        <w:rPr>
          <w:rFonts w:ascii="Times New Roman" w:hAnsi="Times New Roman" w:cs="Times New Roman"/>
          <w:sz w:val="28"/>
          <w:szCs w:val="28"/>
        </w:rPr>
        <w:t>Согласно статье 26 Закона РФ «О государственной тайне», должностные лица и граждане, нарушающие режим секретности, несут ответственность в соответствии с законодательством. Анализ судебной практики по делам о нарушении режима секретности выявил несколько проблем:</w:t>
      </w:r>
      <w:r w:rsidRPr="008E3002">
        <w:rPr>
          <w:rFonts w:ascii="Times New Roman" w:hAnsi="Times New Roman" w:cs="Times New Roman"/>
          <w:sz w:val="28"/>
          <w:szCs w:val="28"/>
        </w:rPr>
        <w:br/>
        <w:t>1. Ошибки при прекращении допуска к государственной тайне и привлечении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0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002">
        <w:rPr>
          <w:rFonts w:ascii="Times New Roman" w:hAnsi="Times New Roman" w:cs="Times New Roman"/>
          <w:sz w:val="28"/>
          <w:szCs w:val="28"/>
        </w:rPr>
        <w:t>дисциплинарной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002">
        <w:rPr>
          <w:rFonts w:ascii="Times New Roman" w:hAnsi="Times New Roman" w:cs="Times New Roman"/>
          <w:sz w:val="28"/>
          <w:szCs w:val="28"/>
        </w:rPr>
        <w:t>ответственности.</w:t>
      </w:r>
      <w:r w:rsidRPr="008E3002">
        <w:rPr>
          <w:rFonts w:ascii="Times New Roman" w:hAnsi="Times New Roman" w:cs="Times New Roman"/>
          <w:sz w:val="28"/>
          <w:szCs w:val="28"/>
        </w:rPr>
        <w:br/>
        <w:t>2. Нарушения режима секретности, включая отсутствие регистрации секретных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002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0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002">
        <w:rPr>
          <w:rFonts w:ascii="Times New Roman" w:hAnsi="Times New Roman" w:cs="Times New Roman"/>
          <w:sz w:val="28"/>
          <w:szCs w:val="28"/>
        </w:rPr>
        <w:t>ненадлежащее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002">
        <w:rPr>
          <w:rFonts w:ascii="Times New Roman" w:hAnsi="Times New Roman" w:cs="Times New Roman"/>
          <w:sz w:val="28"/>
          <w:szCs w:val="28"/>
        </w:rPr>
        <w:t>хранение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002">
        <w:rPr>
          <w:rFonts w:ascii="Times New Roman" w:hAnsi="Times New Roman" w:cs="Times New Roman"/>
          <w:sz w:val="28"/>
          <w:szCs w:val="28"/>
        </w:rPr>
        <w:t>документов.</w:t>
      </w:r>
      <w:r w:rsidRPr="008E3002">
        <w:rPr>
          <w:rFonts w:ascii="Times New Roman" w:hAnsi="Times New Roman" w:cs="Times New Roman"/>
          <w:sz w:val="28"/>
          <w:szCs w:val="28"/>
        </w:rPr>
        <w:br/>
        <w:t>3. Некоторые филиалы МВД не имеют лицензии на ведение секретных работ из-за отсутствия режимно-секретного подразделения.</w:t>
      </w:r>
    </w:p>
    <w:p w14:paraId="5BF7DBAF" w14:textId="5991242F" w:rsidR="0007336D" w:rsidRDefault="008E3002" w:rsidP="008E3002">
      <w:pPr>
        <w:pStyle w:val="a7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17" w:name="_Toc195966195"/>
      <w:bookmarkStart w:id="18" w:name="_Toc195966452"/>
      <w:bookmarkStart w:id="19" w:name="_Toc195966567"/>
      <w:bookmarkStart w:id="20" w:name="_Toc195966842"/>
      <w:bookmarkStart w:id="21" w:name="_Toc195967084"/>
      <w:r w:rsidRPr="008E3002">
        <w:rPr>
          <w:rFonts w:ascii="Times New Roman" w:hAnsi="Times New Roman" w:cs="Times New Roman"/>
          <w:bCs/>
          <w:sz w:val="28"/>
          <w:szCs w:val="28"/>
          <w:lang w:eastAsia="ru-RU"/>
        </w:rPr>
        <w:t>Проблемы нарушения режима секретности имеют организационно-правовой характер и связаны с недостаточным контролем за соблюдением норм. Современные вызовы, такие как информатизация и международная нестабильность, требуют научной проработки в сфере защиты государственной тайны.</w:t>
      </w:r>
      <w:bookmarkEnd w:id="17"/>
      <w:bookmarkEnd w:id="18"/>
      <w:bookmarkEnd w:id="19"/>
      <w:bookmarkEnd w:id="20"/>
      <w:bookmarkEnd w:id="21"/>
    </w:p>
    <w:p w14:paraId="5D5BCEF9" w14:textId="4DB62D9A" w:rsidR="008E3002" w:rsidRDefault="008E3002" w:rsidP="008E3002">
      <w:pPr>
        <w:pStyle w:val="a7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22" w:name="_Toc195966196"/>
      <w:bookmarkStart w:id="23" w:name="_Toc195966453"/>
      <w:bookmarkStart w:id="24" w:name="_Toc195966568"/>
      <w:bookmarkStart w:id="25" w:name="_Toc195966843"/>
      <w:bookmarkStart w:id="26" w:name="_Toc195967085"/>
      <w:r w:rsidRPr="008E3002">
        <w:rPr>
          <w:rFonts w:ascii="Times New Roman" w:hAnsi="Times New Roman" w:cs="Times New Roman"/>
          <w:bCs/>
          <w:sz w:val="28"/>
          <w:szCs w:val="28"/>
          <w:lang w:eastAsia="ru-RU"/>
        </w:rPr>
        <w:t>Необходимы четкие нормативные предписания, позволяющие сотрудникам ОВД реализовывать свои жизненные стратегии в интересах государства. Целевое обучение и повышение квалификации должностных лиц помогут развить их экспертный потенциал и улучшить защиту государственной тайны.</w:t>
      </w:r>
      <w:bookmarkEnd w:id="22"/>
      <w:bookmarkEnd w:id="23"/>
      <w:bookmarkEnd w:id="24"/>
      <w:bookmarkEnd w:id="25"/>
      <w:bookmarkEnd w:id="26"/>
    </w:p>
    <w:p w14:paraId="78289D4D" w14:textId="0E67C468" w:rsidR="00F234B8" w:rsidRPr="009B4900" w:rsidRDefault="008E3002" w:rsidP="009B4900">
      <w:pPr>
        <w:pStyle w:val="a7"/>
        <w:spacing w:line="36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27" w:name="_Toc195966197"/>
      <w:bookmarkStart w:id="28" w:name="_Toc195966454"/>
      <w:bookmarkStart w:id="29" w:name="_Toc195966569"/>
      <w:bookmarkStart w:id="30" w:name="_Toc195966844"/>
      <w:bookmarkStart w:id="31" w:name="_Toc195967086"/>
      <w:r w:rsidRPr="008E3002">
        <w:rPr>
          <w:rFonts w:ascii="Times New Roman" w:hAnsi="Times New Roman" w:cs="Times New Roman"/>
          <w:bCs/>
          <w:sz w:val="28"/>
          <w:szCs w:val="28"/>
          <w:lang w:eastAsia="ru-RU"/>
        </w:rPr>
        <w:t>Таким образом, можно выделить следующие выводы:</w:t>
      </w:r>
      <w:r w:rsidRPr="008E3002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1. Для обеспечения информационной безопасности необходимо развивать режим секретности, включая более широкое применение технических средств, таких как чипирование и кодирование секретных документов.</w:t>
      </w:r>
      <w:r w:rsidRPr="008E3002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2. Система органов, обеспечивающих защиту государственной тайны, должна учитывать влияние на общественное сознание и разработать четкие модели поведения в ответ на вызовы, касающиеся передачи секретных данных</w:t>
      </w:r>
      <w:bookmarkEnd w:id="27"/>
      <w:bookmarkEnd w:id="28"/>
      <w:bookmarkEnd w:id="29"/>
      <w:bookmarkEnd w:id="30"/>
      <w:bookmarkEnd w:id="31"/>
    </w:p>
    <w:p w14:paraId="7629A230" w14:textId="1C978234" w:rsidR="00A474B0" w:rsidRDefault="00FD32E3" w:rsidP="00B00B97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2" w:name="_Toc195881836"/>
      <w:bookmarkStart w:id="33" w:name="_Toc195967087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</w:t>
      </w:r>
      <w:r w:rsidR="008610AF">
        <w:rPr>
          <w:rFonts w:ascii="Times New Roman" w:hAnsi="Times New Roman" w:cs="Times New Roman"/>
          <w:b/>
          <w:color w:val="000000"/>
          <w:sz w:val="28"/>
          <w:szCs w:val="28"/>
        </w:rPr>
        <w:t>аключение</w:t>
      </w:r>
      <w:bookmarkEnd w:id="32"/>
      <w:bookmarkEnd w:id="33"/>
    </w:p>
    <w:p w14:paraId="10598600" w14:textId="77777777" w:rsidR="00FB3C81" w:rsidRPr="00FB3C81" w:rsidRDefault="00FB3C81" w:rsidP="00FB3C81"/>
    <w:p w14:paraId="52A3DB5C" w14:textId="77777777" w:rsidR="00FB3C81" w:rsidRDefault="00FB3C81" w:rsidP="00FB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81">
        <w:rPr>
          <w:rFonts w:ascii="Times New Roman" w:hAnsi="Times New Roman" w:cs="Times New Roman"/>
          <w:sz w:val="28"/>
          <w:szCs w:val="28"/>
        </w:rPr>
        <w:t xml:space="preserve">В ходе подготовки работы были достигнуты цели и сформулированы выводы о режиме секретности в системе органов внутренних дел, основанном на Федеральном законе РФ от 21.07.1993 </w:t>
      </w:r>
      <w:r w:rsidRPr="00FB3C81">
        <w:rPr>
          <w:rFonts w:ascii="Times New Roman" w:hAnsi="Times New Roman" w:cs="Times New Roman"/>
          <w:sz w:val="28"/>
          <w:szCs w:val="28"/>
        </w:rPr>
        <w:t>№5485–1</w:t>
      </w:r>
      <w:r w:rsidRPr="00FB3C81">
        <w:rPr>
          <w:rFonts w:ascii="Times New Roman" w:hAnsi="Times New Roman" w:cs="Times New Roman"/>
          <w:sz w:val="28"/>
          <w:szCs w:val="28"/>
        </w:rPr>
        <w:t xml:space="preserve"> «О государственной тайне». Государственная тайна включает защищаемые сведения, распространение которых может угрожать безопасности России.</w:t>
      </w:r>
    </w:p>
    <w:p w14:paraId="2A430F62" w14:textId="6342F132" w:rsidR="00FB3C81" w:rsidRDefault="00FB3C81" w:rsidP="00FB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81">
        <w:rPr>
          <w:rFonts w:ascii="Times New Roman" w:hAnsi="Times New Roman" w:cs="Times New Roman"/>
          <w:sz w:val="28"/>
          <w:szCs w:val="28"/>
        </w:rPr>
        <w:t>Режим секретности представляет собой совокупность мер, направленных на защиту таких сведений. Соблюдение режима обеспечивается через нормативные акты, регулирующие разработку, хранение и доступ к секретной информации, а также порядок допуска к ней.</w:t>
      </w:r>
    </w:p>
    <w:p w14:paraId="35DDCFB7" w14:textId="4B9AE262" w:rsidR="00FB3C81" w:rsidRDefault="00FB3C81" w:rsidP="00FB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81">
        <w:rPr>
          <w:rFonts w:ascii="Times New Roman" w:hAnsi="Times New Roman" w:cs="Times New Roman"/>
          <w:sz w:val="28"/>
          <w:szCs w:val="28"/>
        </w:rPr>
        <w:t>Порядок работы с секретными документами регламентирован Приказом МВД России от 16.09.2019 №625. Основные проблемы включают ошибки в решениях о допуске, нарушения режима секретности (например, отсутствие регистрации секретных материалов) и отсутствие лицензий у некоторых филиалов МВД на ведение секретных работ.</w:t>
      </w:r>
    </w:p>
    <w:p w14:paraId="76951533" w14:textId="12014FA8" w:rsidR="00FB3C81" w:rsidRDefault="00FB3C81" w:rsidP="00FB3C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81">
        <w:rPr>
          <w:rFonts w:ascii="Times New Roman" w:hAnsi="Times New Roman" w:cs="Times New Roman"/>
          <w:sz w:val="28"/>
          <w:szCs w:val="28"/>
        </w:rPr>
        <w:t>Для решения этих проблем необходимо усилить контроль за соблюдением режима секретности, улучшить технические средства защиты документов (чипирование, кодирование) и развивать сознание сотрудников о важности соблюдения государственных интересов в условиях новых информационных технологий.</w:t>
      </w:r>
    </w:p>
    <w:p w14:paraId="5CE51091" w14:textId="4C43731C" w:rsidR="00FB3C81" w:rsidRPr="00FB3C81" w:rsidRDefault="00FB3C81" w:rsidP="00FB3C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81">
        <w:rPr>
          <w:rFonts w:ascii="Times New Roman" w:hAnsi="Times New Roman" w:cs="Times New Roman"/>
          <w:sz w:val="28"/>
          <w:szCs w:val="28"/>
        </w:rPr>
        <w:br/>
      </w:r>
      <w:r w:rsidRPr="00FB3C81">
        <w:rPr>
          <w:rFonts w:ascii="Times New Roman" w:hAnsi="Times New Roman" w:cs="Times New Roman"/>
          <w:sz w:val="28"/>
          <w:szCs w:val="28"/>
        </w:rPr>
        <w:br/>
      </w:r>
    </w:p>
    <w:p w14:paraId="44BA8F10" w14:textId="77777777" w:rsidR="00FB3C81" w:rsidRDefault="00FB3C81" w:rsidP="00FB3C81"/>
    <w:p w14:paraId="13B87DA1" w14:textId="77777777" w:rsidR="00FB3C81" w:rsidRDefault="00FB3C81" w:rsidP="00FB3C81"/>
    <w:p w14:paraId="65CA9613" w14:textId="77777777" w:rsidR="00FB3C81" w:rsidRDefault="00FB3C81" w:rsidP="00FB3C81"/>
    <w:p w14:paraId="30D9585A" w14:textId="77777777" w:rsidR="00FB3C81" w:rsidRDefault="00FB3C81" w:rsidP="00FB3C81"/>
    <w:p w14:paraId="6E2C61BC" w14:textId="77777777" w:rsidR="00051694" w:rsidRPr="00D660B5" w:rsidRDefault="00051694" w:rsidP="00D660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066EB" w14:textId="20D229AF" w:rsidR="00FC12A1" w:rsidRDefault="00051694" w:rsidP="00B00B97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4" w:name="_Toc195881837"/>
      <w:bookmarkStart w:id="35" w:name="_Toc195966571"/>
      <w:bookmarkStart w:id="36" w:name="_Toc195967088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используемых источников</w:t>
      </w:r>
      <w:bookmarkEnd w:id="34"/>
      <w:bookmarkEnd w:id="35"/>
      <w:bookmarkEnd w:id="36"/>
    </w:p>
    <w:p w14:paraId="320327CC" w14:textId="77777777" w:rsidR="00274758" w:rsidRPr="00274758" w:rsidRDefault="00274758" w:rsidP="00274758"/>
    <w:p w14:paraId="2F20BF9E" w14:textId="28109ED1" w:rsidR="00FB3C81" w:rsidRPr="00FB3C81" w:rsidRDefault="00FB3C81" w:rsidP="00FB3C81">
      <w:pPr>
        <w:pStyle w:val="1"/>
        <w:keepNext w:val="0"/>
        <w:keepLines w:val="0"/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7" w:name="_Toc195966200"/>
      <w:bookmarkStart w:id="38" w:name="_Toc195966457"/>
      <w:bookmarkStart w:id="39" w:name="_Toc195966572"/>
      <w:bookmarkStart w:id="40" w:name="_Toc195966847"/>
      <w:bookmarkStart w:id="41" w:name="_Toc195967089"/>
      <w:r w:rsidRPr="00FB3C81">
        <w:rPr>
          <w:rFonts w:ascii="Times New Roman" w:hAnsi="Times New Roman" w:cs="Times New Roman"/>
          <w:color w:val="auto"/>
          <w:sz w:val="28"/>
          <w:szCs w:val="28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01.07.2020)//Справочно-правовая система Консультант Плюс [Электронный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B3C81">
        <w:rPr>
          <w:rFonts w:ascii="Times New Roman" w:hAnsi="Times New Roman" w:cs="Times New Roman"/>
          <w:color w:val="auto"/>
          <w:sz w:val="28"/>
          <w:szCs w:val="28"/>
        </w:rPr>
        <w:t>ресурс]. –</w:t>
      </w:r>
      <w:r w:rsidRPr="00FB3C81">
        <w:rPr>
          <w:rFonts w:ascii="Times New Roman" w:hAnsi="Times New Roman" w:cs="Times New Roman"/>
          <w:color w:val="auto"/>
          <w:sz w:val="28"/>
          <w:szCs w:val="28"/>
          <w:lang w:eastAsia="ar-SA"/>
        </w:rPr>
        <w:t>URL</w:t>
      </w:r>
      <w:r w:rsidRPr="00FB3C81">
        <w:rPr>
          <w:rFonts w:ascii="Times New Roman" w:hAnsi="Times New Roman" w:cs="Times New Roman"/>
          <w:color w:val="auto"/>
          <w:sz w:val="28"/>
          <w:szCs w:val="28"/>
        </w:rPr>
        <w:t>:</w:t>
      </w:r>
      <w:hyperlink r:id="rId8" w:history="1">
        <w:r w:rsidRPr="00FB3C81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 w:themeFill="background1"/>
          </w:rPr>
          <w:t>https://www</w:t>
        </w:r>
      </w:hyperlink>
      <w:r w:rsidRPr="00FB3C81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.consultant.ru/document/ (дата обращения: 20.03.2025)</w:t>
      </w:r>
      <w:bookmarkEnd w:id="37"/>
      <w:bookmarkEnd w:id="38"/>
      <w:bookmarkEnd w:id="39"/>
      <w:bookmarkEnd w:id="40"/>
      <w:bookmarkEnd w:id="41"/>
    </w:p>
    <w:p w14:paraId="1663EDFD" w14:textId="59102204" w:rsidR="00FB3C81" w:rsidRPr="00FB3C81" w:rsidRDefault="00FB3C81" w:rsidP="00FB3C81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C81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Гражданский кодекс Российской Федерации (часть первая) от 30.11.1994 № 51-ФЗ (ред. от 11.03.2024)</w:t>
      </w:r>
      <w:r w:rsidRPr="00FB3C81">
        <w:rPr>
          <w:rFonts w:ascii="Times New Roman" w:hAnsi="Times New Roman" w:cs="Times New Roman"/>
          <w:sz w:val="28"/>
          <w:szCs w:val="28"/>
        </w:rPr>
        <w:t>//Справочно-правовая система Консультант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C81">
        <w:rPr>
          <w:rFonts w:ascii="Times New Roman" w:hAnsi="Times New Roman" w:cs="Times New Roman"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C81">
        <w:rPr>
          <w:rFonts w:ascii="Times New Roman" w:hAnsi="Times New Roman" w:cs="Times New Roman"/>
          <w:sz w:val="28"/>
          <w:szCs w:val="28"/>
        </w:rPr>
        <w:t>[Электронный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C81">
        <w:rPr>
          <w:rFonts w:ascii="Times New Roman" w:hAnsi="Times New Roman" w:cs="Times New Roman"/>
          <w:sz w:val="28"/>
          <w:szCs w:val="28"/>
        </w:rPr>
        <w:t>ресурс].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C81">
        <w:rPr>
          <w:rFonts w:ascii="Times New Roman" w:hAnsi="Times New Roman" w:cs="Times New Roman"/>
          <w:sz w:val="28"/>
          <w:szCs w:val="28"/>
        </w:rPr>
        <w:t xml:space="preserve">– </w:t>
      </w:r>
      <w:r w:rsidRPr="00FB3C81">
        <w:rPr>
          <w:rFonts w:ascii="Times New Roman" w:hAnsi="Times New Roman" w:cs="Times New Roman"/>
          <w:sz w:val="28"/>
          <w:szCs w:val="28"/>
          <w:lang w:eastAsia="ar-SA"/>
        </w:rPr>
        <w:t>URL</w:t>
      </w:r>
      <w:r w:rsidRPr="00FB3C81">
        <w:rPr>
          <w:rFonts w:ascii="Times New Roman" w:hAnsi="Times New Roman" w:cs="Times New Roman"/>
          <w:sz w:val="28"/>
          <w:szCs w:val="28"/>
        </w:rPr>
        <w:t>:</w:t>
      </w:r>
      <w:hyperlink r:id="rId9" w:history="1">
        <w:r w:rsidRPr="00FB3C8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https://www</w:t>
        </w:r>
      </w:hyperlink>
      <w:r w:rsidRPr="00FB3C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.consultant.ru/document/ (дата обращения: 20.03.2025)</w:t>
      </w:r>
    </w:p>
    <w:p w14:paraId="12ADB15E" w14:textId="0E5B501D" w:rsidR="00FB3C81" w:rsidRPr="00FB3C81" w:rsidRDefault="00FB3C81" w:rsidP="00FB3C81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C81">
        <w:rPr>
          <w:rFonts w:ascii="Times New Roman" w:hAnsi="Times New Roman" w:cs="Times New Roman"/>
          <w:color w:val="000000"/>
          <w:sz w:val="28"/>
          <w:szCs w:val="28"/>
        </w:rPr>
        <w:t xml:space="preserve">Уголовный кодекс Российской Федерации от 13.06.1996 № 63-ФЗ (ред. от 23.03.2024) (с изм. и доп., вступ. в силу с 01.04.2024) </w:t>
      </w:r>
      <w:r w:rsidRPr="00FB3C81">
        <w:rPr>
          <w:rFonts w:ascii="Times New Roman" w:hAnsi="Times New Roman" w:cs="Times New Roman"/>
          <w:sz w:val="28"/>
          <w:szCs w:val="28"/>
        </w:rPr>
        <w:t>//Справочно-правовая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C81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C81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C81">
        <w:rPr>
          <w:rFonts w:ascii="Times New Roman" w:hAnsi="Times New Roman" w:cs="Times New Roman"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C81">
        <w:rPr>
          <w:rFonts w:ascii="Times New Roman" w:hAnsi="Times New Roman" w:cs="Times New Roman"/>
          <w:sz w:val="28"/>
          <w:szCs w:val="28"/>
        </w:rPr>
        <w:t>[Электронный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C81">
        <w:rPr>
          <w:rFonts w:ascii="Times New Roman" w:hAnsi="Times New Roman" w:cs="Times New Roman"/>
          <w:sz w:val="28"/>
          <w:szCs w:val="28"/>
        </w:rPr>
        <w:t>ресурс].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C81">
        <w:rPr>
          <w:rFonts w:ascii="Times New Roman" w:hAnsi="Times New Roman" w:cs="Times New Roman"/>
          <w:sz w:val="28"/>
          <w:szCs w:val="28"/>
        </w:rPr>
        <w:t xml:space="preserve">– </w:t>
      </w:r>
      <w:r w:rsidRPr="00FB3C81">
        <w:rPr>
          <w:rFonts w:ascii="Times New Roman" w:hAnsi="Times New Roman" w:cs="Times New Roman"/>
          <w:sz w:val="28"/>
          <w:szCs w:val="28"/>
          <w:lang w:eastAsia="ar-SA"/>
        </w:rPr>
        <w:t>URL</w:t>
      </w:r>
      <w:r w:rsidRPr="00FB3C81">
        <w:rPr>
          <w:rFonts w:ascii="Times New Roman" w:hAnsi="Times New Roman" w:cs="Times New Roman"/>
          <w:sz w:val="28"/>
          <w:szCs w:val="28"/>
        </w:rPr>
        <w:t>:</w:t>
      </w:r>
      <w:hyperlink r:id="rId10" w:history="1">
        <w:r w:rsidRPr="00FB3C8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https://www</w:t>
        </w:r>
      </w:hyperlink>
      <w:r w:rsidRPr="00FB3C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.consultant.ru/document/ (дата обращения: 20.03.2025)</w:t>
      </w:r>
    </w:p>
    <w:p w14:paraId="2C7A2E4E" w14:textId="1DA9873F" w:rsidR="00FB3C81" w:rsidRPr="00FB3C81" w:rsidRDefault="00FB3C81" w:rsidP="00FB3C81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C8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12.08.1995 № 144-ФЗ (ред. от 29.12.2022) «Об оперативно-розыскной деятельности»</w:t>
      </w:r>
      <w:r w:rsidRPr="00FB3C81">
        <w:rPr>
          <w:rFonts w:ascii="Times New Roman" w:hAnsi="Times New Roman" w:cs="Times New Roman"/>
          <w:sz w:val="28"/>
          <w:szCs w:val="28"/>
        </w:rPr>
        <w:t>//Справочно-правовая система Консультант Плюс [Электронный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C81">
        <w:rPr>
          <w:rFonts w:ascii="Times New Roman" w:hAnsi="Times New Roman" w:cs="Times New Roman"/>
          <w:sz w:val="28"/>
          <w:szCs w:val="28"/>
        </w:rPr>
        <w:t xml:space="preserve">ресурс]. – </w:t>
      </w:r>
      <w:r w:rsidRPr="00FB3C81">
        <w:rPr>
          <w:rFonts w:ascii="Times New Roman" w:hAnsi="Times New Roman" w:cs="Times New Roman"/>
          <w:sz w:val="28"/>
          <w:szCs w:val="28"/>
          <w:lang w:eastAsia="ar-SA"/>
        </w:rPr>
        <w:t>URL</w:t>
      </w:r>
      <w:r w:rsidRPr="00FB3C81">
        <w:rPr>
          <w:rFonts w:ascii="Times New Roman" w:hAnsi="Times New Roman" w:cs="Times New Roman"/>
          <w:sz w:val="28"/>
          <w:szCs w:val="28"/>
        </w:rPr>
        <w:t>:</w:t>
      </w:r>
      <w:hyperlink r:id="rId11" w:history="1">
        <w:r w:rsidRPr="00FB3C8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https://www</w:t>
        </w:r>
      </w:hyperlink>
      <w:r w:rsidRPr="00FB3C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.consultant.ru/document/ (дата обращения: 20.03.2025)</w:t>
      </w:r>
    </w:p>
    <w:p w14:paraId="664F20EE" w14:textId="77777777" w:rsidR="00FB3C81" w:rsidRPr="00FB3C81" w:rsidRDefault="00FB3C81" w:rsidP="00FB3C81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C8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28.12.2010 № 390-ФЗ (ред. от 10.07.2023) «О безопасности»</w:t>
      </w:r>
      <w:r w:rsidRPr="00FB3C81">
        <w:rPr>
          <w:rFonts w:ascii="Times New Roman" w:hAnsi="Times New Roman" w:cs="Times New Roman"/>
          <w:sz w:val="28"/>
          <w:szCs w:val="28"/>
        </w:rPr>
        <w:t xml:space="preserve">//Справочно-правовая система Консультант Плюс [Электронный ресурс]. – </w:t>
      </w:r>
      <w:r w:rsidRPr="00FB3C81">
        <w:rPr>
          <w:rFonts w:ascii="Times New Roman" w:hAnsi="Times New Roman" w:cs="Times New Roman"/>
          <w:sz w:val="28"/>
          <w:szCs w:val="28"/>
          <w:lang w:eastAsia="ar-SA"/>
        </w:rPr>
        <w:t>URL</w:t>
      </w:r>
      <w:r w:rsidRPr="00FB3C81">
        <w:rPr>
          <w:rFonts w:ascii="Times New Roman" w:hAnsi="Times New Roman" w:cs="Times New Roman"/>
          <w:sz w:val="28"/>
          <w:szCs w:val="28"/>
        </w:rPr>
        <w:t>:</w:t>
      </w:r>
      <w:hyperlink r:id="rId12" w:history="1">
        <w:r w:rsidRPr="00FB3C8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https://www</w:t>
        </w:r>
      </w:hyperlink>
      <w:r w:rsidRPr="00FB3C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.consultant.ru/document/ (дата обращения: 20.03.2025)</w:t>
      </w:r>
    </w:p>
    <w:p w14:paraId="04AF25F4" w14:textId="77777777" w:rsidR="00FB3C81" w:rsidRPr="00FB3C81" w:rsidRDefault="00FB3C81" w:rsidP="00FB3C81">
      <w:pPr>
        <w:pStyle w:val="a9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B3C81">
        <w:rPr>
          <w:rFonts w:ascii="Times New Roman" w:hAnsi="Times New Roman" w:cs="Times New Roman"/>
          <w:sz w:val="28"/>
          <w:szCs w:val="28"/>
        </w:rPr>
        <w:t xml:space="preserve">Закон РФ от 21.07.1993 </w:t>
      </w:r>
      <w:proofErr w:type="gramStart"/>
      <w:r w:rsidRPr="00FB3C81">
        <w:rPr>
          <w:rFonts w:ascii="Times New Roman" w:hAnsi="Times New Roman" w:cs="Times New Roman"/>
          <w:sz w:val="28"/>
          <w:szCs w:val="28"/>
        </w:rPr>
        <w:t>№ 5485-1</w:t>
      </w:r>
      <w:proofErr w:type="gramEnd"/>
      <w:r w:rsidRPr="00FB3C81">
        <w:rPr>
          <w:rFonts w:ascii="Times New Roman" w:hAnsi="Times New Roman" w:cs="Times New Roman"/>
          <w:sz w:val="28"/>
          <w:szCs w:val="28"/>
        </w:rPr>
        <w:t xml:space="preserve"> (ред. от 04.08.2023) «О государственной тайне» (с изм. и доп., вступ. в силу с 01.02.2024)//Справочно-правовая система Консультант Плюс [Электронный ресурс]. – </w:t>
      </w:r>
      <w:r w:rsidRPr="00FB3C81">
        <w:rPr>
          <w:rFonts w:ascii="Times New Roman" w:hAnsi="Times New Roman" w:cs="Times New Roman"/>
          <w:sz w:val="28"/>
          <w:szCs w:val="28"/>
          <w:lang w:eastAsia="ar-SA"/>
        </w:rPr>
        <w:t>URL</w:t>
      </w:r>
      <w:r w:rsidRPr="00FB3C81">
        <w:rPr>
          <w:rFonts w:ascii="Times New Roman" w:hAnsi="Times New Roman" w:cs="Times New Roman"/>
          <w:sz w:val="28"/>
          <w:szCs w:val="28"/>
        </w:rPr>
        <w:t>:</w:t>
      </w:r>
      <w:hyperlink r:id="rId13" w:history="1">
        <w:r w:rsidRPr="00FB3C8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https://www</w:t>
        </w:r>
      </w:hyperlink>
      <w:r w:rsidRPr="00FB3C8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.consultant.ru/document/ (дата обращения: 20.03.2025)</w:t>
      </w:r>
    </w:p>
    <w:p w14:paraId="28779EF0" w14:textId="52584EAF" w:rsidR="00506107" w:rsidRDefault="00506107"/>
    <w:sectPr w:rsidR="00506107" w:rsidSect="00A474B0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FE421" w14:textId="77777777" w:rsidR="00051388" w:rsidRDefault="00051388">
      <w:pPr>
        <w:spacing w:after="0" w:line="240" w:lineRule="auto"/>
      </w:pPr>
      <w:r>
        <w:separator/>
      </w:r>
    </w:p>
  </w:endnote>
  <w:endnote w:type="continuationSeparator" w:id="0">
    <w:p w14:paraId="45A799E4" w14:textId="77777777" w:rsidR="00051388" w:rsidRDefault="0005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489343"/>
      <w:docPartObj>
        <w:docPartGallery w:val="Page Numbers (Bottom of Page)"/>
        <w:docPartUnique/>
      </w:docPartObj>
    </w:sdtPr>
    <w:sdtContent>
      <w:p w14:paraId="5302907B" w14:textId="77777777" w:rsidR="00A474B0" w:rsidRDefault="00D660B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D9514" w14:textId="77777777" w:rsidR="00A474B0" w:rsidRDefault="00A474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CBC24" w14:textId="77777777" w:rsidR="00051388" w:rsidRDefault="00051388">
      <w:pPr>
        <w:spacing w:after="0" w:line="240" w:lineRule="auto"/>
      </w:pPr>
      <w:r>
        <w:separator/>
      </w:r>
    </w:p>
  </w:footnote>
  <w:footnote w:type="continuationSeparator" w:id="0">
    <w:p w14:paraId="7D145670" w14:textId="77777777" w:rsidR="00051388" w:rsidRDefault="00051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45981"/>
    <w:multiLevelType w:val="hybridMultilevel"/>
    <w:tmpl w:val="EB6A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72D1"/>
    <w:multiLevelType w:val="hybridMultilevel"/>
    <w:tmpl w:val="177A25D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F647E0A"/>
    <w:multiLevelType w:val="hybridMultilevel"/>
    <w:tmpl w:val="4502B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13789"/>
    <w:multiLevelType w:val="hybridMultilevel"/>
    <w:tmpl w:val="B8C6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C15D0"/>
    <w:multiLevelType w:val="hybridMultilevel"/>
    <w:tmpl w:val="000E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12A07"/>
    <w:multiLevelType w:val="multilevel"/>
    <w:tmpl w:val="28F6B6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2626A5C"/>
    <w:multiLevelType w:val="multilevel"/>
    <w:tmpl w:val="15B07F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7F4017"/>
    <w:multiLevelType w:val="hybridMultilevel"/>
    <w:tmpl w:val="CB58A4F8"/>
    <w:lvl w:ilvl="0" w:tplc="AEA81292">
      <w:start w:val="1"/>
      <w:numFmt w:val="decimal"/>
      <w:lvlText w:val="%1"/>
      <w:lvlJc w:val="left"/>
      <w:pPr>
        <w:ind w:left="1035" w:hanging="103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9B227F"/>
    <w:multiLevelType w:val="hybridMultilevel"/>
    <w:tmpl w:val="28EC43C6"/>
    <w:lvl w:ilvl="0" w:tplc="C0CA7B3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5A136156"/>
    <w:multiLevelType w:val="hybridMultilevel"/>
    <w:tmpl w:val="C85E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1656C"/>
    <w:multiLevelType w:val="hybridMultilevel"/>
    <w:tmpl w:val="4D18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9428B"/>
    <w:multiLevelType w:val="hybridMultilevel"/>
    <w:tmpl w:val="2CB2006E"/>
    <w:lvl w:ilvl="0" w:tplc="E9283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C25D7"/>
    <w:multiLevelType w:val="multilevel"/>
    <w:tmpl w:val="DD24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76D95"/>
    <w:multiLevelType w:val="hybridMultilevel"/>
    <w:tmpl w:val="07B4E3CE"/>
    <w:lvl w:ilvl="0" w:tplc="E9E208D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C649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1E5DEB"/>
    <w:multiLevelType w:val="hybridMultilevel"/>
    <w:tmpl w:val="AB461A1C"/>
    <w:lvl w:ilvl="0" w:tplc="87CAEF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27160">
    <w:abstractNumId w:val="13"/>
  </w:num>
  <w:num w:numId="2" w16cid:durableId="448283290">
    <w:abstractNumId w:val="11"/>
  </w:num>
  <w:num w:numId="3" w16cid:durableId="197744519">
    <w:abstractNumId w:val="6"/>
  </w:num>
  <w:num w:numId="4" w16cid:durableId="479812717">
    <w:abstractNumId w:val="12"/>
  </w:num>
  <w:num w:numId="5" w16cid:durableId="1112434441">
    <w:abstractNumId w:val="7"/>
  </w:num>
  <w:num w:numId="6" w16cid:durableId="573512504">
    <w:abstractNumId w:val="3"/>
  </w:num>
  <w:num w:numId="7" w16cid:durableId="1175414335">
    <w:abstractNumId w:val="5"/>
  </w:num>
  <w:num w:numId="8" w16cid:durableId="117142359">
    <w:abstractNumId w:val="4"/>
  </w:num>
  <w:num w:numId="9" w16cid:durableId="1492335533">
    <w:abstractNumId w:val="2"/>
  </w:num>
  <w:num w:numId="10" w16cid:durableId="1676107752">
    <w:abstractNumId w:val="0"/>
  </w:num>
  <w:num w:numId="11" w16cid:durableId="1170604662">
    <w:abstractNumId w:val="1"/>
  </w:num>
  <w:num w:numId="12" w16cid:durableId="232351452">
    <w:abstractNumId w:val="10"/>
  </w:num>
  <w:num w:numId="13" w16cid:durableId="1493837236">
    <w:abstractNumId w:val="8"/>
  </w:num>
  <w:num w:numId="14" w16cid:durableId="853029731">
    <w:abstractNumId w:val="14"/>
  </w:num>
  <w:num w:numId="15" w16cid:durableId="1319112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2A1"/>
    <w:rsid w:val="000347C5"/>
    <w:rsid w:val="00051388"/>
    <w:rsid w:val="00051694"/>
    <w:rsid w:val="00052189"/>
    <w:rsid w:val="0007336D"/>
    <w:rsid w:val="000D1F42"/>
    <w:rsid w:val="000D3C43"/>
    <w:rsid w:val="001F2444"/>
    <w:rsid w:val="00236C29"/>
    <w:rsid w:val="00273674"/>
    <w:rsid w:val="00274758"/>
    <w:rsid w:val="003067A3"/>
    <w:rsid w:val="0036276A"/>
    <w:rsid w:val="00380171"/>
    <w:rsid w:val="003A24AB"/>
    <w:rsid w:val="00404154"/>
    <w:rsid w:val="004041FD"/>
    <w:rsid w:val="00423CB9"/>
    <w:rsid w:val="004D3643"/>
    <w:rsid w:val="00506107"/>
    <w:rsid w:val="006745A3"/>
    <w:rsid w:val="006775B6"/>
    <w:rsid w:val="006847D8"/>
    <w:rsid w:val="006949EE"/>
    <w:rsid w:val="006D57BA"/>
    <w:rsid w:val="00722D32"/>
    <w:rsid w:val="00757E60"/>
    <w:rsid w:val="0077471A"/>
    <w:rsid w:val="007D5268"/>
    <w:rsid w:val="0080682D"/>
    <w:rsid w:val="008610AF"/>
    <w:rsid w:val="008E3002"/>
    <w:rsid w:val="00902111"/>
    <w:rsid w:val="009862AB"/>
    <w:rsid w:val="009B4900"/>
    <w:rsid w:val="009F146A"/>
    <w:rsid w:val="00A474B0"/>
    <w:rsid w:val="00A745EB"/>
    <w:rsid w:val="00A8677E"/>
    <w:rsid w:val="00AD7D7E"/>
    <w:rsid w:val="00B00B97"/>
    <w:rsid w:val="00B249A9"/>
    <w:rsid w:val="00B310D3"/>
    <w:rsid w:val="00B53D1C"/>
    <w:rsid w:val="00B70DB9"/>
    <w:rsid w:val="00B96C2E"/>
    <w:rsid w:val="00BB5163"/>
    <w:rsid w:val="00CE1C27"/>
    <w:rsid w:val="00D004AE"/>
    <w:rsid w:val="00D46A13"/>
    <w:rsid w:val="00D660B5"/>
    <w:rsid w:val="00D710B9"/>
    <w:rsid w:val="00DC7692"/>
    <w:rsid w:val="00DD3C01"/>
    <w:rsid w:val="00DE385B"/>
    <w:rsid w:val="00DE6361"/>
    <w:rsid w:val="00E01F61"/>
    <w:rsid w:val="00EF1F36"/>
    <w:rsid w:val="00F234B8"/>
    <w:rsid w:val="00F84744"/>
    <w:rsid w:val="00FB3C81"/>
    <w:rsid w:val="00FC12A1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0B46"/>
  <w15:docId w15:val="{40D54B2B-B7DE-477F-BDB3-F43C0DE9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2A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8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0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C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C12A1"/>
  </w:style>
  <w:style w:type="character" w:styleId="a6">
    <w:name w:val="Hyperlink"/>
    <w:basedOn w:val="a0"/>
    <w:uiPriority w:val="99"/>
    <w:unhideWhenUsed/>
    <w:rsid w:val="00FC12A1"/>
    <w:rPr>
      <w:color w:val="0000FF" w:themeColor="hyperlink"/>
      <w:u w:val="single"/>
    </w:rPr>
  </w:style>
  <w:style w:type="paragraph" w:styleId="a7">
    <w:name w:val="No Spacing"/>
    <w:uiPriority w:val="1"/>
    <w:qFormat/>
    <w:rsid w:val="000D3C43"/>
    <w:pPr>
      <w:spacing w:after="0" w:line="240" w:lineRule="auto"/>
    </w:pPr>
  </w:style>
  <w:style w:type="character" w:customStyle="1" w:styleId="c0">
    <w:name w:val="c0"/>
    <w:basedOn w:val="a0"/>
    <w:rsid w:val="0080682D"/>
  </w:style>
  <w:style w:type="paragraph" w:styleId="a8">
    <w:name w:val="Normal (Web)"/>
    <w:basedOn w:val="a"/>
    <w:uiPriority w:val="99"/>
    <w:unhideWhenUsed/>
    <w:rsid w:val="0080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80682D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D004AE"/>
  </w:style>
  <w:style w:type="character" w:styleId="ab">
    <w:name w:val="Unresolved Mention"/>
    <w:basedOn w:val="a0"/>
    <w:uiPriority w:val="99"/>
    <w:semiHidden/>
    <w:unhideWhenUsed/>
    <w:rsid w:val="00D004A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86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A8677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67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00B97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B00B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Strong"/>
    <w:basedOn w:val="a0"/>
    <w:uiPriority w:val="22"/>
    <w:qFormat/>
    <w:rsid w:val="000347C5"/>
    <w:rPr>
      <w:b/>
      <w:bCs/>
    </w:rPr>
  </w:style>
  <w:style w:type="character" w:customStyle="1" w:styleId="message-time">
    <w:name w:val="message-time"/>
    <w:basedOn w:val="a0"/>
    <w:rsid w:val="000347C5"/>
  </w:style>
  <w:style w:type="paragraph" w:styleId="7">
    <w:name w:val="toc 7"/>
    <w:basedOn w:val="a"/>
    <w:next w:val="a"/>
    <w:autoRedefine/>
    <w:uiPriority w:val="39"/>
    <w:semiHidden/>
    <w:unhideWhenUsed/>
    <w:rsid w:val="0036276A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1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9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3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5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5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17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82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76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6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60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2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23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72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10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23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04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06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3" Type="http://schemas.openxmlformats.org/officeDocument/2006/relationships/hyperlink" Target="https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23AB-EE21-4F7C-B62C-6162AC63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Олегов</cp:lastModifiedBy>
  <cp:revision>13</cp:revision>
  <dcterms:created xsi:type="dcterms:W3CDTF">2025-04-18T07:56:00Z</dcterms:created>
  <dcterms:modified xsi:type="dcterms:W3CDTF">2025-04-19T08:03:00Z</dcterms:modified>
</cp:coreProperties>
</file>