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F5FF2" w14:textId="77777777" w:rsidR="000639FF" w:rsidRPr="000639FF" w:rsidRDefault="000639FF" w:rsidP="00110E32">
      <w:pPr>
        <w:spacing w:after="0" w:line="240" w:lineRule="auto"/>
        <w:jc w:val="center"/>
        <w:rPr>
          <w:rFonts w:ascii="Times New Roman" w:hAnsi="Times New Roman" w:cs="Times New Roman"/>
          <w:b/>
          <w:color w:val="000000"/>
          <w:sz w:val="28"/>
          <w:szCs w:val="27"/>
          <w:lang w:val="en-US" w:eastAsia="ru-RU"/>
        </w:rPr>
      </w:pPr>
      <w:r w:rsidRPr="000639FF">
        <w:rPr>
          <w:rFonts w:ascii="Times New Roman" w:hAnsi="Times New Roman" w:cs="Times New Roman"/>
          <w:b/>
          <w:color w:val="000000"/>
          <w:sz w:val="28"/>
          <w:szCs w:val="27"/>
          <w:lang w:val="en-US" w:eastAsia="ru-RU"/>
        </w:rPr>
        <w:t>Private vocational educational institution</w:t>
      </w:r>
    </w:p>
    <w:p w14:paraId="65208D6B" w14:textId="77777777" w:rsidR="000639FF" w:rsidRPr="000639FF" w:rsidRDefault="000639FF" w:rsidP="00110E32">
      <w:pPr>
        <w:spacing w:after="0" w:line="240" w:lineRule="auto"/>
        <w:jc w:val="center"/>
        <w:rPr>
          <w:rFonts w:ascii="Times New Roman" w:hAnsi="Times New Roman" w:cs="Times New Roman"/>
          <w:b/>
          <w:color w:val="000000"/>
          <w:sz w:val="28"/>
          <w:szCs w:val="27"/>
          <w:lang w:val="en-US" w:eastAsia="ru-RU"/>
        </w:rPr>
      </w:pPr>
      <w:r w:rsidRPr="000639FF">
        <w:rPr>
          <w:rFonts w:ascii="Times New Roman" w:hAnsi="Times New Roman" w:cs="Times New Roman"/>
          <w:b/>
          <w:color w:val="000000"/>
          <w:sz w:val="28"/>
          <w:szCs w:val="27"/>
          <w:lang w:val="en-US" w:eastAsia="ru-RU"/>
        </w:rPr>
        <w:t>"Krasnoyarsk Cooperative Technical School of Economics, Commerce and Law"</w:t>
      </w:r>
    </w:p>
    <w:p w14:paraId="2CDE3F27" w14:textId="77777777" w:rsidR="000639FF" w:rsidRPr="000639FF" w:rsidRDefault="000639FF" w:rsidP="00110E32">
      <w:pPr>
        <w:spacing w:after="0" w:line="360" w:lineRule="auto"/>
        <w:jc w:val="center"/>
        <w:rPr>
          <w:rFonts w:ascii="Times New Roman" w:hAnsi="Times New Roman" w:cs="Times New Roman"/>
          <w:color w:val="000000"/>
          <w:sz w:val="28"/>
          <w:szCs w:val="27"/>
          <w:lang w:val="en-US" w:eastAsia="ru-RU"/>
        </w:rPr>
      </w:pPr>
    </w:p>
    <w:p w14:paraId="6529899E" w14:textId="77777777" w:rsidR="000639FF" w:rsidRPr="000639FF" w:rsidRDefault="000639FF" w:rsidP="00110E32">
      <w:pPr>
        <w:spacing w:after="0" w:line="360" w:lineRule="auto"/>
        <w:jc w:val="center"/>
        <w:rPr>
          <w:rFonts w:ascii="Times New Roman" w:hAnsi="Times New Roman" w:cs="Times New Roman"/>
          <w:color w:val="000000"/>
          <w:sz w:val="28"/>
          <w:szCs w:val="27"/>
          <w:lang w:val="en-US" w:eastAsia="ru-RU"/>
        </w:rPr>
      </w:pPr>
    </w:p>
    <w:p w14:paraId="0591530F" w14:textId="77777777" w:rsidR="000639FF" w:rsidRPr="000639FF" w:rsidRDefault="000639FF" w:rsidP="00110E32">
      <w:pPr>
        <w:spacing w:after="0" w:line="360" w:lineRule="auto"/>
        <w:jc w:val="center"/>
        <w:rPr>
          <w:rFonts w:ascii="Times New Roman" w:hAnsi="Times New Roman" w:cs="Times New Roman"/>
          <w:color w:val="000000"/>
          <w:sz w:val="28"/>
          <w:szCs w:val="27"/>
          <w:lang w:val="en-US" w:eastAsia="ru-RU"/>
        </w:rPr>
      </w:pPr>
    </w:p>
    <w:p w14:paraId="332C2610" w14:textId="77777777" w:rsidR="000639FF" w:rsidRPr="000639FF" w:rsidRDefault="000639FF" w:rsidP="00110E32">
      <w:pPr>
        <w:spacing w:after="0" w:line="360" w:lineRule="auto"/>
        <w:jc w:val="center"/>
        <w:rPr>
          <w:rFonts w:ascii="Times New Roman" w:hAnsi="Times New Roman" w:cs="Times New Roman"/>
          <w:b/>
          <w:color w:val="000000"/>
          <w:sz w:val="48"/>
          <w:szCs w:val="48"/>
          <w:lang w:val="en-US" w:eastAsia="ru-RU"/>
        </w:rPr>
      </w:pPr>
    </w:p>
    <w:p w14:paraId="3FBD15D2" w14:textId="77777777" w:rsidR="000639FF" w:rsidRPr="000639FF" w:rsidRDefault="000639FF" w:rsidP="00110E32">
      <w:pPr>
        <w:spacing w:after="0" w:line="360" w:lineRule="auto"/>
        <w:jc w:val="center"/>
        <w:rPr>
          <w:rFonts w:ascii="Times New Roman" w:hAnsi="Times New Roman" w:cs="Times New Roman"/>
          <w:color w:val="000000" w:themeColor="text1"/>
          <w:sz w:val="28"/>
          <w:szCs w:val="28"/>
          <w:lang w:val="en-US" w:eastAsia="ru-RU"/>
        </w:rPr>
      </w:pPr>
      <w:r w:rsidRPr="000639FF">
        <w:rPr>
          <w:rFonts w:ascii="Times New Roman" w:hAnsi="Times New Roman" w:cs="Times New Roman"/>
          <w:color w:val="000000" w:themeColor="text1"/>
          <w:sz w:val="28"/>
          <w:szCs w:val="28"/>
          <w:lang w:val="en-US" w:eastAsia="ru-RU"/>
        </w:rPr>
        <w:t>Educational interdisciplinary professional project on the discipline</w:t>
      </w:r>
    </w:p>
    <w:p w14:paraId="53FAE33E" w14:textId="77777777" w:rsidR="000639FF" w:rsidRPr="000639FF" w:rsidRDefault="000639FF" w:rsidP="00110E32">
      <w:pPr>
        <w:spacing w:after="0" w:line="360" w:lineRule="auto"/>
        <w:jc w:val="center"/>
        <w:rPr>
          <w:rFonts w:ascii="Times New Roman" w:hAnsi="Times New Roman" w:cs="Times New Roman"/>
          <w:color w:val="000000" w:themeColor="text1"/>
          <w:sz w:val="28"/>
          <w:szCs w:val="28"/>
          <w:lang w:val="en-US" w:eastAsia="ru-RU"/>
        </w:rPr>
      </w:pPr>
      <w:r w:rsidRPr="000639FF">
        <w:rPr>
          <w:rFonts w:ascii="Times New Roman" w:hAnsi="Times New Roman" w:cs="Times New Roman"/>
          <w:color w:val="000000" w:themeColor="text1"/>
          <w:sz w:val="28"/>
          <w:szCs w:val="28"/>
          <w:lang w:val="en-US" w:eastAsia="ru-RU"/>
        </w:rPr>
        <w:t>"MDK 01.05. Records Management and Secrecy Regime" and English</w:t>
      </w:r>
    </w:p>
    <w:p w14:paraId="5AECA613" w14:textId="3B198738" w:rsidR="000639FF" w:rsidRPr="00D35662" w:rsidRDefault="000639FF" w:rsidP="00110E32">
      <w:pPr>
        <w:spacing w:after="0" w:line="360" w:lineRule="auto"/>
        <w:jc w:val="center"/>
        <w:rPr>
          <w:rFonts w:ascii="Times New Roman" w:hAnsi="Times New Roman" w:cs="Times New Roman"/>
          <w:color w:val="000000" w:themeColor="text1"/>
          <w:sz w:val="28"/>
          <w:szCs w:val="28"/>
          <w:lang w:val="en-US" w:eastAsia="ru-RU"/>
        </w:rPr>
      </w:pPr>
      <w:r w:rsidRPr="000639FF">
        <w:rPr>
          <w:rFonts w:ascii="Times New Roman" w:hAnsi="Times New Roman" w:cs="Times New Roman"/>
          <w:color w:val="000000" w:themeColor="text1"/>
          <w:sz w:val="28"/>
          <w:szCs w:val="28"/>
          <w:lang w:val="en-US" w:eastAsia="ru-RU"/>
        </w:rPr>
        <w:t>On</w:t>
      </w:r>
      <w:r w:rsidRPr="00D35662">
        <w:rPr>
          <w:rFonts w:ascii="Times New Roman" w:hAnsi="Times New Roman" w:cs="Times New Roman"/>
          <w:color w:val="000000" w:themeColor="text1"/>
          <w:sz w:val="28"/>
          <w:szCs w:val="28"/>
          <w:lang w:val="en-US" w:eastAsia="ru-RU"/>
        </w:rPr>
        <w:t xml:space="preserve"> </w:t>
      </w:r>
      <w:r w:rsidRPr="000639FF">
        <w:rPr>
          <w:rFonts w:ascii="Times New Roman" w:hAnsi="Times New Roman" w:cs="Times New Roman"/>
          <w:color w:val="000000" w:themeColor="text1"/>
          <w:sz w:val="28"/>
          <w:szCs w:val="28"/>
          <w:lang w:val="en-US" w:eastAsia="ru-RU"/>
        </w:rPr>
        <w:t>the</w:t>
      </w:r>
      <w:r w:rsidRPr="00D35662">
        <w:rPr>
          <w:rFonts w:ascii="Times New Roman" w:hAnsi="Times New Roman" w:cs="Times New Roman"/>
          <w:color w:val="000000" w:themeColor="text1"/>
          <w:sz w:val="28"/>
          <w:szCs w:val="28"/>
          <w:lang w:val="en-US" w:eastAsia="ru-RU"/>
        </w:rPr>
        <w:t xml:space="preserve"> </w:t>
      </w:r>
      <w:r w:rsidRPr="000639FF">
        <w:rPr>
          <w:rFonts w:ascii="Times New Roman" w:hAnsi="Times New Roman" w:cs="Times New Roman"/>
          <w:color w:val="000000" w:themeColor="text1"/>
          <w:sz w:val="28"/>
          <w:szCs w:val="28"/>
          <w:lang w:val="en-US" w:eastAsia="ru-RU"/>
        </w:rPr>
        <w:t>subject</w:t>
      </w:r>
      <w:r w:rsidRPr="00D35662">
        <w:rPr>
          <w:rFonts w:ascii="Times New Roman" w:hAnsi="Times New Roman" w:cs="Times New Roman"/>
          <w:color w:val="000000" w:themeColor="text1"/>
          <w:sz w:val="28"/>
          <w:szCs w:val="28"/>
          <w:lang w:val="en-US" w:eastAsia="ru-RU"/>
        </w:rPr>
        <w:t xml:space="preserve">: </w:t>
      </w:r>
      <w:r w:rsidRPr="00D35662">
        <w:rPr>
          <w:rFonts w:ascii="Times New Roman" w:hAnsi="Times New Roman" w:cs="Times New Roman"/>
          <w:b/>
          <w:bCs/>
          <w:color w:val="000000" w:themeColor="text1"/>
          <w:sz w:val="28"/>
          <w:szCs w:val="28"/>
          <w:lang w:val="en-US" w:eastAsia="ru-RU"/>
        </w:rPr>
        <w:t>"</w:t>
      </w:r>
      <w:r w:rsidR="00D35662" w:rsidRPr="00D35662">
        <w:rPr>
          <w:rFonts w:ascii="Times New Roman" w:hAnsi="Times New Roman" w:cs="Times New Roman"/>
          <w:color w:val="000000" w:themeColor="text1"/>
          <w:sz w:val="28"/>
          <w:szCs w:val="28"/>
          <w:lang w:val="en-US" w:eastAsia="ru-RU"/>
        </w:rPr>
        <w:t>Official business correspondence</w:t>
      </w:r>
      <w:r w:rsidRPr="00D35662">
        <w:rPr>
          <w:rFonts w:ascii="Times New Roman" w:hAnsi="Times New Roman" w:cs="Times New Roman"/>
          <w:color w:val="000000" w:themeColor="text1"/>
          <w:sz w:val="28"/>
          <w:szCs w:val="28"/>
          <w:lang w:val="en-US" w:eastAsia="ru-RU"/>
        </w:rPr>
        <w:t>"</w:t>
      </w:r>
    </w:p>
    <w:p w14:paraId="2E2C480D" w14:textId="77777777" w:rsidR="00FC12A1" w:rsidRPr="00D35662" w:rsidRDefault="00FC12A1" w:rsidP="00FC12A1">
      <w:pPr>
        <w:spacing w:after="0" w:line="360" w:lineRule="auto"/>
        <w:ind w:firstLine="709"/>
        <w:rPr>
          <w:rFonts w:ascii="Times New Roman" w:hAnsi="Times New Roman" w:cs="Times New Roman"/>
          <w:color w:val="000000"/>
          <w:sz w:val="28"/>
          <w:szCs w:val="27"/>
          <w:lang w:val="en-US" w:eastAsia="ru-RU"/>
        </w:rPr>
      </w:pPr>
    </w:p>
    <w:p w14:paraId="73D4E7BF" w14:textId="77777777" w:rsidR="00FC12A1" w:rsidRPr="00D35662" w:rsidRDefault="00FC12A1" w:rsidP="00FC12A1">
      <w:pPr>
        <w:spacing w:after="0" w:line="360" w:lineRule="auto"/>
        <w:jc w:val="right"/>
        <w:rPr>
          <w:rFonts w:ascii="Times New Roman" w:hAnsi="Times New Roman" w:cs="Times New Roman"/>
          <w:color w:val="000000"/>
          <w:sz w:val="28"/>
          <w:szCs w:val="27"/>
          <w:lang w:val="en-US" w:eastAsia="ru-RU"/>
        </w:rPr>
      </w:pPr>
    </w:p>
    <w:p w14:paraId="2F4128AC" w14:textId="77777777" w:rsidR="00273674" w:rsidRPr="00D35662" w:rsidRDefault="00273674" w:rsidP="00FC12A1">
      <w:pPr>
        <w:spacing w:after="0" w:line="360" w:lineRule="auto"/>
        <w:jc w:val="right"/>
        <w:rPr>
          <w:rFonts w:ascii="Times New Roman" w:hAnsi="Times New Roman" w:cs="Times New Roman"/>
          <w:color w:val="000000"/>
          <w:sz w:val="28"/>
          <w:szCs w:val="27"/>
          <w:lang w:val="en-US" w:eastAsia="ru-RU"/>
        </w:rPr>
      </w:pPr>
    </w:p>
    <w:p w14:paraId="3EF0FC94" w14:textId="77777777" w:rsidR="00273674" w:rsidRPr="00D35662" w:rsidRDefault="00273674" w:rsidP="00FC12A1">
      <w:pPr>
        <w:spacing w:after="0" w:line="360" w:lineRule="auto"/>
        <w:jc w:val="right"/>
        <w:rPr>
          <w:rFonts w:ascii="Times New Roman" w:hAnsi="Times New Roman" w:cs="Times New Roman"/>
          <w:color w:val="000000"/>
          <w:sz w:val="28"/>
          <w:szCs w:val="27"/>
          <w:lang w:val="en-US" w:eastAsia="ru-RU"/>
        </w:rPr>
      </w:pPr>
    </w:p>
    <w:p w14:paraId="00AB4FB2" w14:textId="77777777" w:rsidR="00273674" w:rsidRPr="00D35662" w:rsidRDefault="00273674" w:rsidP="00FC12A1">
      <w:pPr>
        <w:spacing w:after="0" w:line="360" w:lineRule="auto"/>
        <w:jc w:val="right"/>
        <w:rPr>
          <w:rFonts w:ascii="Times New Roman" w:hAnsi="Times New Roman" w:cs="Times New Roman"/>
          <w:color w:val="000000"/>
          <w:sz w:val="28"/>
          <w:szCs w:val="27"/>
          <w:lang w:val="en-US" w:eastAsia="ru-RU"/>
        </w:rPr>
      </w:pPr>
    </w:p>
    <w:p w14:paraId="4082A89D" w14:textId="77777777" w:rsidR="00273674" w:rsidRPr="00D35662" w:rsidRDefault="00273674" w:rsidP="00FC12A1">
      <w:pPr>
        <w:spacing w:after="0" w:line="360" w:lineRule="auto"/>
        <w:jc w:val="right"/>
        <w:rPr>
          <w:rFonts w:ascii="Times New Roman" w:hAnsi="Times New Roman" w:cs="Times New Roman"/>
          <w:color w:val="000000"/>
          <w:sz w:val="28"/>
          <w:szCs w:val="27"/>
          <w:lang w:val="en-US" w:eastAsia="ru-RU"/>
        </w:rPr>
      </w:pPr>
    </w:p>
    <w:p w14:paraId="49CB8019" w14:textId="77777777" w:rsidR="00FC12A1" w:rsidRPr="00D35662" w:rsidRDefault="00FC12A1" w:rsidP="00FC12A1">
      <w:pPr>
        <w:spacing w:after="0" w:line="360" w:lineRule="auto"/>
        <w:jc w:val="right"/>
        <w:rPr>
          <w:rFonts w:ascii="Times New Roman" w:hAnsi="Times New Roman" w:cs="Times New Roman"/>
          <w:color w:val="000000"/>
          <w:sz w:val="28"/>
          <w:szCs w:val="27"/>
          <w:lang w:val="en-US" w:eastAsia="ru-RU"/>
        </w:rPr>
      </w:pPr>
    </w:p>
    <w:p w14:paraId="5C5783B5" w14:textId="77777777" w:rsidR="000639FF" w:rsidRPr="000639FF" w:rsidRDefault="000639FF" w:rsidP="00AB0D7B">
      <w:pPr>
        <w:spacing w:after="0" w:line="360" w:lineRule="auto"/>
        <w:jc w:val="right"/>
        <w:rPr>
          <w:rFonts w:ascii="Times New Roman" w:hAnsi="Times New Roman" w:cs="Times New Roman"/>
          <w:color w:val="000000"/>
          <w:sz w:val="28"/>
          <w:szCs w:val="28"/>
          <w:lang w:val="en-US" w:eastAsia="ru-RU"/>
        </w:rPr>
      </w:pPr>
      <w:r w:rsidRPr="000639FF">
        <w:rPr>
          <w:rFonts w:ascii="Times New Roman" w:hAnsi="Times New Roman" w:cs="Times New Roman"/>
          <w:color w:val="000000" w:themeColor="text1"/>
          <w:sz w:val="28"/>
          <w:szCs w:val="28"/>
          <w:lang w:val="en-US" w:eastAsia="ru-RU"/>
        </w:rPr>
        <w:t xml:space="preserve">Completed by a student of the group: PDA 2(3) </w:t>
      </w:r>
    </w:p>
    <w:p w14:paraId="24648B20" w14:textId="77777777" w:rsidR="000639FF" w:rsidRPr="000639FF" w:rsidRDefault="000639FF" w:rsidP="00AB0D7B">
      <w:pPr>
        <w:spacing w:after="0" w:line="360" w:lineRule="auto"/>
        <w:jc w:val="right"/>
        <w:rPr>
          <w:rFonts w:ascii="Times New Roman" w:hAnsi="Times New Roman" w:cs="Times New Roman"/>
          <w:color w:val="000000" w:themeColor="text1"/>
          <w:sz w:val="28"/>
          <w:szCs w:val="28"/>
          <w:lang w:val="en-US" w:eastAsia="ru-RU"/>
        </w:rPr>
      </w:pPr>
      <w:r w:rsidRPr="000639FF">
        <w:rPr>
          <w:rFonts w:ascii="Times New Roman" w:hAnsi="Times New Roman" w:cs="Times New Roman"/>
          <w:b/>
          <w:bCs/>
          <w:color w:val="000000" w:themeColor="text1"/>
          <w:sz w:val="28"/>
          <w:szCs w:val="28"/>
          <w:lang w:val="en-US" w:eastAsia="ru-RU"/>
        </w:rPr>
        <w:t>Specialty:</w:t>
      </w:r>
      <w:r w:rsidRPr="000639FF">
        <w:rPr>
          <w:rFonts w:ascii="Times New Roman" w:hAnsi="Times New Roman" w:cs="Times New Roman"/>
          <w:color w:val="000000" w:themeColor="text1"/>
          <w:sz w:val="28"/>
          <w:szCs w:val="28"/>
          <w:lang w:val="en-US" w:eastAsia="ru-RU"/>
        </w:rPr>
        <w:t xml:space="preserve"> Law Enforcement</w:t>
      </w:r>
    </w:p>
    <w:p w14:paraId="403A1255" w14:textId="77777777" w:rsidR="000639FF" w:rsidRPr="000639FF" w:rsidRDefault="000639FF" w:rsidP="00AB0D7B">
      <w:pPr>
        <w:spacing w:after="0" w:line="360" w:lineRule="auto"/>
        <w:jc w:val="right"/>
        <w:rPr>
          <w:rFonts w:ascii="Times New Roman" w:hAnsi="Times New Roman" w:cs="Times New Roman"/>
          <w:color w:val="000000"/>
          <w:sz w:val="28"/>
          <w:szCs w:val="28"/>
          <w:lang w:val="en-US" w:eastAsia="ru-RU"/>
        </w:rPr>
      </w:pPr>
      <w:r w:rsidRPr="000639FF">
        <w:rPr>
          <w:rFonts w:ascii="Times New Roman" w:hAnsi="Times New Roman" w:cs="Times New Roman"/>
          <w:color w:val="000000" w:themeColor="text1"/>
          <w:sz w:val="28"/>
          <w:szCs w:val="28"/>
          <w:lang w:val="en-US" w:eastAsia="ru-RU"/>
        </w:rPr>
        <w:t xml:space="preserve">Student: Magomedova Kristina </w:t>
      </w:r>
      <w:proofErr w:type="spellStart"/>
      <w:r w:rsidRPr="000639FF">
        <w:rPr>
          <w:rFonts w:ascii="Times New Roman" w:hAnsi="Times New Roman" w:cs="Times New Roman"/>
          <w:color w:val="000000" w:themeColor="text1"/>
          <w:sz w:val="28"/>
          <w:szCs w:val="28"/>
          <w:lang w:val="en-US" w:eastAsia="ru-RU"/>
        </w:rPr>
        <w:t>Kamilevna</w:t>
      </w:r>
      <w:proofErr w:type="spellEnd"/>
    </w:p>
    <w:p w14:paraId="0EDE1A34" w14:textId="77777777" w:rsidR="000639FF" w:rsidRPr="000639FF" w:rsidRDefault="000639FF" w:rsidP="00AB0D7B">
      <w:pPr>
        <w:spacing w:after="0" w:line="360" w:lineRule="auto"/>
        <w:jc w:val="right"/>
        <w:rPr>
          <w:rFonts w:ascii="Times New Roman" w:hAnsi="Times New Roman" w:cs="Times New Roman"/>
          <w:color w:val="000000"/>
          <w:sz w:val="28"/>
          <w:szCs w:val="28"/>
          <w:lang w:val="en-US" w:eastAsia="ru-RU"/>
        </w:rPr>
      </w:pPr>
      <w:r w:rsidRPr="000639FF">
        <w:rPr>
          <w:rFonts w:ascii="Times New Roman" w:hAnsi="Times New Roman" w:cs="Times New Roman"/>
          <w:b/>
          <w:bCs/>
          <w:color w:val="000000" w:themeColor="text1"/>
          <w:sz w:val="28"/>
          <w:szCs w:val="28"/>
          <w:lang w:val="en-US" w:eastAsia="ru-RU"/>
        </w:rPr>
        <w:t>Project Manager: Lecturer</w:t>
      </w:r>
      <w:r w:rsidRPr="000639FF">
        <w:rPr>
          <w:rFonts w:ascii="Times New Roman" w:hAnsi="Times New Roman" w:cs="Times New Roman"/>
          <w:color w:val="000000" w:themeColor="text1"/>
          <w:sz w:val="28"/>
          <w:szCs w:val="28"/>
          <w:lang w:val="en-US" w:eastAsia="ru-RU"/>
        </w:rPr>
        <w:t xml:space="preserve"> </w:t>
      </w:r>
    </w:p>
    <w:p w14:paraId="799FEFC4" w14:textId="77777777" w:rsidR="000639FF" w:rsidRPr="000639FF" w:rsidRDefault="000639FF" w:rsidP="00AB0D7B">
      <w:pPr>
        <w:spacing w:after="0" w:line="360" w:lineRule="auto"/>
        <w:jc w:val="right"/>
        <w:rPr>
          <w:rFonts w:ascii="Times New Roman" w:hAnsi="Times New Roman" w:cs="Times New Roman"/>
          <w:color w:val="000000" w:themeColor="text1"/>
          <w:sz w:val="28"/>
          <w:szCs w:val="28"/>
          <w:lang w:val="en-US" w:eastAsia="ru-RU"/>
        </w:rPr>
      </w:pPr>
      <w:r w:rsidRPr="000639FF">
        <w:rPr>
          <w:rFonts w:ascii="Times New Roman" w:hAnsi="Times New Roman" w:cs="Times New Roman"/>
          <w:color w:val="000000" w:themeColor="text1"/>
          <w:sz w:val="28"/>
          <w:szCs w:val="28"/>
          <w:lang w:val="en-US" w:eastAsia="ru-RU"/>
        </w:rPr>
        <w:t>of the highest qualification category</w:t>
      </w:r>
    </w:p>
    <w:p w14:paraId="2BD5F364" w14:textId="07BE18DC" w:rsidR="00273674" w:rsidRDefault="000639FF" w:rsidP="00273674">
      <w:pPr>
        <w:spacing w:after="0" w:line="360" w:lineRule="auto"/>
        <w:jc w:val="right"/>
        <w:rPr>
          <w:rFonts w:ascii="Times New Roman" w:hAnsi="Times New Roman" w:cs="Times New Roman"/>
          <w:color w:val="000000" w:themeColor="text1"/>
          <w:sz w:val="28"/>
          <w:szCs w:val="28"/>
          <w:lang w:eastAsia="ru-RU"/>
        </w:rPr>
      </w:pPr>
      <w:proofErr w:type="spellStart"/>
      <w:r w:rsidRPr="777D94A6">
        <w:rPr>
          <w:rFonts w:ascii="Times New Roman" w:hAnsi="Times New Roman" w:cs="Times New Roman"/>
          <w:color w:val="000000" w:themeColor="text1"/>
          <w:sz w:val="28"/>
          <w:szCs w:val="28"/>
          <w:lang w:eastAsia="ru-RU"/>
        </w:rPr>
        <w:t>Panasyuk</w:t>
      </w:r>
      <w:proofErr w:type="spellEnd"/>
      <w:r w:rsidRPr="777D94A6">
        <w:rPr>
          <w:rFonts w:ascii="Times New Roman" w:hAnsi="Times New Roman" w:cs="Times New Roman"/>
          <w:color w:val="000000" w:themeColor="text1"/>
          <w:sz w:val="28"/>
          <w:szCs w:val="28"/>
          <w:lang w:eastAsia="ru-RU"/>
        </w:rPr>
        <w:t xml:space="preserve"> </w:t>
      </w:r>
      <w:proofErr w:type="spellStart"/>
      <w:r w:rsidRPr="777D94A6">
        <w:rPr>
          <w:rFonts w:ascii="Times New Roman" w:hAnsi="Times New Roman" w:cs="Times New Roman"/>
          <w:color w:val="000000" w:themeColor="text1"/>
          <w:sz w:val="28"/>
          <w:szCs w:val="28"/>
          <w:lang w:eastAsia="ru-RU"/>
        </w:rPr>
        <w:t>Tatyana</w:t>
      </w:r>
      <w:proofErr w:type="spellEnd"/>
      <w:r w:rsidRPr="777D94A6">
        <w:rPr>
          <w:rFonts w:ascii="Times New Roman" w:hAnsi="Times New Roman" w:cs="Times New Roman"/>
          <w:color w:val="000000" w:themeColor="text1"/>
          <w:sz w:val="28"/>
          <w:szCs w:val="28"/>
          <w:lang w:eastAsia="ru-RU"/>
        </w:rPr>
        <w:t xml:space="preserve"> </w:t>
      </w:r>
      <w:proofErr w:type="spellStart"/>
      <w:r w:rsidRPr="777D94A6">
        <w:rPr>
          <w:rFonts w:ascii="Times New Roman" w:hAnsi="Times New Roman" w:cs="Times New Roman"/>
          <w:color w:val="000000" w:themeColor="text1"/>
          <w:sz w:val="28"/>
          <w:szCs w:val="28"/>
          <w:lang w:eastAsia="ru-RU"/>
        </w:rPr>
        <w:t>Vladimirovna</w:t>
      </w:r>
      <w:proofErr w:type="spellEnd"/>
    </w:p>
    <w:p w14:paraId="49E71693" w14:textId="77777777" w:rsidR="00273674" w:rsidRDefault="00273674" w:rsidP="00273674">
      <w:pPr>
        <w:spacing w:after="0" w:line="360" w:lineRule="auto"/>
        <w:jc w:val="center"/>
        <w:rPr>
          <w:rFonts w:ascii="Times New Roman" w:hAnsi="Times New Roman" w:cs="Times New Roman"/>
          <w:sz w:val="28"/>
          <w:szCs w:val="28"/>
          <w:lang w:val="en-US"/>
        </w:rPr>
      </w:pPr>
    </w:p>
    <w:p w14:paraId="76B8DC44" w14:textId="77777777" w:rsidR="00D35662" w:rsidRPr="00D35662" w:rsidRDefault="00D35662" w:rsidP="00273674">
      <w:pPr>
        <w:spacing w:after="0" w:line="360" w:lineRule="auto"/>
        <w:jc w:val="center"/>
        <w:rPr>
          <w:rFonts w:ascii="Times New Roman" w:hAnsi="Times New Roman" w:cs="Times New Roman"/>
          <w:sz w:val="28"/>
          <w:szCs w:val="28"/>
          <w:lang w:val="en-US"/>
        </w:rPr>
      </w:pPr>
    </w:p>
    <w:p w14:paraId="20E86744" w14:textId="77777777" w:rsidR="00FC12A1" w:rsidRDefault="00FC12A1" w:rsidP="00FC12A1">
      <w:pPr>
        <w:spacing w:after="0" w:line="360" w:lineRule="auto"/>
        <w:jc w:val="both"/>
        <w:rPr>
          <w:rFonts w:ascii="Times New Roman" w:hAnsi="Times New Roman" w:cs="Times New Roman"/>
          <w:color w:val="000000"/>
          <w:sz w:val="28"/>
          <w:szCs w:val="27"/>
          <w:lang w:eastAsia="ru-RU"/>
        </w:rPr>
      </w:pPr>
    </w:p>
    <w:p w14:paraId="26135C56" w14:textId="60833B22" w:rsidR="00FC12A1" w:rsidRDefault="00273674" w:rsidP="00273674">
      <w:pPr>
        <w:spacing w:after="200" w:line="276" w:lineRule="auto"/>
        <w:jc w:val="center"/>
        <w:rPr>
          <w:rFonts w:ascii="Times New Roman" w:hAnsi="Times New Roman" w:cs="Times New Roman"/>
          <w:b/>
          <w:bCs/>
          <w:sz w:val="28"/>
          <w:szCs w:val="28"/>
        </w:rPr>
      </w:pPr>
      <w:r w:rsidRPr="00273674">
        <w:rPr>
          <w:rFonts w:ascii="Times New Roman" w:hAnsi="Times New Roman" w:cs="Times New Roman"/>
          <w:b/>
          <w:bCs/>
          <w:sz w:val="28"/>
          <w:szCs w:val="28"/>
        </w:rPr>
        <w:t>2025</w:t>
      </w:r>
    </w:p>
    <w:p w14:paraId="0F1D5FA0" w14:textId="77777777" w:rsidR="00D35662" w:rsidRDefault="00D35662" w:rsidP="00273674">
      <w:pPr>
        <w:spacing w:after="200" w:line="276" w:lineRule="auto"/>
        <w:jc w:val="center"/>
        <w:rPr>
          <w:rFonts w:ascii="Times New Roman" w:hAnsi="Times New Roman" w:cs="Times New Roman"/>
          <w:b/>
          <w:bCs/>
          <w:sz w:val="28"/>
          <w:szCs w:val="28"/>
        </w:rPr>
      </w:pPr>
    </w:p>
    <w:p w14:paraId="3D065842" w14:textId="77777777" w:rsidR="000639FF" w:rsidRDefault="000639FF" w:rsidP="00273674">
      <w:pPr>
        <w:spacing w:after="200" w:line="276" w:lineRule="auto"/>
        <w:jc w:val="center"/>
        <w:rPr>
          <w:rFonts w:ascii="Times New Roman" w:hAnsi="Times New Roman" w:cs="Times New Roman"/>
          <w:b/>
          <w:bCs/>
          <w:sz w:val="28"/>
          <w:szCs w:val="28"/>
        </w:rPr>
      </w:pPr>
    </w:p>
    <w:p w14:paraId="6E8D1203" w14:textId="77777777" w:rsidR="00A8677E" w:rsidRDefault="00A8677E" w:rsidP="00273674">
      <w:pPr>
        <w:spacing w:after="200" w:line="276" w:lineRule="auto"/>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729271952"/>
        <w:docPartObj>
          <w:docPartGallery w:val="Table of Contents"/>
          <w:docPartUnique/>
        </w:docPartObj>
      </w:sdtPr>
      <w:sdtEndPr>
        <w:rPr>
          <w:b/>
          <w:bCs/>
        </w:rPr>
      </w:sdtEndPr>
      <w:sdtContent>
        <w:sdt>
          <w:sdtPr>
            <w:rPr>
              <w:rFonts w:asciiTheme="minorHAnsi" w:eastAsiaTheme="minorHAnsi" w:hAnsiTheme="minorHAnsi" w:cstheme="minorBidi"/>
              <w:color w:val="auto"/>
              <w:sz w:val="22"/>
              <w:szCs w:val="22"/>
              <w:lang w:eastAsia="en-US"/>
            </w:rPr>
            <w:id w:val="441587489"/>
            <w:docPartObj>
              <w:docPartGallery w:val="Table of Contents"/>
              <w:docPartUnique/>
            </w:docPartObj>
          </w:sdtPr>
          <w:sdtEndPr>
            <w:rPr>
              <w:b/>
              <w:bCs/>
            </w:rPr>
          </w:sdtEndPr>
          <w:sdtContent>
            <w:p w14:paraId="482D2B9E" w14:textId="77777777" w:rsidR="000639FF" w:rsidRPr="00423CB9" w:rsidRDefault="000639FF" w:rsidP="00CC0E2E">
              <w:pPr>
                <w:pStyle w:val="ac"/>
                <w:jc w:val="center"/>
                <w:rPr>
                  <w:rFonts w:ascii="Times New Roman" w:hAnsi="Times New Roman" w:cs="Times New Roman"/>
                  <w:b/>
                  <w:bCs/>
                  <w:color w:val="000000" w:themeColor="text1"/>
                  <w:sz w:val="28"/>
                  <w:szCs w:val="28"/>
                </w:rPr>
              </w:pPr>
              <w:r w:rsidRPr="00423CB9">
                <w:rPr>
                  <w:rFonts w:ascii="Times New Roman" w:hAnsi="Times New Roman" w:cs="Times New Roman"/>
                  <w:b/>
                  <w:bCs/>
                  <w:color w:val="000000" w:themeColor="text1"/>
                  <w:sz w:val="28"/>
                  <w:szCs w:val="28"/>
                </w:rPr>
                <w:t>Content</w:t>
              </w:r>
            </w:p>
            <w:p w14:paraId="07EF211C" w14:textId="77777777" w:rsidR="000639FF" w:rsidRPr="00423CB9" w:rsidRDefault="000639FF" w:rsidP="00CC0E2E">
              <w:pPr>
                <w:pStyle w:val="11"/>
                <w:tabs>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r w:rsidRPr="00423CB9">
                <w:rPr>
                  <w:color w:val="000000" w:themeColor="text1"/>
                </w:rPr>
                <w:fldChar w:fldCharType="begin"/>
              </w:r>
              <w:r w:rsidRPr="00423CB9">
                <w:rPr>
                  <w:color w:val="000000" w:themeColor="text1"/>
                </w:rPr>
                <w:instrText xml:space="preserve"> TOC \o "1-3" \h \z \u </w:instrText>
              </w:r>
              <w:r w:rsidRPr="00423CB9">
                <w:rPr>
                  <w:color w:val="000000" w:themeColor="text1"/>
                </w:rPr>
                <w:fldChar w:fldCharType="separate"/>
              </w:r>
              <w:hyperlink w:anchor="_Toc195881828" w:history="1">
                <w:r w:rsidRPr="00423CB9">
                  <w:rPr>
                    <w:rStyle w:val="a6"/>
                    <w:rFonts w:ascii="Times New Roman" w:hAnsi="Times New Roman" w:cs="Times New Roman"/>
                    <w:noProof/>
                    <w:color w:val="000000" w:themeColor="text1"/>
                    <w:sz w:val="28"/>
                    <w:szCs w:val="28"/>
                  </w:rPr>
                  <w:t>Introduction</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_Toc195881828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4</w:t>
                </w:r>
                <w:r w:rsidRPr="00423CB9">
                  <w:rPr>
                    <w:rFonts w:ascii="Times New Roman" w:hAnsi="Times New Roman" w:cs="Times New Roman"/>
                    <w:noProof/>
                    <w:webHidden/>
                    <w:color w:val="000000" w:themeColor="text1"/>
                    <w:sz w:val="28"/>
                    <w:szCs w:val="28"/>
                  </w:rPr>
                  <w:fldChar w:fldCharType="end"/>
                </w:r>
              </w:hyperlink>
            </w:p>
            <w:p w14:paraId="7BD5DCBA" w14:textId="77777777" w:rsidR="000639FF" w:rsidRPr="00423CB9" w:rsidRDefault="000639FF" w:rsidP="00CC0E2E">
              <w:pPr>
                <w:pStyle w:val="11"/>
                <w:tabs>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29" w:history="1">
                <w:r w:rsidRPr="00423CB9">
                  <w:rPr>
                    <w:rStyle w:val="a6"/>
                    <w:rFonts w:ascii="Times New Roman" w:hAnsi="Times New Roman" w:cs="Times New Roman"/>
                    <w:noProof/>
                    <w:color w:val="000000" w:themeColor="text1"/>
                    <w:sz w:val="28"/>
                    <w:szCs w:val="28"/>
                  </w:rPr>
                  <w:t>1 General Issues of Official Business Correspondence in the Internal Affairs Bodies</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_Toc195881829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5</w:t>
                </w:r>
                <w:r w:rsidRPr="00423CB9">
                  <w:rPr>
                    <w:rFonts w:ascii="Times New Roman" w:hAnsi="Times New Roman" w:cs="Times New Roman"/>
                    <w:noProof/>
                    <w:webHidden/>
                    <w:color w:val="000000" w:themeColor="text1"/>
                    <w:sz w:val="28"/>
                    <w:szCs w:val="28"/>
                  </w:rPr>
                  <w:fldChar w:fldCharType="end"/>
                </w:r>
              </w:hyperlink>
            </w:p>
            <w:p w14:paraId="5681B631" w14:textId="77777777" w:rsidR="000639FF" w:rsidRPr="00423CB9" w:rsidRDefault="000639FF" w:rsidP="00CC0E2E">
              <w:pPr>
                <w:pStyle w:val="21"/>
                <w:tabs>
                  <w:tab w:val="left" w:pos="960"/>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30" w:history="1">
                <w:r w:rsidRPr="00423CB9">
                  <w:rPr>
                    <w:rStyle w:val="a6"/>
                    <w:rFonts w:ascii="Times New Roman" w:hAnsi="Times New Roman" w:cs="Times New Roman"/>
                    <w:noProof/>
                    <w:color w:val="000000" w:themeColor="text1"/>
                    <w:sz w:val="28"/>
                    <w:szCs w:val="28"/>
                  </w:rPr>
                  <w:t>1.1</w:t>
                </w:r>
                <w:r w:rsidRPr="00423CB9">
                  <w:rPr>
                    <w:rFonts w:ascii="Times New Roman" w:eastAsiaTheme="minorEastAsia" w:hAnsi="Times New Roman" w:cs="Times New Roman"/>
                    <w:noProof/>
                    <w:color w:val="000000" w:themeColor="text1"/>
                    <w:kern w:val="2"/>
                    <w:sz w:val="28"/>
                    <w:szCs w:val="28"/>
                    <w:lang w:eastAsia="ru-RU"/>
                    <w14:ligatures w14:val="standardContextual"/>
                  </w:rPr>
                  <w:tab/>
                </w:r>
                <w:r w:rsidRPr="00423CB9">
                  <w:rPr>
                    <w:rStyle w:val="a6"/>
                    <w:rFonts w:ascii="Times New Roman" w:hAnsi="Times New Roman" w:cs="Times New Roman"/>
                    <w:noProof/>
                    <w:color w:val="000000" w:themeColor="text1"/>
                    <w:sz w:val="28"/>
                    <w:szCs w:val="28"/>
                  </w:rPr>
                  <w:t>Legal and organizational issues of official business correspondence, classification of documents</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_Toc195881830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5</w:t>
                </w:r>
                <w:r w:rsidRPr="00423CB9">
                  <w:rPr>
                    <w:rFonts w:ascii="Times New Roman" w:hAnsi="Times New Roman" w:cs="Times New Roman"/>
                    <w:noProof/>
                    <w:webHidden/>
                    <w:color w:val="000000" w:themeColor="text1"/>
                    <w:sz w:val="28"/>
                    <w:szCs w:val="28"/>
                  </w:rPr>
                  <w:fldChar w:fldCharType="end"/>
                </w:r>
              </w:hyperlink>
            </w:p>
            <w:p w14:paraId="493761EC" w14:textId="77777777" w:rsidR="000639FF" w:rsidRPr="00423CB9" w:rsidRDefault="000639FF" w:rsidP="00CC0E2E">
              <w:pPr>
                <w:pStyle w:val="21"/>
                <w:tabs>
                  <w:tab w:val="left" w:pos="960"/>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31" w:history="1">
                <w:r w:rsidRPr="00423CB9">
                  <w:rPr>
                    <w:rStyle w:val="a6"/>
                    <w:rFonts w:ascii="Times New Roman" w:hAnsi="Times New Roman" w:cs="Times New Roman"/>
                    <w:noProof/>
                    <w:color w:val="000000" w:themeColor="text1"/>
                    <w:sz w:val="28"/>
                    <w:szCs w:val="28"/>
                  </w:rPr>
                  <w:t>1.2</w:t>
                </w:r>
                <w:r w:rsidRPr="00423CB9">
                  <w:rPr>
                    <w:rFonts w:ascii="Times New Roman" w:eastAsiaTheme="minorEastAsia" w:hAnsi="Times New Roman" w:cs="Times New Roman"/>
                    <w:noProof/>
                    <w:color w:val="000000" w:themeColor="text1"/>
                    <w:kern w:val="2"/>
                    <w:sz w:val="28"/>
                    <w:szCs w:val="28"/>
                    <w:lang w:eastAsia="ru-RU"/>
                    <w14:ligatures w14:val="standardContextual"/>
                  </w:rPr>
                  <w:tab/>
                </w:r>
                <w:r w:rsidRPr="00423CB9">
                  <w:rPr>
                    <w:rStyle w:val="a6"/>
                    <w:rFonts w:ascii="Times New Roman" w:hAnsi="Times New Roman" w:cs="Times New Roman"/>
                    <w:noProof/>
                    <w:color w:val="000000" w:themeColor="text1"/>
                    <w:sz w:val="28"/>
                    <w:szCs w:val="28"/>
                  </w:rPr>
                  <w:t>Requirements for the Execution of Official Business Correspondence</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_Toc195881831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6</w:t>
                </w:r>
                <w:r w:rsidRPr="00423CB9">
                  <w:rPr>
                    <w:rFonts w:ascii="Times New Roman" w:hAnsi="Times New Roman" w:cs="Times New Roman"/>
                    <w:noProof/>
                    <w:webHidden/>
                    <w:color w:val="000000" w:themeColor="text1"/>
                    <w:sz w:val="28"/>
                    <w:szCs w:val="28"/>
                  </w:rPr>
                  <w:fldChar w:fldCharType="end"/>
                </w:r>
              </w:hyperlink>
            </w:p>
            <w:p w14:paraId="6CB478B1" w14:textId="77777777" w:rsidR="000639FF" w:rsidRPr="00423CB9" w:rsidRDefault="000639FF" w:rsidP="00CC0E2E">
              <w:pPr>
                <w:pStyle w:val="11"/>
                <w:tabs>
                  <w:tab w:val="left" w:pos="480"/>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32" w:history="1">
                <w:r w:rsidRPr="00423CB9">
                  <w:rPr>
                    <w:rStyle w:val="a6"/>
                    <w:rFonts w:ascii="Times New Roman" w:hAnsi="Times New Roman" w:cs="Times New Roman"/>
                    <w:noProof/>
                    <w:color w:val="000000" w:themeColor="text1"/>
                    <w:sz w:val="28"/>
                    <w:szCs w:val="28"/>
                  </w:rPr>
                  <w:t>2</w:t>
                </w:r>
                <w:r w:rsidRPr="00423CB9">
                  <w:rPr>
                    <w:rFonts w:ascii="Times New Roman" w:eastAsiaTheme="minorEastAsia" w:hAnsi="Times New Roman" w:cs="Times New Roman"/>
                    <w:noProof/>
                    <w:color w:val="000000" w:themeColor="text1"/>
                    <w:kern w:val="2"/>
                    <w:sz w:val="28"/>
                    <w:szCs w:val="28"/>
                    <w:lang w:eastAsia="ru-RU"/>
                    <w14:ligatures w14:val="standardContextual"/>
                  </w:rPr>
                  <w:tab/>
                </w:r>
                <w:r w:rsidRPr="00423CB9">
                  <w:rPr>
                    <w:rStyle w:val="a6"/>
                    <w:rFonts w:ascii="Times New Roman" w:hAnsi="Times New Roman" w:cs="Times New Roman"/>
                    <w:noProof/>
                    <w:color w:val="000000" w:themeColor="text1"/>
                    <w:sz w:val="28"/>
                    <w:szCs w:val="28"/>
                  </w:rPr>
                  <w:t>Registration of certain types of documents in the Ministry of Internal Affairs of Russia</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_Toc195881832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7</w:t>
                </w:r>
                <w:r w:rsidRPr="00423CB9">
                  <w:rPr>
                    <w:rFonts w:ascii="Times New Roman" w:hAnsi="Times New Roman" w:cs="Times New Roman"/>
                    <w:noProof/>
                    <w:webHidden/>
                    <w:color w:val="000000" w:themeColor="text1"/>
                    <w:sz w:val="28"/>
                    <w:szCs w:val="28"/>
                  </w:rPr>
                  <w:fldChar w:fldCharType="end"/>
                </w:r>
              </w:hyperlink>
            </w:p>
            <w:p w14:paraId="628715F6" w14:textId="77777777" w:rsidR="000639FF" w:rsidRPr="00423CB9" w:rsidRDefault="000639FF" w:rsidP="00CC0E2E">
              <w:pPr>
                <w:pStyle w:val="21"/>
                <w:tabs>
                  <w:tab w:val="left" w:pos="960"/>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33" w:history="1">
                <w:r w:rsidRPr="00423CB9">
                  <w:rPr>
                    <w:rStyle w:val="a6"/>
                    <w:rFonts w:ascii="Times New Roman" w:hAnsi="Times New Roman" w:cs="Times New Roman"/>
                    <w:noProof/>
                    <w:color w:val="000000" w:themeColor="text1"/>
                    <w:sz w:val="28"/>
                    <w:szCs w:val="28"/>
                  </w:rPr>
                  <w:t>2.1</w:t>
                </w:r>
                <w:r w:rsidRPr="00423CB9">
                  <w:rPr>
                    <w:rFonts w:ascii="Times New Roman" w:eastAsiaTheme="minorEastAsia" w:hAnsi="Times New Roman" w:cs="Times New Roman"/>
                    <w:noProof/>
                    <w:color w:val="000000" w:themeColor="text1"/>
                    <w:kern w:val="2"/>
                    <w:sz w:val="28"/>
                    <w:szCs w:val="28"/>
                    <w:lang w:eastAsia="ru-RU"/>
                    <w14:ligatures w14:val="standardContextual"/>
                  </w:rPr>
                  <w:tab/>
                </w:r>
                <w:r w:rsidRPr="00423CB9">
                  <w:rPr>
                    <w:rStyle w:val="a6"/>
                    <w:rFonts w:ascii="Times New Roman" w:hAnsi="Times New Roman" w:cs="Times New Roman"/>
                    <w:noProof/>
                    <w:color w:val="000000" w:themeColor="text1"/>
                    <w:sz w:val="28"/>
                    <w:szCs w:val="28"/>
                  </w:rPr>
                  <w:t>Official Correspondence: Concept, Types, Procedure for Compiling</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_Toc195881833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7</w:t>
                </w:r>
                <w:r w:rsidRPr="00423CB9">
                  <w:rPr>
                    <w:rFonts w:ascii="Times New Roman" w:hAnsi="Times New Roman" w:cs="Times New Roman"/>
                    <w:noProof/>
                    <w:webHidden/>
                    <w:color w:val="000000" w:themeColor="text1"/>
                    <w:sz w:val="28"/>
                    <w:szCs w:val="28"/>
                  </w:rPr>
                  <w:fldChar w:fldCharType="end"/>
                </w:r>
              </w:hyperlink>
            </w:p>
            <w:p w14:paraId="73625B5A" w14:textId="77777777" w:rsidR="000639FF" w:rsidRPr="00423CB9" w:rsidRDefault="000639FF" w:rsidP="00CC0E2E">
              <w:pPr>
                <w:pStyle w:val="21"/>
                <w:tabs>
                  <w:tab w:val="left" w:pos="960"/>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34" w:history="1">
                <w:r w:rsidRPr="00423CB9">
                  <w:rPr>
                    <w:rStyle w:val="a6"/>
                    <w:rFonts w:ascii="Times New Roman" w:hAnsi="Times New Roman" w:cs="Times New Roman"/>
                    <w:noProof/>
                    <w:color w:val="000000" w:themeColor="text1"/>
                    <w:sz w:val="28"/>
                    <w:szCs w:val="28"/>
                  </w:rPr>
                  <w:t>2.2</w:t>
                </w:r>
                <w:r w:rsidRPr="00423CB9">
                  <w:rPr>
                    <w:rFonts w:ascii="Times New Roman" w:eastAsiaTheme="minorEastAsia" w:hAnsi="Times New Roman" w:cs="Times New Roman"/>
                    <w:noProof/>
                    <w:color w:val="000000" w:themeColor="text1"/>
                    <w:kern w:val="2"/>
                    <w:sz w:val="28"/>
                    <w:szCs w:val="28"/>
                    <w:lang w:eastAsia="ru-RU"/>
                    <w14:ligatures w14:val="standardContextual"/>
                  </w:rPr>
                  <w:tab/>
                </w:r>
                <w:r w:rsidRPr="00423CB9">
                  <w:rPr>
                    <w:rStyle w:val="a6"/>
                    <w:rFonts w:ascii="Times New Roman" w:hAnsi="Times New Roman" w:cs="Times New Roman"/>
                    <w:noProof/>
                    <w:color w:val="000000" w:themeColor="text1"/>
                    <w:sz w:val="28"/>
                    <w:szCs w:val="28"/>
                  </w:rPr>
                  <w:t>Problems Arising in the Implementation of Official Business Correspondence and Ways to Solve Them</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_Toc195881834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8</w:t>
                </w:r>
                <w:r w:rsidRPr="00423CB9">
                  <w:rPr>
                    <w:rFonts w:ascii="Times New Roman" w:hAnsi="Times New Roman" w:cs="Times New Roman"/>
                    <w:noProof/>
                    <w:webHidden/>
                    <w:color w:val="000000" w:themeColor="text1"/>
                    <w:sz w:val="28"/>
                    <w:szCs w:val="28"/>
                  </w:rPr>
                  <w:fldChar w:fldCharType="end"/>
                </w:r>
              </w:hyperlink>
            </w:p>
            <w:p w14:paraId="1F57757F" w14:textId="77777777" w:rsidR="000639FF" w:rsidRPr="00423CB9" w:rsidRDefault="000639FF" w:rsidP="00CC0E2E">
              <w:pPr>
                <w:pStyle w:val="21"/>
                <w:tabs>
                  <w:tab w:val="left" w:pos="960"/>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35" w:history="1">
                <w:r w:rsidRPr="00423CB9">
                  <w:rPr>
                    <w:rStyle w:val="a6"/>
                    <w:rFonts w:ascii="Times New Roman" w:hAnsi="Times New Roman" w:cs="Times New Roman"/>
                    <w:noProof/>
                    <w:color w:val="000000" w:themeColor="text1"/>
                    <w:sz w:val="28"/>
                    <w:szCs w:val="28"/>
                    <w:lang w:eastAsia="ru-RU"/>
                  </w:rPr>
                  <w:t>2.3</w:t>
                </w:r>
                <w:r w:rsidRPr="00423CB9">
                  <w:rPr>
                    <w:rFonts w:ascii="Times New Roman" w:eastAsiaTheme="minorEastAsia" w:hAnsi="Times New Roman" w:cs="Times New Roman"/>
                    <w:noProof/>
                    <w:color w:val="000000" w:themeColor="text1"/>
                    <w:kern w:val="2"/>
                    <w:sz w:val="28"/>
                    <w:szCs w:val="28"/>
                    <w:lang w:eastAsia="ru-RU"/>
                    <w14:ligatures w14:val="standardContextual"/>
                  </w:rPr>
                  <w:tab/>
                </w:r>
                <w:r w:rsidRPr="00423CB9">
                  <w:rPr>
                    <w:rStyle w:val="a6"/>
                    <w:rFonts w:ascii="Times New Roman" w:hAnsi="Times New Roman" w:cs="Times New Roman"/>
                    <w:noProof/>
                    <w:color w:val="000000" w:themeColor="text1"/>
                    <w:sz w:val="28"/>
                    <w:szCs w:val="28"/>
                    <w:lang w:eastAsia="ru-RU"/>
                  </w:rPr>
                  <w:t>Legislative and Regulatory Foundations of Business Correspondence in Russia</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_Toc195881835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9</w:t>
                </w:r>
                <w:r w:rsidRPr="00423CB9">
                  <w:rPr>
                    <w:rFonts w:ascii="Times New Roman" w:hAnsi="Times New Roman" w:cs="Times New Roman"/>
                    <w:noProof/>
                    <w:webHidden/>
                    <w:color w:val="000000" w:themeColor="text1"/>
                    <w:sz w:val="28"/>
                    <w:szCs w:val="28"/>
                  </w:rPr>
                  <w:fldChar w:fldCharType="end"/>
                </w:r>
              </w:hyperlink>
            </w:p>
            <w:p w14:paraId="79434EE4" w14:textId="77777777" w:rsidR="000639FF" w:rsidRPr="00423CB9" w:rsidRDefault="000639FF" w:rsidP="00CC0E2E">
              <w:pPr>
                <w:pStyle w:val="11"/>
                <w:tabs>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36" w:history="1">
                <w:r w:rsidRPr="00423CB9">
                  <w:rPr>
                    <w:rStyle w:val="a6"/>
                    <w:rFonts w:ascii="Times New Roman" w:hAnsi="Times New Roman" w:cs="Times New Roman"/>
                    <w:noProof/>
                    <w:color w:val="000000" w:themeColor="text1"/>
                    <w:sz w:val="28"/>
                    <w:szCs w:val="28"/>
                  </w:rPr>
                  <w:t>Conclusion</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_Toc195881836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11</w:t>
                </w:r>
                <w:r w:rsidRPr="00423CB9">
                  <w:rPr>
                    <w:rFonts w:ascii="Times New Roman" w:hAnsi="Times New Roman" w:cs="Times New Roman"/>
                    <w:noProof/>
                    <w:webHidden/>
                    <w:color w:val="000000" w:themeColor="text1"/>
                    <w:sz w:val="28"/>
                    <w:szCs w:val="28"/>
                  </w:rPr>
                  <w:fldChar w:fldCharType="end"/>
                </w:r>
              </w:hyperlink>
            </w:p>
            <w:p w14:paraId="26368527" w14:textId="77777777" w:rsidR="000639FF" w:rsidRPr="00423CB9" w:rsidRDefault="000639FF" w:rsidP="00CC0E2E">
              <w:pPr>
                <w:pStyle w:val="11"/>
                <w:tabs>
                  <w:tab w:val="right" w:leader="dot" w:pos="9345"/>
                </w:tabs>
                <w:rPr>
                  <w:rFonts w:ascii="Times New Roman" w:eastAsiaTheme="minorEastAsia" w:hAnsi="Times New Roman" w:cs="Times New Roman"/>
                  <w:noProof/>
                  <w:color w:val="000000" w:themeColor="text1"/>
                  <w:kern w:val="2"/>
                  <w:sz w:val="28"/>
                  <w:szCs w:val="28"/>
                  <w:lang w:eastAsia="ru-RU"/>
                  <w14:ligatures w14:val="standardContextual"/>
                </w:rPr>
              </w:pPr>
              <w:hyperlink w:anchor="_Toc195881837" w:history="1">
                <w:r w:rsidRPr="00423CB9">
                  <w:rPr>
                    <w:rStyle w:val="a6"/>
                    <w:rFonts w:ascii="Times New Roman" w:hAnsi="Times New Roman" w:cs="Times New Roman"/>
                    <w:noProof/>
                    <w:color w:val="000000" w:themeColor="text1"/>
                    <w:sz w:val="28"/>
                    <w:szCs w:val="28"/>
                  </w:rPr>
                  <w:t>References</w:t>
                </w:r>
                <w:r w:rsidRPr="00423CB9">
                  <w:rPr>
                    <w:rFonts w:ascii="Times New Roman" w:hAnsi="Times New Roman" w:cs="Times New Roman"/>
                    <w:noProof/>
                    <w:webHidden/>
                    <w:color w:val="000000" w:themeColor="text1"/>
                    <w:sz w:val="28"/>
                    <w:szCs w:val="28"/>
                  </w:rPr>
                  <w:tab/>
                </w:r>
                <w:r w:rsidRPr="00423CB9">
                  <w:rPr>
                    <w:rFonts w:ascii="Times New Roman" w:hAnsi="Times New Roman" w:cs="Times New Roman"/>
                    <w:noProof/>
                    <w:webHidden/>
                    <w:color w:val="000000" w:themeColor="text1"/>
                    <w:sz w:val="28"/>
                    <w:szCs w:val="28"/>
                  </w:rPr>
                  <w:fldChar w:fldCharType="begin"/>
                </w:r>
                <w:r w:rsidRPr="00423CB9">
                  <w:rPr>
                    <w:rFonts w:ascii="Times New Roman" w:hAnsi="Times New Roman" w:cs="Times New Roman"/>
                    <w:noProof/>
                    <w:webHidden/>
                    <w:color w:val="000000" w:themeColor="text1"/>
                    <w:sz w:val="28"/>
                    <w:szCs w:val="28"/>
                  </w:rPr>
                  <w:instrText xml:space="preserve"> PAGEREF _Toc195881837 \h </w:instrText>
                </w:r>
                <w:r w:rsidRPr="00423CB9">
                  <w:rPr>
                    <w:rFonts w:ascii="Times New Roman" w:hAnsi="Times New Roman" w:cs="Times New Roman"/>
                    <w:noProof/>
                    <w:webHidden/>
                    <w:color w:val="000000" w:themeColor="text1"/>
                    <w:sz w:val="28"/>
                    <w:szCs w:val="28"/>
                  </w:rPr>
                </w:r>
                <w:r w:rsidRPr="00423CB9">
                  <w:rPr>
                    <w:rFonts w:ascii="Times New Roman" w:hAnsi="Times New Roman" w:cs="Times New Roman"/>
                    <w:noProof/>
                    <w:webHidden/>
                    <w:color w:val="000000" w:themeColor="text1"/>
                    <w:sz w:val="28"/>
                    <w:szCs w:val="28"/>
                  </w:rPr>
                  <w:fldChar w:fldCharType="separate"/>
                </w:r>
                <w:r w:rsidRPr="00423CB9">
                  <w:rPr>
                    <w:rFonts w:ascii="Times New Roman" w:hAnsi="Times New Roman" w:cs="Times New Roman"/>
                    <w:noProof/>
                    <w:webHidden/>
                    <w:color w:val="000000" w:themeColor="text1"/>
                    <w:sz w:val="28"/>
                    <w:szCs w:val="28"/>
                  </w:rPr>
                  <w:t>12</w:t>
                </w:r>
                <w:r w:rsidRPr="00423CB9">
                  <w:rPr>
                    <w:rFonts w:ascii="Times New Roman" w:hAnsi="Times New Roman" w:cs="Times New Roman"/>
                    <w:noProof/>
                    <w:webHidden/>
                    <w:color w:val="000000" w:themeColor="text1"/>
                    <w:sz w:val="28"/>
                    <w:szCs w:val="28"/>
                  </w:rPr>
                  <w:fldChar w:fldCharType="end"/>
                </w:r>
              </w:hyperlink>
            </w:p>
            <w:p w14:paraId="149EFA9E" w14:textId="77777777" w:rsidR="000639FF" w:rsidRDefault="000639FF" w:rsidP="00CC0E2E">
              <w:pPr>
                <w:rPr>
                  <w:b/>
                  <w:bCs/>
                </w:rPr>
              </w:pPr>
              <w:r w:rsidRPr="00423CB9">
                <w:rPr>
                  <w:b/>
                  <w:bCs/>
                  <w:color w:val="000000" w:themeColor="text1"/>
                </w:rPr>
                <w:fldChar w:fldCharType="end"/>
              </w:r>
            </w:p>
          </w:sdtContent>
        </w:sdt>
        <w:p w14:paraId="0BE979DE" w14:textId="320143E2" w:rsidR="00A8677E" w:rsidRDefault="00000000"/>
      </w:sdtContent>
    </w:sdt>
    <w:p w14:paraId="4ED7DAE4" w14:textId="77777777" w:rsidR="00A8677E" w:rsidRPr="00B00B97" w:rsidRDefault="00A8677E" w:rsidP="00A8677E">
      <w:pPr>
        <w:spacing w:after="200" w:line="276" w:lineRule="auto"/>
        <w:rPr>
          <w:rFonts w:ascii="Times New Roman" w:hAnsi="Times New Roman" w:cs="Times New Roman"/>
          <w:b/>
          <w:bCs/>
          <w:color w:val="FFFFFF" w:themeColor="background1"/>
          <w:sz w:val="28"/>
          <w:szCs w:val="28"/>
        </w:rPr>
      </w:pPr>
    </w:p>
    <w:p w14:paraId="4A8D55EB" w14:textId="77777777" w:rsidR="00273674" w:rsidRPr="00423CB9" w:rsidRDefault="00273674" w:rsidP="00B00B97">
      <w:pPr>
        <w:rPr>
          <w:color w:val="FFFFFF" w:themeColor="background1"/>
        </w:rPr>
      </w:pPr>
    </w:p>
    <w:tbl>
      <w:tblPr>
        <w:tblStyle w:val="a3"/>
        <w:tblW w:w="95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90"/>
        <w:gridCol w:w="496"/>
      </w:tblGrid>
      <w:tr w:rsidR="00FC12A1" w:rsidRPr="00F53B98" w14:paraId="6C4F1010" w14:textId="77777777" w:rsidTr="00A474B0">
        <w:trPr>
          <w:trHeight w:val="553"/>
        </w:trPr>
        <w:tc>
          <w:tcPr>
            <w:tcW w:w="9090" w:type="dxa"/>
          </w:tcPr>
          <w:p w14:paraId="6F5C0B07" w14:textId="77777777" w:rsidR="00FC12A1" w:rsidRDefault="00FC12A1" w:rsidP="00A8677E">
            <w:pPr>
              <w:spacing w:after="200" w:line="276" w:lineRule="auto"/>
              <w:rPr>
                <w:rFonts w:ascii="Times New Roman" w:hAnsi="Times New Roman" w:cs="Times New Roman"/>
                <w:sz w:val="28"/>
                <w:szCs w:val="28"/>
              </w:rPr>
            </w:pPr>
          </w:p>
          <w:p w14:paraId="18BDE632" w14:textId="77777777" w:rsidR="00A8677E" w:rsidRDefault="00A8677E" w:rsidP="00A8677E">
            <w:pPr>
              <w:spacing w:after="200" w:line="276" w:lineRule="auto"/>
              <w:rPr>
                <w:rFonts w:ascii="Times New Roman" w:hAnsi="Times New Roman" w:cs="Times New Roman"/>
                <w:sz w:val="28"/>
                <w:szCs w:val="28"/>
              </w:rPr>
            </w:pPr>
          </w:p>
          <w:p w14:paraId="2B132377" w14:textId="77777777" w:rsidR="00A8677E" w:rsidRDefault="00A8677E" w:rsidP="00B00B97"/>
          <w:p w14:paraId="1320B14F" w14:textId="77777777" w:rsidR="00A8677E" w:rsidRDefault="00A8677E" w:rsidP="00A8677E">
            <w:pPr>
              <w:spacing w:after="200" w:line="276" w:lineRule="auto"/>
              <w:rPr>
                <w:rFonts w:ascii="Times New Roman" w:hAnsi="Times New Roman" w:cs="Times New Roman"/>
                <w:sz w:val="28"/>
                <w:szCs w:val="28"/>
              </w:rPr>
            </w:pPr>
          </w:p>
          <w:p w14:paraId="4F2D7B5F" w14:textId="77777777" w:rsidR="00A8677E" w:rsidRDefault="00A8677E" w:rsidP="00A8677E">
            <w:pPr>
              <w:spacing w:after="200" w:line="276" w:lineRule="auto"/>
              <w:rPr>
                <w:rFonts w:ascii="Times New Roman" w:hAnsi="Times New Roman" w:cs="Times New Roman"/>
                <w:sz w:val="28"/>
                <w:szCs w:val="28"/>
              </w:rPr>
            </w:pPr>
          </w:p>
          <w:p w14:paraId="7CAB8003" w14:textId="77777777" w:rsidR="00A8677E" w:rsidRDefault="00A8677E" w:rsidP="00A8677E">
            <w:pPr>
              <w:spacing w:after="200" w:line="276" w:lineRule="auto"/>
              <w:rPr>
                <w:rFonts w:ascii="Times New Roman" w:hAnsi="Times New Roman" w:cs="Times New Roman"/>
                <w:sz w:val="28"/>
                <w:szCs w:val="28"/>
              </w:rPr>
            </w:pPr>
          </w:p>
          <w:p w14:paraId="6B79D557" w14:textId="77777777" w:rsidR="00A8677E" w:rsidRDefault="00A8677E" w:rsidP="00A8677E">
            <w:pPr>
              <w:spacing w:after="200" w:line="276" w:lineRule="auto"/>
              <w:rPr>
                <w:rFonts w:ascii="Times New Roman" w:hAnsi="Times New Roman" w:cs="Times New Roman"/>
                <w:sz w:val="28"/>
                <w:szCs w:val="28"/>
              </w:rPr>
            </w:pPr>
          </w:p>
          <w:p w14:paraId="116772F2" w14:textId="77777777" w:rsidR="00A8677E" w:rsidRDefault="00A8677E" w:rsidP="00A8677E">
            <w:pPr>
              <w:spacing w:after="200" w:line="276" w:lineRule="auto"/>
              <w:rPr>
                <w:rFonts w:ascii="Times New Roman" w:hAnsi="Times New Roman" w:cs="Times New Roman"/>
                <w:sz w:val="28"/>
                <w:szCs w:val="28"/>
              </w:rPr>
            </w:pPr>
          </w:p>
          <w:p w14:paraId="08987A38" w14:textId="77777777" w:rsidR="00A8677E" w:rsidRDefault="00A8677E" w:rsidP="00A8677E">
            <w:pPr>
              <w:spacing w:after="200" w:line="276" w:lineRule="auto"/>
              <w:rPr>
                <w:rFonts w:ascii="Times New Roman" w:hAnsi="Times New Roman" w:cs="Times New Roman"/>
                <w:sz w:val="28"/>
                <w:szCs w:val="28"/>
              </w:rPr>
            </w:pPr>
          </w:p>
          <w:p w14:paraId="69182555" w14:textId="77777777" w:rsidR="00423CB9" w:rsidRDefault="00423CB9" w:rsidP="00A8677E">
            <w:pPr>
              <w:spacing w:after="200" w:line="276" w:lineRule="auto"/>
              <w:rPr>
                <w:rFonts w:ascii="Times New Roman" w:hAnsi="Times New Roman" w:cs="Times New Roman"/>
                <w:sz w:val="28"/>
                <w:szCs w:val="28"/>
              </w:rPr>
            </w:pPr>
          </w:p>
          <w:p w14:paraId="3F6F0A25" w14:textId="77777777" w:rsidR="00423CB9" w:rsidRPr="00F53B98" w:rsidRDefault="00423CB9" w:rsidP="00A8677E">
            <w:pPr>
              <w:spacing w:after="200" w:line="276" w:lineRule="auto"/>
              <w:rPr>
                <w:rFonts w:ascii="Times New Roman" w:hAnsi="Times New Roman" w:cs="Times New Roman"/>
                <w:sz w:val="28"/>
                <w:szCs w:val="28"/>
              </w:rPr>
            </w:pPr>
          </w:p>
        </w:tc>
        <w:tc>
          <w:tcPr>
            <w:tcW w:w="496" w:type="dxa"/>
          </w:tcPr>
          <w:p w14:paraId="21E51478" w14:textId="77777777" w:rsidR="00FC12A1" w:rsidRPr="00C5324B" w:rsidRDefault="00FC12A1" w:rsidP="00A474B0">
            <w:pPr>
              <w:spacing w:after="0" w:line="360" w:lineRule="auto"/>
              <w:jc w:val="right"/>
              <w:rPr>
                <w:rFonts w:ascii="Times New Roman" w:hAnsi="Times New Roman" w:cs="Times New Roman"/>
                <w:sz w:val="28"/>
                <w:szCs w:val="28"/>
              </w:rPr>
            </w:pPr>
          </w:p>
        </w:tc>
      </w:tr>
    </w:tbl>
    <w:p w14:paraId="7841DE42" w14:textId="77777777" w:rsidR="00FC12A1" w:rsidRDefault="00FC12A1" w:rsidP="00B00B97">
      <w:pPr>
        <w:spacing w:after="0" w:line="360" w:lineRule="auto"/>
        <w:rPr>
          <w:rFonts w:ascii="Times New Roman" w:hAnsi="Times New Roman" w:cs="Times New Roman"/>
          <w:b/>
          <w:sz w:val="28"/>
          <w:szCs w:val="28"/>
        </w:rPr>
      </w:pPr>
    </w:p>
    <w:p w14:paraId="057C70C9" w14:textId="77777777" w:rsidR="000639FF" w:rsidRPr="000639FF" w:rsidRDefault="000639FF" w:rsidP="002D265D">
      <w:pPr>
        <w:spacing w:after="0" w:line="360" w:lineRule="auto"/>
        <w:ind w:firstLine="709"/>
        <w:jc w:val="center"/>
        <w:rPr>
          <w:rFonts w:ascii="Times New Roman" w:hAnsi="Times New Roman" w:cs="Times New Roman"/>
          <w:b/>
          <w:sz w:val="28"/>
          <w:szCs w:val="28"/>
          <w:lang w:val="en-US"/>
        </w:rPr>
      </w:pPr>
      <w:r w:rsidRPr="000639FF">
        <w:rPr>
          <w:rFonts w:ascii="Times New Roman" w:hAnsi="Times New Roman" w:cs="Times New Roman"/>
          <w:b/>
          <w:sz w:val="28"/>
          <w:szCs w:val="28"/>
          <w:lang w:val="en-US"/>
        </w:rPr>
        <w:t>Annotation</w:t>
      </w:r>
    </w:p>
    <w:p w14:paraId="11FF8DBD" w14:textId="77777777" w:rsidR="000639FF" w:rsidRPr="000639FF" w:rsidRDefault="000639FF" w:rsidP="002D265D">
      <w:pPr>
        <w:spacing w:after="0" w:line="360" w:lineRule="auto"/>
        <w:ind w:firstLine="567"/>
        <w:jc w:val="both"/>
        <w:rPr>
          <w:rFonts w:ascii="Times New Roman" w:hAnsi="Times New Roman" w:cs="Times New Roman"/>
          <w:sz w:val="28"/>
          <w:szCs w:val="28"/>
          <w:lang w:val="en-US"/>
        </w:rPr>
      </w:pPr>
      <w:r w:rsidRPr="000639FF">
        <w:rPr>
          <w:rFonts w:ascii="Times New Roman" w:hAnsi="Times New Roman" w:cs="Times New Roman"/>
          <w:sz w:val="28"/>
          <w:szCs w:val="28"/>
          <w:lang w:val="en-US"/>
        </w:rPr>
        <w:t>The topic of the study is devoted to the analysis and improvement of official business correspondence in the internal affairs bodies (OVD). The key principles and rules for compiling business letters, requests, responses and other documents used in the daily activities of the Department of Internal Affairs are investigated. Particular attention is paid to the normative acts regulating office work in the Department of Internal Affairs, as well as common errors and ways to eliminate them. The work contains practical recommendations for improving the efficiency and legal significance of official business correspondence in the Department of Internal Affairs, including issues of style, language and structure of documents. The purpose of the work is to develop practical recommendations aimed at optimizing the business correspondence of employees of the Department of Internal Affairs and improving the quality of management activities.</w:t>
      </w:r>
    </w:p>
    <w:p w14:paraId="13ED406A" w14:textId="77777777" w:rsidR="000639FF" w:rsidRPr="000639FF" w:rsidRDefault="000639FF" w:rsidP="002D265D">
      <w:pPr>
        <w:spacing w:after="0" w:line="360" w:lineRule="auto"/>
        <w:rPr>
          <w:lang w:val="en-US"/>
        </w:rPr>
      </w:pPr>
    </w:p>
    <w:p w14:paraId="0FCCD131" w14:textId="77777777" w:rsidR="000639FF" w:rsidRPr="000639FF" w:rsidRDefault="000639FF" w:rsidP="002D265D">
      <w:pPr>
        <w:spacing w:after="0" w:line="360" w:lineRule="auto"/>
        <w:ind w:firstLine="709"/>
        <w:jc w:val="center"/>
        <w:rPr>
          <w:rFonts w:ascii="Times New Roman" w:hAnsi="Times New Roman" w:cs="Times New Roman"/>
          <w:b/>
          <w:bCs/>
          <w:sz w:val="28"/>
          <w:szCs w:val="28"/>
          <w:lang w:val="en-US"/>
        </w:rPr>
      </w:pPr>
      <w:r w:rsidRPr="000639FF">
        <w:rPr>
          <w:rFonts w:ascii="Times New Roman" w:hAnsi="Times New Roman" w:cs="Times New Roman"/>
          <w:b/>
          <w:bCs/>
          <w:sz w:val="28"/>
          <w:szCs w:val="28"/>
          <w:lang w:val="en-US"/>
        </w:rPr>
        <w:t>Keywords:</w:t>
      </w:r>
    </w:p>
    <w:p w14:paraId="3F81FE7F" w14:textId="77777777" w:rsidR="000639FF" w:rsidRPr="000639FF" w:rsidRDefault="000639FF" w:rsidP="002D265D">
      <w:pPr>
        <w:spacing w:after="0" w:line="360" w:lineRule="auto"/>
        <w:jc w:val="both"/>
        <w:rPr>
          <w:rFonts w:ascii="Times New Roman" w:hAnsi="Times New Roman" w:cs="Times New Roman"/>
          <w:sz w:val="28"/>
          <w:szCs w:val="28"/>
          <w:lang w:val="en-US"/>
        </w:rPr>
      </w:pPr>
      <w:r w:rsidRPr="000639FF">
        <w:rPr>
          <w:rFonts w:ascii="Times New Roman" w:hAnsi="Times New Roman" w:cs="Times New Roman"/>
          <w:sz w:val="28"/>
          <w:szCs w:val="28"/>
          <w:lang w:val="en-US"/>
        </w:rPr>
        <w:t>Official business correspondence, design standards, documentation support, legal significance, business letter, structure of a business letter, details, communication</w:t>
      </w:r>
    </w:p>
    <w:p w14:paraId="2E1123CA" w14:textId="77777777" w:rsidR="00FC12A1" w:rsidRPr="000639FF" w:rsidRDefault="00FC12A1" w:rsidP="00FC12A1">
      <w:pPr>
        <w:spacing w:after="0" w:line="360" w:lineRule="auto"/>
        <w:ind w:firstLine="709"/>
        <w:jc w:val="both"/>
        <w:rPr>
          <w:rFonts w:ascii="Times New Roman" w:hAnsi="Times New Roman" w:cs="Times New Roman"/>
          <w:sz w:val="28"/>
          <w:szCs w:val="28"/>
          <w:lang w:val="en-US"/>
        </w:rPr>
      </w:pPr>
    </w:p>
    <w:p w14:paraId="6296BEC4" w14:textId="77777777" w:rsidR="00FD32E3" w:rsidRPr="000639FF" w:rsidRDefault="00FD32E3">
      <w:pPr>
        <w:spacing w:after="200" w:line="276" w:lineRule="auto"/>
        <w:rPr>
          <w:rFonts w:ascii="Times New Roman" w:hAnsi="Times New Roman" w:cs="Times New Roman"/>
          <w:sz w:val="28"/>
          <w:szCs w:val="28"/>
          <w:lang w:val="en-US"/>
        </w:rPr>
      </w:pPr>
      <w:r w:rsidRPr="000639FF">
        <w:rPr>
          <w:rFonts w:ascii="Times New Roman" w:hAnsi="Times New Roman" w:cs="Times New Roman"/>
          <w:sz w:val="28"/>
          <w:szCs w:val="28"/>
          <w:lang w:val="en-US"/>
        </w:rPr>
        <w:br w:type="page"/>
      </w:r>
    </w:p>
    <w:p w14:paraId="09846745" w14:textId="77777777" w:rsidR="000639FF" w:rsidRPr="000639FF" w:rsidRDefault="000639FF" w:rsidP="009D3034">
      <w:pPr>
        <w:pStyle w:val="1"/>
        <w:jc w:val="center"/>
        <w:rPr>
          <w:rFonts w:ascii="Times New Roman" w:hAnsi="Times New Roman" w:cs="Times New Roman"/>
          <w:b/>
          <w:color w:val="auto"/>
          <w:sz w:val="28"/>
          <w:szCs w:val="28"/>
          <w:lang w:val="en-US"/>
        </w:rPr>
      </w:pPr>
      <w:bookmarkStart w:id="0" w:name="_Toc195881828"/>
      <w:r w:rsidRPr="000639FF">
        <w:rPr>
          <w:rFonts w:ascii="Times New Roman" w:hAnsi="Times New Roman" w:cs="Times New Roman"/>
          <w:b/>
          <w:color w:val="auto"/>
          <w:sz w:val="28"/>
          <w:szCs w:val="28"/>
          <w:lang w:val="en-US"/>
        </w:rPr>
        <w:lastRenderedPageBreak/>
        <w:t>Introduction</w:t>
      </w:r>
      <w:bookmarkEnd w:id="0"/>
    </w:p>
    <w:p w14:paraId="377A7C36" w14:textId="77777777" w:rsidR="000639FF" w:rsidRPr="000639FF" w:rsidRDefault="000639FF" w:rsidP="009D3034">
      <w:pPr>
        <w:spacing w:after="0" w:line="360" w:lineRule="auto"/>
        <w:ind w:firstLine="709"/>
        <w:jc w:val="both"/>
        <w:rPr>
          <w:rFonts w:ascii="Times New Roman" w:hAnsi="Times New Roman" w:cs="Times New Roman"/>
          <w:sz w:val="28"/>
          <w:szCs w:val="28"/>
          <w:lang w:val="en-US"/>
        </w:rPr>
      </w:pPr>
      <w:r w:rsidRPr="000639FF">
        <w:rPr>
          <w:rFonts w:ascii="Times New Roman" w:hAnsi="Times New Roman" w:cs="Times New Roman"/>
          <w:b/>
          <w:bCs/>
          <w:sz w:val="28"/>
          <w:szCs w:val="28"/>
          <w:lang w:val="en-US"/>
        </w:rPr>
        <w:t xml:space="preserve">The </w:t>
      </w:r>
      <w:proofErr w:type="gramStart"/>
      <w:r w:rsidRPr="000639FF">
        <w:rPr>
          <w:rFonts w:ascii="Times New Roman" w:hAnsi="Times New Roman" w:cs="Times New Roman"/>
          <w:b/>
          <w:bCs/>
          <w:sz w:val="28"/>
          <w:szCs w:val="28"/>
          <w:lang w:val="en-US"/>
        </w:rPr>
        <w:t>relevance  of</w:t>
      </w:r>
      <w:proofErr w:type="gramEnd"/>
      <w:r w:rsidRPr="000639FF">
        <w:rPr>
          <w:rFonts w:ascii="Times New Roman" w:hAnsi="Times New Roman" w:cs="Times New Roman"/>
          <w:b/>
          <w:bCs/>
          <w:sz w:val="28"/>
          <w:szCs w:val="28"/>
          <w:lang w:val="en-US"/>
        </w:rPr>
        <w:t xml:space="preserve"> </w:t>
      </w:r>
      <w:r w:rsidRPr="000639FF">
        <w:rPr>
          <w:rFonts w:ascii="Times New Roman" w:hAnsi="Times New Roman" w:cs="Times New Roman"/>
          <w:sz w:val="28"/>
          <w:szCs w:val="28"/>
          <w:lang w:val="en-US"/>
        </w:rPr>
        <w:t xml:space="preserve">the </w:t>
      </w:r>
      <w:proofErr w:type="gramStart"/>
      <w:r w:rsidRPr="000639FF">
        <w:rPr>
          <w:rFonts w:ascii="Times New Roman" w:hAnsi="Times New Roman" w:cs="Times New Roman"/>
          <w:sz w:val="28"/>
          <w:szCs w:val="28"/>
          <w:lang w:val="en-US"/>
        </w:rPr>
        <w:t>project:</w:t>
      </w:r>
      <w:proofErr w:type="gramEnd"/>
      <w:r w:rsidRPr="000639FF">
        <w:rPr>
          <w:rFonts w:ascii="Times New Roman" w:hAnsi="Times New Roman" w:cs="Times New Roman"/>
          <w:sz w:val="28"/>
          <w:szCs w:val="28"/>
          <w:lang w:val="en-US"/>
        </w:rPr>
        <w:t xml:space="preserve"> lies in the fact that it </w:t>
      </w:r>
      <w:r w:rsidRPr="000639FF">
        <w:rPr>
          <w:rFonts w:ascii="Times New Roman" w:eastAsia="Times New Roman" w:hAnsi="Times New Roman" w:cs="Times New Roman"/>
          <w:color w:val="000000"/>
          <w:sz w:val="28"/>
          <w:szCs w:val="28"/>
          <w:lang w:val="en-US" w:eastAsia="ru-RU"/>
        </w:rPr>
        <w:t xml:space="preserve">is impossible to imagine the activities of a law enforcement officer without working with documents. Experts have calculated that some law enforcement officers spend most of their working time on the preparation of official documents and </w:t>
      </w:r>
      <w:proofErr w:type="gramStart"/>
      <w:r w:rsidRPr="000639FF">
        <w:rPr>
          <w:rFonts w:ascii="Times New Roman" w:eastAsia="Times New Roman" w:hAnsi="Times New Roman" w:cs="Times New Roman"/>
          <w:color w:val="000000"/>
          <w:sz w:val="28"/>
          <w:szCs w:val="28"/>
          <w:lang w:val="en-US" w:eastAsia="ru-RU"/>
        </w:rPr>
        <w:t>work</w:t>
      </w:r>
      <w:proofErr w:type="gramEnd"/>
      <w:r w:rsidRPr="000639FF">
        <w:rPr>
          <w:rFonts w:ascii="Times New Roman" w:eastAsia="Times New Roman" w:hAnsi="Times New Roman" w:cs="Times New Roman"/>
          <w:color w:val="000000"/>
          <w:sz w:val="28"/>
          <w:szCs w:val="28"/>
          <w:lang w:val="en-US" w:eastAsia="ru-RU"/>
        </w:rPr>
        <w:t xml:space="preserve"> with them.  relations in the team and with citizens, and ultimately the success of the business.</w:t>
      </w:r>
    </w:p>
    <w:p w14:paraId="70FBFBA8" w14:textId="77777777" w:rsidR="000639FF" w:rsidRPr="000639FF" w:rsidRDefault="000639FF" w:rsidP="009D3034">
      <w:pPr>
        <w:spacing w:after="0" w:line="360" w:lineRule="auto"/>
        <w:ind w:firstLine="709"/>
        <w:jc w:val="both"/>
        <w:rPr>
          <w:rFonts w:ascii="Times New Roman" w:hAnsi="Times New Roman" w:cs="Times New Roman"/>
          <w:sz w:val="28"/>
          <w:szCs w:val="28"/>
          <w:lang w:val="en-US"/>
        </w:rPr>
      </w:pPr>
      <w:r w:rsidRPr="000639FF">
        <w:rPr>
          <w:rFonts w:ascii="Times New Roman" w:hAnsi="Times New Roman" w:cs="Times New Roman"/>
          <w:b/>
          <w:bCs/>
          <w:sz w:val="28"/>
          <w:szCs w:val="28"/>
          <w:lang w:val="en-US"/>
        </w:rPr>
        <w:t>The object of the research</w:t>
      </w:r>
      <w:r w:rsidRPr="000639FF">
        <w:rPr>
          <w:rFonts w:ascii="Times New Roman" w:hAnsi="Times New Roman" w:cs="Times New Roman"/>
          <w:sz w:val="28"/>
          <w:szCs w:val="28"/>
          <w:lang w:val="en-US"/>
        </w:rPr>
        <w:t xml:space="preserve"> is </w:t>
      </w:r>
      <w:r w:rsidRPr="000639FF">
        <w:rPr>
          <w:rStyle w:val="c0"/>
          <w:rFonts w:ascii="Times New Roman" w:hAnsi="Times New Roman" w:cs="Times New Roman"/>
          <w:color w:val="000000"/>
          <w:sz w:val="28"/>
          <w:szCs w:val="28"/>
          <w:lang w:val="en-US"/>
        </w:rPr>
        <w:t>the social relations that develop in the field of official business correspondence in the internal affairs bodies.</w:t>
      </w:r>
    </w:p>
    <w:p w14:paraId="0DF24648" w14:textId="77777777" w:rsidR="000639FF" w:rsidRPr="000639FF" w:rsidRDefault="000639FF" w:rsidP="009D3034">
      <w:pPr>
        <w:spacing w:after="0" w:line="360" w:lineRule="auto"/>
        <w:ind w:firstLine="709"/>
        <w:jc w:val="both"/>
        <w:rPr>
          <w:rFonts w:ascii="Times New Roman" w:hAnsi="Times New Roman" w:cs="Times New Roman"/>
          <w:sz w:val="28"/>
          <w:szCs w:val="28"/>
          <w:lang w:val="en-US"/>
        </w:rPr>
      </w:pPr>
      <w:r w:rsidRPr="000639FF">
        <w:rPr>
          <w:rFonts w:ascii="Times New Roman" w:hAnsi="Times New Roman" w:cs="Times New Roman"/>
          <w:b/>
          <w:bCs/>
          <w:sz w:val="28"/>
          <w:szCs w:val="28"/>
          <w:lang w:val="en-US"/>
        </w:rPr>
        <w:t>The subject of the research</w:t>
      </w:r>
      <w:r w:rsidRPr="000639FF">
        <w:rPr>
          <w:rFonts w:ascii="Times New Roman" w:hAnsi="Times New Roman" w:cs="Times New Roman"/>
          <w:sz w:val="28"/>
          <w:szCs w:val="28"/>
          <w:lang w:val="en-US"/>
        </w:rPr>
        <w:t xml:space="preserve"> </w:t>
      </w:r>
      <w:proofErr w:type="gramStart"/>
      <w:r w:rsidRPr="000639FF">
        <w:rPr>
          <w:rFonts w:ascii="Times New Roman" w:hAnsi="Times New Roman" w:cs="Times New Roman"/>
          <w:sz w:val="28"/>
          <w:szCs w:val="28"/>
          <w:lang w:val="en-US"/>
        </w:rPr>
        <w:t xml:space="preserve">is </w:t>
      </w:r>
      <w:r w:rsidRPr="000639FF">
        <w:rPr>
          <w:rStyle w:val="c0"/>
          <w:rFonts w:ascii="Times New Roman" w:hAnsi="Times New Roman" w:cs="Times New Roman"/>
          <w:color w:val="000000"/>
          <w:sz w:val="28"/>
          <w:szCs w:val="28"/>
          <w:lang w:val="en-US"/>
        </w:rPr>
        <w:t xml:space="preserve"> the</w:t>
      </w:r>
      <w:proofErr w:type="gramEnd"/>
      <w:r w:rsidRPr="000639FF">
        <w:rPr>
          <w:rStyle w:val="c0"/>
          <w:rFonts w:ascii="Times New Roman" w:hAnsi="Times New Roman" w:cs="Times New Roman"/>
          <w:color w:val="000000"/>
          <w:sz w:val="28"/>
          <w:szCs w:val="28"/>
          <w:lang w:val="en-US"/>
        </w:rPr>
        <w:t xml:space="preserve"> normative legal acts regulating the activities of law enforcement officers in the preparation of documents of official business correspondence.</w:t>
      </w:r>
    </w:p>
    <w:p w14:paraId="227F0183" w14:textId="77777777" w:rsidR="000639FF" w:rsidRPr="000639FF" w:rsidRDefault="000639FF" w:rsidP="009D3034">
      <w:pPr>
        <w:spacing w:after="0" w:line="360" w:lineRule="auto"/>
        <w:ind w:firstLine="709"/>
        <w:jc w:val="both"/>
        <w:rPr>
          <w:rFonts w:ascii="Times New Roman" w:hAnsi="Times New Roman" w:cs="Times New Roman"/>
          <w:sz w:val="28"/>
          <w:szCs w:val="28"/>
          <w:lang w:val="en-US"/>
        </w:rPr>
      </w:pPr>
      <w:r w:rsidRPr="000639FF">
        <w:rPr>
          <w:rFonts w:ascii="Times New Roman" w:hAnsi="Times New Roman" w:cs="Times New Roman"/>
          <w:b/>
          <w:bCs/>
          <w:sz w:val="28"/>
          <w:szCs w:val="28"/>
          <w:lang w:val="en-US"/>
        </w:rPr>
        <w:t xml:space="preserve">The purpose of the project </w:t>
      </w:r>
      <w:r w:rsidRPr="000639FF">
        <w:rPr>
          <w:rFonts w:ascii="Times New Roman" w:hAnsi="Times New Roman" w:cs="Times New Roman"/>
          <w:sz w:val="28"/>
          <w:szCs w:val="28"/>
          <w:lang w:val="en-US"/>
        </w:rPr>
        <w:t xml:space="preserve">is to </w:t>
      </w:r>
      <w:r w:rsidRPr="000639FF">
        <w:rPr>
          <w:rFonts w:ascii="Times New Roman" w:hAnsi="Times New Roman" w:cs="Times New Roman"/>
          <w:color w:val="000000"/>
          <w:sz w:val="28"/>
          <w:szCs w:val="28"/>
          <w:lang w:val="en-US"/>
        </w:rPr>
        <w:t xml:space="preserve">study the regulatory framework and rules for formalizing official business correspondence in </w:t>
      </w:r>
      <w:proofErr w:type="gramStart"/>
      <w:r w:rsidRPr="000639FF">
        <w:rPr>
          <w:rFonts w:ascii="Times New Roman" w:hAnsi="Times New Roman" w:cs="Times New Roman"/>
          <w:color w:val="000000"/>
          <w:sz w:val="28"/>
          <w:szCs w:val="28"/>
          <w:lang w:val="en-US"/>
        </w:rPr>
        <w:t>the internal</w:t>
      </w:r>
      <w:proofErr w:type="gramEnd"/>
      <w:r w:rsidRPr="000639FF">
        <w:rPr>
          <w:rFonts w:ascii="Times New Roman" w:hAnsi="Times New Roman" w:cs="Times New Roman"/>
          <w:color w:val="000000"/>
          <w:sz w:val="28"/>
          <w:szCs w:val="28"/>
          <w:lang w:val="en-US"/>
        </w:rPr>
        <w:t xml:space="preserve"> affairs bodies.</w:t>
      </w:r>
    </w:p>
    <w:p w14:paraId="7D69D1C2" w14:textId="77777777" w:rsidR="000639FF" w:rsidRPr="000639FF" w:rsidRDefault="000639FF" w:rsidP="009D3034">
      <w:pPr>
        <w:spacing w:after="0" w:line="360" w:lineRule="auto"/>
        <w:ind w:firstLine="709"/>
        <w:jc w:val="both"/>
        <w:rPr>
          <w:rFonts w:ascii="Times New Roman" w:hAnsi="Times New Roman" w:cs="Times New Roman"/>
          <w:b/>
          <w:bCs/>
          <w:sz w:val="28"/>
          <w:szCs w:val="28"/>
          <w:lang w:val="en-US"/>
        </w:rPr>
      </w:pPr>
      <w:r w:rsidRPr="000639FF">
        <w:rPr>
          <w:rFonts w:ascii="Times New Roman" w:hAnsi="Times New Roman" w:cs="Times New Roman"/>
          <w:b/>
          <w:bCs/>
          <w:sz w:val="28"/>
          <w:szCs w:val="28"/>
          <w:lang w:val="en-US"/>
        </w:rPr>
        <w:t>Tasks:</w:t>
      </w:r>
    </w:p>
    <w:p w14:paraId="5FA0F124" w14:textId="77777777" w:rsidR="000639FF" w:rsidRPr="000639FF" w:rsidRDefault="000639FF" w:rsidP="009D3034">
      <w:pPr>
        <w:pStyle w:val="a8"/>
        <w:shd w:val="clear" w:color="auto" w:fill="FFFFFF"/>
        <w:spacing w:before="0" w:beforeAutospacing="0" w:after="0" w:afterAutospacing="0" w:line="360" w:lineRule="auto"/>
        <w:jc w:val="both"/>
        <w:rPr>
          <w:color w:val="000000"/>
          <w:sz w:val="28"/>
          <w:szCs w:val="28"/>
          <w:lang w:val="en-US"/>
        </w:rPr>
      </w:pPr>
      <w:r w:rsidRPr="000639FF">
        <w:rPr>
          <w:sz w:val="28"/>
          <w:szCs w:val="28"/>
          <w:lang w:val="en-US"/>
        </w:rPr>
        <w:t xml:space="preserve"> − </w:t>
      </w:r>
      <w:r w:rsidRPr="000639FF">
        <w:rPr>
          <w:color w:val="000000"/>
          <w:sz w:val="28"/>
          <w:szCs w:val="28"/>
          <w:lang w:val="en-US"/>
        </w:rPr>
        <w:t>To study the concept of document flow and official business correspondence, their main stages.</w:t>
      </w:r>
    </w:p>
    <w:p w14:paraId="3C4FE10C" w14:textId="77777777" w:rsidR="000639FF" w:rsidRPr="000639FF" w:rsidRDefault="000639FF" w:rsidP="009D3034">
      <w:pPr>
        <w:pStyle w:val="a8"/>
        <w:shd w:val="clear" w:color="auto" w:fill="FFFFFF"/>
        <w:spacing w:before="0" w:beforeAutospacing="0" w:after="0" w:afterAutospacing="0" w:line="360" w:lineRule="auto"/>
        <w:jc w:val="both"/>
        <w:rPr>
          <w:color w:val="000000"/>
          <w:sz w:val="28"/>
          <w:szCs w:val="28"/>
          <w:lang w:val="en-US"/>
        </w:rPr>
      </w:pPr>
      <w:r w:rsidRPr="000639FF">
        <w:rPr>
          <w:sz w:val="28"/>
          <w:szCs w:val="28"/>
          <w:lang w:val="en-US"/>
        </w:rPr>
        <w:t xml:space="preserve"> −  </w:t>
      </w:r>
      <w:r w:rsidRPr="000639FF">
        <w:rPr>
          <w:color w:val="000000"/>
          <w:sz w:val="28"/>
          <w:szCs w:val="28"/>
          <w:lang w:val="en-US"/>
        </w:rPr>
        <w:t>To consider the rules and procedure for composing official business letters</w:t>
      </w:r>
    </w:p>
    <w:p w14:paraId="5F796392" w14:textId="77777777" w:rsidR="000639FF" w:rsidRPr="000639FF" w:rsidRDefault="000639FF" w:rsidP="009D3034">
      <w:pPr>
        <w:pStyle w:val="a8"/>
        <w:shd w:val="clear" w:color="auto" w:fill="FFFFFF"/>
        <w:spacing w:before="0" w:beforeAutospacing="0" w:after="0" w:afterAutospacing="0" w:line="360" w:lineRule="auto"/>
        <w:jc w:val="both"/>
        <w:rPr>
          <w:color w:val="000000"/>
          <w:sz w:val="28"/>
          <w:szCs w:val="28"/>
          <w:lang w:val="en-US"/>
        </w:rPr>
      </w:pPr>
      <w:r w:rsidRPr="000639FF">
        <w:rPr>
          <w:sz w:val="28"/>
          <w:szCs w:val="28"/>
          <w:lang w:val="en-US"/>
        </w:rPr>
        <w:t xml:space="preserve"> − </w:t>
      </w:r>
      <w:r w:rsidRPr="000639FF">
        <w:rPr>
          <w:color w:val="000000"/>
          <w:sz w:val="28"/>
          <w:szCs w:val="28"/>
          <w:lang w:val="en-US"/>
        </w:rPr>
        <w:t>To consider the requirements for official business correspondence in the internal affairs bodies.</w:t>
      </w:r>
    </w:p>
    <w:p w14:paraId="4EEDCC8D" w14:textId="77777777" w:rsidR="000639FF" w:rsidRPr="000639FF" w:rsidRDefault="000639FF" w:rsidP="009D3034">
      <w:pPr>
        <w:spacing w:after="0" w:line="360" w:lineRule="auto"/>
        <w:ind w:firstLine="709"/>
        <w:jc w:val="both"/>
        <w:rPr>
          <w:rFonts w:ascii="Times New Roman" w:hAnsi="Times New Roman" w:cs="Times New Roman"/>
          <w:sz w:val="28"/>
          <w:szCs w:val="28"/>
          <w:lang w:val="en-US"/>
        </w:rPr>
      </w:pPr>
      <w:r w:rsidRPr="000639FF">
        <w:rPr>
          <w:rFonts w:ascii="Times New Roman" w:hAnsi="Times New Roman" w:cs="Times New Roman"/>
          <w:b/>
          <w:bCs/>
          <w:sz w:val="28"/>
          <w:szCs w:val="28"/>
          <w:lang w:val="en-US"/>
        </w:rPr>
        <w:t xml:space="preserve">Hypothesis: </w:t>
      </w:r>
      <w:r w:rsidRPr="000639FF">
        <w:rPr>
          <w:rFonts w:ascii="Times New Roman" w:hAnsi="Times New Roman" w:cs="Times New Roman"/>
          <w:sz w:val="28"/>
          <w:szCs w:val="28"/>
          <w:lang w:val="en-US"/>
        </w:rPr>
        <w:t xml:space="preserve">it serves as a means of communication between bodies, organizations and citizens, </w:t>
      </w:r>
      <w:proofErr w:type="gramStart"/>
      <w:r w:rsidRPr="000639FF">
        <w:rPr>
          <w:rFonts w:ascii="Times New Roman" w:hAnsi="Times New Roman" w:cs="Times New Roman"/>
          <w:sz w:val="28"/>
          <w:szCs w:val="28"/>
          <w:lang w:val="en-US"/>
        </w:rPr>
        <w:t>and also</w:t>
      </w:r>
      <w:proofErr w:type="gramEnd"/>
      <w:r w:rsidRPr="000639FF">
        <w:rPr>
          <w:rFonts w:ascii="Times New Roman" w:hAnsi="Times New Roman" w:cs="Times New Roman"/>
          <w:sz w:val="28"/>
          <w:szCs w:val="28"/>
          <w:lang w:val="en-US"/>
        </w:rPr>
        <w:t xml:space="preserve"> helps to record and store the necessary information</w:t>
      </w:r>
    </w:p>
    <w:p w14:paraId="0E949C10" w14:textId="13CD2860" w:rsidR="0080682D" w:rsidRPr="00D35662" w:rsidRDefault="000639FF" w:rsidP="0080682D">
      <w:pPr>
        <w:spacing w:after="0" w:line="360" w:lineRule="auto"/>
        <w:ind w:firstLine="709"/>
        <w:jc w:val="both"/>
        <w:rPr>
          <w:rFonts w:ascii="Times New Roman" w:hAnsi="Times New Roman" w:cs="Times New Roman"/>
          <w:sz w:val="28"/>
          <w:szCs w:val="28"/>
          <w:lang w:val="en-US"/>
        </w:rPr>
      </w:pPr>
      <w:r w:rsidRPr="000639FF">
        <w:rPr>
          <w:rFonts w:ascii="Times New Roman" w:hAnsi="Times New Roman" w:cs="Times New Roman"/>
          <w:b/>
          <w:bCs/>
          <w:sz w:val="28"/>
          <w:szCs w:val="28"/>
          <w:lang w:val="en-US"/>
        </w:rPr>
        <w:t>Method:</w:t>
      </w:r>
      <w:r w:rsidRPr="000639FF">
        <w:rPr>
          <w:rFonts w:ascii="Times New Roman" w:hAnsi="Times New Roman" w:cs="Times New Roman"/>
          <w:sz w:val="28"/>
          <w:szCs w:val="28"/>
          <w:lang w:val="en-US"/>
        </w:rPr>
        <w:t xml:space="preserve"> a systematic approach to this topic, as well as the collection of thematic information, the study of primary documents, the analysis of the text of regulatory legal acts.</w:t>
      </w:r>
      <w:r w:rsidR="00FC12A1" w:rsidRPr="000639FF">
        <w:rPr>
          <w:rFonts w:ascii="Times New Roman" w:hAnsi="Times New Roman" w:cs="Times New Roman"/>
          <w:sz w:val="28"/>
          <w:szCs w:val="28"/>
          <w:lang w:val="en-US"/>
        </w:rPr>
        <w:t xml:space="preserve">  </w:t>
      </w:r>
    </w:p>
    <w:p w14:paraId="525C052E" w14:textId="77777777" w:rsidR="000639FF" w:rsidRPr="00D35662" w:rsidRDefault="000639FF" w:rsidP="0080682D">
      <w:pPr>
        <w:spacing w:after="0" w:line="360" w:lineRule="auto"/>
        <w:ind w:firstLine="709"/>
        <w:jc w:val="both"/>
        <w:rPr>
          <w:rFonts w:ascii="Times New Roman" w:hAnsi="Times New Roman" w:cs="Times New Roman"/>
          <w:sz w:val="28"/>
          <w:szCs w:val="28"/>
          <w:lang w:val="en-US"/>
        </w:rPr>
      </w:pPr>
    </w:p>
    <w:p w14:paraId="342DE900" w14:textId="77777777" w:rsidR="000639FF" w:rsidRPr="00D35662" w:rsidRDefault="000639FF" w:rsidP="0080682D">
      <w:pPr>
        <w:spacing w:after="0" w:line="360" w:lineRule="auto"/>
        <w:ind w:firstLine="709"/>
        <w:jc w:val="both"/>
        <w:rPr>
          <w:rFonts w:ascii="Times New Roman" w:hAnsi="Times New Roman" w:cs="Times New Roman"/>
          <w:sz w:val="28"/>
          <w:szCs w:val="28"/>
          <w:lang w:val="en-US"/>
        </w:rPr>
      </w:pPr>
    </w:p>
    <w:p w14:paraId="53F9994F" w14:textId="77777777" w:rsidR="000639FF" w:rsidRPr="00D35662" w:rsidRDefault="000639FF" w:rsidP="0080682D">
      <w:pPr>
        <w:spacing w:after="0" w:line="360" w:lineRule="auto"/>
        <w:ind w:firstLine="709"/>
        <w:jc w:val="both"/>
        <w:rPr>
          <w:rFonts w:ascii="Times New Roman" w:hAnsi="Times New Roman" w:cs="Times New Roman"/>
          <w:sz w:val="28"/>
          <w:szCs w:val="28"/>
          <w:lang w:val="en-US"/>
        </w:rPr>
      </w:pPr>
    </w:p>
    <w:p w14:paraId="3DA6E4FF" w14:textId="4E8435D2" w:rsidR="00FC12A1" w:rsidRPr="000639FF" w:rsidRDefault="00FC12A1" w:rsidP="00B00B97">
      <w:pPr>
        <w:pStyle w:val="1"/>
        <w:jc w:val="center"/>
        <w:rPr>
          <w:rFonts w:ascii="Times New Roman" w:hAnsi="Times New Roman" w:cs="Times New Roman"/>
          <w:b/>
          <w:color w:val="auto"/>
          <w:sz w:val="28"/>
          <w:szCs w:val="28"/>
          <w:lang w:val="en-US"/>
        </w:rPr>
      </w:pPr>
      <w:bookmarkStart w:id="1" w:name="_Toc195881829"/>
      <w:r w:rsidRPr="000639FF">
        <w:rPr>
          <w:rFonts w:ascii="Times New Roman" w:hAnsi="Times New Roman" w:cs="Times New Roman"/>
          <w:b/>
          <w:color w:val="auto"/>
          <w:sz w:val="28"/>
          <w:szCs w:val="28"/>
          <w:lang w:val="en-US"/>
        </w:rPr>
        <w:lastRenderedPageBreak/>
        <w:t xml:space="preserve">1 </w:t>
      </w:r>
      <w:bookmarkEnd w:id="1"/>
      <w:r w:rsidR="000639FF" w:rsidRPr="000639FF">
        <w:rPr>
          <w:rFonts w:ascii="Times New Roman" w:hAnsi="Times New Roman" w:cs="Times New Roman"/>
          <w:b/>
          <w:color w:val="auto"/>
          <w:sz w:val="28"/>
          <w:szCs w:val="28"/>
          <w:lang w:val="en-US"/>
        </w:rPr>
        <w:t>General Issues of Official Business Correspondence in the Internal Affairs Bodies</w:t>
      </w:r>
    </w:p>
    <w:p w14:paraId="46ABD9D6" w14:textId="77777777" w:rsidR="00FC12A1" w:rsidRPr="000639FF" w:rsidRDefault="00FC12A1" w:rsidP="00FC12A1">
      <w:pPr>
        <w:spacing w:after="0" w:line="360" w:lineRule="auto"/>
        <w:jc w:val="center"/>
        <w:rPr>
          <w:rFonts w:ascii="Times New Roman" w:hAnsi="Times New Roman" w:cs="Times New Roman"/>
          <w:sz w:val="28"/>
          <w:szCs w:val="28"/>
          <w:lang w:val="en-US"/>
        </w:rPr>
      </w:pPr>
    </w:p>
    <w:p w14:paraId="49D0C05B" w14:textId="0DD6A2E2" w:rsidR="00FC12A1" w:rsidRPr="000639FF" w:rsidRDefault="000639FF" w:rsidP="000639FF">
      <w:pPr>
        <w:pStyle w:val="a9"/>
        <w:numPr>
          <w:ilvl w:val="1"/>
          <w:numId w:val="3"/>
        </w:numPr>
        <w:spacing w:after="0" w:line="360" w:lineRule="auto"/>
        <w:ind w:left="0" w:firstLine="0"/>
        <w:jc w:val="center"/>
        <w:outlineLvl w:val="1"/>
        <w:rPr>
          <w:rFonts w:ascii="Times New Roman" w:hAnsi="Times New Roman" w:cs="Times New Roman"/>
          <w:b/>
          <w:sz w:val="28"/>
          <w:szCs w:val="28"/>
          <w:lang w:val="en-US"/>
        </w:rPr>
      </w:pPr>
      <w:r w:rsidRPr="000639FF">
        <w:rPr>
          <w:rFonts w:ascii="Times New Roman" w:hAnsi="Times New Roman" w:cs="Times New Roman"/>
          <w:b/>
          <w:sz w:val="28"/>
          <w:szCs w:val="28"/>
          <w:lang w:val="en-US"/>
        </w:rPr>
        <w:t>Legal and organizational issues of official business correspondence, classification of documents</w:t>
      </w:r>
    </w:p>
    <w:p w14:paraId="0CC3582A" w14:textId="77777777" w:rsidR="0080682D" w:rsidRPr="000639FF" w:rsidRDefault="0080682D" w:rsidP="0080682D">
      <w:pPr>
        <w:spacing w:after="0" w:line="360" w:lineRule="auto"/>
        <w:jc w:val="center"/>
        <w:rPr>
          <w:rFonts w:ascii="Times New Roman" w:hAnsi="Times New Roman" w:cs="Times New Roman"/>
          <w:b/>
          <w:sz w:val="28"/>
          <w:szCs w:val="28"/>
          <w:lang w:val="en-US"/>
        </w:rPr>
      </w:pPr>
    </w:p>
    <w:p w14:paraId="40308C46" w14:textId="77777777" w:rsidR="000639FF" w:rsidRPr="000639FF" w:rsidRDefault="000639FF" w:rsidP="003174BF">
      <w:pPr>
        <w:spacing w:after="0" w:line="360" w:lineRule="auto"/>
        <w:ind w:firstLine="567"/>
        <w:jc w:val="both"/>
        <w:rPr>
          <w:rFonts w:ascii="Times New Roman" w:hAnsi="Times New Roman" w:cs="Times New Roman"/>
          <w:bCs/>
          <w:sz w:val="28"/>
          <w:szCs w:val="28"/>
          <w:lang w:val="en-US"/>
        </w:rPr>
      </w:pPr>
      <w:r w:rsidRPr="000639FF">
        <w:rPr>
          <w:rFonts w:ascii="Times New Roman" w:hAnsi="Times New Roman" w:cs="Times New Roman"/>
          <w:bCs/>
          <w:sz w:val="28"/>
          <w:szCs w:val="28"/>
          <w:lang w:val="en-US"/>
        </w:rPr>
        <w:t>In accordance with the Order of the Ministry of Internal Affairs of Russia dated 02.09.2024 No 515 "On Approval of the Instruction on Records Management in the Internal Affairs Bodies of the Russian Federation", business correspondence is an important means of communication with external authorities. Despite modern methods of communication, the volume of correspondence in organizations remains significant. In the system of the Department of Internal Affairs of the Russian Federation, official letters are used to request information, respond to requests from higher bodies and organizations, as well as to initiate petitions.</w:t>
      </w:r>
    </w:p>
    <w:p w14:paraId="21822D34" w14:textId="77777777" w:rsidR="000639FF" w:rsidRPr="000639FF" w:rsidRDefault="000639FF" w:rsidP="003174BF">
      <w:pPr>
        <w:pStyle w:val="a8"/>
        <w:shd w:val="clear" w:color="auto" w:fill="FEFEFE"/>
        <w:spacing w:before="0" w:beforeAutospacing="0" w:after="0" w:afterAutospacing="0" w:line="360" w:lineRule="auto"/>
        <w:ind w:firstLine="567"/>
        <w:jc w:val="both"/>
        <w:rPr>
          <w:sz w:val="28"/>
          <w:szCs w:val="28"/>
          <w:lang w:val="en-US"/>
        </w:rPr>
      </w:pPr>
      <w:r w:rsidRPr="000639FF">
        <w:rPr>
          <w:sz w:val="28"/>
          <w:szCs w:val="28"/>
          <w:lang w:val="en-US"/>
        </w:rPr>
        <w:t>Formalization of official documentation contributes to a faster and clearer assimilation of the essence of the issue, reduces the time for its preparation and reduces the volume of paper. Like any formalization, it reflects business etiquette and has a contractual nature. This leads to the consolidation of rules for the preparation of official documents in official sources, creating uniform standards for all, but can also cause differences in rules between departments or countries.</w:t>
      </w:r>
    </w:p>
    <w:p w14:paraId="1A0CDA37" w14:textId="77777777" w:rsidR="000639FF" w:rsidRPr="000639FF" w:rsidRDefault="000639FF" w:rsidP="003174BF">
      <w:pPr>
        <w:pStyle w:val="a8"/>
        <w:shd w:val="clear" w:color="auto" w:fill="FEFEFE"/>
        <w:spacing w:before="0" w:beforeAutospacing="0" w:after="0" w:afterAutospacing="0" w:line="360" w:lineRule="auto"/>
        <w:ind w:firstLine="567"/>
        <w:jc w:val="both"/>
        <w:rPr>
          <w:sz w:val="28"/>
          <w:szCs w:val="28"/>
          <w:lang w:val="en-US"/>
        </w:rPr>
      </w:pPr>
      <w:r w:rsidRPr="000639FF">
        <w:rPr>
          <w:sz w:val="28"/>
          <w:szCs w:val="28"/>
          <w:lang w:val="en-US"/>
        </w:rPr>
        <w:t>Classification of official documents coming from various sources:</w:t>
      </w:r>
    </w:p>
    <w:p w14:paraId="7A1C3DE7" w14:textId="77777777" w:rsidR="000639FF" w:rsidRPr="000639FF" w:rsidRDefault="000639FF" w:rsidP="003174BF">
      <w:pPr>
        <w:pStyle w:val="a8"/>
        <w:shd w:val="clear" w:color="auto" w:fill="FEFEFE"/>
        <w:spacing w:before="0" w:beforeAutospacing="0" w:after="0" w:afterAutospacing="0" w:line="360" w:lineRule="auto"/>
        <w:ind w:firstLine="567"/>
        <w:jc w:val="both"/>
        <w:rPr>
          <w:sz w:val="28"/>
          <w:szCs w:val="28"/>
          <w:lang w:val="en-US"/>
        </w:rPr>
      </w:pPr>
      <w:r w:rsidRPr="000639FF">
        <w:rPr>
          <w:sz w:val="28"/>
          <w:szCs w:val="28"/>
          <w:lang w:val="en-US"/>
        </w:rPr>
        <w:t>- By origin: official; Personal.</w:t>
      </w:r>
    </w:p>
    <w:p w14:paraId="287FC387" w14:textId="77777777" w:rsidR="000639FF" w:rsidRPr="000639FF" w:rsidRDefault="000639FF" w:rsidP="003174BF">
      <w:pPr>
        <w:pStyle w:val="a8"/>
        <w:shd w:val="clear" w:color="auto" w:fill="FEFEFE"/>
        <w:spacing w:before="0" w:beforeAutospacing="0" w:after="0" w:afterAutospacing="0" w:line="360" w:lineRule="auto"/>
        <w:ind w:firstLine="567"/>
        <w:jc w:val="both"/>
        <w:rPr>
          <w:sz w:val="28"/>
          <w:szCs w:val="28"/>
          <w:lang w:val="en-US"/>
        </w:rPr>
      </w:pPr>
      <w:r w:rsidRPr="000639FF">
        <w:rPr>
          <w:sz w:val="28"/>
          <w:szCs w:val="28"/>
          <w:lang w:val="en-US"/>
        </w:rPr>
        <w:t>- By completeness of information: requests, confirmations, denials.</w:t>
      </w:r>
    </w:p>
    <w:p w14:paraId="487CC837" w14:textId="77777777" w:rsidR="000639FF" w:rsidRPr="000639FF" w:rsidRDefault="000639FF" w:rsidP="003174BF">
      <w:pPr>
        <w:pStyle w:val="a8"/>
        <w:shd w:val="clear" w:color="auto" w:fill="FEFEFE"/>
        <w:spacing w:before="0" w:beforeAutospacing="0" w:after="0" w:afterAutospacing="0" w:line="360" w:lineRule="auto"/>
        <w:ind w:firstLine="567"/>
        <w:jc w:val="both"/>
        <w:rPr>
          <w:sz w:val="28"/>
          <w:szCs w:val="28"/>
          <w:lang w:val="en-US"/>
        </w:rPr>
      </w:pPr>
      <w:r w:rsidRPr="000639FF">
        <w:rPr>
          <w:sz w:val="28"/>
          <w:szCs w:val="28"/>
          <w:lang w:val="en-US"/>
        </w:rPr>
        <w:t>- By content: simple (one question); complex (several questions).</w:t>
      </w:r>
    </w:p>
    <w:p w14:paraId="7619CC54" w14:textId="77777777" w:rsidR="000639FF" w:rsidRPr="000639FF" w:rsidRDefault="000639FF" w:rsidP="003174BF">
      <w:pPr>
        <w:pStyle w:val="a8"/>
        <w:shd w:val="clear" w:color="auto" w:fill="FEFEFE"/>
        <w:spacing w:before="0" w:beforeAutospacing="0" w:after="0" w:afterAutospacing="0" w:line="360" w:lineRule="auto"/>
        <w:ind w:firstLine="567"/>
        <w:jc w:val="both"/>
        <w:rPr>
          <w:sz w:val="28"/>
          <w:szCs w:val="28"/>
          <w:lang w:val="en-US"/>
        </w:rPr>
      </w:pPr>
      <w:r w:rsidRPr="000639FF">
        <w:rPr>
          <w:sz w:val="28"/>
          <w:szCs w:val="28"/>
          <w:lang w:val="en-US"/>
        </w:rPr>
        <w:t>- By shape: individual; Typical.</w:t>
      </w:r>
    </w:p>
    <w:p w14:paraId="56C0B75D" w14:textId="77777777" w:rsidR="000639FF" w:rsidRPr="000639FF" w:rsidRDefault="000639FF" w:rsidP="003174BF">
      <w:pPr>
        <w:pStyle w:val="a8"/>
        <w:shd w:val="clear" w:color="auto" w:fill="FEFEFE"/>
        <w:spacing w:before="0" w:beforeAutospacing="0" w:after="0" w:afterAutospacing="0" w:line="360" w:lineRule="auto"/>
        <w:ind w:firstLine="567"/>
        <w:jc w:val="both"/>
        <w:rPr>
          <w:sz w:val="28"/>
          <w:szCs w:val="28"/>
          <w:lang w:val="en-US"/>
        </w:rPr>
      </w:pPr>
      <w:r w:rsidRPr="000639FF">
        <w:rPr>
          <w:sz w:val="28"/>
          <w:szCs w:val="28"/>
          <w:lang w:val="en-US"/>
        </w:rPr>
        <w:t>- By deadlines: urgent; non-urgent.</w:t>
      </w:r>
    </w:p>
    <w:p w14:paraId="3A474693" w14:textId="77777777" w:rsidR="000639FF" w:rsidRPr="000639FF" w:rsidRDefault="000639FF" w:rsidP="003174BF">
      <w:pPr>
        <w:pStyle w:val="a8"/>
        <w:shd w:val="clear" w:color="auto" w:fill="FEFEFE"/>
        <w:spacing w:before="0" w:beforeAutospacing="0" w:after="0" w:afterAutospacing="0" w:line="360" w:lineRule="auto"/>
        <w:ind w:firstLine="567"/>
        <w:jc w:val="both"/>
        <w:rPr>
          <w:sz w:val="28"/>
          <w:szCs w:val="28"/>
          <w:lang w:val="en-US"/>
        </w:rPr>
      </w:pPr>
      <w:r w:rsidRPr="000639FF">
        <w:rPr>
          <w:sz w:val="28"/>
          <w:szCs w:val="28"/>
          <w:lang w:val="en-US"/>
        </w:rPr>
        <w:t>- By type of design: genuine; Copies</w:t>
      </w:r>
    </w:p>
    <w:p w14:paraId="3BFA4FA8" w14:textId="77777777" w:rsidR="000639FF" w:rsidRPr="00D35662" w:rsidRDefault="000639FF" w:rsidP="003174BF">
      <w:pPr>
        <w:pStyle w:val="a8"/>
        <w:shd w:val="clear" w:color="auto" w:fill="FEFEFE"/>
        <w:spacing w:before="0" w:beforeAutospacing="0" w:after="0" w:afterAutospacing="0" w:line="360" w:lineRule="auto"/>
        <w:ind w:firstLine="567"/>
        <w:jc w:val="both"/>
        <w:rPr>
          <w:sz w:val="28"/>
          <w:szCs w:val="28"/>
          <w:lang w:val="en-US"/>
        </w:rPr>
      </w:pPr>
    </w:p>
    <w:p w14:paraId="4B34D75B" w14:textId="77777777" w:rsidR="000639FF" w:rsidRPr="00D35662" w:rsidRDefault="000639FF" w:rsidP="003174BF">
      <w:pPr>
        <w:pStyle w:val="a8"/>
        <w:shd w:val="clear" w:color="auto" w:fill="FEFEFE"/>
        <w:spacing w:before="0" w:beforeAutospacing="0" w:after="0" w:afterAutospacing="0" w:line="360" w:lineRule="auto"/>
        <w:ind w:firstLine="567"/>
        <w:jc w:val="both"/>
        <w:rPr>
          <w:sz w:val="28"/>
          <w:szCs w:val="28"/>
          <w:lang w:val="en-US"/>
        </w:rPr>
      </w:pPr>
    </w:p>
    <w:p w14:paraId="22F87001" w14:textId="77777777" w:rsidR="00FC12A1" w:rsidRPr="000639FF" w:rsidRDefault="00FC12A1" w:rsidP="00FC12A1">
      <w:pPr>
        <w:spacing w:after="0"/>
        <w:rPr>
          <w:rFonts w:ascii="Times New Roman" w:hAnsi="Times New Roman" w:cs="Times New Roman"/>
          <w:sz w:val="28"/>
          <w:szCs w:val="28"/>
          <w:lang w:val="en-US"/>
        </w:rPr>
      </w:pPr>
    </w:p>
    <w:p w14:paraId="2FEDABEF" w14:textId="258BB5EE" w:rsidR="00FC12A1" w:rsidRPr="000639FF" w:rsidRDefault="00987DE4" w:rsidP="00B00B97">
      <w:pPr>
        <w:pStyle w:val="a9"/>
        <w:numPr>
          <w:ilvl w:val="1"/>
          <w:numId w:val="3"/>
        </w:numPr>
        <w:spacing w:after="0"/>
        <w:ind w:left="0" w:firstLine="0"/>
        <w:jc w:val="center"/>
        <w:outlineLvl w:val="1"/>
        <w:rPr>
          <w:rFonts w:ascii="Times New Roman" w:hAnsi="Times New Roman" w:cs="Times New Roman"/>
          <w:b/>
          <w:sz w:val="28"/>
          <w:szCs w:val="28"/>
          <w:lang w:val="en-US"/>
        </w:rPr>
      </w:pPr>
      <w:bookmarkStart w:id="2" w:name="_Toc195881831"/>
      <w:r w:rsidRPr="00987DE4">
        <w:rPr>
          <w:rFonts w:ascii="Times New Roman" w:hAnsi="Times New Roman" w:cs="Times New Roman"/>
          <w:b/>
          <w:sz w:val="28"/>
          <w:szCs w:val="28"/>
          <w:lang w:val="en-US"/>
        </w:rPr>
        <w:t>Requirements for official business correspondence</w:t>
      </w:r>
      <w:r w:rsidR="0080682D" w:rsidRPr="000639FF">
        <w:rPr>
          <w:rFonts w:ascii="Times New Roman" w:hAnsi="Times New Roman" w:cs="Times New Roman"/>
          <w:b/>
          <w:sz w:val="28"/>
          <w:szCs w:val="28"/>
          <w:lang w:val="en-US"/>
        </w:rPr>
        <w:t xml:space="preserve"> </w:t>
      </w:r>
      <w:bookmarkEnd w:id="2"/>
    </w:p>
    <w:p w14:paraId="48EF18F5" w14:textId="77777777" w:rsidR="0080682D" w:rsidRPr="000639FF" w:rsidRDefault="0080682D" w:rsidP="0080682D">
      <w:pPr>
        <w:spacing w:after="0"/>
        <w:jc w:val="center"/>
        <w:rPr>
          <w:rFonts w:ascii="Times New Roman" w:hAnsi="Times New Roman" w:cs="Times New Roman"/>
          <w:bCs/>
          <w:sz w:val="28"/>
          <w:szCs w:val="28"/>
          <w:lang w:val="en-US"/>
        </w:rPr>
      </w:pPr>
    </w:p>
    <w:p w14:paraId="3FEE4FA8" w14:textId="77777777" w:rsidR="000639FF" w:rsidRPr="000639FF" w:rsidRDefault="000639FF" w:rsidP="00A37E15">
      <w:pPr>
        <w:spacing w:after="0" w:line="360" w:lineRule="auto"/>
        <w:ind w:firstLine="567"/>
        <w:rPr>
          <w:rFonts w:ascii="Times New Roman" w:hAnsi="Times New Roman" w:cs="Times New Roman"/>
          <w:bCs/>
          <w:sz w:val="28"/>
          <w:szCs w:val="28"/>
          <w:lang w:val="en-US"/>
        </w:rPr>
      </w:pPr>
      <w:r w:rsidRPr="000639FF">
        <w:rPr>
          <w:rFonts w:ascii="Times New Roman" w:hAnsi="Times New Roman" w:cs="Times New Roman" w:hint="cs"/>
          <w:bCs/>
          <w:sz w:val="28"/>
          <w:szCs w:val="28"/>
          <w:lang w:val="en-US"/>
        </w:rPr>
        <w:t xml:space="preserve">When composing a business letter, the following requirements should be </w:t>
      </w:r>
      <w:proofErr w:type="gramStart"/>
      <w:r w:rsidRPr="000639FF">
        <w:rPr>
          <w:rFonts w:ascii="Times New Roman" w:hAnsi="Times New Roman" w:cs="Times New Roman" w:hint="cs"/>
          <w:bCs/>
          <w:sz w:val="28"/>
          <w:szCs w:val="28"/>
          <w:lang w:val="en-US"/>
        </w:rPr>
        <w:t>taken into account</w:t>
      </w:r>
      <w:proofErr w:type="gramEnd"/>
      <w:r w:rsidRPr="000639FF">
        <w:rPr>
          <w:rFonts w:ascii="Times New Roman" w:hAnsi="Times New Roman" w:cs="Times New Roman" w:hint="cs"/>
          <w:bCs/>
          <w:sz w:val="28"/>
          <w:szCs w:val="28"/>
          <w:lang w:val="en-US"/>
        </w:rPr>
        <w:t xml:space="preserve"> </w:t>
      </w:r>
    </w:p>
    <w:p w14:paraId="3472C64F" w14:textId="77777777" w:rsidR="000639FF" w:rsidRPr="000639FF" w:rsidRDefault="000639FF" w:rsidP="00A37E15">
      <w:pPr>
        <w:spacing w:after="0" w:line="360" w:lineRule="auto"/>
        <w:ind w:firstLine="567"/>
        <w:rPr>
          <w:rFonts w:ascii="Times New Roman" w:hAnsi="Times New Roman" w:cs="Times New Roman"/>
          <w:bCs/>
          <w:sz w:val="28"/>
          <w:szCs w:val="28"/>
          <w:lang w:val="en-US"/>
        </w:rPr>
      </w:pPr>
      <w:r w:rsidRPr="000639FF">
        <w:rPr>
          <w:rFonts w:ascii="Times New Roman" w:hAnsi="Times New Roman" w:cs="Times New Roman" w:hint="cs"/>
          <w:bCs/>
          <w:sz w:val="28"/>
          <w:szCs w:val="28"/>
          <w:lang w:val="en-US"/>
        </w:rPr>
        <w:t>- The performer must clearly understand the message or question and be able to express it clearly and concisely.</w:t>
      </w:r>
    </w:p>
    <w:p w14:paraId="322E9C37" w14:textId="77777777" w:rsidR="000639FF" w:rsidRPr="000639FF" w:rsidRDefault="000639FF" w:rsidP="00A37E15">
      <w:pPr>
        <w:spacing w:after="0" w:line="360" w:lineRule="auto"/>
        <w:ind w:firstLine="567"/>
        <w:rPr>
          <w:rFonts w:ascii="Times New Roman" w:hAnsi="Times New Roman" w:cs="Times New Roman"/>
          <w:bCs/>
          <w:sz w:val="28"/>
          <w:szCs w:val="28"/>
          <w:lang w:val="en-US"/>
        </w:rPr>
      </w:pPr>
      <w:r w:rsidRPr="000639FF">
        <w:rPr>
          <w:rFonts w:ascii="Times New Roman" w:hAnsi="Times New Roman" w:cs="Times New Roman" w:hint="cs"/>
          <w:bCs/>
          <w:sz w:val="28"/>
          <w:szCs w:val="28"/>
          <w:lang w:val="en-US"/>
        </w:rPr>
        <w:t>- The letter should be simple, specific and logical, without ambiguity, so that the addressee can easily understand its content</w:t>
      </w:r>
    </w:p>
    <w:p w14:paraId="412BC9D0" w14:textId="77777777" w:rsidR="000639FF" w:rsidRPr="000639FF" w:rsidRDefault="000639FF" w:rsidP="00A37E15">
      <w:pPr>
        <w:spacing w:after="0" w:line="360" w:lineRule="auto"/>
        <w:ind w:firstLine="567"/>
        <w:rPr>
          <w:rFonts w:ascii="Times New Roman" w:hAnsi="Times New Roman" w:cs="Times New Roman"/>
          <w:bCs/>
          <w:sz w:val="28"/>
          <w:szCs w:val="28"/>
          <w:lang w:val="en-US"/>
        </w:rPr>
      </w:pPr>
      <w:r w:rsidRPr="000639FF">
        <w:rPr>
          <w:rFonts w:ascii="Times New Roman" w:hAnsi="Times New Roman" w:cs="Times New Roman" w:hint="cs"/>
          <w:bCs/>
          <w:sz w:val="28"/>
          <w:szCs w:val="28"/>
          <w:lang w:val="en-US"/>
        </w:rPr>
        <w:t>- The letter should be about only one issue, the text is divided into paragraphs, each of which covers one aspect.</w:t>
      </w:r>
    </w:p>
    <w:p w14:paraId="47EA169D" w14:textId="77777777" w:rsidR="000639FF" w:rsidRPr="000639FF" w:rsidRDefault="000639FF" w:rsidP="00A37E15">
      <w:pPr>
        <w:spacing w:after="0" w:line="360" w:lineRule="auto"/>
        <w:ind w:firstLine="567"/>
        <w:rPr>
          <w:rFonts w:ascii="Times New Roman" w:hAnsi="Times New Roman" w:cs="Times New Roman"/>
          <w:bCs/>
          <w:sz w:val="28"/>
          <w:szCs w:val="28"/>
          <w:lang w:val="en-US"/>
        </w:rPr>
      </w:pPr>
      <w:r w:rsidRPr="000639FF">
        <w:rPr>
          <w:rFonts w:ascii="Times New Roman" w:hAnsi="Times New Roman" w:cs="Times New Roman"/>
          <w:bCs/>
          <w:sz w:val="28"/>
          <w:szCs w:val="28"/>
          <w:lang w:val="en-US"/>
        </w:rPr>
        <w:t xml:space="preserve">- </w:t>
      </w:r>
      <w:r w:rsidRPr="000639FF">
        <w:rPr>
          <w:rFonts w:ascii="Times New Roman" w:hAnsi="Times New Roman" w:cs="Times New Roman" w:hint="cs"/>
          <w:bCs/>
          <w:sz w:val="28"/>
          <w:szCs w:val="28"/>
          <w:lang w:val="en-US"/>
        </w:rPr>
        <w:t>The letter should be persuasive and contain sufficient argumentation.</w:t>
      </w:r>
    </w:p>
    <w:p w14:paraId="7A726E02" w14:textId="77777777" w:rsidR="000639FF" w:rsidRPr="000639FF" w:rsidRDefault="000639FF" w:rsidP="00A37E15">
      <w:pPr>
        <w:spacing w:after="0" w:line="360" w:lineRule="auto"/>
        <w:ind w:firstLine="567"/>
        <w:rPr>
          <w:rFonts w:ascii="Times New Roman" w:hAnsi="Times New Roman" w:cs="Times New Roman"/>
          <w:bCs/>
          <w:sz w:val="28"/>
          <w:szCs w:val="28"/>
          <w:lang w:val="en-US"/>
        </w:rPr>
      </w:pPr>
      <w:r w:rsidRPr="000639FF">
        <w:rPr>
          <w:rFonts w:ascii="Times New Roman" w:hAnsi="Times New Roman" w:cs="Times New Roman"/>
          <w:bCs/>
          <w:sz w:val="28"/>
          <w:szCs w:val="28"/>
          <w:lang w:val="en-US"/>
        </w:rPr>
        <w:t xml:space="preserve">- </w:t>
      </w:r>
      <w:r w:rsidRPr="000639FF">
        <w:rPr>
          <w:rFonts w:ascii="Times New Roman" w:hAnsi="Times New Roman" w:cs="Times New Roman" w:hint="cs"/>
          <w:bCs/>
          <w:sz w:val="28"/>
          <w:szCs w:val="28"/>
          <w:lang w:val="en-US"/>
        </w:rPr>
        <w:t>The tone of the presentation should be neutral, without emotional coloring.</w:t>
      </w:r>
    </w:p>
    <w:p w14:paraId="12F32EED" w14:textId="77777777" w:rsidR="000639FF" w:rsidRPr="000639FF" w:rsidRDefault="000639FF" w:rsidP="00A37E15">
      <w:pPr>
        <w:spacing w:after="0" w:line="360" w:lineRule="auto"/>
        <w:ind w:firstLine="567"/>
        <w:jc w:val="both"/>
        <w:rPr>
          <w:rFonts w:ascii="Times New Roman" w:hAnsi="Times New Roman" w:cs="Times New Roman"/>
          <w:bCs/>
          <w:sz w:val="28"/>
          <w:szCs w:val="28"/>
          <w:lang w:val="en-US"/>
        </w:rPr>
      </w:pPr>
      <w:r w:rsidRPr="000639FF">
        <w:rPr>
          <w:rFonts w:ascii="Times New Roman" w:hAnsi="Times New Roman" w:cs="Times New Roman"/>
          <w:bCs/>
          <w:sz w:val="28"/>
          <w:szCs w:val="28"/>
          <w:lang w:val="en-US"/>
        </w:rPr>
        <w:t>A business letter is an official document that does not have a name. Abbreviation of the names of organizations is allowed only in the official form.</w:t>
      </w:r>
    </w:p>
    <w:p w14:paraId="165BF8AA" w14:textId="77777777" w:rsidR="000639FF" w:rsidRPr="000639FF" w:rsidRDefault="000639FF" w:rsidP="00A37E15">
      <w:pPr>
        <w:spacing w:after="0" w:line="360" w:lineRule="auto"/>
        <w:ind w:firstLine="567"/>
        <w:jc w:val="both"/>
        <w:rPr>
          <w:rFonts w:ascii="Times New Roman" w:hAnsi="Times New Roman" w:cs="Times New Roman"/>
          <w:bCs/>
          <w:sz w:val="28"/>
          <w:szCs w:val="28"/>
          <w:lang w:val="en-US"/>
        </w:rPr>
      </w:pPr>
      <w:r w:rsidRPr="000639FF">
        <w:rPr>
          <w:rFonts w:ascii="Times New Roman" w:hAnsi="Times New Roman" w:cs="Times New Roman"/>
          <w:bCs/>
          <w:sz w:val="28"/>
          <w:szCs w:val="28"/>
          <w:lang w:val="en-US"/>
        </w:rPr>
        <w:t>The address of the recipient is indicated on the upper right side of the form. For an official, the name of the organization is written in the nominative case, and the position and surname are written in the dative. Initials are placed after the surname. Punctuation marks may be omitted.</w:t>
      </w:r>
    </w:p>
    <w:p w14:paraId="615F5EEF" w14:textId="77777777" w:rsidR="000639FF" w:rsidRPr="000639FF" w:rsidRDefault="000639FF" w:rsidP="00A37E15">
      <w:pPr>
        <w:spacing w:after="0" w:line="360" w:lineRule="auto"/>
        <w:ind w:firstLine="567"/>
        <w:rPr>
          <w:rFonts w:ascii="Times New Roman" w:hAnsi="Times New Roman" w:cs="Times New Roman"/>
          <w:bCs/>
          <w:sz w:val="28"/>
          <w:szCs w:val="28"/>
          <w:lang w:val="en-US"/>
        </w:rPr>
      </w:pPr>
      <w:r w:rsidRPr="000639FF">
        <w:rPr>
          <w:rFonts w:ascii="Times New Roman" w:hAnsi="Times New Roman" w:cs="Times New Roman"/>
          <w:bCs/>
          <w:sz w:val="28"/>
          <w:szCs w:val="28"/>
          <w:lang w:val="en-US"/>
        </w:rPr>
        <w:t xml:space="preserve">The letter should not contain more than four </w:t>
      </w:r>
      <w:proofErr w:type="gramStart"/>
      <w:r w:rsidRPr="000639FF">
        <w:rPr>
          <w:rFonts w:ascii="Times New Roman" w:hAnsi="Times New Roman" w:cs="Times New Roman"/>
          <w:bCs/>
          <w:sz w:val="28"/>
          <w:szCs w:val="28"/>
          <w:lang w:val="en-US"/>
        </w:rPr>
        <w:t>addressees</w:t>
      </w:r>
      <w:proofErr w:type="gramEnd"/>
      <w:r w:rsidRPr="000639FF">
        <w:rPr>
          <w:rFonts w:ascii="Times New Roman" w:hAnsi="Times New Roman" w:cs="Times New Roman"/>
          <w:bCs/>
          <w:sz w:val="28"/>
          <w:szCs w:val="28"/>
          <w:lang w:val="en-US"/>
        </w:rPr>
        <w:t>. If there are more recipients, a mailing list is drawn up, and only one addressee is indicated on each letter.</w:t>
      </w:r>
    </w:p>
    <w:p w14:paraId="4BE9B3EF" w14:textId="22C9D41D" w:rsidR="00FC12A1" w:rsidRPr="000639FF" w:rsidRDefault="000639FF" w:rsidP="0080682D">
      <w:pPr>
        <w:spacing w:after="0" w:line="360" w:lineRule="auto"/>
        <w:ind w:firstLine="567"/>
        <w:rPr>
          <w:rFonts w:ascii="Times New Roman" w:hAnsi="Times New Roman" w:cs="Times New Roman"/>
          <w:bCs/>
          <w:sz w:val="28"/>
          <w:szCs w:val="28"/>
          <w:lang w:val="en-US"/>
        </w:rPr>
      </w:pPr>
      <w:r w:rsidRPr="000639FF">
        <w:rPr>
          <w:rFonts w:ascii="Times New Roman" w:hAnsi="Times New Roman" w:cs="Times New Roman"/>
          <w:bCs/>
          <w:sz w:val="28"/>
          <w:szCs w:val="28"/>
          <w:lang w:val="en-US"/>
        </w:rPr>
        <w:t>The title is placed on the left before the text and should briefly reflect the main reason for the letter, usually begins with the preposition "O" or "Ob" and is not marked with quotation marks. If the letter is addressed to a specific person, the title is not placed, instead an address is used, for example: "Dear Ivan Ilyich!"</w:t>
      </w:r>
    </w:p>
    <w:p w14:paraId="76D3EB51" w14:textId="77777777" w:rsidR="000639FF" w:rsidRPr="000639FF" w:rsidRDefault="000639FF" w:rsidP="0080682D">
      <w:pPr>
        <w:spacing w:after="0" w:line="360" w:lineRule="auto"/>
        <w:ind w:firstLine="567"/>
        <w:rPr>
          <w:rFonts w:ascii="Times New Roman" w:hAnsi="Times New Roman" w:cs="Times New Roman"/>
          <w:bCs/>
          <w:sz w:val="28"/>
          <w:szCs w:val="28"/>
          <w:lang w:val="en-US"/>
        </w:rPr>
      </w:pPr>
    </w:p>
    <w:p w14:paraId="4532C29C" w14:textId="77777777" w:rsidR="000639FF" w:rsidRPr="000639FF" w:rsidRDefault="000639FF" w:rsidP="0080682D">
      <w:pPr>
        <w:spacing w:after="0" w:line="360" w:lineRule="auto"/>
        <w:ind w:firstLine="567"/>
        <w:rPr>
          <w:rFonts w:ascii="Times New Roman" w:hAnsi="Times New Roman" w:cs="Times New Roman"/>
          <w:bCs/>
          <w:sz w:val="28"/>
          <w:szCs w:val="28"/>
          <w:lang w:val="en-US"/>
        </w:rPr>
      </w:pPr>
    </w:p>
    <w:p w14:paraId="65ABE3BB" w14:textId="77777777" w:rsidR="000639FF" w:rsidRPr="00D35662" w:rsidRDefault="000639FF" w:rsidP="0080682D">
      <w:pPr>
        <w:spacing w:after="0" w:line="360" w:lineRule="auto"/>
        <w:ind w:firstLine="567"/>
        <w:rPr>
          <w:rFonts w:ascii="Times New Roman" w:hAnsi="Times New Roman" w:cs="Times New Roman"/>
          <w:bCs/>
          <w:sz w:val="28"/>
          <w:szCs w:val="28"/>
          <w:lang w:val="en-US"/>
        </w:rPr>
      </w:pPr>
    </w:p>
    <w:p w14:paraId="261368C7" w14:textId="77777777" w:rsidR="000639FF" w:rsidRPr="00D35662" w:rsidRDefault="000639FF" w:rsidP="0080682D">
      <w:pPr>
        <w:spacing w:after="0" w:line="360" w:lineRule="auto"/>
        <w:ind w:firstLine="567"/>
        <w:rPr>
          <w:rFonts w:ascii="Times New Roman" w:hAnsi="Times New Roman" w:cs="Times New Roman"/>
          <w:bCs/>
          <w:sz w:val="28"/>
          <w:szCs w:val="28"/>
          <w:lang w:val="en-US"/>
        </w:rPr>
      </w:pPr>
    </w:p>
    <w:p w14:paraId="7F61164B" w14:textId="77777777" w:rsidR="0080682D" w:rsidRPr="000639FF" w:rsidRDefault="0080682D" w:rsidP="0080682D">
      <w:pPr>
        <w:spacing w:after="0" w:line="360" w:lineRule="auto"/>
        <w:ind w:firstLine="567"/>
        <w:rPr>
          <w:rFonts w:ascii="Times New Roman" w:hAnsi="Times New Roman" w:cs="Times New Roman"/>
          <w:bCs/>
          <w:sz w:val="28"/>
          <w:szCs w:val="28"/>
          <w:lang w:val="en-US"/>
        </w:rPr>
      </w:pPr>
    </w:p>
    <w:p w14:paraId="755487C5" w14:textId="135BB711" w:rsidR="0080682D" w:rsidRPr="00987DE4" w:rsidRDefault="00987DE4" w:rsidP="00B00B97">
      <w:pPr>
        <w:pStyle w:val="a9"/>
        <w:numPr>
          <w:ilvl w:val="0"/>
          <w:numId w:val="3"/>
        </w:numPr>
        <w:spacing w:after="0" w:line="360" w:lineRule="auto"/>
        <w:ind w:left="0" w:firstLine="0"/>
        <w:jc w:val="center"/>
        <w:outlineLvl w:val="0"/>
        <w:rPr>
          <w:rFonts w:ascii="Times New Roman" w:hAnsi="Times New Roman" w:cs="Times New Roman"/>
          <w:b/>
          <w:bCs/>
          <w:sz w:val="28"/>
          <w:szCs w:val="28"/>
          <w:lang w:val="en-US"/>
        </w:rPr>
      </w:pPr>
      <w:bookmarkStart w:id="3" w:name="_Toc195881832"/>
      <w:r w:rsidRPr="00987DE4">
        <w:rPr>
          <w:rFonts w:ascii="Times New Roman" w:hAnsi="Times New Roman" w:cs="Times New Roman"/>
          <w:b/>
          <w:bCs/>
          <w:sz w:val="28"/>
          <w:szCs w:val="28"/>
          <w:lang w:val="en-US"/>
        </w:rPr>
        <w:lastRenderedPageBreak/>
        <w:t>Registration of certain types of documents in the Ministry of Internal Affairs of Russia</w:t>
      </w:r>
      <w:r w:rsidR="0080682D" w:rsidRPr="00987DE4">
        <w:rPr>
          <w:rFonts w:ascii="Times New Roman" w:hAnsi="Times New Roman" w:cs="Times New Roman"/>
          <w:b/>
          <w:bCs/>
          <w:sz w:val="28"/>
          <w:szCs w:val="28"/>
          <w:lang w:val="en-US"/>
        </w:rPr>
        <w:t xml:space="preserve"> </w:t>
      </w:r>
      <w:bookmarkEnd w:id="3"/>
    </w:p>
    <w:p w14:paraId="59E6E981" w14:textId="77777777" w:rsidR="0080682D" w:rsidRPr="00987DE4" w:rsidRDefault="0080682D" w:rsidP="0080682D">
      <w:pPr>
        <w:spacing w:after="0" w:line="360" w:lineRule="auto"/>
        <w:jc w:val="both"/>
        <w:rPr>
          <w:rFonts w:ascii="Times New Roman" w:hAnsi="Times New Roman" w:cs="Times New Roman"/>
          <w:b/>
          <w:bCs/>
          <w:sz w:val="28"/>
          <w:szCs w:val="28"/>
          <w:lang w:val="en-US"/>
        </w:rPr>
      </w:pPr>
    </w:p>
    <w:p w14:paraId="1E01F51D" w14:textId="0C5EF973" w:rsidR="0080682D" w:rsidRPr="00987DE4" w:rsidRDefault="00987DE4" w:rsidP="00B00B97">
      <w:pPr>
        <w:pStyle w:val="a9"/>
        <w:numPr>
          <w:ilvl w:val="1"/>
          <w:numId w:val="3"/>
        </w:numPr>
        <w:spacing w:after="0" w:line="360" w:lineRule="auto"/>
        <w:ind w:left="0" w:firstLine="0"/>
        <w:jc w:val="center"/>
        <w:outlineLvl w:val="1"/>
        <w:rPr>
          <w:rFonts w:ascii="Times New Roman" w:hAnsi="Times New Roman" w:cs="Times New Roman"/>
          <w:b/>
          <w:bCs/>
          <w:sz w:val="28"/>
          <w:szCs w:val="28"/>
          <w:lang w:val="en-US"/>
        </w:rPr>
      </w:pPr>
      <w:r w:rsidRPr="00987DE4">
        <w:rPr>
          <w:rFonts w:ascii="Times New Roman" w:hAnsi="Times New Roman" w:cs="Times New Roman"/>
          <w:b/>
          <w:bCs/>
          <w:sz w:val="28"/>
          <w:szCs w:val="28"/>
          <w:lang w:val="en-US"/>
        </w:rPr>
        <w:t>Official correspondence: the concept, types, and procedure of compilation</w:t>
      </w:r>
    </w:p>
    <w:p w14:paraId="28BC1F7B" w14:textId="77777777" w:rsidR="00404154" w:rsidRPr="00987DE4" w:rsidRDefault="00404154" w:rsidP="00404154">
      <w:pPr>
        <w:pStyle w:val="a9"/>
        <w:spacing w:after="0" w:line="360" w:lineRule="auto"/>
        <w:ind w:left="0"/>
        <w:rPr>
          <w:rFonts w:ascii="Times New Roman" w:hAnsi="Times New Roman" w:cs="Times New Roman"/>
          <w:b/>
          <w:bCs/>
          <w:sz w:val="28"/>
          <w:szCs w:val="28"/>
          <w:lang w:val="en-US"/>
        </w:rPr>
      </w:pPr>
    </w:p>
    <w:p w14:paraId="2130F70E" w14:textId="77777777" w:rsidR="000639FF" w:rsidRPr="000639FF" w:rsidRDefault="000639FF" w:rsidP="00CE09EC">
      <w:pPr>
        <w:spacing w:after="0" w:line="360" w:lineRule="auto"/>
        <w:ind w:firstLine="567"/>
        <w:jc w:val="both"/>
        <w:rPr>
          <w:rFonts w:ascii="Times New Roman" w:hAnsi="Times New Roman" w:cs="Times New Roman"/>
          <w:b/>
          <w:bCs/>
          <w:sz w:val="28"/>
          <w:szCs w:val="28"/>
          <w:lang w:val="en-US"/>
        </w:rPr>
      </w:pPr>
      <w:bookmarkStart w:id="4" w:name="_Toc195881834"/>
      <w:r w:rsidRPr="000639FF">
        <w:rPr>
          <w:rFonts w:ascii="Times New Roman" w:hAnsi="Times New Roman" w:cs="Times New Roman"/>
          <w:sz w:val="28"/>
          <w:szCs w:val="28"/>
          <w:lang w:val="en-US"/>
        </w:rPr>
        <w:t>In accordance with the Order of the Ministry of Internal Affairs of Russia dated 02.09.2024 No 515 "On Approval of the Instructions for Records Management in the Internal Affairs Bodies of the Russian Federation", official correspondence includes official documents of an information and reference nature for the exchange of information</w:t>
      </w:r>
      <w:r w:rsidRPr="000639FF">
        <w:rPr>
          <w:rFonts w:ascii="Times New Roman" w:hAnsi="Times New Roman" w:cs="Times New Roman"/>
          <w:b/>
          <w:bCs/>
          <w:sz w:val="28"/>
          <w:szCs w:val="28"/>
          <w:lang w:val="en-US"/>
        </w:rPr>
        <w:t>.</w:t>
      </w:r>
    </w:p>
    <w:p w14:paraId="6E828E4D" w14:textId="10248335" w:rsidR="000639FF" w:rsidRPr="000639FF" w:rsidRDefault="000639FF" w:rsidP="00CE09EC">
      <w:pPr>
        <w:spacing w:after="0" w:line="360" w:lineRule="auto"/>
        <w:ind w:firstLine="567"/>
        <w:jc w:val="both"/>
        <w:rPr>
          <w:rFonts w:ascii="Times New Roman" w:hAnsi="Times New Roman" w:cs="Times New Roman"/>
          <w:sz w:val="28"/>
          <w:szCs w:val="28"/>
          <w:lang w:val="en-US"/>
        </w:rPr>
      </w:pPr>
      <w:r w:rsidRPr="000639FF">
        <w:rPr>
          <w:rFonts w:ascii="Times New Roman" w:hAnsi="Times New Roman" w:cs="Times New Roman"/>
          <w:sz w:val="28"/>
          <w:szCs w:val="28"/>
          <w:lang w:val="en-US"/>
        </w:rPr>
        <w:t xml:space="preserve">There are two types of correspondence: </w:t>
      </w:r>
      <w:r w:rsidR="00987DE4" w:rsidRPr="000639FF">
        <w:rPr>
          <w:rFonts w:ascii="Times New Roman" w:hAnsi="Times New Roman" w:cs="Times New Roman"/>
          <w:sz w:val="28"/>
          <w:szCs w:val="28"/>
          <w:lang w:val="en-US"/>
        </w:rPr>
        <w:t>in-departmental</w:t>
      </w:r>
      <w:r w:rsidRPr="000639FF">
        <w:rPr>
          <w:rFonts w:ascii="Times New Roman" w:hAnsi="Times New Roman" w:cs="Times New Roman"/>
          <w:sz w:val="28"/>
          <w:szCs w:val="28"/>
          <w:lang w:val="en-US"/>
        </w:rPr>
        <w:t xml:space="preserve"> (with other bodies of the Ministry of Internal Affairs, territorial divisions and officials) and non-departmental (with other authorities and organizations). Both types are carried out under the signature of the management or authorized </w:t>
      </w:r>
      <w:r w:rsidR="00987DE4" w:rsidRPr="000639FF">
        <w:rPr>
          <w:rFonts w:ascii="Times New Roman" w:hAnsi="Times New Roman" w:cs="Times New Roman"/>
          <w:sz w:val="28"/>
          <w:szCs w:val="28"/>
          <w:lang w:val="en-US"/>
        </w:rPr>
        <w:t>people</w:t>
      </w:r>
      <w:r w:rsidRPr="000639FF">
        <w:rPr>
          <w:rFonts w:ascii="Times New Roman" w:hAnsi="Times New Roman" w:cs="Times New Roman"/>
          <w:sz w:val="28"/>
          <w:szCs w:val="28"/>
          <w:lang w:val="en-US"/>
        </w:rPr>
        <w:t>.</w:t>
      </w:r>
    </w:p>
    <w:p w14:paraId="219A2559" w14:textId="77777777" w:rsidR="000639FF" w:rsidRPr="000639FF" w:rsidRDefault="000639FF" w:rsidP="00CE09EC">
      <w:pPr>
        <w:spacing w:after="0" w:line="360" w:lineRule="auto"/>
        <w:ind w:firstLine="567"/>
        <w:jc w:val="both"/>
        <w:rPr>
          <w:rFonts w:ascii="Times New Roman" w:hAnsi="Times New Roman" w:cs="Times New Roman"/>
          <w:sz w:val="28"/>
          <w:szCs w:val="28"/>
          <w:lang w:val="en-US"/>
        </w:rPr>
      </w:pPr>
      <w:r w:rsidRPr="000639FF">
        <w:rPr>
          <w:rFonts w:ascii="Times New Roman" w:hAnsi="Times New Roman" w:cs="Times New Roman"/>
          <w:sz w:val="28"/>
          <w:szCs w:val="28"/>
          <w:lang w:val="en-US"/>
        </w:rPr>
        <w:t>Forms of business correspondence include official letters, telegrams, faxes and telephone messages. Official letters are drawn up for reports, information on the consideration of citizens' appeals, draft reviews of legislative acts and other initiatives.</w:t>
      </w:r>
    </w:p>
    <w:p w14:paraId="31978719" w14:textId="3220E0F4" w:rsidR="000639FF" w:rsidRPr="000639FF" w:rsidRDefault="000639FF" w:rsidP="00CE09EC">
      <w:pPr>
        <w:spacing w:after="0" w:line="360" w:lineRule="auto"/>
        <w:ind w:firstLine="567"/>
        <w:jc w:val="both"/>
        <w:rPr>
          <w:rFonts w:ascii="Times New Roman" w:hAnsi="Times New Roman" w:cs="Times New Roman"/>
          <w:sz w:val="28"/>
          <w:szCs w:val="28"/>
          <w:lang w:val="en-US"/>
        </w:rPr>
      </w:pPr>
      <w:r w:rsidRPr="000639FF">
        <w:rPr>
          <w:rFonts w:ascii="Times New Roman" w:hAnsi="Times New Roman" w:cs="Times New Roman"/>
          <w:sz w:val="28"/>
          <w:szCs w:val="28"/>
          <w:lang w:val="en-US"/>
        </w:rPr>
        <w:t xml:space="preserve">Requirements for the preparation and sending of messages by fax depend on the type of document (letter, protocol). The information must be placed within the bounding frame of the facsimile equipment. Documents should be printed in a clear font or written with a ballpoint pen, ink or contrast ink. Outgoing and incoming documents are recorded in the journal, and </w:t>
      </w:r>
      <w:r w:rsidR="00987DE4" w:rsidRPr="000639FF">
        <w:rPr>
          <w:rFonts w:ascii="Times New Roman" w:hAnsi="Times New Roman" w:cs="Times New Roman"/>
          <w:sz w:val="28"/>
          <w:szCs w:val="28"/>
          <w:lang w:val="en-US"/>
        </w:rPr>
        <w:t>faxes received</w:t>
      </w:r>
      <w:r w:rsidRPr="000639FF">
        <w:rPr>
          <w:rFonts w:ascii="Times New Roman" w:hAnsi="Times New Roman" w:cs="Times New Roman"/>
          <w:sz w:val="28"/>
          <w:szCs w:val="28"/>
          <w:lang w:val="en-US"/>
        </w:rPr>
        <w:t xml:space="preserve"> are reported to the manager.</w:t>
      </w:r>
    </w:p>
    <w:p w14:paraId="1D2693AA" w14:textId="77777777" w:rsidR="000639FF" w:rsidRPr="000639FF" w:rsidRDefault="000639FF" w:rsidP="00CE09EC">
      <w:pPr>
        <w:spacing w:after="0" w:line="360" w:lineRule="auto"/>
        <w:ind w:firstLine="567"/>
        <w:jc w:val="both"/>
        <w:rPr>
          <w:rFonts w:ascii="Times New Roman" w:hAnsi="Times New Roman" w:cs="Times New Roman"/>
          <w:sz w:val="28"/>
          <w:szCs w:val="28"/>
          <w:lang w:val="en-US"/>
        </w:rPr>
      </w:pPr>
      <w:r w:rsidRPr="000639FF">
        <w:rPr>
          <w:rFonts w:ascii="Times New Roman" w:hAnsi="Times New Roman" w:cs="Times New Roman"/>
          <w:sz w:val="28"/>
          <w:szCs w:val="28"/>
          <w:lang w:val="en-US"/>
        </w:rPr>
        <w:t xml:space="preserve">A </w:t>
      </w:r>
      <w:proofErr w:type="spellStart"/>
      <w:r w:rsidRPr="000639FF">
        <w:rPr>
          <w:rFonts w:ascii="Times New Roman" w:hAnsi="Times New Roman" w:cs="Times New Roman"/>
          <w:sz w:val="28"/>
          <w:szCs w:val="28"/>
          <w:lang w:val="en-US"/>
        </w:rPr>
        <w:t>telephonogram</w:t>
      </w:r>
      <w:proofErr w:type="spellEnd"/>
      <w:r w:rsidRPr="000639FF">
        <w:rPr>
          <w:rFonts w:ascii="Times New Roman" w:hAnsi="Times New Roman" w:cs="Times New Roman"/>
          <w:sz w:val="28"/>
          <w:szCs w:val="28"/>
          <w:lang w:val="en-US"/>
        </w:rPr>
        <w:t xml:space="preserve"> has legal force if the following details are present: outgoing registration number, name of position and surname of the sender, signature of the person who received the </w:t>
      </w:r>
      <w:proofErr w:type="spellStart"/>
      <w:r w:rsidRPr="000639FF">
        <w:rPr>
          <w:rFonts w:ascii="Times New Roman" w:hAnsi="Times New Roman" w:cs="Times New Roman"/>
          <w:sz w:val="28"/>
          <w:szCs w:val="28"/>
          <w:lang w:val="en-US"/>
        </w:rPr>
        <w:t>telephonogram</w:t>
      </w:r>
      <w:proofErr w:type="spellEnd"/>
      <w:r w:rsidRPr="000639FF">
        <w:rPr>
          <w:rFonts w:ascii="Times New Roman" w:hAnsi="Times New Roman" w:cs="Times New Roman"/>
          <w:sz w:val="28"/>
          <w:szCs w:val="28"/>
          <w:lang w:val="en-US"/>
        </w:rPr>
        <w:t>, and incoming registration number. It is used for the prompt resolution of official issues and should consist of no more than 50 words.</w:t>
      </w:r>
    </w:p>
    <w:p w14:paraId="2F94BAE6" w14:textId="77777777" w:rsidR="000639FF" w:rsidRPr="000639FF" w:rsidRDefault="000639FF" w:rsidP="00CE09EC">
      <w:pPr>
        <w:spacing w:after="0" w:line="360" w:lineRule="auto"/>
        <w:ind w:firstLine="567"/>
        <w:jc w:val="both"/>
        <w:rPr>
          <w:rFonts w:ascii="Times New Roman" w:hAnsi="Times New Roman" w:cs="Times New Roman"/>
          <w:sz w:val="28"/>
          <w:szCs w:val="28"/>
          <w:lang w:val="en-US"/>
        </w:rPr>
      </w:pPr>
    </w:p>
    <w:p w14:paraId="265AED38" w14:textId="7C7E2BF1" w:rsidR="00404154" w:rsidRPr="00987DE4" w:rsidRDefault="00987DE4" w:rsidP="00B00B97">
      <w:pPr>
        <w:pStyle w:val="a9"/>
        <w:numPr>
          <w:ilvl w:val="1"/>
          <w:numId w:val="3"/>
        </w:numPr>
        <w:spacing w:line="360" w:lineRule="auto"/>
        <w:jc w:val="center"/>
        <w:outlineLvl w:val="1"/>
        <w:rPr>
          <w:rFonts w:ascii="Times New Roman" w:hAnsi="Times New Roman" w:cs="Times New Roman"/>
          <w:b/>
          <w:sz w:val="28"/>
          <w:szCs w:val="28"/>
          <w:lang w:val="en-US"/>
        </w:rPr>
      </w:pPr>
      <w:r w:rsidRPr="00987DE4">
        <w:rPr>
          <w:rFonts w:ascii="Times New Roman" w:hAnsi="Times New Roman" w:cs="Times New Roman"/>
          <w:b/>
          <w:bCs/>
          <w:sz w:val="28"/>
          <w:szCs w:val="28"/>
          <w:lang w:val="en-US"/>
        </w:rPr>
        <w:t xml:space="preserve">Problems arising </w:t>
      </w:r>
      <w:proofErr w:type="gramStart"/>
      <w:r w:rsidRPr="00987DE4">
        <w:rPr>
          <w:rFonts w:ascii="Times New Roman" w:hAnsi="Times New Roman" w:cs="Times New Roman"/>
          <w:b/>
          <w:bCs/>
          <w:sz w:val="28"/>
          <w:szCs w:val="28"/>
          <w:lang w:val="en-US"/>
        </w:rPr>
        <w:t>in the course of</w:t>
      </w:r>
      <w:proofErr w:type="gramEnd"/>
      <w:r w:rsidRPr="00987DE4">
        <w:rPr>
          <w:rFonts w:ascii="Times New Roman" w:hAnsi="Times New Roman" w:cs="Times New Roman"/>
          <w:b/>
          <w:bCs/>
          <w:sz w:val="28"/>
          <w:szCs w:val="28"/>
          <w:lang w:val="en-US"/>
        </w:rPr>
        <w:t xml:space="preserve"> official business correspondence and ways to solve them</w:t>
      </w:r>
      <w:r w:rsidR="00404154" w:rsidRPr="00987DE4">
        <w:rPr>
          <w:rFonts w:ascii="Times New Roman" w:hAnsi="Times New Roman" w:cs="Times New Roman"/>
          <w:b/>
          <w:bCs/>
          <w:sz w:val="28"/>
          <w:szCs w:val="28"/>
          <w:lang w:val="en-US"/>
        </w:rPr>
        <w:t xml:space="preserve"> </w:t>
      </w:r>
      <w:bookmarkEnd w:id="4"/>
    </w:p>
    <w:p w14:paraId="7683373B" w14:textId="77777777" w:rsidR="000639FF" w:rsidRPr="000639FF" w:rsidRDefault="000639FF" w:rsidP="00EB1C80">
      <w:pPr>
        <w:spacing w:after="0" w:line="360" w:lineRule="auto"/>
        <w:ind w:firstLine="567"/>
        <w:jc w:val="both"/>
        <w:rPr>
          <w:rFonts w:ascii="Times New Roman" w:hAnsi="Times New Roman" w:cs="Times New Roman"/>
          <w:bCs/>
          <w:sz w:val="28"/>
          <w:szCs w:val="28"/>
          <w:lang w:val="en-US"/>
        </w:rPr>
      </w:pPr>
      <w:r w:rsidRPr="000639FF">
        <w:rPr>
          <w:rFonts w:ascii="Times New Roman" w:hAnsi="Times New Roman" w:cs="Times New Roman"/>
          <w:bCs/>
          <w:sz w:val="28"/>
          <w:szCs w:val="28"/>
          <w:lang w:val="en-US"/>
        </w:rPr>
        <w:t>The problem of illiterate preparation of documents in the internal affairs bodies is relevant. The most important quality of police officers is speech culture, which includes the ability to correctly select and use language means in various law enforcement situations. Official documents must be written in literary language and meet high requirements for accuracy, logic and clarity.</w:t>
      </w:r>
    </w:p>
    <w:p w14:paraId="22EACFF1" w14:textId="77777777" w:rsidR="000639FF" w:rsidRPr="000639FF" w:rsidRDefault="000639FF" w:rsidP="00EB1C80">
      <w:pPr>
        <w:spacing w:after="0" w:line="360" w:lineRule="auto"/>
        <w:ind w:firstLine="567"/>
        <w:jc w:val="both"/>
        <w:rPr>
          <w:rFonts w:ascii="Times New Roman" w:hAnsi="Times New Roman" w:cs="Times New Roman"/>
          <w:bCs/>
          <w:sz w:val="28"/>
          <w:szCs w:val="28"/>
          <w:lang w:val="en-US"/>
        </w:rPr>
      </w:pPr>
      <w:r w:rsidRPr="000639FF">
        <w:rPr>
          <w:rFonts w:ascii="Times New Roman" w:hAnsi="Times New Roman" w:cs="Times New Roman"/>
          <w:bCs/>
          <w:sz w:val="28"/>
          <w:szCs w:val="28"/>
          <w:lang w:val="en-US"/>
        </w:rPr>
        <w:t>The structure of service letters should be clear: introduction (address), main part (information and conclusions) and conclusion (politeness formula). Errors in structure can make it difficult to understand the text. Employees often try to give the letter "solidity", including unnecessary information, which distracts the addressee.</w:t>
      </w:r>
    </w:p>
    <w:p w14:paraId="25380D9F" w14:textId="77777777" w:rsidR="000639FF" w:rsidRPr="000639FF" w:rsidRDefault="000639FF" w:rsidP="00EB1C80">
      <w:pPr>
        <w:spacing w:after="0" w:line="360" w:lineRule="auto"/>
        <w:ind w:firstLine="567"/>
        <w:jc w:val="both"/>
        <w:rPr>
          <w:rFonts w:ascii="Times New Roman" w:hAnsi="Times New Roman" w:cs="Times New Roman"/>
          <w:bCs/>
          <w:sz w:val="28"/>
          <w:szCs w:val="28"/>
          <w:lang w:val="en-US"/>
        </w:rPr>
      </w:pPr>
      <w:r w:rsidRPr="000639FF">
        <w:rPr>
          <w:rFonts w:ascii="Times New Roman" w:hAnsi="Times New Roman" w:cs="Times New Roman"/>
          <w:bCs/>
          <w:sz w:val="28"/>
          <w:szCs w:val="28"/>
          <w:lang w:val="en-US"/>
        </w:rPr>
        <w:t>Mistakes in grammar and stylistics are also common, such as incorrect formation of plural forms, declension of numerals and surnames. These shortcomings are associated with the lack of knowledge about the Russian language and speech skills, which negatively affects business communication.</w:t>
      </w:r>
    </w:p>
    <w:p w14:paraId="337B489D" w14:textId="726F41A9" w:rsidR="00404154" w:rsidRPr="000639FF" w:rsidRDefault="000639FF" w:rsidP="00D004AE">
      <w:pPr>
        <w:spacing w:after="0" w:line="360" w:lineRule="auto"/>
        <w:ind w:firstLine="567"/>
        <w:jc w:val="both"/>
        <w:rPr>
          <w:rFonts w:ascii="Times New Roman" w:hAnsi="Times New Roman" w:cs="Times New Roman"/>
          <w:sz w:val="28"/>
          <w:szCs w:val="28"/>
          <w:lang w:val="en-US"/>
        </w:rPr>
      </w:pPr>
      <w:r w:rsidRPr="000639FF">
        <w:rPr>
          <w:rFonts w:ascii="Times New Roman" w:hAnsi="Times New Roman" w:cs="Times New Roman"/>
          <w:sz w:val="28"/>
          <w:szCs w:val="28"/>
          <w:lang w:val="en-US"/>
        </w:rPr>
        <w:t>Deviations from the literary norm make it difficult to perceive legally significant information. To overcome these shortcomings, it is necessary:</w:t>
      </w:r>
      <w:r w:rsidRPr="000639FF">
        <w:rPr>
          <w:rFonts w:ascii="Times New Roman" w:hAnsi="Times New Roman" w:cs="Times New Roman"/>
          <w:sz w:val="28"/>
          <w:szCs w:val="28"/>
          <w:lang w:val="en-US"/>
        </w:rPr>
        <w:br/>
        <w:t>- Regularly conduct classes to improve the speech culture and stylistic literacy of law enforcement officers.</w:t>
      </w:r>
      <w:r w:rsidRPr="000639FF">
        <w:rPr>
          <w:rFonts w:ascii="Times New Roman" w:hAnsi="Times New Roman" w:cs="Times New Roman"/>
          <w:sz w:val="28"/>
          <w:szCs w:val="28"/>
          <w:lang w:val="en-US"/>
        </w:rPr>
        <w:br/>
        <w:t>- Carefully choose words and build grammatical structures in official and procedural documents so that they are written flawlessly.</w:t>
      </w:r>
      <w:r w:rsidRPr="000639FF">
        <w:rPr>
          <w:rFonts w:ascii="Times New Roman" w:hAnsi="Times New Roman" w:cs="Times New Roman"/>
          <w:sz w:val="28"/>
          <w:szCs w:val="28"/>
          <w:lang w:val="en-US"/>
        </w:rPr>
        <w:br/>
      </w:r>
      <w:r w:rsidRPr="000639FF">
        <w:rPr>
          <w:rFonts w:ascii="Times New Roman" w:hAnsi="Times New Roman" w:cs="Times New Roman"/>
          <w:sz w:val="28"/>
          <w:szCs w:val="28"/>
          <w:lang w:val="en-US"/>
        </w:rPr>
        <w:br/>
        <w:t>The professional speech of a police officer must comply with the norms of literary language</w:t>
      </w:r>
    </w:p>
    <w:p w14:paraId="1F57E1C5" w14:textId="77777777" w:rsidR="000639FF" w:rsidRPr="00D35662" w:rsidRDefault="000639FF" w:rsidP="00D004AE">
      <w:pPr>
        <w:spacing w:after="0" w:line="360" w:lineRule="auto"/>
        <w:ind w:firstLine="567"/>
        <w:jc w:val="both"/>
        <w:rPr>
          <w:rFonts w:ascii="Times New Roman" w:hAnsi="Times New Roman" w:cs="Times New Roman"/>
          <w:sz w:val="28"/>
          <w:szCs w:val="28"/>
          <w:lang w:val="en-US"/>
        </w:rPr>
      </w:pPr>
    </w:p>
    <w:p w14:paraId="1A56B167" w14:textId="77777777" w:rsidR="000639FF" w:rsidRPr="00D35662" w:rsidRDefault="000639FF" w:rsidP="00D004AE">
      <w:pPr>
        <w:spacing w:after="0" w:line="360" w:lineRule="auto"/>
        <w:ind w:firstLine="567"/>
        <w:jc w:val="both"/>
        <w:rPr>
          <w:rFonts w:ascii="Times New Roman" w:hAnsi="Times New Roman" w:cs="Times New Roman"/>
          <w:sz w:val="28"/>
          <w:szCs w:val="28"/>
          <w:lang w:val="en-US"/>
        </w:rPr>
      </w:pPr>
    </w:p>
    <w:p w14:paraId="1653C46B" w14:textId="77777777" w:rsidR="000639FF" w:rsidRPr="00D35662" w:rsidRDefault="000639FF" w:rsidP="00D004AE">
      <w:pPr>
        <w:spacing w:after="0" w:line="360" w:lineRule="auto"/>
        <w:ind w:firstLine="567"/>
        <w:jc w:val="both"/>
        <w:rPr>
          <w:rFonts w:ascii="Times New Roman" w:hAnsi="Times New Roman" w:cs="Times New Roman"/>
          <w:sz w:val="28"/>
          <w:szCs w:val="28"/>
          <w:lang w:val="en-US"/>
        </w:rPr>
      </w:pPr>
    </w:p>
    <w:p w14:paraId="4806A1EB" w14:textId="7ABAD5F6" w:rsidR="006775B6" w:rsidRPr="00987DE4" w:rsidRDefault="00987DE4" w:rsidP="00B00B97">
      <w:pPr>
        <w:pStyle w:val="a7"/>
        <w:numPr>
          <w:ilvl w:val="1"/>
          <w:numId w:val="3"/>
        </w:numPr>
        <w:spacing w:line="360" w:lineRule="auto"/>
        <w:jc w:val="center"/>
        <w:outlineLvl w:val="1"/>
        <w:rPr>
          <w:rFonts w:ascii="Times New Roman" w:hAnsi="Times New Roman" w:cs="Times New Roman"/>
          <w:b/>
          <w:sz w:val="28"/>
          <w:szCs w:val="28"/>
          <w:lang w:val="en-US" w:eastAsia="ru-RU"/>
        </w:rPr>
      </w:pPr>
      <w:r w:rsidRPr="00987DE4">
        <w:rPr>
          <w:rFonts w:ascii="Times New Roman" w:hAnsi="Times New Roman" w:cs="Times New Roman"/>
          <w:b/>
          <w:sz w:val="28"/>
          <w:szCs w:val="28"/>
          <w:lang w:val="en-US" w:eastAsia="ru-RU"/>
        </w:rPr>
        <w:lastRenderedPageBreak/>
        <w:t>Legislative and regulatory framework of business correspondence in Russia</w:t>
      </w:r>
    </w:p>
    <w:p w14:paraId="14125D1D" w14:textId="77777777" w:rsidR="000639FF" w:rsidRPr="000639FF" w:rsidRDefault="000639FF" w:rsidP="00F64212">
      <w:pPr>
        <w:pStyle w:val="a7"/>
        <w:spacing w:line="360" w:lineRule="auto"/>
        <w:ind w:firstLine="567"/>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t>The legislative and regulatory framework of business correspondence in Russia is a set of legal norms and standards that regulate the creation and processing of documents. The main components of this framework include:</w:t>
      </w:r>
    </w:p>
    <w:p w14:paraId="1F8AEB31" w14:textId="77777777" w:rsidR="000639FF" w:rsidRPr="000639FF" w:rsidRDefault="000639FF" w:rsidP="00F64212">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
          <w:bCs/>
          <w:sz w:val="28"/>
          <w:szCs w:val="28"/>
          <w:lang w:val="en-US" w:eastAsia="ru-RU"/>
        </w:rPr>
        <w:t>1) Federal laws</w:t>
      </w:r>
      <w:r w:rsidRPr="000639FF">
        <w:rPr>
          <w:rFonts w:ascii="Times New Roman" w:hAnsi="Times New Roman" w:cs="Times New Roman"/>
          <w:bCs/>
          <w:sz w:val="28"/>
          <w:szCs w:val="28"/>
          <w:lang w:val="en-US" w:eastAsia="ru-RU"/>
        </w:rPr>
        <w:t xml:space="preserve"> are fundamental acts that establish general rules.</w:t>
      </w:r>
    </w:p>
    <w:p w14:paraId="2F6D7F7C" w14:textId="77777777" w:rsidR="000639FF" w:rsidRPr="000639FF" w:rsidRDefault="000639FF" w:rsidP="00F64212">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
          <w:bCs/>
          <w:sz w:val="28"/>
          <w:szCs w:val="28"/>
          <w:lang w:val="en-US" w:eastAsia="ru-RU"/>
        </w:rPr>
        <w:t>2) Regulatory legal acts of federal authorities</w:t>
      </w:r>
      <w:r w:rsidRPr="000639FF">
        <w:rPr>
          <w:rFonts w:ascii="Times New Roman" w:hAnsi="Times New Roman" w:cs="Times New Roman"/>
          <w:bCs/>
          <w:sz w:val="28"/>
          <w:szCs w:val="28"/>
          <w:lang w:val="en-US" w:eastAsia="ru-RU"/>
        </w:rPr>
        <w:t xml:space="preserve"> – specify and detail the requirements for document flow</w:t>
      </w:r>
    </w:p>
    <w:p w14:paraId="16C072DE" w14:textId="77777777" w:rsidR="000639FF" w:rsidRPr="000639FF" w:rsidRDefault="000639FF" w:rsidP="00F64212">
      <w:pPr>
        <w:pStyle w:val="a7"/>
        <w:spacing w:line="360" w:lineRule="auto"/>
        <w:ind w:firstLine="567"/>
        <w:jc w:val="both"/>
        <w:rPr>
          <w:rFonts w:ascii="Times New Roman" w:hAnsi="Times New Roman" w:cs="Times New Roman"/>
          <w:b/>
          <w:sz w:val="28"/>
          <w:szCs w:val="28"/>
          <w:lang w:val="en-US" w:eastAsia="ru-RU"/>
        </w:rPr>
      </w:pPr>
      <w:r w:rsidRPr="000639FF">
        <w:rPr>
          <w:rFonts w:ascii="Times New Roman" w:hAnsi="Times New Roman" w:cs="Times New Roman"/>
          <w:b/>
          <w:bCs/>
          <w:sz w:val="28"/>
          <w:szCs w:val="28"/>
          <w:lang w:val="en-US" w:eastAsia="ru-RU"/>
        </w:rPr>
        <w:t>3) Regulatory legal acts of the constituent entities of the Russian Federation</w:t>
      </w:r>
      <w:r w:rsidRPr="000639FF">
        <w:rPr>
          <w:rFonts w:ascii="Times New Roman" w:hAnsi="Times New Roman" w:cs="Times New Roman"/>
          <w:bCs/>
          <w:sz w:val="28"/>
          <w:szCs w:val="28"/>
          <w:lang w:val="en-US" w:eastAsia="ru-RU"/>
        </w:rPr>
        <w:t xml:space="preserve"> </w:t>
      </w:r>
      <w:proofErr w:type="gramStart"/>
      <w:r w:rsidRPr="000639FF">
        <w:rPr>
          <w:rFonts w:ascii="Times New Roman" w:hAnsi="Times New Roman" w:cs="Times New Roman"/>
          <w:bCs/>
          <w:sz w:val="28"/>
          <w:szCs w:val="28"/>
          <w:lang w:val="en-US" w:eastAsia="ru-RU"/>
        </w:rPr>
        <w:t>take into account</w:t>
      </w:r>
      <w:proofErr w:type="gramEnd"/>
      <w:r w:rsidRPr="000639FF">
        <w:rPr>
          <w:rFonts w:ascii="Times New Roman" w:hAnsi="Times New Roman" w:cs="Times New Roman"/>
          <w:bCs/>
          <w:sz w:val="28"/>
          <w:szCs w:val="28"/>
          <w:lang w:val="en-US" w:eastAsia="ru-RU"/>
        </w:rPr>
        <w:t xml:space="preserve"> local characteristics. </w:t>
      </w:r>
    </w:p>
    <w:p w14:paraId="700378AD" w14:textId="77777777" w:rsidR="000639FF" w:rsidRPr="000639FF" w:rsidRDefault="000639FF" w:rsidP="00F64212">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
          <w:bCs/>
          <w:sz w:val="28"/>
          <w:szCs w:val="28"/>
          <w:lang w:val="en-US" w:eastAsia="ru-RU"/>
        </w:rPr>
        <w:t>4) State standards</w:t>
      </w:r>
      <w:r w:rsidRPr="000639FF">
        <w:rPr>
          <w:rFonts w:ascii="Times New Roman" w:hAnsi="Times New Roman" w:cs="Times New Roman"/>
          <w:b/>
          <w:sz w:val="28"/>
          <w:szCs w:val="28"/>
          <w:lang w:val="en-US" w:eastAsia="ru-RU"/>
        </w:rPr>
        <w:t xml:space="preserve"> – </w:t>
      </w:r>
      <w:r w:rsidRPr="000639FF">
        <w:rPr>
          <w:rFonts w:ascii="Times New Roman" w:hAnsi="Times New Roman" w:cs="Times New Roman"/>
          <w:bCs/>
          <w:sz w:val="28"/>
          <w:szCs w:val="28"/>
          <w:lang w:val="en-US" w:eastAsia="ru-RU"/>
        </w:rPr>
        <w:t>determine the technical and organizational requirements for documents.</w:t>
      </w:r>
    </w:p>
    <w:p w14:paraId="5039705E" w14:textId="77777777" w:rsidR="000639FF" w:rsidRPr="000639FF" w:rsidRDefault="000639FF" w:rsidP="00F64212">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t>With the adoption of the Federal Law "On Information, Informatization and Protection of Information" in 1995, the legal regulation of information technologies began. The Law "On Participation in International Information Exchange" (1996) regulates the transfer of information abroad.</w:t>
      </w:r>
    </w:p>
    <w:p w14:paraId="4698B92A" w14:textId="77777777" w:rsidR="000639FF" w:rsidRPr="000639FF" w:rsidRDefault="000639FF" w:rsidP="00F64212">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t>Another important aspect is the use of the state language. The Law "On the Languages of the Peoples of the Russian Federation" determines that official paperwork is conducted in Russian, and in the republics - in their state languages.</w:t>
      </w:r>
    </w:p>
    <w:p w14:paraId="6C045320" w14:textId="77777777" w:rsidR="000639FF" w:rsidRPr="000639FF" w:rsidRDefault="000639FF" w:rsidP="00F64212">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t>With the increase in the share of electronic documents, there is a need to certify their legal force. The Federal Law "On Electronic Digital Signature" (2002) recognizes an electronic signature as equivalent to a handwritten one, which allows the use of electronic documents on an equal basis with paper ones.</w:t>
      </w:r>
    </w:p>
    <w:p w14:paraId="28803579" w14:textId="77777777" w:rsidR="000639FF" w:rsidRPr="000639FF" w:rsidRDefault="000639FF" w:rsidP="001F4BEF">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t>Thus, the legislative norms in Russia are aimed at streamlining the flow of documents and ensuring the equivalence of various forms of documents, including documents used in the activities of the Ministry of Internal Affairs.</w:t>
      </w:r>
    </w:p>
    <w:p w14:paraId="38464BA5" w14:textId="77777777" w:rsidR="000639FF" w:rsidRPr="000639FF" w:rsidRDefault="000639FF" w:rsidP="0011731A">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t xml:space="preserve">The state standard GOST R 6.30-2003 regulates the execution of organizational and administrative documentation, including official letters, with an emphasis on content, addressing, coordination and approval </w:t>
      </w:r>
      <w:r w:rsidR="0007336D" w:rsidRPr="0007336D">
        <w:rPr>
          <w:rFonts w:ascii="Times New Roman" w:hAnsi="Times New Roman" w:cs="Times New Roman"/>
          <w:bCs/>
          <w:sz w:val="28"/>
          <w:szCs w:val="28"/>
          <w:lang w:eastAsia="ru-RU"/>
        </w:rPr>
        <w:t>документов</w:t>
      </w:r>
      <w:r w:rsidR="0007336D" w:rsidRPr="000639FF">
        <w:rPr>
          <w:rFonts w:ascii="Times New Roman" w:hAnsi="Times New Roman" w:cs="Times New Roman"/>
          <w:bCs/>
          <w:sz w:val="28"/>
          <w:szCs w:val="28"/>
          <w:lang w:val="en-US" w:eastAsia="ru-RU"/>
        </w:rPr>
        <w:t xml:space="preserve">. </w:t>
      </w:r>
      <w:r w:rsidR="0007336D" w:rsidRPr="0007336D">
        <w:rPr>
          <w:rFonts w:ascii="Times New Roman" w:hAnsi="Times New Roman" w:cs="Times New Roman"/>
          <w:bCs/>
          <w:sz w:val="28"/>
          <w:szCs w:val="28"/>
          <w:lang w:eastAsia="ru-RU"/>
        </w:rPr>
        <w:t>Этот</w:t>
      </w:r>
      <w:r w:rsidR="0007336D" w:rsidRPr="000639FF">
        <w:rPr>
          <w:rFonts w:ascii="Times New Roman" w:hAnsi="Times New Roman" w:cs="Times New Roman"/>
          <w:bCs/>
          <w:sz w:val="28"/>
          <w:szCs w:val="28"/>
          <w:lang w:val="en-US" w:eastAsia="ru-RU"/>
        </w:rPr>
        <w:t xml:space="preserve"> </w:t>
      </w:r>
      <w:r w:rsidRPr="000639FF">
        <w:rPr>
          <w:rFonts w:ascii="Times New Roman" w:hAnsi="Times New Roman" w:cs="Times New Roman"/>
          <w:bCs/>
          <w:sz w:val="28"/>
          <w:szCs w:val="28"/>
          <w:lang w:val="en-US" w:eastAsia="ru-RU"/>
        </w:rPr>
        <w:t>The standard is advisory, which is associated with modern legislation.</w:t>
      </w:r>
    </w:p>
    <w:p w14:paraId="7BD0BFD2" w14:textId="77777777" w:rsidR="000639FF" w:rsidRPr="000639FF" w:rsidRDefault="000639FF" w:rsidP="0011731A">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lastRenderedPageBreak/>
        <w:t>The standard for paper sizes, which has been in effect for almost half a century, establishes formats for documents, including the A4 format (210 x 297 mm), which is the main one both in Russia and in international practice. The paper sizes are geometrically similar, and the area of the A0 format is about a square meter.</w:t>
      </w:r>
    </w:p>
    <w:p w14:paraId="125BD50D" w14:textId="77777777" w:rsidR="000639FF" w:rsidRPr="000639FF" w:rsidRDefault="000639FF" w:rsidP="0011731A">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t>With changes in legislation and the introduction of new technologies, there was a need to develop a regulatory framework for document management support. In 2000, an instruction registered by the Ministry of Justice of the Russian Federation was approved, which reflects the main technological operations of office work.</w:t>
      </w:r>
    </w:p>
    <w:p w14:paraId="68090DA4" w14:textId="77777777" w:rsidR="000639FF" w:rsidRPr="000639FF" w:rsidRDefault="000639FF" w:rsidP="0011731A">
      <w:pPr>
        <w:pStyle w:val="a7"/>
        <w:spacing w:line="360" w:lineRule="auto"/>
        <w:ind w:firstLine="567"/>
        <w:jc w:val="both"/>
        <w:rPr>
          <w:rFonts w:ascii="Times New Roman" w:hAnsi="Times New Roman" w:cs="Times New Roman"/>
          <w:bCs/>
          <w:sz w:val="28"/>
          <w:szCs w:val="28"/>
          <w:lang w:val="en-US" w:eastAsia="ru-RU"/>
        </w:rPr>
      </w:pPr>
      <w:r w:rsidRPr="000639FF">
        <w:rPr>
          <w:rFonts w:ascii="Times New Roman" w:hAnsi="Times New Roman" w:cs="Times New Roman"/>
          <w:bCs/>
          <w:sz w:val="28"/>
          <w:szCs w:val="28"/>
          <w:lang w:val="en-US" w:eastAsia="ru-RU"/>
        </w:rPr>
        <w:t xml:space="preserve">Business correspondence makes up a significant part of the document flow of organizations and is used for the exchange of information between departments and other organizations. It contains important data on civil law contracts and can be used in court proceedings. The design of each correspondence must comply with current standards </w:t>
      </w:r>
      <w:proofErr w:type="gramStart"/>
      <w:r w:rsidRPr="000639FF">
        <w:rPr>
          <w:rFonts w:ascii="Times New Roman" w:hAnsi="Times New Roman" w:cs="Times New Roman"/>
          <w:bCs/>
          <w:sz w:val="28"/>
          <w:szCs w:val="28"/>
          <w:lang w:val="en-US" w:eastAsia="ru-RU"/>
        </w:rPr>
        <w:t>in order for</w:t>
      </w:r>
      <w:proofErr w:type="gramEnd"/>
      <w:r w:rsidRPr="000639FF">
        <w:rPr>
          <w:rFonts w:ascii="Times New Roman" w:hAnsi="Times New Roman" w:cs="Times New Roman"/>
          <w:bCs/>
          <w:sz w:val="28"/>
          <w:szCs w:val="28"/>
          <w:lang w:val="en-US" w:eastAsia="ru-RU"/>
        </w:rPr>
        <w:t xml:space="preserve"> it to be considered an official document.</w:t>
      </w:r>
    </w:p>
    <w:p w14:paraId="5BF7DBAF" w14:textId="3E5D3614" w:rsidR="0007336D" w:rsidRPr="000639FF" w:rsidRDefault="0007336D" w:rsidP="0007336D">
      <w:pPr>
        <w:pStyle w:val="a7"/>
        <w:spacing w:line="360" w:lineRule="auto"/>
        <w:ind w:firstLine="567"/>
        <w:jc w:val="both"/>
        <w:rPr>
          <w:rFonts w:ascii="Times New Roman" w:hAnsi="Times New Roman" w:cs="Times New Roman"/>
          <w:bCs/>
          <w:sz w:val="28"/>
          <w:szCs w:val="28"/>
          <w:lang w:val="en-US" w:eastAsia="ru-RU"/>
        </w:rPr>
      </w:pPr>
    </w:p>
    <w:p w14:paraId="5C0E9251" w14:textId="77777777" w:rsidR="0007336D" w:rsidRPr="000639FF" w:rsidRDefault="0007336D" w:rsidP="0007336D">
      <w:pPr>
        <w:pStyle w:val="a7"/>
        <w:spacing w:line="360" w:lineRule="auto"/>
        <w:ind w:firstLine="567"/>
        <w:jc w:val="both"/>
        <w:rPr>
          <w:rFonts w:ascii="Times New Roman" w:hAnsi="Times New Roman" w:cs="Times New Roman"/>
          <w:bCs/>
          <w:sz w:val="28"/>
          <w:szCs w:val="28"/>
          <w:lang w:val="en-US" w:eastAsia="ru-RU"/>
        </w:rPr>
      </w:pPr>
    </w:p>
    <w:p w14:paraId="2266312F" w14:textId="77777777" w:rsidR="0007336D" w:rsidRPr="000639FF" w:rsidRDefault="0007336D" w:rsidP="0007336D">
      <w:pPr>
        <w:pStyle w:val="a7"/>
        <w:spacing w:line="360" w:lineRule="auto"/>
        <w:ind w:firstLine="567"/>
        <w:jc w:val="both"/>
        <w:rPr>
          <w:rFonts w:ascii="Times New Roman" w:hAnsi="Times New Roman" w:cs="Times New Roman"/>
          <w:bCs/>
          <w:sz w:val="28"/>
          <w:szCs w:val="28"/>
          <w:lang w:val="en-US" w:eastAsia="ru-RU"/>
        </w:rPr>
      </w:pPr>
    </w:p>
    <w:p w14:paraId="73BE5095" w14:textId="77777777" w:rsidR="0007336D" w:rsidRPr="000639FF" w:rsidRDefault="0007336D" w:rsidP="0007336D">
      <w:pPr>
        <w:pStyle w:val="a7"/>
        <w:spacing w:line="360" w:lineRule="auto"/>
        <w:ind w:firstLine="567"/>
        <w:jc w:val="both"/>
        <w:rPr>
          <w:rFonts w:ascii="Times New Roman" w:hAnsi="Times New Roman" w:cs="Times New Roman"/>
          <w:bCs/>
          <w:sz w:val="28"/>
          <w:szCs w:val="28"/>
          <w:lang w:val="en-US" w:eastAsia="ru-RU"/>
        </w:rPr>
      </w:pPr>
    </w:p>
    <w:p w14:paraId="351B765F" w14:textId="77777777" w:rsidR="00F234B8" w:rsidRPr="000639FF" w:rsidRDefault="00F234B8"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5AA62908" w14:textId="77777777" w:rsidR="000639FF" w:rsidRPr="000639FF" w:rsidRDefault="000639FF"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79058D2C" w14:textId="77777777" w:rsidR="000639FF" w:rsidRPr="000639FF" w:rsidRDefault="000639FF"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27AA990E" w14:textId="77777777" w:rsidR="000639FF" w:rsidRPr="00D35662" w:rsidRDefault="000639FF"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615B3B5A" w14:textId="77777777" w:rsidR="000639FF" w:rsidRPr="00D35662" w:rsidRDefault="000639FF"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30641F61" w14:textId="77777777" w:rsidR="000639FF" w:rsidRPr="00D35662" w:rsidRDefault="000639FF"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0AB372CD" w14:textId="77777777" w:rsidR="000639FF" w:rsidRPr="00D35662" w:rsidRDefault="000639FF"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5C4678AE" w14:textId="77777777" w:rsidR="000639FF" w:rsidRPr="00D35662" w:rsidRDefault="000639FF"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43D9980A" w14:textId="77777777" w:rsidR="000639FF" w:rsidRPr="00D35662" w:rsidRDefault="000639FF" w:rsidP="0007336D">
      <w:pPr>
        <w:widowControl w:val="0"/>
        <w:suppressLineNumbers/>
        <w:suppressAutoHyphens/>
        <w:spacing w:after="0" w:line="360" w:lineRule="auto"/>
        <w:contextualSpacing/>
        <w:rPr>
          <w:rFonts w:ascii="Times New Roman" w:hAnsi="Times New Roman" w:cs="Times New Roman"/>
          <w:b/>
          <w:color w:val="000000"/>
          <w:sz w:val="28"/>
          <w:szCs w:val="28"/>
          <w:lang w:val="en-US"/>
        </w:rPr>
      </w:pPr>
    </w:p>
    <w:p w14:paraId="78289D4D" w14:textId="77777777" w:rsidR="00F234B8" w:rsidRPr="000639FF" w:rsidRDefault="00F234B8"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3F537903" w14:textId="77777777" w:rsidR="000639FF" w:rsidRPr="000639FF" w:rsidRDefault="000639FF" w:rsidP="00DD1EF9">
      <w:pPr>
        <w:pStyle w:val="1"/>
        <w:jc w:val="center"/>
        <w:rPr>
          <w:rFonts w:ascii="Times New Roman" w:hAnsi="Times New Roman" w:cs="Times New Roman"/>
          <w:b/>
          <w:color w:val="000000"/>
          <w:sz w:val="28"/>
          <w:szCs w:val="28"/>
          <w:lang w:val="en-US"/>
        </w:rPr>
      </w:pPr>
      <w:bookmarkStart w:id="5" w:name="_Toc195881836"/>
      <w:r w:rsidRPr="000639FF">
        <w:rPr>
          <w:rFonts w:ascii="Times New Roman" w:hAnsi="Times New Roman" w:cs="Times New Roman"/>
          <w:b/>
          <w:color w:val="000000"/>
          <w:sz w:val="28"/>
          <w:szCs w:val="28"/>
          <w:lang w:val="en-US"/>
        </w:rPr>
        <w:lastRenderedPageBreak/>
        <w:t>Conclusion</w:t>
      </w:r>
      <w:bookmarkEnd w:id="5"/>
    </w:p>
    <w:p w14:paraId="00564262" w14:textId="77777777" w:rsidR="000639FF" w:rsidRPr="000639FF" w:rsidRDefault="000639FF" w:rsidP="00DD1EF9">
      <w:pPr>
        <w:rPr>
          <w:lang w:val="en-US"/>
        </w:rPr>
      </w:pPr>
    </w:p>
    <w:p w14:paraId="083D585C" w14:textId="77777777" w:rsidR="000639FF" w:rsidRPr="000639FF" w:rsidRDefault="000639FF" w:rsidP="00DD1EF9">
      <w:pPr>
        <w:widowControl w:val="0"/>
        <w:suppressLineNumbers/>
        <w:suppressAutoHyphens/>
        <w:spacing w:after="0" w:line="360" w:lineRule="auto"/>
        <w:ind w:firstLine="567"/>
        <w:contextualSpacing/>
        <w:jc w:val="both"/>
        <w:rPr>
          <w:rFonts w:ascii="Times New Roman" w:hAnsi="Times New Roman" w:cs="Times New Roman"/>
          <w:bCs/>
          <w:color w:val="000000"/>
          <w:sz w:val="28"/>
          <w:szCs w:val="28"/>
          <w:lang w:val="en-US"/>
        </w:rPr>
      </w:pPr>
      <w:proofErr w:type="gramStart"/>
      <w:r w:rsidRPr="000639FF">
        <w:rPr>
          <w:rFonts w:ascii="Times New Roman" w:hAnsi="Times New Roman" w:cs="Times New Roman"/>
          <w:bCs/>
          <w:color w:val="000000"/>
          <w:sz w:val="28"/>
          <w:szCs w:val="28"/>
          <w:lang w:val="en-US"/>
        </w:rPr>
        <w:t>In the course of</w:t>
      </w:r>
      <w:proofErr w:type="gramEnd"/>
      <w:r w:rsidRPr="000639FF">
        <w:rPr>
          <w:rFonts w:ascii="Times New Roman" w:hAnsi="Times New Roman" w:cs="Times New Roman"/>
          <w:bCs/>
          <w:color w:val="000000"/>
          <w:sz w:val="28"/>
          <w:szCs w:val="28"/>
          <w:lang w:val="en-US"/>
        </w:rPr>
        <w:t xml:space="preserve"> the study, it was found that the activities of law enforcement officers cannot be imagined without working with documents. The importance of this area determines the need to understand key concepts such as "official documents" and "business correspondence".</w:t>
      </w:r>
    </w:p>
    <w:p w14:paraId="34738216" w14:textId="77777777" w:rsidR="000639FF" w:rsidRPr="000639FF" w:rsidRDefault="000639FF" w:rsidP="00DD1EF9">
      <w:pPr>
        <w:widowControl w:val="0"/>
        <w:suppressLineNumbers/>
        <w:suppressAutoHyphens/>
        <w:spacing w:after="0" w:line="360" w:lineRule="auto"/>
        <w:ind w:firstLine="567"/>
        <w:contextualSpacing/>
        <w:jc w:val="both"/>
        <w:rPr>
          <w:rFonts w:ascii="Times New Roman" w:hAnsi="Times New Roman" w:cs="Times New Roman"/>
          <w:bCs/>
          <w:color w:val="000000"/>
          <w:sz w:val="28"/>
          <w:szCs w:val="28"/>
          <w:lang w:val="en-US"/>
        </w:rPr>
      </w:pPr>
      <w:r w:rsidRPr="000639FF">
        <w:rPr>
          <w:rFonts w:ascii="Times New Roman" w:hAnsi="Times New Roman" w:cs="Times New Roman"/>
          <w:bCs/>
          <w:color w:val="000000"/>
          <w:sz w:val="28"/>
          <w:szCs w:val="28"/>
          <w:lang w:val="en-US"/>
        </w:rPr>
        <w:t xml:space="preserve">Official documents are official documents used in current activities, drawn up on behalf of a body or institution and signed by authorized representatives. Their main feature is formalization, that is, mandatory compliance with established requirements and rules (for example, GOSTs and service traditions). Compliance with these rules ensures the legal force of documents, their compliance with official etiquette and the effective use of information </w:t>
      </w:r>
    </w:p>
    <w:p w14:paraId="4E5264D7" w14:textId="77777777" w:rsidR="000639FF" w:rsidRPr="000639FF" w:rsidRDefault="000639FF" w:rsidP="00DD1EF9">
      <w:pPr>
        <w:widowControl w:val="0"/>
        <w:suppressLineNumbers/>
        <w:suppressAutoHyphens/>
        <w:spacing w:after="0" w:line="360" w:lineRule="auto"/>
        <w:ind w:firstLine="567"/>
        <w:contextualSpacing/>
        <w:jc w:val="both"/>
        <w:rPr>
          <w:rFonts w:ascii="Times New Roman" w:hAnsi="Times New Roman" w:cs="Times New Roman"/>
          <w:bCs/>
          <w:color w:val="000000"/>
          <w:sz w:val="28"/>
          <w:szCs w:val="28"/>
          <w:lang w:val="en-US"/>
        </w:rPr>
      </w:pPr>
      <w:r w:rsidRPr="000639FF">
        <w:rPr>
          <w:rFonts w:ascii="Times New Roman" w:hAnsi="Times New Roman" w:cs="Times New Roman"/>
          <w:bCs/>
          <w:color w:val="000000"/>
          <w:sz w:val="28"/>
          <w:szCs w:val="28"/>
          <w:lang w:val="en-US"/>
        </w:rPr>
        <w:t>When composing a business letter, it is important to follow the requirements of the Order of the Ministry of Internal Affairs of Russia dated 02.09.2024 No 515 "On Approval of the Instructions for Records Management in the Internal Affairs Bodies of the Russian Federation". Official business correspondence is divided into intradepartmental (with other bodies of the Ministry of Internal Affairs) and non-departmental (with other authorities and organizations).</w:t>
      </w:r>
    </w:p>
    <w:p w14:paraId="1E685021" w14:textId="49F37B69" w:rsidR="00D004AE" w:rsidRPr="000639FF" w:rsidRDefault="000639FF" w:rsidP="00D004AE">
      <w:pPr>
        <w:widowControl w:val="0"/>
        <w:suppressLineNumbers/>
        <w:suppressAutoHyphens/>
        <w:spacing w:after="0" w:line="360" w:lineRule="auto"/>
        <w:ind w:firstLine="567"/>
        <w:contextualSpacing/>
        <w:jc w:val="both"/>
        <w:rPr>
          <w:rFonts w:ascii="Times New Roman" w:hAnsi="Times New Roman" w:cs="Times New Roman"/>
          <w:bCs/>
          <w:color w:val="000000"/>
          <w:sz w:val="28"/>
          <w:szCs w:val="28"/>
          <w:lang w:val="en-US"/>
        </w:rPr>
      </w:pPr>
      <w:r w:rsidRPr="000639FF">
        <w:rPr>
          <w:rFonts w:ascii="Times New Roman" w:hAnsi="Times New Roman" w:cs="Times New Roman"/>
          <w:bCs/>
          <w:color w:val="000000"/>
          <w:sz w:val="28"/>
          <w:szCs w:val="28"/>
          <w:lang w:val="en-US"/>
        </w:rPr>
        <w:t>Official correspondence must be competently composed, without spelling mistakes. Speech culture for police officers is a guideline of behavior, since their work requires active interaction with people. This emphasizes the importance of mastering the culture of speech, including normative, ethical and communicative aspects. The professional speech of police officers must strictly comply with the norms of the literary language, which is the main condition for the culture of speech.</w:t>
      </w:r>
    </w:p>
    <w:p w14:paraId="5BBBAE58" w14:textId="77777777" w:rsidR="00D004AE" w:rsidRPr="000639FF" w:rsidRDefault="00D004AE" w:rsidP="00D004AE">
      <w:pPr>
        <w:spacing w:after="0" w:line="360" w:lineRule="auto"/>
        <w:jc w:val="both"/>
        <w:rPr>
          <w:rFonts w:ascii="Times New Roman" w:hAnsi="Times New Roman" w:cs="Times New Roman"/>
          <w:sz w:val="28"/>
          <w:szCs w:val="28"/>
          <w:lang w:val="en-US"/>
        </w:rPr>
      </w:pPr>
    </w:p>
    <w:p w14:paraId="6E2C61BC" w14:textId="77777777" w:rsidR="00051694" w:rsidRPr="000639FF" w:rsidRDefault="00051694" w:rsidP="00D660B5">
      <w:pPr>
        <w:spacing w:after="0" w:line="360" w:lineRule="auto"/>
        <w:ind w:firstLine="709"/>
        <w:jc w:val="both"/>
        <w:rPr>
          <w:rFonts w:ascii="Times New Roman" w:hAnsi="Times New Roman" w:cs="Times New Roman"/>
          <w:sz w:val="28"/>
          <w:szCs w:val="28"/>
          <w:lang w:val="en-US"/>
        </w:rPr>
      </w:pPr>
    </w:p>
    <w:p w14:paraId="4B8D539F" w14:textId="77777777" w:rsidR="000639FF" w:rsidRPr="000639FF" w:rsidRDefault="000639FF" w:rsidP="00D660B5">
      <w:pPr>
        <w:spacing w:after="0" w:line="360" w:lineRule="auto"/>
        <w:ind w:firstLine="709"/>
        <w:jc w:val="both"/>
        <w:rPr>
          <w:rFonts w:ascii="Times New Roman" w:hAnsi="Times New Roman" w:cs="Times New Roman"/>
          <w:sz w:val="28"/>
          <w:szCs w:val="28"/>
          <w:lang w:val="en-US"/>
        </w:rPr>
      </w:pPr>
    </w:p>
    <w:p w14:paraId="7EA9C661" w14:textId="77777777" w:rsidR="000639FF" w:rsidRPr="000639FF" w:rsidRDefault="000639FF" w:rsidP="00D660B5">
      <w:pPr>
        <w:spacing w:after="0" w:line="360" w:lineRule="auto"/>
        <w:ind w:firstLine="709"/>
        <w:jc w:val="both"/>
        <w:rPr>
          <w:rFonts w:ascii="Times New Roman" w:hAnsi="Times New Roman" w:cs="Times New Roman"/>
          <w:sz w:val="28"/>
          <w:szCs w:val="28"/>
          <w:lang w:val="en-US"/>
        </w:rPr>
      </w:pPr>
    </w:p>
    <w:p w14:paraId="0E2A605B" w14:textId="77777777" w:rsidR="000639FF" w:rsidRDefault="000639FF" w:rsidP="004D5ED2">
      <w:pPr>
        <w:pStyle w:val="1"/>
        <w:jc w:val="center"/>
        <w:rPr>
          <w:rFonts w:ascii="Times New Roman" w:hAnsi="Times New Roman" w:cs="Times New Roman"/>
          <w:b/>
          <w:color w:val="000000"/>
          <w:sz w:val="28"/>
          <w:szCs w:val="28"/>
        </w:rPr>
      </w:pPr>
      <w:bookmarkStart w:id="6" w:name="_Toc195881837"/>
      <w:proofErr w:type="spellStart"/>
      <w:r>
        <w:rPr>
          <w:rFonts w:ascii="Times New Roman" w:hAnsi="Times New Roman" w:cs="Times New Roman"/>
          <w:b/>
          <w:color w:val="000000"/>
          <w:sz w:val="28"/>
          <w:szCs w:val="28"/>
        </w:rPr>
        <w:lastRenderedPageBreak/>
        <w:t>References</w:t>
      </w:r>
      <w:bookmarkEnd w:id="6"/>
      <w:proofErr w:type="spellEnd"/>
    </w:p>
    <w:p w14:paraId="320327CC" w14:textId="77777777" w:rsidR="00274758" w:rsidRPr="00274758" w:rsidRDefault="00274758" w:rsidP="00274758"/>
    <w:p w14:paraId="60F867DD" w14:textId="77777777" w:rsidR="000639FF" w:rsidRPr="000639FF" w:rsidRDefault="000639FF" w:rsidP="000639FF">
      <w:pPr>
        <w:pStyle w:val="a9"/>
        <w:numPr>
          <w:ilvl w:val="0"/>
          <w:numId w:val="14"/>
        </w:numPr>
        <w:tabs>
          <w:tab w:val="left" w:pos="1276"/>
        </w:tabs>
        <w:spacing w:after="0" w:line="360" w:lineRule="auto"/>
        <w:ind w:left="0" w:firstLine="567"/>
        <w:jc w:val="both"/>
        <w:rPr>
          <w:rFonts w:ascii="Times New Roman" w:eastAsia="Calibri" w:hAnsi="Times New Roman" w:cs="Times New Roman"/>
          <w:sz w:val="28"/>
          <w:szCs w:val="28"/>
          <w:lang w:val="en-US"/>
        </w:rPr>
      </w:pPr>
      <w:r w:rsidRPr="000639FF">
        <w:rPr>
          <w:rFonts w:ascii="Times New Roman" w:eastAsia="Calibri" w:hAnsi="Times New Roman" w:cs="Times New Roman"/>
          <w:sz w:val="28"/>
          <w:szCs w:val="28"/>
          <w:lang w:val="en-US"/>
        </w:rPr>
        <w:t xml:space="preserve">The Constitution of the Russian Federation of 12.12.1993 with Amendments Approved on 01.07.2020 // ATP: Consultant Plus. Available at the link: </w:t>
      </w:r>
      <w:hyperlink r:id="rId8" w:tgtFrame="_blank" w:tooltip="https://www.consultant.ru/document/consdocLAW_28399/" w:history="1">
        <w:r w:rsidRPr="000639FF">
          <w:rPr>
            <w:rStyle w:val="a6"/>
            <w:rFonts w:ascii="Times New Roman" w:eastAsia="Calibri" w:hAnsi="Times New Roman" w:cs="Times New Roman"/>
            <w:sz w:val="28"/>
            <w:szCs w:val="28"/>
            <w:lang w:val="en-US"/>
          </w:rPr>
          <w:t>https://www.consultant.ru/document/consdocLAW_28399/</w:t>
        </w:r>
      </w:hyperlink>
      <w:r w:rsidRPr="000639FF">
        <w:rPr>
          <w:rFonts w:ascii="Times New Roman" w:eastAsia="Calibri" w:hAnsi="Times New Roman" w:cs="Times New Roman"/>
          <w:sz w:val="28"/>
          <w:szCs w:val="28"/>
          <w:lang w:val="en-US"/>
        </w:rPr>
        <w:t xml:space="preserve"> (accessed 14.04.2025).</w:t>
      </w:r>
    </w:p>
    <w:p w14:paraId="34B57E53" w14:textId="77777777" w:rsidR="000639FF" w:rsidRPr="000639FF" w:rsidRDefault="000639FF" w:rsidP="000639FF">
      <w:pPr>
        <w:pStyle w:val="a9"/>
        <w:numPr>
          <w:ilvl w:val="0"/>
          <w:numId w:val="14"/>
        </w:numPr>
        <w:tabs>
          <w:tab w:val="left" w:pos="1276"/>
        </w:tabs>
        <w:spacing w:after="0" w:line="360" w:lineRule="auto"/>
        <w:ind w:left="0" w:firstLine="567"/>
        <w:jc w:val="both"/>
        <w:rPr>
          <w:rFonts w:ascii="Times New Roman" w:eastAsia="Calibri" w:hAnsi="Times New Roman" w:cs="Times New Roman"/>
          <w:sz w:val="28"/>
          <w:szCs w:val="28"/>
          <w:lang w:val="en-US"/>
        </w:rPr>
      </w:pPr>
      <w:r w:rsidRPr="000639FF">
        <w:rPr>
          <w:rFonts w:ascii="Times New Roman" w:hAnsi="Times New Roman" w:cs="Times New Roman"/>
          <w:sz w:val="28"/>
          <w:szCs w:val="28"/>
          <w:lang w:val="en-US"/>
        </w:rPr>
        <w:t xml:space="preserve">Federal Law of 27.07.2006 No149-FZ "On Information, Information Technologies and Information Protection" // Consultant Plus/ Available at: </w:t>
      </w:r>
      <w:r w:rsidRPr="000639FF">
        <w:rPr>
          <w:rFonts w:ascii="Times New Roman" w:hAnsi="Times New Roman" w:cs="Times New Roman"/>
          <w:color w:val="000000"/>
          <w:sz w:val="28"/>
          <w:szCs w:val="28"/>
          <w:lang w:val="en-US"/>
        </w:rPr>
        <w:t xml:space="preserve">https: </w:t>
      </w:r>
      <w:proofErr w:type="gramStart"/>
      <w:r w:rsidRPr="000639FF">
        <w:rPr>
          <w:rFonts w:ascii="Times New Roman" w:hAnsi="Times New Roman" w:cs="Times New Roman"/>
          <w:color w:val="000000"/>
          <w:sz w:val="28"/>
          <w:szCs w:val="28"/>
          <w:lang w:val="en-US"/>
        </w:rPr>
        <w:t>//ru.iszf.irk.ru/images/2/26/</w:t>
      </w:r>
      <w:r w:rsidRPr="001635BB">
        <w:rPr>
          <w:rFonts w:ascii="Times New Roman" w:hAnsi="Times New Roman" w:cs="Times New Roman"/>
          <w:color w:val="000000"/>
          <w:sz w:val="28"/>
          <w:szCs w:val="28"/>
        </w:rPr>
        <w:t>ФЗ</w:t>
      </w:r>
      <w:r w:rsidRPr="000639FF">
        <w:rPr>
          <w:rFonts w:ascii="Times New Roman" w:hAnsi="Times New Roman" w:cs="Times New Roman"/>
          <w:color w:val="000000"/>
          <w:sz w:val="28"/>
          <w:szCs w:val="28"/>
          <w:lang w:val="en-US"/>
        </w:rPr>
        <w:t>_</w:t>
      </w:r>
      <w:r w:rsidRPr="001635BB">
        <w:rPr>
          <w:rFonts w:ascii="Times New Roman" w:hAnsi="Times New Roman" w:cs="Times New Roman"/>
          <w:color w:val="000000"/>
          <w:sz w:val="28"/>
          <w:szCs w:val="28"/>
        </w:rPr>
        <w:t>от</w:t>
      </w:r>
      <w:r w:rsidRPr="000639FF">
        <w:rPr>
          <w:rFonts w:ascii="Times New Roman" w:hAnsi="Times New Roman" w:cs="Times New Roman"/>
          <w:color w:val="000000"/>
          <w:sz w:val="28"/>
          <w:szCs w:val="28"/>
          <w:lang w:val="en-US"/>
        </w:rPr>
        <w:t>_27_07_2006_No_149-</w:t>
      </w:r>
      <w:r w:rsidRPr="001635BB">
        <w:rPr>
          <w:rFonts w:ascii="Times New Roman" w:hAnsi="Times New Roman" w:cs="Times New Roman"/>
          <w:color w:val="000000"/>
          <w:sz w:val="28"/>
          <w:szCs w:val="28"/>
        </w:rPr>
        <w:t>ФЗ</w:t>
      </w:r>
      <w:r w:rsidRPr="000639FF">
        <w:rPr>
          <w:rFonts w:ascii="Times New Roman" w:hAnsi="Times New Roman" w:cs="Times New Roman"/>
          <w:color w:val="000000"/>
          <w:sz w:val="28"/>
          <w:szCs w:val="28"/>
          <w:lang w:val="en-US"/>
        </w:rPr>
        <w:t xml:space="preserve">.pdf  </w:t>
      </w:r>
      <w:r w:rsidRPr="000639FF">
        <w:rPr>
          <w:rFonts w:ascii="Times New Roman" w:hAnsi="Times New Roman" w:cs="Times New Roman"/>
          <w:sz w:val="28"/>
          <w:szCs w:val="28"/>
          <w:lang w:val="en-US"/>
        </w:rPr>
        <w:t>(</w:t>
      </w:r>
      <w:proofErr w:type="gramEnd"/>
      <w:r w:rsidRPr="000639FF">
        <w:rPr>
          <w:rFonts w:ascii="Times New Roman" w:hAnsi="Times New Roman" w:cs="Times New Roman"/>
          <w:sz w:val="28"/>
          <w:szCs w:val="28"/>
          <w:lang w:val="en-US"/>
        </w:rPr>
        <w:t>accessed 14.04.2025)</w:t>
      </w:r>
    </w:p>
    <w:p w14:paraId="31BC055A" w14:textId="77777777" w:rsidR="000639FF" w:rsidRPr="000639FF" w:rsidRDefault="000639FF" w:rsidP="000639FF">
      <w:pPr>
        <w:pStyle w:val="a9"/>
        <w:numPr>
          <w:ilvl w:val="0"/>
          <w:numId w:val="14"/>
        </w:numPr>
        <w:tabs>
          <w:tab w:val="left" w:pos="1276"/>
        </w:tabs>
        <w:spacing w:after="0" w:line="360" w:lineRule="auto"/>
        <w:ind w:left="0" w:firstLine="567"/>
        <w:jc w:val="both"/>
        <w:rPr>
          <w:rFonts w:ascii="Times New Roman" w:hAnsi="Times New Roman" w:cs="Times New Roman"/>
          <w:color w:val="000000"/>
          <w:sz w:val="28"/>
          <w:szCs w:val="28"/>
          <w:lang w:val="en-US"/>
        </w:rPr>
      </w:pPr>
      <w:r w:rsidRPr="000639FF">
        <w:rPr>
          <w:rFonts w:ascii="Times New Roman" w:hAnsi="Times New Roman" w:cs="Times New Roman"/>
          <w:color w:val="000000"/>
          <w:sz w:val="28"/>
          <w:szCs w:val="28"/>
          <w:lang w:val="en-US"/>
        </w:rPr>
        <w:t xml:space="preserve">Decree of the Government of the Russian Federation dated September 22, </w:t>
      </w:r>
      <w:proofErr w:type="gramStart"/>
      <w:r w:rsidRPr="000639FF">
        <w:rPr>
          <w:rFonts w:ascii="Times New Roman" w:hAnsi="Times New Roman" w:cs="Times New Roman"/>
          <w:color w:val="000000"/>
          <w:sz w:val="28"/>
          <w:szCs w:val="28"/>
          <w:lang w:val="en-US"/>
        </w:rPr>
        <w:t>2009</w:t>
      </w:r>
      <w:proofErr w:type="gramEnd"/>
      <w:r w:rsidRPr="000639FF">
        <w:rPr>
          <w:rFonts w:ascii="Times New Roman" w:hAnsi="Times New Roman" w:cs="Times New Roman"/>
          <w:color w:val="000000"/>
          <w:sz w:val="28"/>
          <w:szCs w:val="28"/>
          <w:lang w:val="en-US"/>
        </w:rPr>
        <w:t xml:space="preserve"> No 754 "On Approval of the Regulation on the System of Interdepartmental Electronic Document Management" </w:t>
      </w:r>
      <w:r w:rsidRPr="000639FF">
        <w:rPr>
          <w:rFonts w:ascii="Times New Roman" w:hAnsi="Times New Roman" w:cs="Times New Roman"/>
          <w:sz w:val="28"/>
          <w:szCs w:val="28"/>
          <w:lang w:val="en-US"/>
        </w:rPr>
        <w:t>(accessed 14.04.2025)</w:t>
      </w:r>
    </w:p>
    <w:p w14:paraId="15262750" w14:textId="77777777" w:rsidR="000639FF" w:rsidRPr="000639FF" w:rsidRDefault="000639FF" w:rsidP="000639FF">
      <w:pPr>
        <w:pStyle w:val="a9"/>
        <w:numPr>
          <w:ilvl w:val="0"/>
          <w:numId w:val="14"/>
        </w:numPr>
        <w:tabs>
          <w:tab w:val="left" w:pos="1276"/>
        </w:tabs>
        <w:spacing w:after="0" w:line="360" w:lineRule="auto"/>
        <w:ind w:left="0" w:firstLine="567"/>
        <w:jc w:val="both"/>
        <w:rPr>
          <w:rFonts w:ascii="Times New Roman" w:hAnsi="Times New Roman" w:cs="Times New Roman"/>
          <w:color w:val="000000"/>
          <w:sz w:val="28"/>
          <w:szCs w:val="28"/>
          <w:lang w:val="en-US"/>
        </w:rPr>
      </w:pPr>
      <w:r w:rsidRPr="000639FF">
        <w:rPr>
          <w:rFonts w:ascii="Times New Roman" w:hAnsi="Times New Roman" w:cs="Times New Roman"/>
          <w:bCs/>
          <w:color w:val="22272F"/>
          <w:sz w:val="28"/>
          <w:szCs w:val="28"/>
          <w:shd w:val="clear" w:color="auto" w:fill="FFFFFF"/>
          <w:lang w:val="en-US"/>
        </w:rPr>
        <w:t>Decree of the Government of the Russian Federation of 06.02.2006 No 74 "On Approval of the List of Officials Signed by Whom Telegrams of the Categories "President of the Russian Federation", "Chairman of the Government of the Russian Federation", "Supreme Government" and "Governmental" Are Transferred in a Priority Order</w:t>
      </w:r>
      <w:proofErr w:type="gramStart"/>
      <w:r w:rsidRPr="000639FF">
        <w:rPr>
          <w:rFonts w:ascii="Times New Roman" w:hAnsi="Times New Roman" w:cs="Times New Roman"/>
          <w:bCs/>
          <w:color w:val="22272F"/>
          <w:sz w:val="28"/>
          <w:szCs w:val="28"/>
          <w:shd w:val="clear" w:color="auto" w:fill="FFFFFF"/>
          <w:lang w:val="en-US"/>
        </w:rPr>
        <w:t>"  by</w:t>
      </w:r>
      <w:proofErr w:type="gramEnd"/>
      <w:r w:rsidRPr="000639FF">
        <w:rPr>
          <w:rFonts w:ascii="Times New Roman" w:hAnsi="Times New Roman" w:cs="Times New Roman"/>
          <w:bCs/>
          <w:color w:val="22272F"/>
          <w:sz w:val="28"/>
          <w:szCs w:val="28"/>
          <w:shd w:val="clear" w:color="auto" w:fill="FFFFFF"/>
          <w:lang w:val="en-US"/>
        </w:rPr>
        <w:t xml:space="preserve"> </w:t>
      </w:r>
      <w:r w:rsidRPr="000639FF">
        <w:rPr>
          <w:rFonts w:ascii="Times New Roman" w:hAnsi="Times New Roman" w:cs="Times New Roman"/>
          <w:sz w:val="28"/>
          <w:szCs w:val="28"/>
          <w:lang w:val="en-US"/>
        </w:rPr>
        <w:t xml:space="preserve">ATP "Garant"// Available </w:t>
      </w:r>
      <w:proofErr w:type="gramStart"/>
      <w:r w:rsidRPr="000639FF">
        <w:rPr>
          <w:rFonts w:ascii="Times New Roman" w:hAnsi="Times New Roman" w:cs="Times New Roman"/>
          <w:sz w:val="28"/>
          <w:szCs w:val="28"/>
          <w:lang w:val="en-US"/>
        </w:rPr>
        <w:t xml:space="preserve">https://base.garant.ru/189155/ </w:t>
      </w:r>
      <w:r w:rsidRPr="000639FF">
        <w:rPr>
          <w:rFonts w:ascii="Times New Roman" w:hAnsi="Times New Roman" w:cs="Times New Roman"/>
          <w:bCs/>
          <w:color w:val="22272F"/>
          <w:sz w:val="28"/>
          <w:szCs w:val="28"/>
          <w:shd w:val="clear" w:color="auto" w:fill="FFFFFF"/>
          <w:lang w:val="en-US"/>
        </w:rPr>
        <w:t xml:space="preserve"> </w:t>
      </w:r>
      <w:r w:rsidRPr="000639FF">
        <w:rPr>
          <w:rFonts w:ascii="Times New Roman" w:hAnsi="Times New Roman" w:cs="Times New Roman"/>
          <w:sz w:val="28"/>
          <w:szCs w:val="28"/>
          <w:lang w:val="en-US"/>
        </w:rPr>
        <w:t>(</w:t>
      </w:r>
      <w:proofErr w:type="gramEnd"/>
      <w:r w:rsidRPr="000639FF">
        <w:rPr>
          <w:rFonts w:ascii="Times New Roman" w:hAnsi="Times New Roman" w:cs="Times New Roman"/>
          <w:sz w:val="28"/>
          <w:szCs w:val="28"/>
          <w:lang w:val="en-US"/>
        </w:rPr>
        <w:t>accessed 14.04.2025)</w:t>
      </w:r>
    </w:p>
    <w:p w14:paraId="73BEE4D4" w14:textId="77777777" w:rsidR="000639FF" w:rsidRPr="000639FF" w:rsidRDefault="000639FF" w:rsidP="000639FF">
      <w:pPr>
        <w:pStyle w:val="a9"/>
        <w:numPr>
          <w:ilvl w:val="0"/>
          <w:numId w:val="14"/>
        </w:numPr>
        <w:tabs>
          <w:tab w:val="left" w:pos="1276"/>
        </w:tabs>
        <w:spacing w:after="0" w:line="360" w:lineRule="auto"/>
        <w:ind w:left="0" w:firstLine="567"/>
        <w:jc w:val="both"/>
        <w:rPr>
          <w:rFonts w:ascii="Times New Roman" w:hAnsi="Times New Roman" w:cs="Times New Roman"/>
          <w:color w:val="000000"/>
          <w:sz w:val="28"/>
          <w:szCs w:val="28"/>
          <w:lang w:val="en-US"/>
        </w:rPr>
      </w:pPr>
      <w:r w:rsidRPr="000639FF">
        <w:rPr>
          <w:rFonts w:ascii="Times New Roman" w:hAnsi="Times New Roman" w:cs="Times New Roman"/>
          <w:color w:val="000000"/>
          <w:sz w:val="28"/>
          <w:szCs w:val="28"/>
          <w:lang w:val="en-US"/>
        </w:rPr>
        <w:t>Order of the Ministry of Internal Affairs of the Russian Federation of 12.09.2013 No 707 "On approval of the instructions on the organization of consideration of citizens' appeals in the system of the Ministry of Internal Affairs of the Russian Federation"//</w:t>
      </w:r>
      <w:r w:rsidRPr="000639FF">
        <w:rPr>
          <w:rFonts w:ascii="Times New Roman" w:hAnsi="Times New Roman" w:cs="Times New Roman"/>
          <w:sz w:val="28"/>
          <w:szCs w:val="28"/>
          <w:lang w:val="en-US"/>
        </w:rPr>
        <w:t xml:space="preserve"> ATP "Garant"// Mode of access: </w:t>
      </w:r>
      <w:hyperlink r:id="rId9" w:history="1">
        <w:r w:rsidRPr="000639FF">
          <w:rPr>
            <w:rStyle w:val="a6"/>
            <w:rFonts w:ascii="Times New Roman" w:hAnsi="Times New Roman" w:cs="Times New Roman"/>
            <w:sz w:val="28"/>
            <w:szCs w:val="28"/>
            <w:lang w:val="en-US"/>
          </w:rPr>
          <w:t>https://base.garant.ru/70564276/53f89421bbdaf741eb2d1ecc4ddb4c33/</w:t>
        </w:r>
      </w:hyperlink>
      <w:r w:rsidRPr="000639FF">
        <w:rPr>
          <w:rFonts w:ascii="Times New Roman" w:hAnsi="Times New Roman" w:cs="Times New Roman"/>
          <w:color w:val="000000"/>
          <w:sz w:val="28"/>
          <w:szCs w:val="28"/>
          <w:lang w:val="en-US"/>
        </w:rPr>
        <w:t xml:space="preserve"> </w:t>
      </w:r>
      <w:r w:rsidRPr="000639FF">
        <w:rPr>
          <w:rFonts w:ascii="Times New Roman" w:hAnsi="Times New Roman" w:cs="Times New Roman"/>
          <w:sz w:val="28"/>
          <w:szCs w:val="28"/>
          <w:lang w:val="en-US"/>
        </w:rPr>
        <w:t>(accessed 14.04.2025)</w:t>
      </w:r>
    </w:p>
    <w:p w14:paraId="799E199C" w14:textId="00B17FA4" w:rsidR="00D004AE" w:rsidRPr="00D35662" w:rsidRDefault="000639FF" w:rsidP="00D35662">
      <w:pPr>
        <w:pStyle w:val="a9"/>
        <w:numPr>
          <w:ilvl w:val="0"/>
          <w:numId w:val="17"/>
        </w:numPr>
        <w:tabs>
          <w:tab w:val="left" w:pos="1276"/>
        </w:tabs>
        <w:spacing w:after="0" w:line="360" w:lineRule="auto"/>
        <w:ind w:left="0" w:firstLine="0"/>
        <w:jc w:val="both"/>
        <w:rPr>
          <w:rFonts w:ascii="Times New Roman" w:hAnsi="Times New Roman" w:cs="Times New Roman"/>
          <w:color w:val="000000"/>
          <w:sz w:val="28"/>
          <w:szCs w:val="28"/>
          <w:lang w:val="en-US"/>
        </w:rPr>
      </w:pPr>
      <w:r w:rsidRPr="00D35662">
        <w:rPr>
          <w:rFonts w:ascii="Times New Roman" w:hAnsi="Times New Roman" w:cs="Times New Roman"/>
          <w:color w:val="000000"/>
          <w:sz w:val="28"/>
          <w:szCs w:val="28"/>
          <w:lang w:val="en-US"/>
        </w:rPr>
        <w:t>Order of the Ministry of Internal Affairs of the Russian Federation dated 08.08.2017 No 612 "On the forms of the journal of telephone grams and the act of acceptance and transfer"</w:t>
      </w:r>
      <w:r w:rsidRPr="00D35662">
        <w:rPr>
          <w:rFonts w:ascii="Times New Roman" w:hAnsi="Times New Roman" w:cs="Times New Roman"/>
          <w:sz w:val="28"/>
          <w:szCs w:val="28"/>
          <w:lang w:val="en-US"/>
        </w:rPr>
        <w:t xml:space="preserve"> // Consultant plus/Mode of access: </w:t>
      </w:r>
      <w:hyperlink r:id="rId10" w:history="1">
        <w:r w:rsidRPr="00D35662">
          <w:rPr>
            <w:rStyle w:val="a6"/>
            <w:rFonts w:ascii="Times New Roman" w:hAnsi="Times New Roman" w:cs="Times New Roman"/>
            <w:sz w:val="28"/>
            <w:szCs w:val="28"/>
            <w:lang w:val="en-US"/>
          </w:rPr>
          <w:t>https://mvd.consultant.ru/documents/1056336</w:t>
        </w:r>
      </w:hyperlink>
      <w:r w:rsidRPr="00D35662">
        <w:rPr>
          <w:rFonts w:ascii="Times New Roman" w:hAnsi="Times New Roman" w:cs="Times New Roman"/>
          <w:sz w:val="28"/>
          <w:szCs w:val="28"/>
          <w:lang w:val="en-US"/>
        </w:rPr>
        <w:t xml:space="preserve"> (</w:t>
      </w:r>
      <w:r w:rsidR="00D35662">
        <w:rPr>
          <w:rFonts w:ascii="Times New Roman" w:hAnsi="Times New Roman" w:cs="Times New Roman"/>
          <w:sz w:val="28"/>
          <w:szCs w:val="28"/>
          <w:lang w:val="en-US"/>
        </w:rPr>
        <w:t>a</w:t>
      </w:r>
      <w:r w:rsidR="00D35662" w:rsidRPr="00D35662">
        <w:rPr>
          <w:rFonts w:ascii="Times New Roman" w:hAnsi="Times New Roman" w:cs="Times New Roman"/>
          <w:sz w:val="28"/>
          <w:szCs w:val="28"/>
          <w:lang w:val="en-US"/>
        </w:rPr>
        <w:t xml:space="preserve">ccessed </w:t>
      </w:r>
      <w:r w:rsidRPr="00D35662">
        <w:rPr>
          <w:rFonts w:ascii="Times New Roman" w:hAnsi="Times New Roman" w:cs="Times New Roman"/>
          <w:sz w:val="28"/>
          <w:szCs w:val="28"/>
          <w:lang w:val="en-US"/>
        </w:rPr>
        <w:t>14.04.2025)</w:t>
      </w:r>
    </w:p>
    <w:p w14:paraId="540B2B24" w14:textId="77777777" w:rsidR="00D004AE" w:rsidRPr="000639FF" w:rsidRDefault="00D004AE" w:rsidP="00D004AE">
      <w:pPr>
        <w:widowControl w:val="0"/>
        <w:suppressLineNumbers/>
        <w:suppressAutoHyphens/>
        <w:spacing w:after="0" w:line="360" w:lineRule="auto"/>
        <w:ind w:left="568"/>
        <w:contextualSpacing/>
        <w:rPr>
          <w:rFonts w:ascii="Times New Roman" w:hAnsi="Times New Roman" w:cs="Times New Roman"/>
          <w:b/>
          <w:color w:val="000000"/>
          <w:sz w:val="28"/>
          <w:szCs w:val="28"/>
          <w:lang w:val="en-US"/>
        </w:rPr>
      </w:pPr>
    </w:p>
    <w:p w14:paraId="28779EF0" w14:textId="52584EAF" w:rsidR="00506107" w:rsidRPr="000639FF" w:rsidRDefault="00506107">
      <w:pPr>
        <w:rPr>
          <w:lang w:val="en-US"/>
        </w:rPr>
      </w:pPr>
    </w:p>
    <w:sectPr w:rsidR="00506107" w:rsidRPr="000639FF" w:rsidSect="00A474B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1F6D9" w14:textId="77777777" w:rsidR="00E75ED2" w:rsidRDefault="00E75ED2">
      <w:pPr>
        <w:spacing w:after="0" w:line="240" w:lineRule="auto"/>
      </w:pPr>
      <w:r>
        <w:separator/>
      </w:r>
    </w:p>
  </w:endnote>
  <w:endnote w:type="continuationSeparator" w:id="0">
    <w:p w14:paraId="22130C91" w14:textId="77777777" w:rsidR="00E75ED2" w:rsidRDefault="00E7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489343"/>
      <w:docPartObj>
        <w:docPartGallery w:val="Page Numbers (Bottom of Page)"/>
        <w:docPartUnique/>
      </w:docPartObj>
    </w:sdtPr>
    <w:sdtContent>
      <w:p w14:paraId="5302907B" w14:textId="77777777" w:rsidR="00A474B0" w:rsidRDefault="00D660B5">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246D9514" w14:textId="77777777" w:rsidR="00A474B0" w:rsidRDefault="00A474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60B5D" w14:textId="77777777" w:rsidR="00E75ED2" w:rsidRDefault="00E75ED2">
      <w:pPr>
        <w:spacing w:after="0" w:line="240" w:lineRule="auto"/>
      </w:pPr>
      <w:r>
        <w:separator/>
      </w:r>
    </w:p>
  </w:footnote>
  <w:footnote w:type="continuationSeparator" w:id="0">
    <w:p w14:paraId="53825E42" w14:textId="77777777" w:rsidR="00E75ED2" w:rsidRDefault="00E75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621"/>
    <w:multiLevelType w:val="multilevel"/>
    <w:tmpl w:val="A232E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0B0285"/>
    <w:multiLevelType w:val="multilevel"/>
    <w:tmpl w:val="8CD42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E85C23"/>
    <w:multiLevelType w:val="multilevel"/>
    <w:tmpl w:val="D7C8D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F53252"/>
    <w:multiLevelType w:val="multilevel"/>
    <w:tmpl w:val="55027D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467F7F"/>
    <w:multiLevelType w:val="multilevel"/>
    <w:tmpl w:val="09A44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AB2837"/>
    <w:multiLevelType w:val="multilevel"/>
    <w:tmpl w:val="195A1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313789"/>
    <w:multiLevelType w:val="hybridMultilevel"/>
    <w:tmpl w:val="B8C62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626A5C"/>
    <w:multiLevelType w:val="multilevel"/>
    <w:tmpl w:val="15B07F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7F4017"/>
    <w:multiLevelType w:val="hybridMultilevel"/>
    <w:tmpl w:val="CB58A4F8"/>
    <w:lvl w:ilvl="0" w:tplc="AEA81292">
      <w:start w:val="1"/>
      <w:numFmt w:val="decimal"/>
      <w:lvlText w:val="%1"/>
      <w:lvlJc w:val="left"/>
      <w:pPr>
        <w:ind w:left="1035" w:hanging="1035"/>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71B15CD"/>
    <w:multiLevelType w:val="multilevel"/>
    <w:tmpl w:val="2E18B8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EE00FC"/>
    <w:multiLevelType w:val="multilevel"/>
    <w:tmpl w:val="E0362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9B6169"/>
    <w:multiLevelType w:val="multilevel"/>
    <w:tmpl w:val="97A62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2A9428B"/>
    <w:multiLevelType w:val="hybridMultilevel"/>
    <w:tmpl w:val="2CB2006E"/>
    <w:lvl w:ilvl="0" w:tplc="E9283E1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11076A"/>
    <w:multiLevelType w:val="hybridMultilevel"/>
    <w:tmpl w:val="F2FE90E6"/>
    <w:lvl w:ilvl="0" w:tplc="07DE23A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7C25D7"/>
    <w:multiLevelType w:val="multilevel"/>
    <w:tmpl w:val="DD2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76D95"/>
    <w:multiLevelType w:val="hybridMultilevel"/>
    <w:tmpl w:val="07B4E3CE"/>
    <w:lvl w:ilvl="0" w:tplc="E9E208D2">
      <w:start w:val="1"/>
      <w:numFmt w:val="decimal"/>
      <w:lvlText w:val="%1."/>
      <w:lvlJc w:val="left"/>
      <w:pPr>
        <w:tabs>
          <w:tab w:val="num" w:pos="928"/>
        </w:tabs>
        <w:ind w:left="928" w:hanging="360"/>
      </w:pPr>
      <w:rPr>
        <w:sz w:val="28"/>
        <w:szCs w:val="28"/>
      </w:rPr>
    </w:lvl>
    <w:lvl w:ilvl="1" w:tplc="0C649AB4">
      <w:start w:val="1"/>
      <w:numFmt w:val="decimal"/>
      <w:lvlText w:val="%2."/>
      <w:lvlJc w:val="left"/>
      <w:pPr>
        <w:tabs>
          <w:tab w:val="num" w:pos="1440"/>
        </w:tabs>
        <w:ind w:left="1440" w:hanging="360"/>
      </w:pPr>
      <w:rPr>
        <w:rFonts w:hint="default"/>
        <w:color w:val="FF66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F10E7F"/>
    <w:multiLevelType w:val="hybridMultilevel"/>
    <w:tmpl w:val="8FE4C894"/>
    <w:lvl w:ilvl="0" w:tplc="C088B75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4727160">
    <w:abstractNumId w:val="15"/>
  </w:num>
  <w:num w:numId="2" w16cid:durableId="448283290">
    <w:abstractNumId w:val="12"/>
  </w:num>
  <w:num w:numId="3" w16cid:durableId="197744519">
    <w:abstractNumId w:val="7"/>
  </w:num>
  <w:num w:numId="4" w16cid:durableId="479812717">
    <w:abstractNumId w:val="14"/>
  </w:num>
  <w:num w:numId="5" w16cid:durableId="1112434441">
    <w:abstractNumId w:val="8"/>
  </w:num>
  <w:num w:numId="6" w16cid:durableId="573512504">
    <w:abstractNumId w:val="6"/>
  </w:num>
  <w:num w:numId="7" w16cid:durableId="1447966793">
    <w:abstractNumId w:val="0"/>
  </w:num>
  <w:num w:numId="8" w16cid:durableId="633608899">
    <w:abstractNumId w:val="9"/>
  </w:num>
  <w:num w:numId="9" w16cid:durableId="1142578463">
    <w:abstractNumId w:val="2"/>
  </w:num>
  <w:num w:numId="10" w16cid:durableId="220337499">
    <w:abstractNumId w:val="1"/>
  </w:num>
  <w:num w:numId="11" w16cid:durableId="1051029759">
    <w:abstractNumId w:val="10"/>
  </w:num>
  <w:num w:numId="12" w16cid:durableId="1642615159">
    <w:abstractNumId w:val="4"/>
  </w:num>
  <w:num w:numId="13" w16cid:durableId="650645486">
    <w:abstractNumId w:val="5"/>
  </w:num>
  <w:num w:numId="14" w16cid:durableId="1789658628">
    <w:abstractNumId w:val="3"/>
  </w:num>
  <w:num w:numId="15" w16cid:durableId="1867674431">
    <w:abstractNumId w:val="11"/>
  </w:num>
  <w:num w:numId="16" w16cid:durableId="1173184324">
    <w:abstractNumId w:val="13"/>
  </w:num>
  <w:num w:numId="17" w16cid:durableId="1607790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2A1"/>
    <w:rsid w:val="00051694"/>
    <w:rsid w:val="000639FF"/>
    <w:rsid w:val="0007336D"/>
    <w:rsid w:val="000D3C43"/>
    <w:rsid w:val="00236C29"/>
    <w:rsid w:val="00273674"/>
    <w:rsid w:val="00274758"/>
    <w:rsid w:val="00404154"/>
    <w:rsid w:val="00423CB9"/>
    <w:rsid w:val="004312AE"/>
    <w:rsid w:val="00480C5A"/>
    <w:rsid w:val="00506107"/>
    <w:rsid w:val="006745A3"/>
    <w:rsid w:val="006775B6"/>
    <w:rsid w:val="006949EE"/>
    <w:rsid w:val="00722D32"/>
    <w:rsid w:val="007300A5"/>
    <w:rsid w:val="0077471A"/>
    <w:rsid w:val="0080682D"/>
    <w:rsid w:val="008610AF"/>
    <w:rsid w:val="00902111"/>
    <w:rsid w:val="009862AB"/>
    <w:rsid w:val="00987DE4"/>
    <w:rsid w:val="00A474B0"/>
    <w:rsid w:val="00A8677E"/>
    <w:rsid w:val="00B00B97"/>
    <w:rsid w:val="00B249A9"/>
    <w:rsid w:val="00B310D3"/>
    <w:rsid w:val="00B53D1C"/>
    <w:rsid w:val="00B96C2E"/>
    <w:rsid w:val="00BB5163"/>
    <w:rsid w:val="00CE1C27"/>
    <w:rsid w:val="00D004AE"/>
    <w:rsid w:val="00D35662"/>
    <w:rsid w:val="00D46A13"/>
    <w:rsid w:val="00D660B5"/>
    <w:rsid w:val="00D77235"/>
    <w:rsid w:val="00DC7692"/>
    <w:rsid w:val="00DD3C01"/>
    <w:rsid w:val="00DE385B"/>
    <w:rsid w:val="00E75ED2"/>
    <w:rsid w:val="00EF1F36"/>
    <w:rsid w:val="00F234B8"/>
    <w:rsid w:val="00F5568A"/>
    <w:rsid w:val="00FB1BC1"/>
    <w:rsid w:val="00FC12A1"/>
    <w:rsid w:val="00FD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0B46"/>
  <w15:docId w15:val="{40D54B2B-B7DE-477F-BDB3-F43C0DE9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2A1"/>
    <w:pPr>
      <w:spacing w:after="160" w:line="259" w:lineRule="auto"/>
    </w:pPr>
  </w:style>
  <w:style w:type="paragraph" w:styleId="1">
    <w:name w:val="heading 1"/>
    <w:basedOn w:val="a"/>
    <w:next w:val="a"/>
    <w:link w:val="10"/>
    <w:uiPriority w:val="9"/>
    <w:qFormat/>
    <w:rsid w:val="00A867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00B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C12A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C12A1"/>
  </w:style>
  <w:style w:type="character" w:styleId="a6">
    <w:name w:val="Hyperlink"/>
    <w:basedOn w:val="a0"/>
    <w:uiPriority w:val="99"/>
    <w:unhideWhenUsed/>
    <w:rsid w:val="00FC12A1"/>
    <w:rPr>
      <w:color w:val="0000FF" w:themeColor="hyperlink"/>
      <w:u w:val="single"/>
    </w:rPr>
  </w:style>
  <w:style w:type="paragraph" w:styleId="a7">
    <w:name w:val="No Spacing"/>
    <w:uiPriority w:val="1"/>
    <w:qFormat/>
    <w:rsid w:val="000D3C43"/>
    <w:pPr>
      <w:spacing w:after="0" w:line="240" w:lineRule="auto"/>
    </w:pPr>
  </w:style>
  <w:style w:type="character" w:customStyle="1" w:styleId="c0">
    <w:name w:val="c0"/>
    <w:basedOn w:val="a0"/>
    <w:rsid w:val="0080682D"/>
  </w:style>
  <w:style w:type="paragraph" w:styleId="a8">
    <w:name w:val="Normal (Web)"/>
    <w:basedOn w:val="a"/>
    <w:uiPriority w:val="99"/>
    <w:unhideWhenUsed/>
    <w:rsid w:val="00806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80682D"/>
    <w:pPr>
      <w:ind w:left="720"/>
      <w:contextualSpacing/>
    </w:pPr>
  </w:style>
  <w:style w:type="character" w:customStyle="1" w:styleId="aa">
    <w:name w:val="Абзац списка Знак"/>
    <w:link w:val="a9"/>
    <w:uiPriority w:val="34"/>
    <w:locked/>
    <w:rsid w:val="00D004AE"/>
  </w:style>
  <w:style w:type="character" w:styleId="ab">
    <w:name w:val="Unresolved Mention"/>
    <w:basedOn w:val="a0"/>
    <w:uiPriority w:val="99"/>
    <w:semiHidden/>
    <w:unhideWhenUsed/>
    <w:rsid w:val="00D004AE"/>
    <w:rPr>
      <w:color w:val="605E5C"/>
      <w:shd w:val="clear" w:color="auto" w:fill="E1DFDD"/>
    </w:rPr>
  </w:style>
  <w:style w:type="character" w:customStyle="1" w:styleId="10">
    <w:name w:val="Заголовок 1 Знак"/>
    <w:basedOn w:val="a0"/>
    <w:link w:val="1"/>
    <w:uiPriority w:val="9"/>
    <w:rsid w:val="00A8677E"/>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A8677E"/>
    <w:pPr>
      <w:outlineLvl w:val="9"/>
    </w:pPr>
    <w:rPr>
      <w:lang w:eastAsia="ru-RU"/>
    </w:rPr>
  </w:style>
  <w:style w:type="paragraph" w:styleId="11">
    <w:name w:val="toc 1"/>
    <w:basedOn w:val="a"/>
    <w:next w:val="a"/>
    <w:autoRedefine/>
    <w:uiPriority w:val="39"/>
    <w:unhideWhenUsed/>
    <w:rsid w:val="00A8677E"/>
    <w:pPr>
      <w:spacing w:after="100"/>
    </w:pPr>
  </w:style>
  <w:style w:type="paragraph" w:styleId="21">
    <w:name w:val="toc 2"/>
    <w:basedOn w:val="a"/>
    <w:next w:val="a"/>
    <w:autoRedefine/>
    <w:uiPriority w:val="39"/>
    <w:unhideWhenUsed/>
    <w:rsid w:val="00B00B97"/>
    <w:pPr>
      <w:spacing w:after="100"/>
      <w:ind w:left="220"/>
    </w:pPr>
  </w:style>
  <w:style w:type="character" w:customStyle="1" w:styleId="20">
    <w:name w:val="Заголовок 2 Знак"/>
    <w:basedOn w:val="a0"/>
    <w:link w:val="2"/>
    <w:uiPriority w:val="9"/>
    <w:semiHidden/>
    <w:rsid w:val="00B00B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1464">
      <w:bodyDiv w:val="1"/>
      <w:marLeft w:val="0"/>
      <w:marRight w:val="0"/>
      <w:marTop w:val="0"/>
      <w:marBottom w:val="0"/>
      <w:divBdr>
        <w:top w:val="none" w:sz="0" w:space="0" w:color="auto"/>
        <w:left w:val="none" w:sz="0" w:space="0" w:color="auto"/>
        <w:bottom w:val="none" w:sz="0" w:space="0" w:color="auto"/>
        <w:right w:val="none" w:sz="0" w:space="0" w:color="auto"/>
      </w:divBdr>
    </w:div>
    <w:div w:id="798958103">
      <w:bodyDiv w:val="1"/>
      <w:marLeft w:val="0"/>
      <w:marRight w:val="0"/>
      <w:marTop w:val="0"/>
      <w:marBottom w:val="0"/>
      <w:divBdr>
        <w:top w:val="none" w:sz="0" w:space="0" w:color="auto"/>
        <w:left w:val="none" w:sz="0" w:space="0" w:color="auto"/>
        <w:bottom w:val="none" w:sz="0" w:space="0" w:color="auto"/>
        <w:right w:val="none" w:sz="0" w:space="0" w:color="auto"/>
      </w:divBdr>
      <w:divsChild>
        <w:div w:id="1230186069">
          <w:marLeft w:val="0"/>
          <w:marRight w:val="0"/>
          <w:marTop w:val="0"/>
          <w:marBottom w:val="0"/>
          <w:divBdr>
            <w:top w:val="none" w:sz="0" w:space="0" w:color="auto"/>
            <w:left w:val="none" w:sz="0" w:space="0" w:color="auto"/>
            <w:bottom w:val="none" w:sz="0" w:space="0" w:color="auto"/>
            <w:right w:val="none" w:sz="0" w:space="0" w:color="auto"/>
          </w:divBdr>
          <w:divsChild>
            <w:div w:id="688986613">
              <w:marLeft w:val="0"/>
              <w:marRight w:val="0"/>
              <w:marTop w:val="0"/>
              <w:marBottom w:val="0"/>
              <w:divBdr>
                <w:top w:val="none" w:sz="0" w:space="0" w:color="auto"/>
                <w:left w:val="none" w:sz="0" w:space="0" w:color="auto"/>
                <w:bottom w:val="none" w:sz="0" w:space="0" w:color="auto"/>
                <w:right w:val="none" w:sz="0" w:space="0" w:color="auto"/>
              </w:divBdr>
              <w:divsChild>
                <w:div w:id="457184669">
                  <w:marLeft w:val="0"/>
                  <w:marRight w:val="0"/>
                  <w:marTop w:val="0"/>
                  <w:marBottom w:val="0"/>
                  <w:divBdr>
                    <w:top w:val="none" w:sz="0" w:space="0" w:color="auto"/>
                    <w:left w:val="none" w:sz="0" w:space="0" w:color="auto"/>
                    <w:bottom w:val="none" w:sz="0" w:space="0" w:color="auto"/>
                    <w:right w:val="none" w:sz="0" w:space="0" w:color="auto"/>
                  </w:divBdr>
                  <w:divsChild>
                    <w:div w:id="460460894">
                      <w:marLeft w:val="0"/>
                      <w:marRight w:val="0"/>
                      <w:marTop w:val="0"/>
                      <w:marBottom w:val="0"/>
                      <w:divBdr>
                        <w:top w:val="none" w:sz="0" w:space="0" w:color="auto"/>
                        <w:left w:val="none" w:sz="0" w:space="0" w:color="auto"/>
                        <w:bottom w:val="none" w:sz="0" w:space="0" w:color="auto"/>
                        <w:right w:val="none" w:sz="0" w:space="0" w:color="auto"/>
                      </w:divBdr>
                      <w:divsChild>
                        <w:div w:id="1675256669">
                          <w:marLeft w:val="0"/>
                          <w:marRight w:val="0"/>
                          <w:marTop w:val="0"/>
                          <w:marBottom w:val="0"/>
                          <w:divBdr>
                            <w:top w:val="none" w:sz="0" w:space="0" w:color="auto"/>
                            <w:left w:val="none" w:sz="0" w:space="0" w:color="auto"/>
                            <w:bottom w:val="none" w:sz="0" w:space="0" w:color="auto"/>
                            <w:right w:val="none" w:sz="0" w:space="0" w:color="auto"/>
                          </w:divBdr>
                          <w:divsChild>
                            <w:div w:id="770125183">
                              <w:marLeft w:val="0"/>
                              <w:marRight w:val="0"/>
                              <w:marTop w:val="0"/>
                              <w:marBottom w:val="0"/>
                              <w:divBdr>
                                <w:top w:val="none" w:sz="0" w:space="0" w:color="auto"/>
                                <w:left w:val="none" w:sz="0" w:space="0" w:color="auto"/>
                                <w:bottom w:val="none" w:sz="0" w:space="0" w:color="auto"/>
                                <w:right w:val="none" w:sz="0" w:space="0" w:color="auto"/>
                              </w:divBdr>
                              <w:divsChild>
                                <w:div w:id="1920291581">
                                  <w:marLeft w:val="0"/>
                                  <w:marRight w:val="0"/>
                                  <w:marTop w:val="0"/>
                                  <w:marBottom w:val="0"/>
                                  <w:divBdr>
                                    <w:top w:val="none" w:sz="0" w:space="0" w:color="auto"/>
                                    <w:left w:val="none" w:sz="0" w:space="0" w:color="auto"/>
                                    <w:bottom w:val="none" w:sz="0" w:space="0" w:color="auto"/>
                                    <w:right w:val="none" w:sz="0" w:space="0" w:color="auto"/>
                                  </w:divBdr>
                                  <w:divsChild>
                                    <w:div w:id="1992711861">
                                      <w:marLeft w:val="0"/>
                                      <w:marRight w:val="0"/>
                                      <w:marTop w:val="0"/>
                                      <w:marBottom w:val="0"/>
                                      <w:divBdr>
                                        <w:top w:val="none" w:sz="0" w:space="0" w:color="auto"/>
                                        <w:left w:val="none" w:sz="0" w:space="0" w:color="auto"/>
                                        <w:bottom w:val="none" w:sz="0" w:space="0" w:color="auto"/>
                                        <w:right w:val="none" w:sz="0" w:space="0" w:color="auto"/>
                                      </w:divBdr>
                                    </w:div>
                                  </w:divsChild>
                                </w:div>
                                <w:div w:id="13029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2165">
                          <w:marLeft w:val="0"/>
                          <w:marRight w:val="0"/>
                          <w:marTop w:val="0"/>
                          <w:marBottom w:val="0"/>
                          <w:divBdr>
                            <w:top w:val="none" w:sz="0" w:space="0" w:color="auto"/>
                            <w:left w:val="none" w:sz="0" w:space="0" w:color="auto"/>
                            <w:bottom w:val="none" w:sz="0" w:space="0" w:color="auto"/>
                            <w:right w:val="none" w:sz="0" w:space="0" w:color="auto"/>
                          </w:divBdr>
                          <w:divsChild>
                            <w:div w:id="1985347966">
                              <w:marLeft w:val="0"/>
                              <w:marRight w:val="0"/>
                              <w:marTop w:val="0"/>
                              <w:marBottom w:val="0"/>
                              <w:divBdr>
                                <w:top w:val="none" w:sz="0" w:space="0" w:color="auto"/>
                                <w:left w:val="none" w:sz="0" w:space="0" w:color="auto"/>
                                <w:bottom w:val="none" w:sz="0" w:space="0" w:color="auto"/>
                                <w:right w:val="none" w:sz="0" w:space="0" w:color="auto"/>
                              </w:divBdr>
                              <w:divsChild>
                                <w:div w:id="442041417">
                                  <w:marLeft w:val="0"/>
                                  <w:marRight w:val="0"/>
                                  <w:marTop w:val="0"/>
                                  <w:marBottom w:val="0"/>
                                  <w:divBdr>
                                    <w:top w:val="none" w:sz="0" w:space="0" w:color="auto"/>
                                    <w:left w:val="none" w:sz="0" w:space="0" w:color="auto"/>
                                    <w:bottom w:val="none" w:sz="0" w:space="0" w:color="auto"/>
                                    <w:right w:val="none" w:sz="0" w:space="0" w:color="auto"/>
                                  </w:divBdr>
                                  <w:divsChild>
                                    <w:div w:id="684791346">
                                      <w:marLeft w:val="0"/>
                                      <w:marRight w:val="0"/>
                                      <w:marTop w:val="0"/>
                                      <w:marBottom w:val="0"/>
                                      <w:divBdr>
                                        <w:top w:val="none" w:sz="0" w:space="0" w:color="auto"/>
                                        <w:left w:val="none" w:sz="0" w:space="0" w:color="auto"/>
                                        <w:bottom w:val="none" w:sz="0" w:space="0" w:color="auto"/>
                                        <w:right w:val="none" w:sz="0" w:space="0" w:color="auto"/>
                                      </w:divBdr>
                                      <w:divsChild>
                                        <w:div w:id="255215407">
                                          <w:marLeft w:val="0"/>
                                          <w:marRight w:val="0"/>
                                          <w:marTop w:val="0"/>
                                          <w:marBottom w:val="0"/>
                                          <w:divBdr>
                                            <w:top w:val="none" w:sz="0" w:space="0" w:color="auto"/>
                                            <w:left w:val="none" w:sz="0" w:space="0" w:color="auto"/>
                                            <w:bottom w:val="none" w:sz="0" w:space="0" w:color="auto"/>
                                            <w:right w:val="none" w:sz="0" w:space="0" w:color="auto"/>
                                          </w:divBdr>
                                        </w:div>
                                        <w:div w:id="102459442">
                                          <w:marLeft w:val="0"/>
                                          <w:marRight w:val="0"/>
                                          <w:marTop w:val="0"/>
                                          <w:marBottom w:val="0"/>
                                          <w:divBdr>
                                            <w:top w:val="none" w:sz="0" w:space="0" w:color="auto"/>
                                            <w:left w:val="none" w:sz="0" w:space="0" w:color="auto"/>
                                            <w:bottom w:val="none" w:sz="0" w:space="0" w:color="auto"/>
                                            <w:right w:val="none" w:sz="0" w:space="0" w:color="auto"/>
                                          </w:divBdr>
                                        </w:div>
                                        <w:div w:id="1902524265">
                                          <w:marLeft w:val="0"/>
                                          <w:marRight w:val="0"/>
                                          <w:marTop w:val="0"/>
                                          <w:marBottom w:val="0"/>
                                          <w:divBdr>
                                            <w:top w:val="none" w:sz="0" w:space="0" w:color="auto"/>
                                            <w:left w:val="none" w:sz="0" w:space="0" w:color="auto"/>
                                            <w:bottom w:val="none" w:sz="0" w:space="0" w:color="auto"/>
                                            <w:right w:val="none" w:sz="0" w:space="0" w:color="auto"/>
                                          </w:divBdr>
                                        </w:div>
                                        <w:div w:id="1637174295">
                                          <w:marLeft w:val="0"/>
                                          <w:marRight w:val="0"/>
                                          <w:marTop w:val="0"/>
                                          <w:marBottom w:val="0"/>
                                          <w:divBdr>
                                            <w:top w:val="none" w:sz="0" w:space="0" w:color="auto"/>
                                            <w:left w:val="none" w:sz="0" w:space="0" w:color="auto"/>
                                            <w:bottom w:val="none" w:sz="0" w:space="0" w:color="auto"/>
                                            <w:right w:val="none" w:sz="0" w:space="0" w:color="auto"/>
                                          </w:divBdr>
                                        </w:div>
                                        <w:div w:id="682827983">
                                          <w:marLeft w:val="0"/>
                                          <w:marRight w:val="0"/>
                                          <w:marTop w:val="0"/>
                                          <w:marBottom w:val="0"/>
                                          <w:divBdr>
                                            <w:top w:val="none" w:sz="0" w:space="0" w:color="auto"/>
                                            <w:left w:val="none" w:sz="0" w:space="0" w:color="auto"/>
                                            <w:bottom w:val="none" w:sz="0" w:space="0" w:color="auto"/>
                                            <w:right w:val="none" w:sz="0" w:space="0" w:color="auto"/>
                                          </w:divBdr>
                                        </w:div>
                                        <w:div w:id="6567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714166">
      <w:bodyDiv w:val="1"/>
      <w:marLeft w:val="0"/>
      <w:marRight w:val="0"/>
      <w:marTop w:val="0"/>
      <w:marBottom w:val="0"/>
      <w:divBdr>
        <w:top w:val="none" w:sz="0" w:space="0" w:color="auto"/>
        <w:left w:val="none" w:sz="0" w:space="0" w:color="auto"/>
        <w:bottom w:val="none" w:sz="0" w:space="0" w:color="auto"/>
        <w:right w:val="none" w:sz="0" w:space="0" w:color="auto"/>
      </w:divBdr>
      <w:divsChild>
        <w:div w:id="54401468">
          <w:marLeft w:val="0"/>
          <w:marRight w:val="0"/>
          <w:marTop w:val="0"/>
          <w:marBottom w:val="0"/>
          <w:divBdr>
            <w:top w:val="none" w:sz="0" w:space="0" w:color="auto"/>
            <w:left w:val="none" w:sz="0" w:space="0" w:color="auto"/>
            <w:bottom w:val="none" w:sz="0" w:space="0" w:color="auto"/>
            <w:right w:val="none" w:sz="0" w:space="0" w:color="auto"/>
          </w:divBdr>
          <w:divsChild>
            <w:div w:id="231813233">
              <w:marLeft w:val="0"/>
              <w:marRight w:val="0"/>
              <w:marTop w:val="0"/>
              <w:marBottom w:val="0"/>
              <w:divBdr>
                <w:top w:val="none" w:sz="0" w:space="0" w:color="auto"/>
                <w:left w:val="none" w:sz="0" w:space="0" w:color="auto"/>
                <w:bottom w:val="none" w:sz="0" w:space="0" w:color="auto"/>
                <w:right w:val="none" w:sz="0" w:space="0" w:color="auto"/>
              </w:divBdr>
              <w:divsChild>
                <w:div w:id="1796830700">
                  <w:marLeft w:val="0"/>
                  <w:marRight w:val="0"/>
                  <w:marTop w:val="0"/>
                  <w:marBottom w:val="0"/>
                  <w:divBdr>
                    <w:top w:val="none" w:sz="0" w:space="0" w:color="auto"/>
                    <w:left w:val="none" w:sz="0" w:space="0" w:color="auto"/>
                    <w:bottom w:val="none" w:sz="0" w:space="0" w:color="auto"/>
                    <w:right w:val="none" w:sz="0" w:space="0" w:color="auto"/>
                  </w:divBdr>
                  <w:divsChild>
                    <w:div w:id="94912499">
                      <w:marLeft w:val="0"/>
                      <w:marRight w:val="0"/>
                      <w:marTop w:val="0"/>
                      <w:marBottom w:val="0"/>
                      <w:divBdr>
                        <w:top w:val="none" w:sz="0" w:space="0" w:color="auto"/>
                        <w:left w:val="none" w:sz="0" w:space="0" w:color="auto"/>
                        <w:bottom w:val="none" w:sz="0" w:space="0" w:color="auto"/>
                        <w:right w:val="none" w:sz="0" w:space="0" w:color="auto"/>
                      </w:divBdr>
                      <w:divsChild>
                        <w:div w:id="1923221012">
                          <w:marLeft w:val="0"/>
                          <w:marRight w:val="0"/>
                          <w:marTop w:val="0"/>
                          <w:marBottom w:val="0"/>
                          <w:divBdr>
                            <w:top w:val="none" w:sz="0" w:space="0" w:color="auto"/>
                            <w:left w:val="none" w:sz="0" w:space="0" w:color="auto"/>
                            <w:bottom w:val="none" w:sz="0" w:space="0" w:color="auto"/>
                            <w:right w:val="none" w:sz="0" w:space="0" w:color="auto"/>
                          </w:divBdr>
                          <w:divsChild>
                            <w:div w:id="1506751541">
                              <w:marLeft w:val="0"/>
                              <w:marRight w:val="0"/>
                              <w:marTop w:val="0"/>
                              <w:marBottom w:val="0"/>
                              <w:divBdr>
                                <w:top w:val="none" w:sz="0" w:space="0" w:color="auto"/>
                                <w:left w:val="none" w:sz="0" w:space="0" w:color="auto"/>
                                <w:bottom w:val="none" w:sz="0" w:space="0" w:color="auto"/>
                                <w:right w:val="none" w:sz="0" w:space="0" w:color="auto"/>
                              </w:divBdr>
                              <w:divsChild>
                                <w:div w:id="1096562638">
                                  <w:marLeft w:val="0"/>
                                  <w:marRight w:val="0"/>
                                  <w:marTop w:val="0"/>
                                  <w:marBottom w:val="0"/>
                                  <w:divBdr>
                                    <w:top w:val="none" w:sz="0" w:space="0" w:color="auto"/>
                                    <w:left w:val="none" w:sz="0" w:space="0" w:color="auto"/>
                                    <w:bottom w:val="none" w:sz="0" w:space="0" w:color="auto"/>
                                    <w:right w:val="none" w:sz="0" w:space="0" w:color="auto"/>
                                  </w:divBdr>
                                  <w:divsChild>
                                    <w:div w:id="1087655229">
                                      <w:marLeft w:val="0"/>
                                      <w:marRight w:val="0"/>
                                      <w:marTop w:val="0"/>
                                      <w:marBottom w:val="0"/>
                                      <w:divBdr>
                                        <w:top w:val="none" w:sz="0" w:space="0" w:color="auto"/>
                                        <w:left w:val="none" w:sz="0" w:space="0" w:color="auto"/>
                                        <w:bottom w:val="none" w:sz="0" w:space="0" w:color="auto"/>
                                        <w:right w:val="none" w:sz="0" w:space="0" w:color="auto"/>
                                      </w:divBdr>
                                    </w:div>
                                  </w:divsChild>
                                </w:div>
                                <w:div w:id="17276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8907">
                          <w:marLeft w:val="0"/>
                          <w:marRight w:val="0"/>
                          <w:marTop w:val="0"/>
                          <w:marBottom w:val="0"/>
                          <w:divBdr>
                            <w:top w:val="none" w:sz="0" w:space="0" w:color="auto"/>
                            <w:left w:val="none" w:sz="0" w:space="0" w:color="auto"/>
                            <w:bottom w:val="none" w:sz="0" w:space="0" w:color="auto"/>
                            <w:right w:val="none" w:sz="0" w:space="0" w:color="auto"/>
                          </w:divBdr>
                          <w:divsChild>
                            <w:div w:id="697118709">
                              <w:marLeft w:val="0"/>
                              <w:marRight w:val="0"/>
                              <w:marTop w:val="0"/>
                              <w:marBottom w:val="0"/>
                              <w:divBdr>
                                <w:top w:val="none" w:sz="0" w:space="0" w:color="auto"/>
                                <w:left w:val="none" w:sz="0" w:space="0" w:color="auto"/>
                                <w:bottom w:val="none" w:sz="0" w:space="0" w:color="auto"/>
                                <w:right w:val="none" w:sz="0" w:space="0" w:color="auto"/>
                              </w:divBdr>
                              <w:divsChild>
                                <w:div w:id="1164006961">
                                  <w:marLeft w:val="0"/>
                                  <w:marRight w:val="0"/>
                                  <w:marTop w:val="0"/>
                                  <w:marBottom w:val="0"/>
                                  <w:divBdr>
                                    <w:top w:val="none" w:sz="0" w:space="0" w:color="auto"/>
                                    <w:left w:val="none" w:sz="0" w:space="0" w:color="auto"/>
                                    <w:bottom w:val="none" w:sz="0" w:space="0" w:color="auto"/>
                                    <w:right w:val="none" w:sz="0" w:space="0" w:color="auto"/>
                                  </w:divBdr>
                                  <w:divsChild>
                                    <w:div w:id="52044220">
                                      <w:marLeft w:val="0"/>
                                      <w:marRight w:val="0"/>
                                      <w:marTop w:val="0"/>
                                      <w:marBottom w:val="0"/>
                                      <w:divBdr>
                                        <w:top w:val="none" w:sz="0" w:space="0" w:color="auto"/>
                                        <w:left w:val="none" w:sz="0" w:space="0" w:color="auto"/>
                                        <w:bottom w:val="none" w:sz="0" w:space="0" w:color="auto"/>
                                        <w:right w:val="none" w:sz="0" w:space="0" w:color="auto"/>
                                      </w:divBdr>
                                      <w:divsChild>
                                        <w:div w:id="764232471">
                                          <w:marLeft w:val="0"/>
                                          <w:marRight w:val="0"/>
                                          <w:marTop w:val="0"/>
                                          <w:marBottom w:val="0"/>
                                          <w:divBdr>
                                            <w:top w:val="none" w:sz="0" w:space="0" w:color="auto"/>
                                            <w:left w:val="none" w:sz="0" w:space="0" w:color="auto"/>
                                            <w:bottom w:val="none" w:sz="0" w:space="0" w:color="auto"/>
                                            <w:right w:val="none" w:sz="0" w:space="0" w:color="auto"/>
                                          </w:divBdr>
                                        </w:div>
                                        <w:div w:id="1408726738">
                                          <w:marLeft w:val="0"/>
                                          <w:marRight w:val="0"/>
                                          <w:marTop w:val="0"/>
                                          <w:marBottom w:val="0"/>
                                          <w:divBdr>
                                            <w:top w:val="none" w:sz="0" w:space="0" w:color="auto"/>
                                            <w:left w:val="none" w:sz="0" w:space="0" w:color="auto"/>
                                            <w:bottom w:val="none" w:sz="0" w:space="0" w:color="auto"/>
                                            <w:right w:val="none" w:sz="0" w:space="0" w:color="auto"/>
                                          </w:divBdr>
                                        </w:div>
                                        <w:div w:id="2140106066">
                                          <w:marLeft w:val="0"/>
                                          <w:marRight w:val="0"/>
                                          <w:marTop w:val="0"/>
                                          <w:marBottom w:val="0"/>
                                          <w:divBdr>
                                            <w:top w:val="none" w:sz="0" w:space="0" w:color="auto"/>
                                            <w:left w:val="none" w:sz="0" w:space="0" w:color="auto"/>
                                            <w:bottom w:val="none" w:sz="0" w:space="0" w:color="auto"/>
                                            <w:right w:val="none" w:sz="0" w:space="0" w:color="auto"/>
                                          </w:divBdr>
                                        </w:div>
                                        <w:div w:id="2144233205">
                                          <w:marLeft w:val="0"/>
                                          <w:marRight w:val="0"/>
                                          <w:marTop w:val="0"/>
                                          <w:marBottom w:val="0"/>
                                          <w:divBdr>
                                            <w:top w:val="none" w:sz="0" w:space="0" w:color="auto"/>
                                            <w:left w:val="none" w:sz="0" w:space="0" w:color="auto"/>
                                            <w:bottom w:val="none" w:sz="0" w:space="0" w:color="auto"/>
                                            <w:right w:val="none" w:sz="0" w:space="0" w:color="auto"/>
                                          </w:divBdr>
                                        </w:div>
                                        <w:div w:id="1679043592">
                                          <w:marLeft w:val="0"/>
                                          <w:marRight w:val="0"/>
                                          <w:marTop w:val="0"/>
                                          <w:marBottom w:val="0"/>
                                          <w:divBdr>
                                            <w:top w:val="none" w:sz="0" w:space="0" w:color="auto"/>
                                            <w:left w:val="none" w:sz="0" w:space="0" w:color="auto"/>
                                            <w:bottom w:val="none" w:sz="0" w:space="0" w:color="auto"/>
                                            <w:right w:val="none" w:sz="0" w:space="0" w:color="auto"/>
                                          </w:divBdr>
                                        </w:div>
                                        <w:div w:id="1280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676609">
      <w:bodyDiv w:val="1"/>
      <w:marLeft w:val="0"/>
      <w:marRight w:val="0"/>
      <w:marTop w:val="0"/>
      <w:marBottom w:val="0"/>
      <w:divBdr>
        <w:top w:val="none" w:sz="0" w:space="0" w:color="auto"/>
        <w:left w:val="none" w:sz="0" w:space="0" w:color="auto"/>
        <w:bottom w:val="none" w:sz="0" w:space="0" w:color="auto"/>
        <w:right w:val="none" w:sz="0" w:space="0" w:color="auto"/>
      </w:divBdr>
    </w:div>
    <w:div w:id="1584071407">
      <w:bodyDiv w:val="1"/>
      <w:marLeft w:val="0"/>
      <w:marRight w:val="0"/>
      <w:marTop w:val="0"/>
      <w:marBottom w:val="0"/>
      <w:divBdr>
        <w:top w:val="none" w:sz="0" w:space="0" w:color="auto"/>
        <w:left w:val="none" w:sz="0" w:space="0" w:color="auto"/>
        <w:bottom w:val="none" w:sz="0" w:space="0" w:color="auto"/>
        <w:right w:val="none" w:sz="0" w:space="0" w:color="auto"/>
      </w:divBdr>
      <w:divsChild>
        <w:div w:id="902567740">
          <w:marLeft w:val="0"/>
          <w:marRight w:val="0"/>
          <w:marTop w:val="0"/>
          <w:marBottom w:val="0"/>
          <w:divBdr>
            <w:top w:val="none" w:sz="0" w:space="0" w:color="auto"/>
            <w:left w:val="none" w:sz="0" w:space="0" w:color="auto"/>
            <w:bottom w:val="none" w:sz="0" w:space="0" w:color="auto"/>
            <w:right w:val="none" w:sz="0" w:space="0" w:color="auto"/>
          </w:divBdr>
        </w:div>
      </w:divsChild>
    </w:div>
    <w:div w:id="1809322212">
      <w:bodyDiv w:val="1"/>
      <w:marLeft w:val="0"/>
      <w:marRight w:val="0"/>
      <w:marTop w:val="0"/>
      <w:marBottom w:val="0"/>
      <w:divBdr>
        <w:top w:val="none" w:sz="0" w:space="0" w:color="auto"/>
        <w:left w:val="none" w:sz="0" w:space="0" w:color="auto"/>
        <w:bottom w:val="none" w:sz="0" w:space="0" w:color="auto"/>
        <w:right w:val="none" w:sz="0" w:space="0" w:color="auto"/>
      </w:divBdr>
      <w:divsChild>
        <w:div w:id="2113552885">
          <w:marLeft w:val="0"/>
          <w:marRight w:val="0"/>
          <w:marTop w:val="0"/>
          <w:marBottom w:val="0"/>
          <w:divBdr>
            <w:top w:val="none" w:sz="0" w:space="0" w:color="auto"/>
            <w:left w:val="none" w:sz="0" w:space="0" w:color="auto"/>
            <w:bottom w:val="none" w:sz="0" w:space="0" w:color="auto"/>
            <w:right w:val="none" w:sz="0" w:space="0" w:color="auto"/>
          </w:divBdr>
        </w:div>
      </w:divsChild>
    </w:div>
    <w:div w:id="1845898681">
      <w:bodyDiv w:val="1"/>
      <w:marLeft w:val="0"/>
      <w:marRight w:val="0"/>
      <w:marTop w:val="0"/>
      <w:marBottom w:val="0"/>
      <w:divBdr>
        <w:top w:val="none" w:sz="0" w:space="0" w:color="auto"/>
        <w:left w:val="none" w:sz="0" w:space="0" w:color="auto"/>
        <w:bottom w:val="none" w:sz="0" w:space="0" w:color="auto"/>
        <w:right w:val="none" w:sz="0" w:space="0" w:color="auto"/>
      </w:divBdr>
      <w:divsChild>
        <w:div w:id="261650136">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43563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docLAW_283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vd.consultant.ru/documents/1056336" TargetMode="External"/><Relationship Id="rId4" Type="http://schemas.openxmlformats.org/officeDocument/2006/relationships/settings" Target="settings.xml"/><Relationship Id="rId9" Type="http://schemas.openxmlformats.org/officeDocument/2006/relationships/hyperlink" Target="https://base.garant.ru/7056427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23AB-EE21-4F7C-B62C-6162AC63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2672</Words>
  <Characters>15235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Никита Олегов</cp:lastModifiedBy>
  <cp:revision>9</cp:revision>
  <dcterms:created xsi:type="dcterms:W3CDTF">2025-04-18T07:56:00Z</dcterms:created>
  <dcterms:modified xsi:type="dcterms:W3CDTF">2025-04-18T08:56:00Z</dcterms:modified>
</cp:coreProperties>
</file>