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A2" w:rsidRPr="002A0B25" w:rsidRDefault="007E2DA2" w:rsidP="007E2DA2">
      <w:pPr>
        <w:pStyle w:val="c11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9C297B" w:rsidRP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Pr="002A0B25" w:rsidRDefault="009C297B" w:rsidP="009C29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B2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C297B" w:rsidRPr="002A0B25" w:rsidRDefault="009C297B" w:rsidP="009C29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B25">
        <w:rPr>
          <w:rFonts w:ascii="Times New Roman" w:hAnsi="Times New Roman" w:cs="Times New Roman"/>
          <w:sz w:val="28"/>
          <w:szCs w:val="28"/>
        </w:rPr>
        <w:t>«Центр развития ребенка - детский сад «Пчелка» Козловского района муниципального округа Чувашской республики</w:t>
      </w:r>
    </w:p>
    <w:p w:rsid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Pr="004F676A" w:rsidRDefault="009C297B" w:rsidP="009C297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color w:val="000000"/>
          <w:sz w:val="44"/>
          <w:szCs w:val="44"/>
        </w:rPr>
      </w:pPr>
      <w:r w:rsidRPr="004F676A">
        <w:rPr>
          <w:rStyle w:val="c6"/>
          <w:b/>
          <w:bCs/>
          <w:i/>
          <w:color w:val="000000"/>
          <w:sz w:val="44"/>
          <w:szCs w:val="44"/>
        </w:rPr>
        <w:t>Долгосрочный проект</w:t>
      </w:r>
    </w:p>
    <w:p w:rsidR="009C297B" w:rsidRPr="004F676A" w:rsidRDefault="009C297B" w:rsidP="009C297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sz w:val="44"/>
          <w:szCs w:val="44"/>
        </w:rPr>
      </w:pPr>
      <w:r w:rsidRPr="004F676A">
        <w:rPr>
          <w:rStyle w:val="c6"/>
          <w:b/>
          <w:bCs/>
          <w:i/>
          <w:color w:val="000000"/>
          <w:sz w:val="44"/>
          <w:szCs w:val="44"/>
        </w:rPr>
        <w:t xml:space="preserve"> «</w:t>
      </w:r>
      <w:r>
        <w:rPr>
          <w:rStyle w:val="c6"/>
          <w:b/>
          <w:bCs/>
          <w:color w:val="000000"/>
          <w:sz w:val="44"/>
          <w:szCs w:val="44"/>
        </w:rPr>
        <w:t>«Азбука безопасности</w:t>
      </w:r>
      <w:r w:rsidRPr="004F676A">
        <w:rPr>
          <w:rStyle w:val="c6"/>
          <w:b/>
          <w:bCs/>
          <w:color w:val="000000"/>
          <w:sz w:val="44"/>
          <w:szCs w:val="44"/>
        </w:rPr>
        <w:t>»</w:t>
      </w:r>
      <w:r w:rsidRPr="004F676A">
        <w:rPr>
          <w:rStyle w:val="c6"/>
          <w:b/>
          <w:bCs/>
          <w:i/>
          <w:color w:val="000000"/>
          <w:sz w:val="44"/>
          <w:szCs w:val="44"/>
        </w:rPr>
        <w:t xml:space="preserve"> </w:t>
      </w:r>
    </w:p>
    <w:p w:rsidR="009C297B" w:rsidRPr="004F676A" w:rsidRDefault="009C297B" w:rsidP="009C297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4"/>
          <w:szCs w:val="44"/>
        </w:rPr>
      </w:pPr>
      <w:r>
        <w:rPr>
          <w:rStyle w:val="c6"/>
          <w:b/>
          <w:bCs/>
          <w:color w:val="000000"/>
          <w:sz w:val="44"/>
          <w:szCs w:val="44"/>
        </w:rPr>
        <w:t>для детей старшей</w:t>
      </w:r>
      <w:r w:rsidRPr="004F676A">
        <w:rPr>
          <w:rStyle w:val="c6"/>
          <w:b/>
          <w:bCs/>
          <w:color w:val="000000"/>
          <w:sz w:val="44"/>
          <w:szCs w:val="44"/>
        </w:rPr>
        <w:t xml:space="preserve"> группы «Тюльпанчики»</w:t>
      </w:r>
    </w:p>
    <w:p w:rsid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P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P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29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782F330" wp14:editId="091D5F30">
            <wp:extent cx="5200650" cy="2819400"/>
            <wp:effectExtent l="0" t="0" r="0" b="0"/>
            <wp:docPr id="3" name="Рисунок 2" descr="https://fsd.multiurok.ru/html/2020/09/06/s_5f549828b6a66/151849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9/06/s_5f549828b6a66/1518498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</w:p>
    <w:p w:rsidR="009C297B" w:rsidRP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Pr="009C297B" w:rsidRDefault="009C297B" w:rsidP="009C29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P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P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Pr="009C297B" w:rsidRDefault="009C297B" w:rsidP="009C29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C297B" w:rsidRPr="009C297B" w:rsidRDefault="009C297B" w:rsidP="009C29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29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 Шошорина Н.Г.</w:t>
      </w:r>
    </w:p>
    <w:p w:rsidR="009C297B" w:rsidRPr="009C297B" w:rsidRDefault="009C297B" w:rsidP="009C29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</w:p>
    <w:p w:rsid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297B" w:rsidRPr="009C297B" w:rsidRDefault="009C297B" w:rsidP="009C29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297B" w:rsidRPr="009C297B" w:rsidRDefault="009C297B" w:rsidP="009C29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2024 - 2025г.г.</w:t>
      </w:r>
    </w:p>
    <w:p w:rsid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741E" w:rsidRPr="0014741E" w:rsidRDefault="0014741E" w:rsidP="001474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Введение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Дошкольный возраст – это важнейший период, когда формируется человеческая личность. Определить, правильно или неправильно ведёт себя человек в тех или иных обстоятельствах очень сложно. Тем не менее, необходимо выделить такие правила поведения, которые дети должны выполнять неукоснительно, так как от этого зависит их здоровье и безопасность.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Эти правила следует разъяснить детям подробно,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Одной из приоритетных для человечества потребностей является обеспечение безопасности его жизнедеятельности, что находит отражение в исследованиях многих отечественных ученых.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Самые первые шаги в обучении детей вопросам безопасности осуществляются в дошкольных образовательных учреждениях.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Актуальность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Сегодня реальность такова, что в современном мире никто не застрахован ни от социальных потрясений, ни от стихийных бедствий. Особую тревогу мы испытываем за маленьких граждан – дошколят. Дошкольный возраст – важнейший период, когда формируется личность и закладываются прочные основы опыта жизнедеятельности, здорового образа жизни. Ребенок по своим физиологическим особенностям не может самостоятельно определить всю меру опасности. Желание выглядеть взрослее приводит к тому, что ребенок пробует взять на себя новые обязанности, нарушает выполнявшиеся ранее правила, не реагирует на просьбы и замечания взрослых. Дети не способны запомнить или предвидеть все возможные риски техногенной, природной и социальной среды. Ребенок не видит потенциальную опасность, не знает реальных свойств предметов, не различает жизненные и игровые ситуации. А его повышенная двигательная активность в сочетании с эмоциональностью и любопытством могут стать причиной попадания в опасные ситуации. К тому же старших дошкольников часто оставляют дома одних. Актуальность обучения детей дошкольного возраста основам обеспечения безопасности жизнедеятельности в наше время не вызывает сомнений. Залогом успешности данной работы может стать сочетание разнообразных по содержанию и форме видов образовательной деятельности: проведение занятий, бесед, дидактических игр, КВН, викторин и различных вечеров досуга, театрализованной деятельности.      Проблема  безопасности жизни детей очень важна</w:t>
      </w:r>
      <w:r w:rsidRPr="00147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именно она  вызывает беспокойство за самых беззащитных граждан – маленьких детей.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Гипотеза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грамотно построить работу по обучению детей безопасному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 на улице, во время пожара, оказавшимся одним дома, в лесу, на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и воде, изучили специальную методическую литературу.</w:t>
      </w:r>
      <w:r w:rsidRPr="0014741E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считаем, что познавательный  проект «Азбука безопасности» поможет системно и последовательно повысить результативность обучения детей правилам безопасности.</w:t>
      </w:r>
      <w:r w:rsidRPr="0014741E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 </w:t>
      </w:r>
      <w:r w:rsidRPr="001474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езопасность напрямую зависит от тех игр , в которые играет дошкольник. Именно игра позволяет ребенку смоделировать окружающий мир, найти свое безопасное и комфортное место в этом сложном мире городского жителя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Проблема</w:t>
      </w:r>
      <w:r w:rsidRPr="001474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Современная жизнь связана с необходимостью обеспечения безопасной жизнедеятельности, требует обучения дошкольников и их родителей безопасному поведению в сложных условиях социального, техногенного, природного и экологического неблагополучия. Сегодня вопросы привития детям навыков безопасного поведения, способности предвидеть опасные события и умения по возможности избегать их, а при необходимости действовать, очень актуальны.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Идея, лежащая в основе разработанного подхода к формированию у детей навыков безопасного поведения в природе и социуме, заключается в том, что эффективность полученных знаний, умений и навыков можно повысить посредством интеграции в ходе реализации проектного метода.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Тип проекта:</w:t>
      </w: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личностный, познавательно-творческий, общественно – полезный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времени проведения (срок реализации):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(октябрь- ноябрь 2021г.)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Участники:</w:t>
      </w: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родители, </w:t>
      </w: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Планируемые результаты реализации проекта:</w:t>
      </w:r>
      <w:r w:rsidRPr="001474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Сформированы представления о способах безопасного поведения в быту</w:t>
      </w:r>
      <w:r w:rsidRPr="001474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147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улице, в природе.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знают номера телефонов экстренных служб.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представления о безопасных способах общения со знакомыми предметами.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Сформированы умения соблюдать правила безопасного общения с незнакомыми людьми, безопасного</w:t>
      </w:r>
      <w:r w:rsidRPr="001474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47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 в общественных местах, в природе и осмысленно выполняют эти правила.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детей повысятся любознательность и познавательная активность.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Расширится </w:t>
      </w:r>
      <w:r w:rsidRPr="00147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кругозор и обогатится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 запас детей.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получат необходимые теоретические знания, необходимые для развития в детях основ безопасности в окружающей жизни.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сформируется желание быть активным соучастником ребенка  в его деятельности и творчестве.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</w:t>
      </w:r>
      <w:r w:rsidRPr="001474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Углубить знания детей по правилам дорожного движения, пожарной безопасности, закрепить представления детей об опасностях, которые могут 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возникнуть в быту, на улице, в природе, учить находить выход из сложившейся опасной ситуации.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у ребёнка культуры безопасного поведения в различных ситуациях.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-Дать каждому ребенку основные понятия опасных для жизни ситуаций и особенностей поведения в них.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осторожное и осмотрительное отношение к потенциально опасным для человека ситуациям;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представления о доступном ребенку предметном мире и назначении предметов, о правилах безопасного использования;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элементарными правилами безопасного обращения с предметами дома и на улице.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ситуациями, угрожающими здоровью.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телефонами экстренных служб.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взаимоотношения детей, умение действовать согласованно, принимая общую цель, переживать радость от результатов общих усилий и совместной деятельности.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передавать своё отношение от общений с пожарными в рисунках и аппликации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сравнивать и анализировать посредством наблюдений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познавательную активность детей, обогащая представления о людях, предметах и явлениях окружающего мира.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самостоятельность, способствовать овладению разнообразными способами действий, приобретению навыков игровой деятельности и общения.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Воспитывать доброжелательное отношение детей друг к другу и окружающему миру.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осмысленного и безопасного поведения.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Методы реализации проекта: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 (ознакомление с правилами  ПДД, при пожаре и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опасных ситуациях),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развитие,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-социально-коммуникативное развитие(социализация окружающего пространства),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развитие ( ручной труд, изо),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Ресурсное обеспечение проекта: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-Уголок « Безопасности»;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-Спортивный уголок в группе;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-Дидактические игры, настольно-печатные игры;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-Центр сюжетно-ролевой игры: атрибуты для организации сюжетно- ролевых игр  «Больница», «Шофёр», «Пожарный»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-Центр литературы: произведения К. Чуковского, С. Маршака, С. Михалкова, Г.К. Андерсена,  и других писателей.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-Плакаты, иллюстрации по ОБЖ.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Работа с родителями</w:t>
      </w:r>
    </w:p>
    <w:p w:rsidR="0014741E" w:rsidRPr="0014741E" w:rsidRDefault="0014741E" w:rsidP="001474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-Сбор материала, приобретение книг и оснащения для оформления уголка безопасности в группе.</w:t>
      </w:r>
    </w:p>
    <w:p w:rsidR="0014741E" w:rsidRPr="0014741E" w:rsidRDefault="0014741E" w:rsidP="001474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детьми с родителями безопасного маршрута от дома до</w:t>
      </w:r>
    </w:p>
    <w:p w:rsidR="0014741E" w:rsidRPr="0014741E" w:rsidRDefault="0014741E" w:rsidP="001474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сада.</w:t>
      </w:r>
    </w:p>
    <w:p w:rsidR="0014741E" w:rsidRPr="0014741E" w:rsidRDefault="0014741E" w:rsidP="001474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-Изготовление книжек малышек по безопасности.</w:t>
      </w:r>
    </w:p>
    <w:p w:rsidR="0014741E" w:rsidRPr="0014741E" w:rsidRDefault="0014741E" w:rsidP="001474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-Изготовление реквизитов для проведения сюжетно-ролевых игр</w:t>
      </w:r>
    </w:p>
    <w:p w:rsidR="0014741E" w:rsidRPr="0014741E" w:rsidRDefault="0014741E" w:rsidP="001474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мероприятиях проводимых в группе по</w:t>
      </w:r>
    </w:p>
    <w:p w:rsidR="0014741E" w:rsidRPr="0014741E" w:rsidRDefault="0014741E" w:rsidP="001474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детей в различных ситуациях.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Этапы работы  над проектом и содержание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этап.  Подготовительный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работы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теоретическое исследование проблемы, постановка целей и задач, изучение и анализ полученного материала.</w:t>
      </w:r>
    </w:p>
    <w:p w:rsidR="0014741E" w:rsidRPr="0014741E" w:rsidRDefault="0014741E" w:rsidP="0014741E">
      <w:pPr>
        <w:shd w:val="clear" w:color="auto" w:fill="FFFFFF"/>
        <w:spacing w:after="0" w:line="240" w:lineRule="auto"/>
        <w:ind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проекта.</w:t>
      </w:r>
    </w:p>
    <w:p w:rsidR="0014741E" w:rsidRPr="0014741E" w:rsidRDefault="0014741E" w:rsidP="0014741E">
      <w:pPr>
        <w:shd w:val="clear" w:color="auto" w:fill="FFFFFF"/>
        <w:spacing w:after="0" w:line="240" w:lineRule="auto"/>
        <w:ind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участников изучением данной темы;</w:t>
      </w:r>
    </w:p>
    <w:p w:rsidR="0014741E" w:rsidRPr="0014741E" w:rsidRDefault="0014741E" w:rsidP="0014741E">
      <w:pPr>
        <w:shd w:val="clear" w:color="auto" w:fill="FFFFFF"/>
        <w:spacing w:after="0" w:line="240" w:lineRule="auto"/>
        <w:ind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методическую и научно-популярную литературу;</w:t>
      </w:r>
    </w:p>
    <w:p w:rsidR="0014741E" w:rsidRPr="0014741E" w:rsidRDefault="0014741E" w:rsidP="0014741E">
      <w:pPr>
        <w:shd w:val="clear" w:color="auto" w:fill="FFFFFF"/>
        <w:spacing w:after="0" w:line="240" w:lineRule="auto"/>
        <w:ind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Составить план работы (занятий, мероприятий);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 условия для взаимодействия с семьями воспитанников, укрепление связи дошкольного учреждения с семьей.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материала по правилам дорожного движения, правилам поведения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пожаре, один дома, на солнце, воде, лесу.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-Рассматривание рисунков, фотографий о дорожных ситуациях, во время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пожаров, на солнце, воде, лесу.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литературными произведениями: С. Михалков «Светофор»,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«Скверная история», М. Пляцковский «Светофор», А. Северный «Три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чудесных цвета», Я. Пишумов «Азбука города», «Просто это знак такой... »,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«Постовой», «Продуктовая машина», О. Бедарев «Еслибы... », Н. Носов «Автомобиль», В. Головко «Правила движения»,"Кошкин дом", "Пожарный"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презентаций, интерактивных игр, изготовление дидактических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по ПДД, при пожаре, на солнце и воде: «Дорожные знаки», «Светофор»,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"Мы пожарные", "Спасатель".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игр: Дидактических: «Подумай –отгадай», «Красный –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зеленый», «Какой это знак? », «Кто больше знает? », «Собери машину», «Угадай-ка», «Отгадай-ка», «Объясни» и т. д.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Подвижных: «Воробышки и автомобиль», «Цветные автомобили»,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«Ловкий пешеход», «Пешеходы и транспорт» , "Внимание пожар", "Помоги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утопающему", "Окажи первую медицинскую помощь"и т. д.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Разбор дорожно-транспортных ситуаций, ситуаций при пожаре, в лесу, на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воде, в общении с незнакомыми людьми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 этап.  Практический (основной)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работы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организация основных видов деятельности по направлениям проекта.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Первая неделя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«Безопасность в быту»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альбома </w:t>
      </w:r>
      <w:r w:rsidRPr="00147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Авторы Н.Н. Авдеева, О.Л. Князева и другие.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детей к самостоятельному формулированию некоторых правил безопасности.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«Что такое безопасность?», «Такие разные опасности».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детей в тему проекта.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«Ножницы».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детей и память.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Театрализация сказки «Волк и семеро козлят»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литературы. О. Корнеева «Осторожным надо быть!»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Вторая неделя.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«Один дома»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«Незнакомец стучится в дверь»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альбома «Один дома»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«Ток бежит по проводам…»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детей и память.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 С. Черного «Когда никого нет дома».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 детей с произведением, учить понимать эмоции и чувства, испытываемые героем стихотворения. Актуализировать и систематизировать представления детей о правилах поведения дома.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 «Безопасный дом».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углубить представления детей о домашних опасностях, развитие логики и мышления.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правил по теме «Опасности в быту»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темы, способствовать развитию монологической речи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литературы. В. Волков «Как избежать беды. Советы подполковника милиции».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Третья неделя.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«Безопасность в природе»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«Где в природе прячутся опасности?».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правила безопасного поведения в природе, расширять представления детей о правильном поведении на природе, во время грозы, о ядовитых растениях и грибах, закрепить знания о них.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«Здравствуй, солнце золотое, здравствуй, небо голубое…»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детей и память.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дидактической книги о безопасности в природе «Непоседа-ветерок» И.А. Лыковой и др.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самостоятельной деятельности – дидактическая игра-ходилка «Полное лукошко».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детей о съедобных и несъедобных грибах.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 «Эти я грибы беру и в корзиночку кладу».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детей со съедобными и несъедобными грибами, учиться их 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различать, развивать конструктивные умения в лепке, закреплять знакомые приемы лепки и воспитывать у детей внимательное и бережное отношение к природе и своему здоровью.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 по экологии «На лесной тропинке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 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лексико-грамматический строй речи детей, логику, мышление, воспитывать любовь к природе.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рассказыванию по мнемотаблице «Правила поведения в лесу».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монологическую речь дошкольников, умение составлять связный рассказ, экологическое воспитание детей.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Самостоятельные экологические игры детей в уголке природы.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поделок из пластилина и бросового материала дома с родителями «Пластилиновая осень».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Четвертая неделя.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Безопасность на улице»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плаката «Правила безопасности на улице».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литературы. «Уроки безопасности на улице» из серии «Первые уроки дошколят».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« У собачки острый носик…»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детей и память.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«Уличные опасности».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 раскрасках «Будь осторожен!».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Пятая неделя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«Ребенок и другие люди»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сказки Шарля Перро «Красная Шапочка».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 «Внешность человека может быть обманчива», «Люди знакомые и незнакомые»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-Игровое упражнение «Что делать, если ты потерялся»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-«Опасные ситуации: контакты с незнакомыми людьми на улице»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-Драматизация отрывка из сказки: « Сказка о глупом мышонке»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 для закрепления понятий «Свой, чужой, знакомый».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Шестая неделя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«Дорожная безопасность»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плаката «Правила дорожного движения».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«Дорожных правил очень много…»«Я построю самолет», «У него два колеса…» . 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детей и память.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Чтение. С.Михалков «Дядя Степа», Н. Калинина «Как ребята переходили улицу» А. Шалобаев «Посмотри налево, посмотри направо»..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 з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знания ПДД, развитие внимания и речь детей.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ООД по познавательному развитию «Осторожно, улица!».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инспектора ГАИ, ДПС, побуждение детей соблюдать ПДД.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речи «Разгадай загадку» (Дорожные знаки и транспорт).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 детей, памяти через заучивание новых загадок.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Подвижная игра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«Красный, желтый, зеленый" , «Светофор». -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представление детей о назначении светофора, о его сигналах, учить двигаться по сигналу воспитателя.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«Будь внимателен!» -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и умений двигаться в непрерывно изменяющихся условиях, развитие внимательности и осторожности.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 - самоделка «Законы улиц и дорог».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-Дидактическая игра по макету дороги «Найди дорогу в детский сад».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представлений детей, закрепление правил дорожного движения на практике.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 «Подбери знак».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представлений дошкольников о дорожных знаках и правилах дорожного движения.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Сюжетно-ролевая игра «Мы – водители».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-Встреча с инспектором ГИБДД Липовой Еленой Викторовной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городском конкурсе рисунков «Лаборатория ПДД»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Седьмая и восьмая недели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«Пожарная безопасность»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художественной литературы: С. Я. Маршак «Кошкин дом», К. И. Чуковский «Путаница» ,Б. Жидков «Пожар» Л.Н. Толстой «Пожарные собаки»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 «Как происходят пожары»</w:t>
      </w:r>
      <w:r w:rsidRPr="00147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«Спички - не игра, огонь - не забава»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« Если же стряслась беда…»«На дворе растет трава» «Свеча».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детей и память.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 «Огонь - друг, огонь-враг»,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«Доскажи словечко» (Буриме).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рифмы, логического мышления, закрепление правил пожарной безопасности.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ситуация «Если в доме случился пожар»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Силуэтная аппликация «Пожарные спешат на помощь».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Самостоятельные сюжетные игры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пословиц по теме («Топор обрубит, а огонь с корнем спалит», «На воре и шапка горит», «Огонь маслом не тушат» и других).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народной мудростью, развитие логики мышления и памяти.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«Отважные пожарные».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пожарной безопасности, развитие творчества детей.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Самостоятельное конструирование из лего «Пожарная станция».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Сюжетно-ролевая игра «МЧС».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быстро и правильно действовать в чрезвычайной ситуации, оказывать первую помощь.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этап.  Заключительный</w:t>
      </w:r>
    </w:p>
    <w:p w:rsidR="0014741E" w:rsidRPr="0014741E" w:rsidRDefault="0014741E" w:rsidP="001474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работы</w:t>
      </w: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сбор и обработка методических и практических материалов. Анализ полученных данных. Соотнесение поставленных целей и задач с прогнозируемыми результатами проекта. Подведение итогов и презентация проекта.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ВЫВОД</w:t>
      </w:r>
      <w:r w:rsidRPr="001474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4741E" w:rsidRPr="0014741E" w:rsidRDefault="0014741E" w:rsidP="001474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 проекта были реализованы. Повысилась познавательная активность детей в вопросах безопасности. Проект оказался интересным для всех его участников. Проектная деятельность позволила родителям активно участвовать в образовательно-воспитательном процессе и способствовала укреплени</w:t>
      </w:r>
      <w:r w:rsidR="000D4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детско-родительских отношений.</w:t>
      </w:r>
      <w:bookmarkStart w:id="0" w:name="_GoBack"/>
      <w:bookmarkEnd w:id="0"/>
    </w:p>
    <w:p w:rsidR="009C297B" w:rsidRDefault="009C297B" w:rsidP="009C29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C297B" w:rsidSect="007E2DA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03B"/>
    <w:multiLevelType w:val="multilevel"/>
    <w:tmpl w:val="F474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F7389"/>
    <w:multiLevelType w:val="multilevel"/>
    <w:tmpl w:val="50EA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25091"/>
    <w:multiLevelType w:val="multilevel"/>
    <w:tmpl w:val="FF06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8403A"/>
    <w:multiLevelType w:val="multilevel"/>
    <w:tmpl w:val="4554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E01E7"/>
    <w:multiLevelType w:val="multilevel"/>
    <w:tmpl w:val="62A0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57B45"/>
    <w:multiLevelType w:val="multilevel"/>
    <w:tmpl w:val="99BC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70C64"/>
    <w:multiLevelType w:val="multilevel"/>
    <w:tmpl w:val="1DB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60AE7"/>
    <w:multiLevelType w:val="multilevel"/>
    <w:tmpl w:val="EBCA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66DEE"/>
    <w:multiLevelType w:val="multilevel"/>
    <w:tmpl w:val="4604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CD12E4"/>
    <w:multiLevelType w:val="multilevel"/>
    <w:tmpl w:val="F402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D2B4B"/>
    <w:multiLevelType w:val="multilevel"/>
    <w:tmpl w:val="444C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B550E"/>
    <w:multiLevelType w:val="multilevel"/>
    <w:tmpl w:val="9C7E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7D0C33"/>
    <w:multiLevelType w:val="multilevel"/>
    <w:tmpl w:val="60F2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E24228"/>
    <w:multiLevelType w:val="multilevel"/>
    <w:tmpl w:val="7F6A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B42301"/>
    <w:multiLevelType w:val="multilevel"/>
    <w:tmpl w:val="2038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9B7C11"/>
    <w:multiLevelType w:val="multilevel"/>
    <w:tmpl w:val="D62E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997E6B"/>
    <w:multiLevelType w:val="multilevel"/>
    <w:tmpl w:val="2BE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BC2527"/>
    <w:multiLevelType w:val="multilevel"/>
    <w:tmpl w:val="EED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325BC"/>
    <w:multiLevelType w:val="multilevel"/>
    <w:tmpl w:val="89B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E7542B"/>
    <w:multiLevelType w:val="multilevel"/>
    <w:tmpl w:val="5C1E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FB384D"/>
    <w:multiLevelType w:val="multilevel"/>
    <w:tmpl w:val="3EF2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862219"/>
    <w:multiLevelType w:val="multilevel"/>
    <w:tmpl w:val="B8EA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4711A3"/>
    <w:multiLevelType w:val="multilevel"/>
    <w:tmpl w:val="AE14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484285"/>
    <w:multiLevelType w:val="multilevel"/>
    <w:tmpl w:val="443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DA1D0F"/>
    <w:multiLevelType w:val="multilevel"/>
    <w:tmpl w:val="2388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B30BF8"/>
    <w:multiLevelType w:val="multilevel"/>
    <w:tmpl w:val="93A2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A2382F"/>
    <w:multiLevelType w:val="multilevel"/>
    <w:tmpl w:val="4AFA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2B0C37"/>
    <w:multiLevelType w:val="multilevel"/>
    <w:tmpl w:val="A4D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1B192A"/>
    <w:multiLevelType w:val="multilevel"/>
    <w:tmpl w:val="36A6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5C3841"/>
    <w:multiLevelType w:val="multilevel"/>
    <w:tmpl w:val="BD96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D74B11"/>
    <w:multiLevelType w:val="multilevel"/>
    <w:tmpl w:val="F998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476448"/>
    <w:multiLevelType w:val="multilevel"/>
    <w:tmpl w:val="D6E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8463AA"/>
    <w:multiLevelType w:val="multilevel"/>
    <w:tmpl w:val="817C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3B4488"/>
    <w:multiLevelType w:val="multilevel"/>
    <w:tmpl w:val="CAB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6F7B2A"/>
    <w:multiLevelType w:val="multilevel"/>
    <w:tmpl w:val="B49A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CD7FDA"/>
    <w:multiLevelType w:val="multilevel"/>
    <w:tmpl w:val="5D92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8F1B3D"/>
    <w:multiLevelType w:val="multilevel"/>
    <w:tmpl w:val="5FCE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106DC0"/>
    <w:multiLevelType w:val="multilevel"/>
    <w:tmpl w:val="417A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75147A"/>
    <w:multiLevelType w:val="multilevel"/>
    <w:tmpl w:val="833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32031F"/>
    <w:multiLevelType w:val="multilevel"/>
    <w:tmpl w:val="F09E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431A85"/>
    <w:multiLevelType w:val="multilevel"/>
    <w:tmpl w:val="4D70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AC1FCD"/>
    <w:multiLevelType w:val="multilevel"/>
    <w:tmpl w:val="600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542D5F"/>
    <w:multiLevelType w:val="multilevel"/>
    <w:tmpl w:val="7F80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071EB1"/>
    <w:multiLevelType w:val="multilevel"/>
    <w:tmpl w:val="2CC0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34584F"/>
    <w:multiLevelType w:val="multilevel"/>
    <w:tmpl w:val="2E8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C62461"/>
    <w:multiLevelType w:val="multilevel"/>
    <w:tmpl w:val="9884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6C0308"/>
    <w:multiLevelType w:val="multilevel"/>
    <w:tmpl w:val="16B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D524E3"/>
    <w:multiLevelType w:val="multilevel"/>
    <w:tmpl w:val="BC72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280213F"/>
    <w:multiLevelType w:val="multilevel"/>
    <w:tmpl w:val="5C44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8752E0"/>
    <w:multiLevelType w:val="multilevel"/>
    <w:tmpl w:val="2924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B527E63"/>
    <w:multiLevelType w:val="multilevel"/>
    <w:tmpl w:val="C9A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B7A0878"/>
    <w:multiLevelType w:val="multilevel"/>
    <w:tmpl w:val="0D94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19483E"/>
    <w:multiLevelType w:val="multilevel"/>
    <w:tmpl w:val="5BD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565334"/>
    <w:multiLevelType w:val="multilevel"/>
    <w:tmpl w:val="7D58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E1C672A"/>
    <w:multiLevelType w:val="multilevel"/>
    <w:tmpl w:val="064C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E5C0FB0"/>
    <w:multiLevelType w:val="multilevel"/>
    <w:tmpl w:val="F99C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691258"/>
    <w:multiLevelType w:val="multilevel"/>
    <w:tmpl w:val="BA6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A320C2"/>
    <w:multiLevelType w:val="multilevel"/>
    <w:tmpl w:val="E8A0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974D24"/>
    <w:multiLevelType w:val="multilevel"/>
    <w:tmpl w:val="381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3D22094"/>
    <w:multiLevelType w:val="multilevel"/>
    <w:tmpl w:val="128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161A7B"/>
    <w:multiLevelType w:val="multilevel"/>
    <w:tmpl w:val="498A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57"/>
  </w:num>
  <w:num w:numId="5">
    <w:abstractNumId w:val="40"/>
  </w:num>
  <w:num w:numId="6">
    <w:abstractNumId w:val="33"/>
  </w:num>
  <w:num w:numId="7">
    <w:abstractNumId w:val="20"/>
  </w:num>
  <w:num w:numId="8">
    <w:abstractNumId w:val="59"/>
  </w:num>
  <w:num w:numId="9">
    <w:abstractNumId w:val="29"/>
  </w:num>
  <w:num w:numId="10">
    <w:abstractNumId w:val="45"/>
  </w:num>
  <w:num w:numId="11">
    <w:abstractNumId w:val="30"/>
  </w:num>
  <w:num w:numId="12">
    <w:abstractNumId w:val="52"/>
  </w:num>
  <w:num w:numId="13">
    <w:abstractNumId w:val="24"/>
  </w:num>
  <w:num w:numId="14">
    <w:abstractNumId w:val="58"/>
  </w:num>
  <w:num w:numId="15">
    <w:abstractNumId w:val="9"/>
  </w:num>
  <w:num w:numId="16">
    <w:abstractNumId w:val="5"/>
  </w:num>
  <w:num w:numId="17">
    <w:abstractNumId w:val="28"/>
  </w:num>
  <w:num w:numId="18">
    <w:abstractNumId w:val="50"/>
  </w:num>
  <w:num w:numId="19">
    <w:abstractNumId w:val="51"/>
  </w:num>
  <w:num w:numId="20">
    <w:abstractNumId w:val="10"/>
  </w:num>
  <w:num w:numId="21">
    <w:abstractNumId w:val="6"/>
  </w:num>
  <w:num w:numId="22">
    <w:abstractNumId w:val="42"/>
  </w:num>
  <w:num w:numId="23">
    <w:abstractNumId w:val="18"/>
  </w:num>
  <w:num w:numId="24">
    <w:abstractNumId w:val="38"/>
  </w:num>
  <w:num w:numId="25">
    <w:abstractNumId w:val="0"/>
  </w:num>
  <w:num w:numId="26">
    <w:abstractNumId w:val="46"/>
  </w:num>
  <w:num w:numId="27">
    <w:abstractNumId w:val="15"/>
  </w:num>
  <w:num w:numId="28">
    <w:abstractNumId w:val="12"/>
  </w:num>
  <w:num w:numId="29">
    <w:abstractNumId w:val="44"/>
  </w:num>
  <w:num w:numId="30">
    <w:abstractNumId w:val="27"/>
  </w:num>
  <w:num w:numId="31">
    <w:abstractNumId w:val="54"/>
  </w:num>
  <w:num w:numId="32">
    <w:abstractNumId w:val="26"/>
  </w:num>
  <w:num w:numId="33">
    <w:abstractNumId w:val="53"/>
  </w:num>
  <w:num w:numId="34">
    <w:abstractNumId w:val="21"/>
  </w:num>
  <w:num w:numId="35">
    <w:abstractNumId w:val="43"/>
  </w:num>
  <w:num w:numId="36">
    <w:abstractNumId w:val="60"/>
  </w:num>
  <w:num w:numId="37">
    <w:abstractNumId w:val="25"/>
  </w:num>
  <w:num w:numId="38">
    <w:abstractNumId w:val="56"/>
  </w:num>
  <w:num w:numId="39">
    <w:abstractNumId w:val="23"/>
  </w:num>
  <w:num w:numId="40">
    <w:abstractNumId w:val="36"/>
  </w:num>
  <w:num w:numId="41">
    <w:abstractNumId w:val="48"/>
  </w:num>
  <w:num w:numId="42">
    <w:abstractNumId w:val="7"/>
  </w:num>
  <w:num w:numId="43">
    <w:abstractNumId w:val="1"/>
  </w:num>
  <w:num w:numId="44">
    <w:abstractNumId w:val="49"/>
  </w:num>
  <w:num w:numId="45">
    <w:abstractNumId w:val="2"/>
  </w:num>
  <w:num w:numId="46">
    <w:abstractNumId w:val="4"/>
  </w:num>
  <w:num w:numId="47">
    <w:abstractNumId w:val="16"/>
  </w:num>
  <w:num w:numId="48">
    <w:abstractNumId w:val="19"/>
  </w:num>
  <w:num w:numId="49">
    <w:abstractNumId w:val="37"/>
  </w:num>
  <w:num w:numId="50">
    <w:abstractNumId w:val="41"/>
  </w:num>
  <w:num w:numId="51">
    <w:abstractNumId w:val="47"/>
  </w:num>
  <w:num w:numId="52">
    <w:abstractNumId w:val="39"/>
  </w:num>
  <w:num w:numId="53">
    <w:abstractNumId w:val="14"/>
  </w:num>
  <w:num w:numId="54">
    <w:abstractNumId w:val="11"/>
  </w:num>
  <w:num w:numId="55">
    <w:abstractNumId w:val="8"/>
  </w:num>
  <w:num w:numId="56">
    <w:abstractNumId w:val="31"/>
  </w:num>
  <w:num w:numId="57">
    <w:abstractNumId w:val="34"/>
  </w:num>
  <w:num w:numId="58">
    <w:abstractNumId w:val="55"/>
  </w:num>
  <w:num w:numId="59">
    <w:abstractNumId w:val="22"/>
  </w:num>
  <w:num w:numId="60">
    <w:abstractNumId w:val="32"/>
  </w:num>
  <w:num w:numId="61">
    <w:abstractNumId w:val="3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3B"/>
    <w:rsid w:val="000D4D91"/>
    <w:rsid w:val="0014741E"/>
    <w:rsid w:val="002A0B25"/>
    <w:rsid w:val="002B7CFA"/>
    <w:rsid w:val="003E2F53"/>
    <w:rsid w:val="004153C9"/>
    <w:rsid w:val="004F676A"/>
    <w:rsid w:val="005663B1"/>
    <w:rsid w:val="006612BC"/>
    <w:rsid w:val="006B5A83"/>
    <w:rsid w:val="007E2DA2"/>
    <w:rsid w:val="0086687B"/>
    <w:rsid w:val="009C297B"/>
    <w:rsid w:val="00A86FFF"/>
    <w:rsid w:val="00A8784A"/>
    <w:rsid w:val="00C05FE4"/>
    <w:rsid w:val="00C16C1A"/>
    <w:rsid w:val="00CB40D3"/>
    <w:rsid w:val="00D7143B"/>
    <w:rsid w:val="00DB2715"/>
    <w:rsid w:val="00DB2D2C"/>
    <w:rsid w:val="00EA7537"/>
    <w:rsid w:val="00F23F49"/>
    <w:rsid w:val="00F8669E"/>
    <w:rsid w:val="00FA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3C01-FBA4-49F1-95A1-ABDAD496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DA2"/>
    <w:pPr>
      <w:spacing w:after="0" w:line="240" w:lineRule="auto"/>
    </w:pPr>
  </w:style>
  <w:style w:type="paragraph" w:customStyle="1" w:styleId="c11">
    <w:name w:val="c11"/>
    <w:basedOn w:val="a"/>
    <w:rsid w:val="007E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E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2DA2"/>
  </w:style>
  <w:style w:type="character" w:customStyle="1" w:styleId="c3">
    <w:name w:val="c3"/>
    <w:basedOn w:val="a0"/>
    <w:rsid w:val="007E2DA2"/>
  </w:style>
  <w:style w:type="character" w:customStyle="1" w:styleId="c0">
    <w:name w:val="c0"/>
    <w:basedOn w:val="a0"/>
    <w:rsid w:val="007E2DA2"/>
  </w:style>
  <w:style w:type="character" w:customStyle="1" w:styleId="c2">
    <w:name w:val="c2"/>
    <w:basedOn w:val="a0"/>
    <w:rsid w:val="007E2DA2"/>
  </w:style>
  <w:style w:type="character" w:customStyle="1" w:styleId="c4">
    <w:name w:val="c4"/>
    <w:basedOn w:val="a0"/>
    <w:rsid w:val="007E2DA2"/>
  </w:style>
  <w:style w:type="table" w:styleId="a4">
    <w:name w:val="Table Grid"/>
    <w:basedOn w:val="a1"/>
    <w:uiPriority w:val="39"/>
    <w:rsid w:val="007E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E92B-660E-4F89-9E28-1F86C6E4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2023-10-01T10:20:00Z</cp:lastPrinted>
  <dcterms:created xsi:type="dcterms:W3CDTF">2023-01-25T13:04:00Z</dcterms:created>
  <dcterms:modified xsi:type="dcterms:W3CDTF">2025-04-06T12:06:00Z</dcterms:modified>
</cp:coreProperties>
</file>