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3C9E2A" w14:textId="77777777" w:rsidR="0093001D" w:rsidRPr="0093001D" w:rsidRDefault="0093001D" w:rsidP="0093001D">
      <w:pPr>
        <w:jc w:val="center"/>
        <w:rPr>
          <w:rFonts w:ascii="Times New Roman" w:hAnsi="Times New Roman" w:cs="Times New Roman"/>
          <w:sz w:val="28"/>
          <w:szCs w:val="28"/>
        </w:rPr>
      </w:pPr>
      <w:r w:rsidRPr="0093001D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 дополнительного образования</w:t>
      </w:r>
    </w:p>
    <w:p w14:paraId="27C54B4F" w14:textId="178C5B4C" w:rsidR="0093001D" w:rsidRPr="0093001D" w:rsidRDefault="0093001D" w:rsidP="0093001D">
      <w:pPr>
        <w:jc w:val="center"/>
        <w:rPr>
          <w:rFonts w:ascii="Times New Roman" w:hAnsi="Times New Roman" w:cs="Times New Roman"/>
          <w:sz w:val="28"/>
          <w:szCs w:val="28"/>
        </w:rPr>
      </w:pPr>
      <w:r w:rsidRPr="0093001D">
        <w:rPr>
          <w:rFonts w:ascii="Times New Roman" w:hAnsi="Times New Roman" w:cs="Times New Roman"/>
          <w:sz w:val="28"/>
          <w:szCs w:val="28"/>
        </w:rPr>
        <w:t>«Центр развития творчества детей и юношества» г. Пензы</w:t>
      </w:r>
    </w:p>
    <w:p w14:paraId="71A633A7" w14:textId="77777777" w:rsidR="0093001D" w:rsidRDefault="0093001D" w:rsidP="001703B0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14DA25DF" w14:textId="77777777" w:rsidR="0093001D" w:rsidRDefault="0093001D" w:rsidP="001703B0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5BAD176A" w14:textId="77777777" w:rsidR="0093001D" w:rsidRDefault="0093001D" w:rsidP="001703B0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2AE0AEA1" w14:textId="77777777" w:rsidR="0093001D" w:rsidRDefault="0093001D" w:rsidP="0093001D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4C08DBD" w14:textId="77777777" w:rsidR="0093001D" w:rsidRPr="00344625" w:rsidRDefault="0093001D" w:rsidP="0093001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344625">
        <w:rPr>
          <w:rFonts w:ascii="Times New Roman" w:hAnsi="Times New Roman" w:cs="Times New Roman"/>
          <w:b/>
          <w:bCs/>
          <w:sz w:val="36"/>
          <w:szCs w:val="36"/>
        </w:rPr>
        <w:t>Проект</w:t>
      </w:r>
    </w:p>
    <w:p w14:paraId="1A0A9049" w14:textId="02D20459" w:rsidR="0093001D" w:rsidRPr="00344625" w:rsidRDefault="0093001D" w:rsidP="0093001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344625">
        <w:rPr>
          <w:rFonts w:ascii="Times New Roman" w:hAnsi="Times New Roman" w:cs="Times New Roman"/>
          <w:b/>
          <w:bCs/>
          <w:sz w:val="36"/>
          <w:szCs w:val="36"/>
        </w:rPr>
        <w:t>«Георгиевская лента» – символ Победы»</w:t>
      </w:r>
    </w:p>
    <w:p w14:paraId="691B9803" w14:textId="76C22B8C" w:rsidR="0093001D" w:rsidRPr="0093001D" w:rsidRDefault="0093001D" w:rsidP="0093001D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0433AE75" wp14:editId="4296426C">
            <wp:extent cx="5866348" cy="2293334"/>
            <wp:effectExtent l="0" t="0" r="1270" b="0"/>
            <wp:docPr id="18973032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875" cy="2302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FE006F" w14:textId="77777777" w:rsidR="0093001D" w:rsidRPr="0093001D" w:rsidRDefault="0093001D" w:rsidP="0093001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78AED10" w14:textId="27D87674" w:rsidR="00344625" w:rsidRDefault="0093001D" w:rsidP="00344625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93001D">
        <w:rPr>
          <w:rFonts w:ascii="Times New Roman" w:hAnsi="Times New Roman" w:cs="Times New Roman"/>
          <w:b/>
          <w:bCs/>
          <w:sz w:val="28"/>
          <w:szCs w:val="28"/>
        </w:rPr>
        <w:t>Выполнили:</w:t>
      </w:r>
    </w:p>
    <w:p w14:paraId="50FC1C8C" w14:textId="77777777" w:rsidR="00362AEB" w:rsidRDefault="00362AEB" w:rsidP="00344625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Абрамов Александр, Бабич Варвара, </w:t>
      </w:r>
    </w:p>
    <w:p w14:paraId="13FCC41E" w14:textId="0DE623E7" w:rsidR="00344625" w:rsidRPr="0093001D" w:rsidRDefault="00362AEB" w:rsidP="00344625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Дашкина Амира,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Хоцанян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Диана</w:t>
      </w:r>
    </w:p>
    <w:p w14:paraId="6E39C038" w14:textId="77777777" w:rsidR="0093001D" w:rsidRPr="0093001D" w:rsidRDefault="0093001D" w:rsidP="0093001D">
      <w:pPr>
        <w:jc w:val="right"/>
        <w:rPr>
          <w:rFonts w:ascii="Times New Roman" w:hAnsi="Times New Roman" w:cs="Times New Roman"/>
          <w:sz w:val="28"/>
          <w:szCs w:val="28"/>
        </w:rPr>
      </w:pPr>
      <w:r w:rsidRPr="0093001D">
        <w:rPr>
          <w:rFonts w:ascii="Times New Roman" w:hAnsi="Times New Roman" w:cs="Times New Roman"/>
          <w:sz w:val="28"/>
          <w:szCs w:val="28"/>
        </w:rPr>
        <w:t>Учащиеся детского объединения</w:t>
      </w:r>
    </w:p>
    <w:p w14:paraId="38901BB5" w14:textId="6E538B5E" w:rsidR="0093001D" w:rsidRPr="0093001D" w:rsidRDefault="0093001D" w:rsidP="0093001D">
      <w:pPr>
        <w:jc w:val="right"/>
        <w:rPr>
          <w:rFonts w:ascii="Times New Roman" w:hAnsi="Times New Roman" w:cs="Times New Roman"/>
          <w:sz w:val="28"/>
          <w:szCs w:val="28"/>
        </w:rPr>
      </w:pPr>
      <w:r w:rsidRPr="0093001D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Палитра творчества</w:t>
      </w:r>
      <w:r w:rsidRPr="0093001D">
        <w:rPr>
          <w:rFonts w:ascii="Times New Roman" w:hAnsi="Times New Roman" w:cs="Times New Roman"/>
          <w:sz w:val="28"/>
          <w:szCs w:val="28"/>
        </w:rPr>
        <w:t>»</w:t>
      </w:r>
    </w:p>
    <w:p w14:paraId="0B83AFDF" w14:textId="77777777" w:rsidR="0093001D" w:rsidRPr="0093001D" w:rsidRDefault="0093001D" w:rsidP="0093001D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93001D">
        <w:rPr>
          <w:rFonts w:ascii="Times New Roman" w:hAnsi="Times New Roman" w:cs="Times New Roman"/>
          <w:b/>
          <w:bCs/>
          <w:sz w:val="28"/>
          <w:szCs w:val="28"/>
        </w:rPr>
        <w:t>Руководитель:</w:t>
      </w:r>
    </w:p>
    <w:p w14:paraId="55FEAB91" w14:textId="77777777" w:rsidR="0093001D" w:rsidRPr="0093001D" w:rsidRDefault="0093001D" w:rsidP="0093001D">
      <w:pPr>
        <w:jc w:val="right"/>
        <w:rPr>
          <w:rFonts w:ascii="Times New Roman" w:hAnsi="Times New Roman" w:cs="Times New Roman"/>
          <w:sz w:val="28"/>
          <w:szCs w:val="28"/>
        </w:rPr>
      </w:pPr>
      <w:r w:rsidRPr="0093001D"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14:paraId="73685FE0" w14:textId="359A2518" w:rsidR="0093001D" w:rsidRPr="00362AEB" w:rsidRDefault="0093001D" w:rsidP="0093001D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362AEB">
        <w:rPr>
          <w:rFonts w:ascii="Times New Roman" w:hAnsi="Times New Roman" w:cs="Times New Roman"/>
          <w:b/>
          <w:bCs/>
          <w:sz w:val="28"/>
          <w:szCs w:val="28"/>
        </w:rPr>
        <w:t>Деветерикова Ольга Викторовна</w:t>
      </w:r>
    </w:p>
    <w:p w14:paraId="08F346A0" w14:textId="77777777" w:rsidR="0093001D" w:rsidRDefault="0093001D" w:rsidP="0093001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47E787F" w14:textId="77777777" w:rsidR="0093001D" w:rsidRDefault="0093001D" w:rsidP="0093001D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0A50421" w14:textId="4947CC3A" w:rsidR="0093001D" w:rsidRPr="0093001D" w:rsidRDefault="0093001D" w:rsidP="0093001D">
      <w:pPr>
        <w:jc w:val="center"/>
        <w:rPr>
          <w:rFonts w:ascii="Times New Roman" w:hAnsi="Times New Roman" w:cs="Times New Roman"/>
          <w:sz w:val="28"/>
          <w:szCs w:val="28"/>
        </w:rPr>
      </w:pPr>
      <w:r w:rsidRPr="0093001D">
        <w:rPr>
          <w:rFonts w:ascii="Times New Roman" w:hAnsi="Times New Roman" w:cs="Times New Roman"/>
          <w:sz w:val="28"/>
          <w:szCs w:val="28"/>
        </w:rPr>
        <w:t xml:space="preserve"> Пенза, 202</w:t>
      </w:r>
      <w:r w:rsidR="006E04F8">
        <w:rPr>
          <w:rFonts w:ascii="Times New Roman" w:hAnsi="Times New Roman" w:cs="Times New Roman"/>
          <w:sz w:val="28"/>
          <w:szCs w:val="28"/>
        </w:rPr>
        <w:t>5</w:t>
      </w:r>
      <w:r w:rsidRPr="0093001D">
        <w:rPr>
          <w:rFonts w:ascii="Times New Roman" w:hAnsi="Times New Roman" w:cs="Times New Roman"/>
          <w:sz w:val="28"/>
          <w:szCs w:val="28"/>
        </w:rPr>
        <w:t xml:space="preserve"> г.</w:t>
      </w:r>
    </w:p>
    <w:p w14:paraId="1A41F9C4" w14:textId="4417D86C" w:rsidR="00362AEB" w:rsidRDefault="00362AEB" w:rsidP="00362AE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62AEB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Пояснительная записка</w:t>
      </w:r>
    </w:p>
    <w:p w14:paraId="4F174CC5" w14:textId="064CB13D" w:rsidR="00362AEB" w:rsidRPr="006112C6" w:rsidRDefault="00362AEB" w:rsidP="00362AEB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672F97">
        <w:rPr>
          <w:rFonts w:ascii="Times New Roman" w:hAnsi="Times New Roman" w:cs="Times New Roman"/>
          <w:sz w:val="28"/>
          <w:szCs w:val="28"/>
        </w:rPr>
        <w:t>Все дальше от нас уходит в историю победа советского народа над фашисткой Германией в Великой Отечественной войне 1941-1945г.</w:t>
      </w:r>
      <w:r>
        <w:rPr>
          <w:rFonts w:ascii="Times New Roman" w:hAnsi="Times New Roman" w:cs="Times New Roman"/>
          <w:sz w:val="28"/>
          <w:szCs w:val="28"/>
        </w:rPr>
        <w:t xml:space="preserve"> 80</w:t>
      </w:r>
      <w:r w:rsidRPr="007A13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лет</w:t>
      </w:r>
      <w:r w:rsidRPr="007A1368">
        <w:rPr>
          <w:rFonts w:ascii="Times New Roman" w:hAnsi="Times New Roman" w:cs="Times New Roman"/>
          <w:sz w:val="28"/>
          <w:szCs w:val="28"/>
        </w:rPr>
        <w:t xml:space="preserve"> прошло с тех пор как наши отцы и деды подарили нам мирное небо над головой. Для населения России и еще миллионов людей по всему миру День Победы - святой праздник.</w:t>
      </w:r>
    </w:p>
    <w:p w14:paraId="4BE91016" w14:textId="0B5ECD1B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672F97">
        <w:rPr>
          <w:rFonts w:ascii="Times New Roman" w:hAnsi="Times New Roman" w:cs="Times New Roman"/>
          <w:sz w:val="28"/>
          <w:szCs w:val="28"/>
        </w:rPr>
        <w:t>Несмотря на это, в наше время, в средствах массовой информации можно встретить информацию о том, что предпринимаются попытки переписать историю, превратно ее истолковать, оскверняются памятники и символы победы, преуменьшая вклад СССР в дело победы над фашизмом.</w:t>
      </w:r>
    </w:p>
    <w:p w14:paraId="471AF2C2" w14:textId="3DDB0866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672F97">
        <w:rPr>
          <w:rFonts w:ascii="Times New Roman" w:hAnsi="Times New Roman" w:cs="Times New Roman"/>
          <w:sz w:val="28"/>
          <w:szCs w:val="28"/>
        </w:rPr>
        <w:t>Такая тенденция распространяется не только в далеких от России странах, но и в соседних, когда-то братских республиках. Да и некоторые россияне начинают забывать, что такое фашизм, какого страшного врага одолела наша страна. Особенно это наблюдается среди молодежи, в среде которой зачастую распространяется даже неофашизм, понятие патриотизм становится не популярным.</w:t>
      </w:r>
    </w:p>
    <w:p w14:paraId="6FDFE35A" w14:textId="239864EE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327D6">
        <w:rPr>
          <w:rFonts w:ascii="Times New Roman" w:hAnsi="Times New Roman" w:cs="Times New Roman"/>
          <w:sz w:val="28"/>
          <w:szCs w:val="28"/>
        </w:rPr>
        <w:t>Исходя и</w:t>
      </w:r>
      <w:r w:rsidRPr="00672F97">
        <w:rPr>
          <w:rFonts w:ascii="Times New Roman" w:hAnsi="Times New Roman" w:cs="Times New Roman"/>
          <w:sz w:val="28"/>
          <w:szCs w:val="28"/>
        </w:rPr>
        <w:t xml:space="preserve">з выше сказанного, следует </w:t>
      </w:r>
      <w:r w:rsidRPr="006112C6">
        <w:rPr>
          <w:rFonts w:ascii="Times New Roman" w:hAnsi="Times New Roman" w:cs="Times New Roman"/>
          <w:b/>
          <w:bCs/>
          <w:sz w:val="28"/>
          <w:szCs w:val="28"/>
        </w:rPr>
        <w:t>актуальность</w:t>
      </w:r>
      <w:r w:rsidRPr="00672F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нашей </w:t>
      </w:r>
      <w:r w:rsidRPr="00672F97">
        <w:rPr>
          <w:rFonts w:ascii="Times New Roman" w:hAnsi="Times New Roman" w:cs="Times New Roman"/>
          <w:sz w:val="28"/>
          <w:szCs w:val="28"/>
        </w:rPr>
        <w:t>избранной темы. Память об этом событии уходит в прошлое, а забывать такие глобальные преобразования, изменившие не только судьбу нашего государства, но и судьбу всего мира, нельзя.</w:t>
      </w:r>
    </w:p>
    <w:p w14:paraId="7B21DC97" w14:textId="74D6886B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672F97">
        <w:rPr>
          <w:rFonts w:ascii="Times New Roman" w:hAnsi="Times New Roman" w:cs="Times New Roman"/>
          <w:sz w:val="28"/>
          <w:szCs w:val="28"/>
        </w:rPr>
        <w:t>Известный историк Василий Осипович Ключевский говорил: «История - это не учительница, а надзирательница: она ничему не учит, но сурово наказывает за незнание уроков».</w:t>
      </w:r>
    </w:p>
    <w:p w14:paraId="5D189872" w14:textId="2F6674BF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672F97">
        <w:rPr>
          <w:rFonts w:ascii="Times New Roman" w:hAnsi="Times New Roman" w:cs="Times New Roman"/>
          <w:sz w:val="28"/>
          <w:szCs w:val="28"/>
        </w:rPr>
        <w:t xml:space="preserve">Сегодня празднование Дня Победы невозможно представить без символа Победы - георгиевской ленточки. Через маленькую чёрно – оранжевую </w:t>
      </w:r>
      <w:r w:rsidR="006C2257">
        <w:rPr>
          <w:rFonts w:ascii="Times New Roman" w:hAnsi="Times New Roman" w:cs="Times New Roman"/>
          <w:sz w:val="28"/>
          <w:szCs w:val="28"/>
        </w:rPr>
        <w:t>полоску</w:t>
      </w:r>
      <w:r w:rsidRPr="00672F97">
        <w:rPr>
          <w:rFonts w:ascii="Times New Roman" w:hAnsi="Times New Roman" w:cs="Times New Roman"/>
          <w:sz w:val="28"/>
          <w:szCs w:val="28"/>
        </w:rPr>
        <w:t>, общественные деятели и просто неравнодушные люди делают все, чтобы не забылись те страшные дни, не погасла память в сердцах наших соотечественников и людей всего мира.</w:t>
      </w:r>
    </w:p>
    <w:p w14:paraId="139D368B" w14:textId="16B79A85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672F97">
        <w:rPr>
          <w:rFonts w:ascii="Times New Roman" w:hAnsi="Times New Roman" w:cs="Times New Roman"/>
          <w:sz w:val="28"/>
          <w:szCs w:val="28"/>
        </w:rPr>
        <w:t xml:space="preserve">Анализируя информацию, </w:t>
      </w:r>
      <w:r>
        <w:rPr>
          <w:rFonts w:ascii="Times New Roman" w:hAnsi="Times New Roman" w:cs="Times New Roman"/>
          <w:sz w:val="28"/>
          <w:szCs w:val="28"/>
        </w:rPr>
        <w:t>мы</w:t>
      </w:r>
      <w:r w:rsidRPr="00672F97">
        <w:rPr>
          <w:rFonts w:ascii="Times New Roman" w:hAnsi="Times New Roman" w:cs="Times New Roman"/>
          <w:sz w:val="28"/>
          <w:szCs w:val="28"/>
        </w:rPr>
        <w:t xml:space="preserve"> понял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72F97">
        <w:rPr>
          <w:rFonts w:ascii="Times New Roman" w:hAnsi="Times New Roman" w:cs="Times New Roman"/>
          <w:sz w:val="28"/>
          <w:szCs w:val="28"/>
        </w:rPr>
        <w:t>, что мало зна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672F97">
        <w:rPr>
          <w:rFonts w:ascii="Times New Roman" w:hAnsi="Times New Roman" w:cs="Times New Roman"/>
          <w:sz w:val="28"/>
          <w:szCs w:val="28"/>
        </w:rPr>
        <w:t xml:space="preserve"> об этом символе Победы. Изучив данную тему, </w:t>
      </w:r>
      <w:r>
        <w:rPr>
          <w:rFonts w:ascii="Times New Roman" w:hAnsi="Times New Roman" w:cs="Times New Roman"/>
          <w:sz w:val="28"/>
          <w:szCs w:val="28"/>
        </w:rPr>
        <w:t>мы</w:t>
      </w:r>
      <w:r w:rsidRPr="00672F97">
        <w:rPr>
          <w:rFonts w:ascii="Times New Roman" w:hAnsi="Times New Roman" w:cs="Times New Roman"/>
          <w:sz w:val="28"/>
          <w:szCs w:val="28"/>
        </w:rPr>
        <w:t xml:space="preserve"> выдвинул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72F97">
        <w:rPr>
          <w:rFonts w:ascii="Times New Roman" w:hAnsi="Times New Roman" w:cs="Times New Roman"/>
          <w:sz w:val="28"/>
          <w:szCs w:val="28"/>
        </w:rPr>
        <w:t xml:space="preserve"> гипотезу: учащиеся также как и </w:t>
      </w:r>
      <w:r>
        <w:rPr>
          <w:rFonts w:ascii="Times New Roman" w:hAnsi="Times New Roman" w:cs="Times New Roman"/>
          <w:sz w:val="28"/>
          <w:szCs w:val="28"/>
        </w:rPr>
        <w:t>мы</w:t>
      </w:r>
      <w:r w:rsidRPr="00672F97">
        <w:rPr>
          <w:rFonts w:ascii="Times New Roman" w:hAnsi="Times New Roman" w:cs="Times New Roman"/>
          <w:sz w:val="28"/>
          <w:szCs w:val="28"/>
        </w:rPr>
        <w:t xml:space="preserve"> мало осведомлены о явлении «георгиевской ленты» как символа побед России.</w:t>
      </w:r>
    </w:p>
    <w:p w14:paraId="7B36FDB0" w14:textId="77777777" w:rsidR="00362AEB" w:rsidRDefault="00362AEB" w:rsidP="00362AE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1D2C6BB" w14:textId="717B3AD5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 w:rsidRPr="0012619A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="008F0E19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672F97">
        <w:rPr>
          <w:rFonts w:ascii="Times New Roman" w:hAnsi="Times New Roman" w:cs="Times New Roman"/>
          <w:sz w:val="28"/>
          <w:szCs w:val="28"/>
        </w:rPr>
        <w:t>исследова</w:t>
      </w:r>
      <w:r w:rsidR="008F0E19">
        <w:rPr>
          <w:rFonts w:ascii="Times New Roman" w:hAnsi="Times New Roman" w:cs="Times New Roman"/>
          <w:sz w:val="28"/>
          <w:szCs w:val="28"/>
        </w:rPr>
        <w:t>ние</w:t>
      </w:r>
      <w:r w:rsidRPr="00672F97">
        <w:rPr>
          <w:rFonts w:ascii="Times New Roman" w:hAnsi="Times New Roman" w:cs="Times New Roman"/>
          <w:sz w:val="28"/>
          <w:szCs w:val="28"/>
        </w:rPr>
        <w:t xml:space="preserve"> истории появления и значени</w:t>
      </w:r>
      <w:r w:rsidR="008F0E19">
        <w:rPr>
          <w:rFonts w:ascii="Times New Roman" w:hAnsi="Times New Roman" w:cs="Times New Roman"/>
          <w:sz w:val="28"/>
          <w:szCs w:val="28"/>
        </w:rPr>
        <w:t>я</w:t>
      </w:r>
      <w:r w:rsidRPr="00672F97">
        <w:rPr>
          <w:rFonts w:ascii="Times New Roman" w:hAnsi="Times New Roman" w:cs="Times New Roman"/>
          <w:sz w:val="28"/>
          <w:szCs w:val="28"/>
        </w:rPr>
        <w:t xml:space="preserve"> «Георгиевской ленточк</w:t>
      </w:r>
      <w:r w:rsidR="009C2FA7">
        <w:rPr>
          <w:rFonts w:ascii="Times New Roman" w:hAnsi="Times New Roman" w:cs="Times New Roman"/>
          <w:sz w:val="28"/>
          <w:szCs w:val="28"/>
        </w:rPr>
        <w:t>и</w:t>
      </w:r>
      <w:r w:rsidRPr="00672F97">
        <w:rPr>
          <w:rFonts w:ascii="Times New Roman" w:hAnsi="Times New Roman" w:cs="Times New Roman"/>
          <w:sz w:val="28"/>
          <w:szCs w:val="28"/>
        </w:rPr>
        <w:t>» как символа Победы</w:t>
      </w:r>
      <w:r w:rsidR="008D3293">
        <w:rPr>
          <w:rFonts w:ascii="Times New Roman" w:hAnsi="Times New Roman" w:cs="Times New Roman"/>
          <w:sz w:val="28"/>
          <w:szCs w:val="28"/>
        </w:rPr>
        <w:t xml:space="preserve"> и п</w:t>
      </w:r>
      <w:r w:rsidRPr="00563431">
        <w:rPr>
          <w:rFonts w:ascii="Times New Roman" w:hAnsi="Times New Roman" w:cs="Times New Roman"/>
          <w:sz w:val="28"/>
          <w:szCs w:val="28"/>
        </w:rPr>
        <w:t>одгото</w:t>
      </w:r>
      <w:r w:rsidR="009C2FA7">
        <w:rPr>
          <w:rFonts w:ascii="Times New Roman" w:hAnsi="Times New Roman" w:cs="Times New Roman"/>
          <w:sz w:val="28"/>
          <w:szCs w:val="28"/>
        </w:rPr>
        <w:t>вка</w:t>
      </w:r>
      <w:r w:rsidRPr="00563431">
        <w:rPr>
          <w:rFonts w:ascii="Times New Roman" w:hAnsi="Times New Roman" w:cs="Times New Roman"/>
          <w:sz w:val="28"/>
          <w:szCs w:val="28"/>
        </w:rPr>
        <w:t xml:space="preserve"> информационн</w:t>
      </w:r>
      <w:r w:rsidR="009C2FA7">
        <w:rPr>
          <w:rFonts w:ascii="Times New Roman" w:hAnsi="Times New Roman" w:cs="Times New Roman"/>
          <w:sz w:val="28"/>
          <w:szCs w:val="28"/>
        </w:rPr>
        <w:t>ого</w:t>
      </w:r>
      <w:r w:rsidRPr="00563431">
        <w:rPr>
          <w:rFonts w:ascii="Times New Roman" w:hAnsi="Times New Roman" w:cs="Times New Roman"/>
          <w:sz w:val="28"/>
          <w:szCs w:val="28"/>
        </w:rPr>
        <w:t xml:space="preserve"> буклет</w:t>
      </w:r>
      <w:r w:rsidR="009C2FA7">
        <w:rPr>
          <w:rFonts w:ascii="Times New Roman" w:hAnsi="Times New Roman" w:cs="Times New Roman"/>
          <w:sz w:val="28"/>
          <w:szCs w:val="28"/>
        </w:rPr>
        <w:t>а</w:t>
      </w:r>
      <w:r w:rsidRPr="00563431">
        <w:rPr>
          <w:rFonts w:ascii="Times New Roman" w:hAnsi="Times New Roman" w:cs="Times New Roman"/>
          <w:sz w:val="28"/>
          <w:szCs w:val="28"/>
        </w:rPr>
        <w:t xml:space="preserve">, </w:t>
      </w:r>
      <w:r w:rsidR="008D3293">
        <w:rPr>
          <w:rFonts w:ascii="Times New Roman" w:hAnsi="Times New Roman" w:cs="Times New Roman"/>
          <w:sz w:val="28"/>
          <w:szCs w:val="28"/>
        </w:rPr>
        <w:t>с целью распространения информации и сохранения исторической памяти.</w:t>
      </w:r>
    </w:p>
    <w:p w14:paraId="0E1EADC8" w14:textId="77777777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 w:rsidRPr="0012619A">
        <w:rPr>
          <w:rFonts w:ascii="Times New Roman" w:hAnsi="Times New Roman" w:cs="Times New Roman"/>
          <w:b/>
          <w:bCs/>
          <w:sz w:val="28"/>
          <w:szCs w:val="28"/>
        </w:rPr>
        <w:t>Объект исследования</w:t>
      </w:r>
      <w:r w:rsidRPr="00672F97">
        <w:rPr>
          <w:rFonts w:ascii="Times New Roman" w:hAnsi="Times New Roman" w:cs="Times New Roman"/>
          <w:sz w:val="28"/>
          <w:szCs w:val="28"/>
        </w:rPr>
        <w:t xml:space="preserve"> - «Георгиевская ленточка».</w:t>
      </w:r>
    </w:p>
    <w:p w14:paraId="49FD8DD3" w14:textId="77777777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 w:rsidRPr="0012619A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Предмет исследования</w:t>
      </w:r>
      <w:r w:rsidRPr="00672F97">
        <w:rPr>
          <w:rFonts w:ascii="Times New Roman" w:hAnsi="Times New Roman" w:cs="Times New Roman"/>
          <w:sz w:val="28"/>
          <w:szCs w:val="28"/>
        </w:rPr>
        <w:t xml:space="preserve"> – знания учащихся </w:t>
      </w:r>
      <w:r>
        <w:rPr>
          <w:rFonts w:ascii="Times New Roman" w:hAnsi="Times New Roman" w:cs="Times New Roman"/>
          <w:sz w:val="28"/>
          <w:szCs w:val="28"/>
        </w:rPr>
        <w:t xml:space="preserve">детского объединения «Палитра творчества» о </w:t>
      </w:r>
      <w:r w:rsidRPr="00672F97">
        <w:rPr>
          <w:rFonts w:ascii="Times New Roman" w:hAnsi="Times New Roman" w:cs="Times New Roman"/>
          <w:sz w:val="28"/>
          <w:szCs w:val="28"/>
        </w:rPr>
        <w:t>появлени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72F97">
        <w:rPr>
          <w:rFonts w:ascii="Times New Roman" w:hAnsi="Times New Roman" w:cs="Times New Roman"/>
          <w:sz w:val="28"/>
          <w:szCs w:val="28"/>
        </w:rPr>
        <w:t xml:space="preserve"> и значении «Георгиевской ленточки» – как символа Победы.</w:t>
      </w:r>
    </w:p>
    <w:p w14:paraId="1F36C307" w14:textId="740C8041" w:rsidR="00362AEB" w:rsidRPr="00672F97" w:rsidRDefault="008D3293" w:rsidP="00362AEB">
      <w:pPr>
        <w:rPr>
          <w:rFonts w:ascii="Times New Roman" w:hAnsi="Times New Roman" w:cs="Times New Roman"/>
          <w:sz w:val="28"/>
          <w:szCs w:val="28"/>
        </w:rPr>
      </w:pPr>
      <w:r w:rsidRPr="008D3293">
        <w:rPr>
          <w:rFonts w:ascii="Times New Roman" w:hAnsi="Times New Roman" w:cs="Times New Roman"/>
          <w:b/>
          <w:bCs/>
          <w:sz w:val="28"/>
          <w:szCs w:val="28"/>
        </w:rPr>
        <w:t>З</w:t>
      </w:r>
      <w:r w:rsidR="00362AEB" w:rsidRPr="0012619A">
        <w:rPr>
          <w:rFonts w:ascii="Times New Roman" w:hAnsi="Times New Roman" w:cs="Times New Roman"/>
          <w:b/>
          <w:bCs/>
          <w:sz w:val="28"/>
          <w:szCs w:val="28"/>
        </w:rPr>
        <w:t>адачи</w:t>
      </w:r>
      <w:r w:rsidR="00362AEB" w:rsidRPr="00672F97">
        <w:rPr>
          <w:rFonts w:ascii="Times New Roman" w:hAnsi="Times New Roman" w:cs="Times New Roman"/>
          <w:sz w:val="28"/>
          <w:szCs w:val="28"/>
        </w:rPr>
        <w:t>:</w:t>
      </w:r>
    </w:p>
    <w:p w14:paraId="07DA561C" w14:textId="5B3A54E4" w:rsidR="006C71E3" w:rsidRPr="00672F97" w:rsidRDefault="006C71E3" w:rsidP="006C71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72F97">
        <w:rPr>
          <w:rFonts w:ascii="Times New Roman" w:hAnsi="Times New Roman" w:cs="Times New Roman"/>
          <w:sz w:val="28"/>
          <w:szCs w:val="28"/>
        </w:rPr>
        <w:t>изучить и систематизировать информацию об истории возникновения символа «Георгиевская лента»;</w:t>
      </w:r>
    </w:p>
    <w:p w14:paraId="1625C1EB" w14:textId="1949ABD9" w:rsidR="00CB4BED" w:rsidRPr="00672F97" w:rsidRDefault="00CB4BED" w:rsidP="00CB4B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5634BC">
        <w:rPr>
          <w:rFonts w:ascii="Times New Roman" w:hAnsi="Times New Roman" w:cs="Times New Roman"/>
          <w:sz w:val="28"/>
          <w:szCs w:val="28"/>
        </w:rPr>
        <w:t xml:space="preserve"> </w:t>
      </w:r>
      <w:r w:rsidRPr="00672F97">
        <w:rPr>
          <w:rFonts w:ascii="Times New Roman" w:hAnsi="Times New Roman" w:cs="Times New Roman"/>
          <w:sz w:val="28"/>
          <w:szCs w:val="28"/>
        </w:rPr>
        <w:t>провести опрос среди учащихся с цель понять, что они знают о данном символе;</w:t>
      </w:r>
    </w:p>
    <w:p w14:paraId="682EB937" w14:textId="04832C4C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5634BC">
        <w:rPr>
          <w:rFonts w:ascii="Times New Roman" w:hAnsi="Times New Roman" w:cs="Times New Roman"/>
          <w:sz w:val="28"/>
          <w:szCs w:val="28"/>
        </w:rPr>
        <w:t xml:space="preserve"> </w:t>
      </w:r>
      <w:r w:rsidRPr="00672F97">
        <w:rPr>
          <w:rFonts w:ascii="Times New Roman" w:hAnsi="Times New Roman" w:cs="Times New Roman"/>
          <w:sz w:val="28"/>
          <w:szCs w:val="28"/>
        </w:rPr>
        <w:t>выяснить, что такое общественная акция «Георгиевская ленточка»;</w:t>
      </w:r>
    </w:p>
    <w:p w14:paraId="2C8856C1" w14:textId="37470466" w:rsidR="001E31B5" w:rsidRDefault="00362AEB" w:rsidP="00362A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5634BC">
        <w:rPr>
          <w:rFonts w:ascii="Times New Roman" w:hAnsi="Times New Roman" w:cs="Times New Roman"/>
          <w:sz w:val="28"/>
          <w:szCs w:val="28"/>
        </w:rPr>
        <w:t xml:space="preserve"> </w:t>
      </w:r>
      <w:r w:rsidRPr="00672F97">
        <w:rPr>
          <w:rFonts w:ascii="Times New Roman" w:hAnsi="Times New Roman" w:cs="Times New Roman"/>
          <w:sz w:val="28"/>
          <w:szCs w:val="28"/>
        </w:rPr>
        <w:t>ознакомится с правилами участия в общественной акции «Георгиевская ленточка»</w:t>
      </w:r>
      <w:r w:rsidR="001E31B5">
        <w:rPr>
          <w:rFonts w:ascii="Times New Roman" w:hAnsi="Times New Roman" w:cs="Times New Roman"/>
          <w:sz w:val="28"/>
          <w:szCs w:val="28"/>
        </w:rPr>
        <w:t>;</w:t>
      </w:r>
      <w:r w:rsidRPr="00672F9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351293C" w14:textId="77777777" w:rsidR="002E44A3" w:rsidRDefault="001E31B5" w:rsidP="00362A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62AEB" w:rsidRPr="00672F97">
        <w:rPr>
          <w:rFonts w:ascii="Times New Roman" w:hAnsi="Times New Roman" w:cs="Times New Roman"/>
          <w:sz w:val="28"/>
          <w:szCs w:val="28"/>
        </w:rPr>
        <w:t>создать</w:t>
      </w:r>
      <w:r w:rsidR="00362AEB" w:rsidRPr="0017214B">
        <w:rPr>
          <w:rFonts w:ascii="Times New Roman" w:hAnsi="Times New Roman" w:cs="Times New Roman"/>
          <w:sz w:val="28"/>
          <w:szCs w:val="28"/>
        </w:rPr>
        <w:t xml:space="preserve"> информационн</w:t>
      </w:r>
      <w:r w:rsidR="00362AEB">
        <w:rPr>
          <w:rFonts w:ascii="Times New Roman" w:hAnsi="Times New Roman" w:cs="Times New Roman"/>
          <w:sz w:val="28"/>
          <w:szCs w:val="28"/>
        </w:rPr>
        <w:t>ый</w:t>
      </w:r>
      <w:r w:rsidR="00362AEB" w:rsidRPr="0017214B">
        <w:rPr>
          <w:rFonts w:ascii="Times New Roman" w:hAnsi="Times New Roman" w:cs="Times New Roman"/>
          <w:sz w:val="28"/>
          <w:szCs w:val="28"/>
        </w:rPr>
        <w:t xml:space="preserve"> буклет</w:t>
      </w:r>
      <w:r w:rsidR="00362AEB">
        <w:rPr>
          <w:rFonts w:ascii="Times New Roman" w:hAnsi="Times New Roman" w:cs="Times New Roman"/>
          <w:sz w:val="28"/>
          <w:szCs w:val="28"/>
        </w:rPr>
        <w:t xml:space="preserve"> </w:t>
      </w:r>
      <w:r w:rsidR="00362AEB" w:rsidRPr="00672F97">
        <w:rPr>
          <w:rFonts w:ascii="Times New Roman" w:hAnsi="Times New Roman" w:cs="Times New Roman"/>
          <w:sz w:val="28"/>
          <w:szCs w:val="28"/>
        </w:rPr>
        <w:t>и разместить е</w:t>
      </w:r>
      <w:r w:rsidR="00362AEB">
        <w:rPr>
          <w:rFonts w:ascii="Times New Roman" w:hAnsi="Times New Roman" w:cs="Times New Roman"/>
          <w:sz w:val="28"/>
          <w:szCs w:val="28"/>
        </w:rPr>
        <w:t>го в музее Центра, в экспозиции</w:t>
      </w:r>
      <w:r w:rsidR="00362AEB" w:rsidRPr="00672F97">
        <w:rPr>
          <w:rFonts w:ascii="Times New Roman" w:hAnsi="Times New Roman" w:cs="Times New Roman"/>
          <w:sz w:val="28"/>
          <w:szCs w:val="28"/>
        </w:rPr>
        <w:t xml:space="preserve"> посвященн</w:t>
      </w:r>
      <w:r w:rsidR="00362AEB">
        <w:rPr>
          <w:rFonts w:ascii="Times New Roman" w:hAnsi="Times New Roman" w:cs="Times New Roman"/>
          <w:sz w:val="28"/>
          <w:szCs w:val="28"/>
        </w:rPr>
        <w:t>ой</w:t>
      </w:r>
      <w:r w:rsidR="00362AEB" w:rsidRPr="00672F97">
        <w:rPr>
          <w:rFonts w:ascii="Times New Roman" w:hAnsi="Times New Roman" w:cs="Times New Roman"/>
          <w:sz w:val="28"/>
          <w:szCs w:val="28"/>
        </w:rPr>
        <w:t xml:space="preserve"> Великой Отечественной войне</w:t>
      </w:r>
      <w:r w:rsidR="002E44A3">
        <w:rPr>
          <w:rFonts w:ascii="Times New Roman" w:hAnsi="Times New Roman" w:cs="Times New Roman"/>
          <w:sz w:val="28"/>
          <w:szCs w:val="28"/>
        </w:rPr>
        <w:t>;</w:t>
      </w:r>
      <w:r w:rsidR="00362AE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B29C4E8" w14:textId="154B1E76" w:rsidR="00362AEB" w:rsidRPr="00672F97" w:rsidRDefault="002E44A3" w:rsidP="00362A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</w:t>
      </w:r>
      <w:r w:rsidR="00362AEB" w:rsidRPr="001B32ED">
        <w:rPr>
          <w:rFonts w:ascii="Times New Roman" w:hAnsi="Times New Roman" w:cs="Times New Roman"/>
          <w:sz w:val="28"/>
          <w:szCs w:val="28"/>
        </w:rPr>
        <w:t>аспространить среди учащихся</w:t>
      </w:r>
      <w:r w:rsidR="00FD3F79">
        <w:rPr>
          <w:rFonts w:ascii="Times New Roman" w:hAnsi="Times New Roman" w:cs="Times New Roman"/>
          <w:sz w:val="28"/>
          <w:szCs w:val="28"/>
        </w:rPr>
        <w:t>, сотрудников</w:t>
      </w:r>
      <w:r w:rsidR="00035BA9">
        <w:rPr>
          <w:rFonts w:ascii="Times New Roman" w:hAnsi="Times New Roman" w:cs="Times New Roman"/>
          <w:sz w:val="28"/>
          <w:szCs w:val="28"/>
        </w:rPr>
        <w:t xml:space="preserve"> Центра</w:t>
      </w:r>
      <w:r w:rsidR="00362AEB" w:rsidRPr="001B32ED">
        <w:rPr>
          <w:rFonts w:ascii="Times New Roman" w:hAnsi="Times New Roman" w:cs="Times New Roman"/>
          <w:sz w:val="28"/>
          <w:szCs w:val="28"/>
        </w:rPr>
        <w:t xml:space="preserve"> и родителей, чтобы донести важность сохранения исторической памяти.</w:t>
      </w:r>
    </w:p>
    <w:p w14:paraId="3C73F6C3" w14:textId="77777777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 w:rsidRPr="00672F97">
        <w:rPr>
          <w:rFonts w:ascii="Times New Roman" w:hAnsi="Times New Roman" w:cs="Times New Roman"/>
          <w:sz w:val="28"/>
          <w:szCs w:val="28"/>
        </w:rPr>
        <w:t>Методы эмпирического уровня: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72F97">
        <w:rPr>
          <w:rFonts w:ascii="Times New Roman" w:hAnsi="Times New Roman" w:cs="Times New Roman"/>
          <w:sz w:val="28"/>
          <w:szCs w:val="28"/>
        </w:rPr>
        <w:t>опрос, сравнение, наблюдение, гипотеза.</w:t>
      </w:r>
    </w:p>
    <w:p w14:paraId="47CE61B1" w14:textId="77777777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 w:rsidRPr="00672F97">
        <w:rPr>
          <w:rFonts w:ascii="Times New Roman" w:hAnsi="Times New Roman" w:cs="Times New Roman"/>
          <w:sz w:val="28"/>
          <w:szCs w:val="28"/>
        </w:rPr>
        <w:t>Методы теоретического уровня: изучение и обобщение,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72F97">
        <w:rPr>
          <w:rFonts w:ascii="Times New Roman" w:hAnsi="Times New Roman" w:cs="Times New Roman"/>
          <w:sz w:val="28"/>
          <w:szCs w:val="28"/>
        </w:rPr>
        <w:t>анализ, синтез, индукция, дедукция.</w:t>
      </w:r>
    </w:p>
    <w:p w14:paraId="5386AEBF" w14:textId="54D0AC7D" w:rsidR="00362AEB" w:rsidRDefault="00362AEB" w:rsidP="00362AEB">
      <w:pPr>
        <w:rPr>
          <w:rFonts w:ascii="Times New Roman" w:hAnsi="Times New Roman" w:cs="Times New Roman"/>
          <w:sz w:val="28"/>
          <w:szCs w:val="28"/>
        </w:rPr>
      </w:pPr>
      <w:r w:rsidRPr="00F9783C">
        <w:rPr>
          <w:rFonts w:ascii="Times New Roman" w:hAnsi="Times New Roman" w:cs="Times New Roman"/>
          <w:b/>
          <w:bCs/>
          <w:sz w:val="28"/>
          <w:szCs w:val="28"/>
        </w:rPr>
        <w:t>Практическая значимость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F9783C">
        <w:rPr>
          <w:rFonts w:ascii="Times New Roman" w:hAnsi="Times New Roman" w:cs="Times New Roman"/>
          <w:sz w:val="28"/>
          <w:szCs w:val="28"/>
        </w:rPr>
        <w:t xml:space="preserve"> проект имеет важное значение для воспитания патриотизма, сохранения исторической п</w:t>
      </w:r>
      <w:r w:rsidR="00F85122">
        <w:rPr>
          <w:rFonts w:ascii="Times New Roman" w:hAnsi="Times New Roman" w:cs="Times New Roman"/>
          <w:sz w:val="28"/>
          <w:szCs w:val="28"/>
        </w:rPr>
        <w:t>амяти</w:t>
      </w:r>
      <w:r w:rsidRPr="00F9783C">
        <w:rPr>
          <w:rFonts w:ascii="Times New Roman" w:hAnsi="Times New Roman" w:cs="Times New Roman"/>
          <w:sz w:val="28"/>
          <w:szCs w:val="28"/>
        </w:rPr>
        <w:t xml:space="preserve"> и развития гражданской активности среди молодежи.</w:t>
      </w:r>
    </w:p>
    <w:p w14:paraId="70EAC15B" w14:textId="77777777" w:rsidR="00362AEB" w:rsidRPr="00672F97" w:rsidRDefault="00362AEB" w:rsidP="00362AEB">
      <w:pPr>
        <w:rPr>
          <w:rFonts w:ascii="Times New Roman" w:hAnsi="Times New Roman" w:cs="Times New Roman"/>
          <w:sz w:val="28"/>
          <w:szCs w:val="28"/>
        </w:rPr>
      </w:pPr>
      <w:r w:rsidRPr="00672F97">
        <w:rPr>
          <w:rFonts w:ascii="Times New Roman" w:hAnsi="Times New Roman" w:cs="Times New Roman"/>
          <w:sz w:val="28"/>
          <w:szCs w:val="28"/>
        </w:rPr>
        <w:t>Для изучения вопроса истории объекта исследования использовались литературные источники: исторические энциклопедии. Для изучения общественной акции информация была получена из интернета, так как эта акция появилась именно там.</w:t>
      </w:r>
    </w:p>
    <w:p w14:paraId="7908B671" w14:textId="77777777" w:rsidR="00362AEB" w:rsidRDefault="00362AEB" w:rsidP="00362AEB">
      <w:pPr>
        <w:rPr>
          <w:rFonts w:ascii="Times New Roman" w:hAnsi="Times New Roman" w:cs="Times New Roman"/>
          <w:sz w:val="28"/>
          <w:szCs w:val="28"/>
        </w:rPr>
      </w:pPr>
      <w:r w:rsidRPr="00672F97">
        <w:rPr>
          <w:rFonts w:ascii="Times New Roman" w:hAnsi="Times New Roman" w:cs="Times New Roman"/>
          <w:sz w:val="28"/>
          <w:szCs w:val="28"/>
        </w:rPr>
        <w:t>Вопрос истории появления символа «Георгиевская лента» и одноименной акции достаточно освещен как в литературных источниках, так и в интернете.</w:t>
      </w:r>
    </w:p>
    <w:p w14:paraId="4379795E" w14:textId="2D47CFA8" w:rsidR="00362AEB" w:rsidRDefault="00362AEB" w:rsidP="00362AEB">
      <w:pPr>
        <w:pStyle w:val="Bodytext50"/>
        <w:shd w:val="clear" w:color="auto" w:fill="auto"/>
        <w:spacing w:before="0" w:after="0" w:line="540" w:lineRule="exact"/>
        <w:jc w:val="left"/>
        <w:rPr>
          <w:color w:val="000000"/>
          <w:sz w:val="28"/>
          <w:szCs w:val="28"/>
          <w:lang w:eastAsia="ru-RU" w:bidi="ru-RU"/>
        </w:rPr>
      </w:pPr>
      <w:r>
        <w:rPr>
          <w:b/>
          <w:color w:val="000000"/>
          <w:sz w:val="28"/>
          <w:szCs w:val="28"/>
          <w:lang w:eastAsia="ru-RU" w:bidi="ru-RU"/>
        </w:rPr>
        <w:t xml:space="preserve">Участники проекта: </w:t>
      </w:r>
      <w:r>
        <w:rPr>
          <w:color w:val="000000"/>
          <w:sz w:val="28"/>
          <w:szCs w:val="28"/>
          <w:lang w:eastAsia="ru-RU" w:bidi="ru-RU"/>
        </w:rPr>
        <w:t>учащиеся детского объединения «Палитра творчества», МБОУДО «</w:t>
      </w:r>
      <w:proofErr w:type="spellStart"/>
      <w:r>
        <w:rPr>
          <w:color w:val="000000"/>
          <w:sz w:val="28"/>
          <w:szCs w:val="28"/>
          <w:lang w:eastAsia="ru-RU" w:bidi="ru-RU"/>
        </w:rPr>
        <w:t>ЦРТДиЮ</w:t>
      </w:r>
      <w:proofErr w:type="spellEnd"/>
      <w:r>
        <w:rPr>
          <w:color w:val="000000"/>
          <w:sz w:val="28"/>
          <w:szCs w:val="28"/>
          <w:lang w:eastAsia="ru-RU" w:bidi="ru-RU"/>
        </w:rPr>
        <w:t>» г. Пензы.</w:t>
      </w:r>
    </w:p>
    <w:p w14:paraId="2631EDAE" w14:textId="464B2504" w:rsidR="00362AEB" w:rsidRDefault="00362AEB" w:rsidP="00362AEB">
      <w:pPr>
        <w:pStyle w:val="Bodytext50"/>
        <w:shd w:val="clear" w:color="auto" w:fill="auto"/>
        <w:spacing w:before="0" w:after="0" w:line="540" w:lineRule="exact"/>
        <w:jc w:val="left"/>
        <w:rPr>
          <w:b/>
          <w:color w:val="000000"/>
          <w:sz w:val="28"/>
          <w:szCs w:val="28"/>
          <w:lang w:eastAsia="ru-RU" w:bidi="ru-RU"/>
        </w:rPr>
      </w:pPr>
      <w:r>
        <w:rPr>
          <w:b/>
          <w:color w:val="000000"/>
          <w:sz w:val="28"/>
          <w:szCs w:val="28"/>
          <w:lang w:eastAsia="ru-RU" w:bidi="ru-RU"/>
        </w:rPr>
        <w:t xml:space="preserve">Сроки проекта: </w:t>
      </w:r>
      <w:r>
        <w:rPr>
          <w:color w:val="000000"/>
          <w:sz w:val="28"/>
          <w:szCs w:val="28"/>
          <w:lang w:eastAsia="ru-RU" w:bidi="ru-RU"/>
        </w:rPr>
        <w:t>февраль 2025 – март 2025г.</w:t>
      </w:r>
    </w:p>
    <w:p w14:paraId="57E2F82E" w14:textId="77777777" w:rsidR="00BA3599" w:rsidRDefault="00BA3599" w:rsidP="00565E3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B5B5F0B" w14:textId="77777777" w:rsidR="00BA3599" w:rsidRDefault="00BA3599" w:rsidP="00565E3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81529D9" w14:textId="3957E0E4" w:rsidR="00565E35" w:rsidRPr="00565E35" w:rsidRDefault="00565E35" w:rsidP="00565E3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65E35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Ожидаемы</w:t>
      </w:r>
      <w:r>
        <w:rPr>
          <w:rFonts w:ascii="Times New Roman" w:hAnsi="Times New Roman" w:cs="Times New Roman"/>
          <w:b/>
          <w:bCs/>
          <w:sz w:val="28"/>
          <w:szCs w:val="28"/>
        </w:rPr>
        <w:t>е</w:t>
      </w:r>
      <w:r w:rsidRPr="00565E35">
        <w:rPr>
          <w:rFonts w:ascii="Times New Roman" w:hAnsi="Times New Roman" w:cs="Times New Roman"/>
          <w:b/>
          <w:bCs/>
          <w:sz w:val="28"/>
          <w:szCs w:val="28"/>
        </w:rPr>
        <w:t xml:space="preserve"> результат</w:t>
      </w:r>
      <w:r>
        <w:rPr>
          <w:rFonts w:ascii="Times New Roman" w:hAnsi="Times New Roman" w:cs="Times New Roman"/>
          <w:b/>
          <w:bCs/>
          <w:sz w:val="28"/>
          <w:szCs w:val="28"/>
        </w:rPr>
        <w:t>ы</w:t>
      </w:r>
    </w:p>
    <w:p w14:paraId="5CA094E4" w14:textId="19F3A23B" w:rsidR="00565E35" w:rsidRDefault="00F021CA" w:rsidP="00F021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565E35" w:rsidRPr="00F021CA">
        <w:rPr>
          <w:rFonts w:ascii="Times New Roman" w:hAnsi="Times New Roman" w:cs="Times New Roman"/>
          <w:sz w:val="28"/>
          <w:szCs w:val="28"/>
        </w:rPr>
        <w:t>Создание информационного буклета, который будет содержать ключевые факты о Георгиевской ленте. Буклет станет доступным ресурсом для всех заинтересованных лиц.</w:t>
      </w:r>
    </w:p>
    <w:p w14:paraId="3C963434" w14:textId="5711158B" w:rsidR="00BD6EDE" w:rsidRPr="00F021CA" w:rsidRDefault="00BD6EDE" w:rsidP="00BD6E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BD6EDE">
        <w:rPr>
          <w:rFonts w:ascii="Times New Roman" w:hAnsi="Times New Roman" w:cs="Times New Roman"/>
          <w:sz w:val="28"/>
          <w:szCs w:val="28"/>
        </w:rPr>
        <w:t>Развитие навыков работы с цифровыми инструментами: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D6EDE">
        <w:rPr>
          <w:rFonts w:ascii="Times New Roman" w:hAnsi="Times New Roman" w:cs="Times New Roman"/>
          <w:sz w:val="28"/>
          <w:szCs w:val="28"/>
        </w:rPr>
        <w:t>Опыт работы с программой Photoshop позволит участникам проекта приобрести ценные навыки создания качественных визуальных материалов, соответствующих высоким эстетическим стандартам.</w:t>
      </w:r>
    </w:p>
    <w:p w14:paraId="39680FBC" w14:textId="19736F29" w:rsidR="00BD6EDE" w:rsidRPr="00F021CA" w:rsidRDefault="00BD6EDE" w:rsidP="00F021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F021CA">
        <w:rPr>
          <w:rFonts w:ascii="Times New Roman" w:hAnsi="Times New Roman" w:cs="Times New Roman"/>
          <w:sz w:val="28"/>
          <w:szCs w:val="28"/>
        </w:rPr>
        <w:t>.</w:t>
      </w:r>
      <w:r w:rsidR="00F021CA" w:rsidRPr="00F021CA">
        <w:rPr>
          <w:rFonts w:ascii="Times New Roman" w:hAnsi="Times New Roman" w:cs="Times New Roman"/>
          <w:sz w:val="28"/>
          <w:szCs w:val="28"/>
        </w:rPr>
        <w:t xml:space="preserve">Повышение осведомленности учащихся о Георгиевской ленте – о ее истории возникновения, роли и значении как символа Победы в Великой Отечественной войне. </w:t>
      </w:r>
    </w:p>
    <w:p w14:paraId="177CDB41" w14:textId="429E6CED" w:rsidR="00565E35" w:rsidRPr="00565E35" w:rsidRDefault="00BD6EDE" w:rsidP="00565E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565E35">
        <w:rPr>
          <w:rFonts w:ascii="Times New Roman" w:hAnsi="Times New Roman" w:cs="Times New Roman"/>
          <w:sz w:val="28"/>
          <w:szCs w:val="28"/>
        </w:rPr>
        <w:t xml:space="preserve">. </w:t>
      </w:r>
      <w:r w:rsidR="00565E35" w:rsidRPr="00565E35">
        <w:rPr>
          <w:rFonts w:ascii="Times New Roman" w:hAnsi="Times New Roman" w:cs="Times New Roman"/>
          <w:sz w:val="28"/>
          <w:szCs w:val="28"/>
        </w:rPr>
        <w:t>Распространение буклета среди учащихся, сотрудников центра и родителей. Это поможет расширить круг людей, осведомленных о важности сохранения исторической памяти и понимания символов Победы.</w:t>
      </w:r>
    </w:p>
    <w:p w14:paraId="2BF3F9B9" w14:textId="0061ECDE" w:rsidR="00565E35" w:rsidRPr="00565E35" w:rsidRDefault="00BD6EDE" w:rsidP="00565E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565E35">
        <w:rPr>
          <w:rFonts w:ascii="Times New Roman" w:hAnsi="Times New Roman" w:cs="Times New Roman"/>
          <w:sz w:val="28"/>
          <w:szCs w:val="28"/>
        </w:rPr>
        <w:t xml:space="preserve">. </w:t>
      </w:r>
      <w:r w:rsidR="00565E35" w:rsidRPr="00565E35">
        <w:rPr>
          <w:rFonts w:ascii="Times New Roman" w:hAnsi="Times New Roman" w:cs="Times New Roman"/>
          <w:sz w:val="28"/>
          <w:szCs w:val="28"/>
        </w:rPr>
        <w:t>Размещение экземпляра буклета в музее Центра, что сделает информацию доступной для широкой аудитории и повысит интерес к изучению истории Великой Отечественной войны.</w:t>
      </w:r>
    </w:p>
    <w:p w14:paraId="76EA3282" w14:textId="768865C4" w:rsidR="00565E35" w:rsidRDefault="00BD6EDE" w:rsidP="00565E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565E35">
        <w:rPr>
          <w:rFonts w:ascii="Times New Roman" w:hAnsi="Times New Roman" w:cs="Times New Roman"/>
          <w:sz w:val="28"/>
          <w:szCs w:val="28"/>
        </w:rPr>
        <w:t xml:space="preserve">. </w:t>
      </w:r>
      <w:r w:rsidR="00565E35" w:rsidRPr="00565E35">
        <w:rPr>
          <w:rFonts w:ascii="Times New Roman" w:hAnsi="Times New Roman" w:cs="Times New Roman"/>
          <w:sz w:val="28"/>
          <w:szCs w:val="28"/>
        </w:rPr>
        <w:t>Формирование патриотической позиции у молодых поколений через понимание исторического контекста и сохранение памяти о героизме предков.</w:t>
      </w:r>
    </w:p>
    <w:p w14:paraId="60A192D0" w14:textId="60494E4A" w:rsidR="00565E35" w:rsidRPr="00565E35" w:rsidRDefault="00BD6EDE" w:rsidP="00565E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565E35">
        <w:rPr>
          <w:rFonts w:ascii="Times New Roman" w:hAnsi="Times New Roman" w:cs="Times New Roman"/>
          <w:sz w:val="28"/>
          <w:szCs w:val="28"/>
        </w:rPr>
        <w:t xml:space="preserve">. </w:t>
      </w:r>
      <w:r w:rsidR="00565E35" w:rsidRPr="00565E35">
        <w:rPr>
          <w:rFonts w:ascii="Times New Roman" w:hAnsi="Times New Roman" w:cs="Times New Roman"/>
          <w:sz w:val="28"/>
          <w:szCs w:val="28"/>
        </w:rPr>
        <w:t>Развитие гражданской активности среди молодёжи, проявляющейся в участии в общественных акциях, связанных с памятью о Великой Отечественной войне.</w:t>
      </w:r>
    </w:p>
    <w:p w14:paraId="38C8ED5D" w14:textId="0537534F" w:rsidR="00565E35" w:rsidRPr="00565E35" w:rsidRDefault="00565E35" w:rsidP="00565E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</w:t>
      </w:r>
      <w:r w:rsidRPr="00565E35">
        <w:rPr>
          <w:rFonts w:ascii="Times New Roman" w:hAnsi="Times New Roman" w:cs="Times New Roman"/>
          <w:sz w:val="28"/>
          <w:szCs w:val="28"/>
        </w:rPr>
        <w:t xml:space="preserve"> проект направлен на комплексное воздействие на молодёжную аудиторию, способствуя сохранению исторической памяти и воспитанию патриотизма.</w:t>
      </w:r>
    </w:p>
    <w:p w14:paraId="0F46DDD5" w14:textId="77777777" w:rsidR="00565E35" w:rsidRPr="00565E35" w:rsidRDefault="00565E35" w:rsidP="00565E3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CB8EE13" w14:textId="77777777" w:rsidR="00565E35" w:rsidRPr="00565E35" w:rsidRDefault="00565E35" w:rsidP="00565E3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D92237F" w14:textId="77777777" w:rsidR="00565E35" w:rsidRPr="00565E35" w:rsidRDefault="00565E35" w:rsidP="00565E3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A689BBF" w14:textId="77777777" w:rsidR="00565E35" w:rsidRPr="00565E35" w:rsidRDefault="00565E35" w:rsidP="00565E3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A2BDBB6" w14:textId="77777777" w:rsidR="00565E35" w:rsidRPr="00565E35" w:rsidRDefault="00565E35" w:rsidP="00565E3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9D3FFDB" w14:textId="77777777" w:rsidR="00565E35" w:rsidRPr="00565E35" w:rsidRDefault="00565E35" w:rsidP="00565E3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39FDA28" w14:textId="77777777" w:rsidR="00362AEB" w:rsidRDefault="00362AEB" w:rsidP="001703B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DB4F8A3" w14:textId="77777777" w:rsidR="00AE4F0D" w:rsidRDefault="00AE4F0D" w:rsidP="001703B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82B6506" w14:textId="25C9C911" w:rsidR="00565E35" w:rsidRDefault="00565E35" w:rsidP="00565E3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65E35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План реализации проекта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2"/>
        <w:gridCol w:w="2694"/>
        <w:gridCol w:w="3752"/>
        <w:gridCol w:w="2337"/>
      </w:tblGrid>
      <w:tr w:rsidR="00565E35" w14:paraId="7391098A" w14:textId="77777777" w:rsidTr="00134432">
        <w:tc>
          <w:tcPr>
            <w:tcW w:w="562" w:type="dxa"/>
          </w:tcPr>
          <w:p w14:paraId="77D0319F" w14:textId="265C180A" w:rsidR="00565E35" w:rsidRPr="00565E35" w:rsidRDefault="00565E35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5E35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694" w:type="dxa"/>
          </w:tcPr>
          <w:p w14:paraId="090C8BFD" w14:textId="6B7F82D4" w:rsidR="00565E35" w:rsidRPr="00134432" w:rsidRDefault="00134432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4432">
              <w:rPr>
                <w:rFonts w:ascii="Times New Roman" w:hAnsi="Times New Roman" w:cs="Times New Roman"/>
                <w:sz w:val="28"/>
                <w:szCs w:val="28"/>
              </w:rPr>
              <w:t>Этапы</w:t>
            </w:r>
          </w:p>
        </w:tc>
        <w:tc>
          <w:tcPr>
            <w:tcW w:w="3752" w:type="dxa"/>
          </w:tcPr>
          <w:p w14:paraId="416319B0" w14:textId="4A059D84" w:rsidR="00565E35" w:rsidRPr="00134432" w:rsidRDefault="00134432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4432">
              <w:rPr>
                <w:rFonts w:ascii="Times New Roman" w:hAnsi="Times New Roman" w:cs="Times New Roman"/>
                <w:sz w:val="28"/>
                <w:szCs w:val="28"/>
              </w:rPr>
              <w:t>Основные мероприятия</w:t>
            </w:r>
          </w:p>
        </w:tc>
        <w:tc>
          <w:tcPr>
            <w:tcW w:w="2337" w:type="dxa"/>
          </w:tcPr>
          <w:p w14:paraId="11DD584C" w14:textId="0257E52E" w:rsidR="00565E35" w:rsidRPr="00134432" w:rsidRDefault="00134432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4432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</w:tr>
      <w:tr w:rsidR="00565E35" w14:paraId="4B257D1C" w14:textId="77777777" w:rsidTr="00134432">
        <w:tc>
          <w:tcPr>
            <w:tcW w:w="562" w:type="dxa"/>
          </w:tcPr>
          <w:p w14:paraId="1E27DA3D" w14:textId="36130483" w:rsidR="00565E35" w:rsidRPr="00565E35" w:rsidRDefault="00565E35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5E3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94" w:type="dxa"/>
          </w:tcPr>
          <w:p w14:paraId="79EC073C" w14:textId="75D9B409" w:rsidR="00565E35" w:rsidRDefault="00134432" w:rsidP="001703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258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Подготовительный</w:t>
            </w:r>
          </w:p>
        </w:tc>
        <w:tc>
          <w:tcPr>
            <w:tcW w:w="3752" w:type="dxa"/>
          </w:tcPr>
          <w:p w14:paraId="3E10EB1A" w14:textId="6BB2C071" w:rsidR="00134432" w:rsidRPr="00862580" w:rsidRDefault="00134432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91C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580">
              <w:rPr>
                <w:rFonts w:ascii="Times New Roman" w:hAnsi="Times New Roman" w:cs="Times New Roman"/>
                <w:sz w:val="28"/>
                <w:szCs w:val="28"/>
              </w:rPr>
              <w:t xml:space="preserve">Определение целей и задач проекта. </w:t>
            </w:r>
          </w:p>
          <w:p w14:paraId="2A182BEC" w14:textId="438DAA15" w:rsidR="00134432" w:rsidRPr="00862580" w:rsidRDefault="00134432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91C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580">
              <w:rPr>
                <w:rFonts w:ascii="Times New Roman" w:hAnsi="Times New Roman" w:cs="Times New Roman"/>
                <w:sz w:val="28"/>
                <w:szCs w:val="28"/>
              </w:rPr>
              <w:t xml:space="preserve">Сбор и анализ литературы. </w:t>
            </w:r>
          </w:p>
          <w:p w14:paraId="7C59D0A7" w14:textId="2CC2CB5C" w:rsidR="00134432" w:rsidRPr="00862580" w:rsidRDefault="00134432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91C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580">
              <w:rPr>
                <w:rFonts w:ascii="Times New Roman" w:hAnsi="Times New Roman" w:cs="Times New Roman"/>
                <w:sz w:val="28"/>
                <w:szCs w:val="28"/>
              </w:rPr>
              <w:t xml:space="preserve">Разработка плана действий. </w:t>
            </w:r>
          </w:p>
          <w:p w14:paraId="1CA6814B" w14:textId="48005932" w:rsidR="00134432" w:rsidRPr="00862580" w:rsidRDefault="00134432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91C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580">
              <w:rPr>
                <w:rFonts w:ascii="Times New Roman" w:hAnsi="Times New Roman" w:cs="Times New Roman"/>
                <w:sz w:val="28"/>
                <w:szCs w:val="28"/>
              </w:rPr>
              <w:t xml:space="preserve">Подготовка анкеты для опроса. </w:t>
            </w:r>
          </w:p>
          <w:p w14:paraId="6EDE8806" w14:textId="77777777" w:rsidR="00565E35" w:rsidRDefault="00565E35" w:rsidP="001703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337" w:type="dxa"/>
          </w:tcPr>
          <w:p w14:paraId="6A153880" w14:textId="3A62DAE7" w:rsidR="00565E35" w:rsidRPr="00134432" w:rsidRDefault="00134432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4432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</w:tr>
      <w:tr w:rsidR="00565E35" w14:paraId="7B85AF74" w14:textId="77777777" w:rsidTr="00134432">
        <w:tc>
          <w:tcPr>
            <w:tcW w:w="562" w:type="dxa"/>
          </w:tcPr>
          <w:p w14:paraId="783D899D" w14:textId="12A0D701" w:rsidR="00565E35" w:rsidRPr="00565E35" w:rsidRDefault="00565E35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5E3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94" w:type="dxa"/>
          </w:tcPr>
          <w:p w14:paraId="6BD54232" w14:textId="62B546BD" w:rsidR="00565E35" w:rsidRDefault="00134432" w:rsidP="001703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35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Основной</w:t>
            </w:r>
          </w:p>
        </w:tc>
        <w:tc>
          <w:tcPr>
            <w:tcW w:w="3752" w:type="dxa"/>
          </w:tcPr>
          <w:p w14:paraId="361CF166" w14:textId="506AA5A9" w:rsidR="00A91CFF" w:rsidRDefault="00134432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91C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580">
              <w:rPr>
                <w:rFonts w:ascii="Times New Roman" w:hAnsi="Times New Roman" w:cs="Times New Roman"/>
                <w:sz w:val="28"/>
                <w:szCs w:val="28"/>
              </w:rPr>
              <w:t>Проведение анкетирования.</w:t>
            </w:r>
          </w:p>
          <w:p w14:paraId="48669393" w14:textId="19D67DBB" w:rsidR="00134432" w:rsidRPr="00862580" w:rsidRDefault="00A91CFF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Обработка результатов</w:t>
            </w:r>
            <w:r w:rsidR="00134432" w:rsidRPr="008625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763E7E67" w14:textId="77777777" w:rsidR="00BD3F7B" w:rsidRDefault="00134432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91C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580">
              <w:rPr>
                <w:rFonts w:ascii="Times New Roman" w:hAnsi="Times New Roman" w:cs="Times New Roman"/>
                <w:sz w:val="28"/>
                <w:szCs w:val="28"/>
              </w:rPr>
              <w:t>Создание информационного буклета</w:t>
            </w:r>
            <w:r w:rsidR="00BD3F7B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1AF4F5D2" w14:textId="77777777" w:rsidR="00BD3F7B" w:rsidRDefault="00BD3F7B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Создание эскизов на форматах А4 красками и фломастерами.</w:t>
            </w:r>
          </w:p>
          <w:p w14:paraId="22384672" w14:textId="5404F354" w:rsidR="00134432" w:rsidRDefault="00BD3F7B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Создание итогового буклета в </w:t>
            </w:r>
            <w:r w:rsidRPr="00BD3F7B">
              <w:rPr>
                <w:rFonts w:ascii="Times New Roman" w:hAnsi="Times New Roman" w:cs="Times New Roman"/>
                <w:sz w:val="28"/>
                <w:szCs w:val="28"/>
              </w:rPr>
              <w:t>Photoshop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Этапы работы:</w:t>
            </w:r>
          </w:p>
          <w:p w14:paraId="25F73318" w14:textId="02E472CE" w:rsidR="00BD3F7B" w:rsidRDefault="00BD3F7B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1)</w:t>
            </w:r>
            <w:r w:rsidRPr="00BD3F7B">
              <w:rPr>
                <w:rFonts w:ascii="Times New Roman" w:hAnsi="Times New Roman" w:cs="Times New Roman"/>
                <w:sz w:val="28"/>
                <w:szCs w:val="28"/>
              </w:rPr>
              <w:t xml:space="preserve"> Открытие документа и настройка рабочего пространства</w:t>
            </w:r>
          </w:p>
          <w:p w14:paraId="6D73B6FC" w14:textId="05D599F6" w:rsidR="00BD3F7B" w:rsidRDefault="00BD3F7B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2)</w:t>
            </w:r>
            <w:r>
              <w:t xml:space="preserve"> </w:t>
            </w:r>
            <w:r w:rsidRPr="00BD3F7B">
              <w:rPr>
                <w:rFonts w:ascii="Times New Roman" w:hAnsi="Times New Roman" w:cs="Times New Roman"/>
                <w:sz w:val="28"/>
                <w:szCs w:val="28"/>
              </w:rPr>
              <w:t>Импорт изображений и работа с ними</w:t>
            </w:r>
          </w:p>
          <w:p w14:paraId="43C2F1F4" w14:textId="202D6984" w:rsidR="00BD3F7B" w:rsidRDefault="00BD3F7B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3)</w:t>
            </w:r>
            <w:r>
              <w:t xml:space="preserve"> </w:t>
            </w:r>
            <w:r w:rsidRPr="00BD3F7B">
              <w:rPr>
                <w:rFonts w:ascii="Times New Roman" w:hAnsi="Times New Roman" w:cs="Times New Roman"/>
                <w:sz w:val="28"/>
                <w:szCs w:val="28"/>
              </w:rPr>
              <w:t>Добавление текста и его оформление</w:t>
            </w:r>
          </w:p>
          <w:p w14:paraId="6C15CE13" w14:textId="42015912" w:rsidR="00BD3F7B" w:rsidRDefault="00BD3F7B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4)</w:t>
            </w:r>
            <w:r>
              <w:t xml:space="preserve"> </w:t>
            </w:r>
            <w:r w:rsidRPr="00BD3F7B">
              <w:rPr>
                <w:rFonts w:ascii="Times New Roman" w:hAnsi="Times New Roman" w:cs="Times New Roman"/>
                <w:sz w:val="28"/>
                <w:szCs w:val="28"/>
              </w:rPr>
              <w:t>Создание композиционных элементов</w:t>
            </w:r>
          </w:p>
          <w:p w14:paraId="79B15C5C" w14:textId="61DFA0D8" w:rsidR="00BD3F7B" w:rsidRDefault="00BD3F7B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5)</w:t>
            </w:r>
            <w:r>
              <w:t xml:space="preserve"> </w:t>
            </w:r>
            <w:r w:rsidRPr="00BD3F7B">
              <w:rPr>
                <w:rFonts w:ascii="Times New Roman" w:hAnsi="Times New Roman" w:cs="Times New Roman"/>
                <w:sz w:val="28"/>
                <w:szCs w:val="28"/>
              </w:rPr>
              <w:t>Редактирование и улучшение изображений</w:t>
            </w:r>
          </w:p>
          <w:p w14:paraId="0325D964" w14:textId="331130C1" w:rsidR="00BD3F7B" w:rsidRDefault="00BD3F7B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6)</w:t>
            </w:r>
            <w:r>
              <w:t xml:space="preserve"> </w:t>
            </w:r>
            <w:r w:rsidRPr="00BD3F7B">
              <w:rPr>
                <w:rFonts w:ascii="Times New Roman" w:hAnsi="Times New Roman" w:cs="Times New Roman"/>
                <w:sz w:val="28"/>
                <w:szCs w:val="28"/>
              </w:rPr>
              <w:t>Организация слоев и группировка</w:t>
            </w:r>
          </w:p>
          <w:p w14:paraId="44EC8A6D" w14:textId="7C4F9472" w:rsidR="00BD3F7B" w:rsidRPr="00862580" w:rsidRDefault="00BD3F7B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7)</w:t>
            </w:r>
            <w:r w:rsidRPr="00BD3F7B">
              <w:rPr>
                <w:rFonts w:ascii="Times New Roman" w:hAnsi="Times New Roman" w:cs="Times New Roman"/>
                <w:sz w:val="28"/>
                <w:szCs w:val="28"/>
              </w:rPr>
              <w:t xml:space="preserve"> Экспорт готового файла</w:t>
            </w:r>
          </w:p>
          <w:p w14:paraId="63F3474C" w14:textId="26621DB6" w:rsidR="00134432" w:rsidRPr="00862580" w:rsidRDefault="00134432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91C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580">
              <w:rPr>
                <w:rFonts w:ascii="Times New Roman" w:hAnsi="Times New Roman" w:cs="Times New Roman"/>
                <w:sz w:val="28"/>
                <w:szCs w:val="28"/>
              </w:rPr>
              <w:t xml:space="preserve">Распространение информации. Участие в акции «Георгиевская ленточка». </w:t>
            </w:r>
          </w:p>
          <w:p w14:paraId="6F59633C" w14:textId="13FED2BA" w:rsidR="00565E35" w:rsidRPr="00BD3F7B" w:rsidRDefault="00134432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91C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580">
              <w:rPr>
                <w:rFonts w:ascii="Times New Roman" w:hAnsi="Times New Roman" w:cs="Times New Roman"/>
                <w:sz w:val="28"/>
                <w:szCs w:val="28"/>
              </w:rPr>
              <w:t xml:space="preserve">Обсуждение промежуточных результатов. </w:t>
            </w:r>
          </w:p>
        </w:tc>
        <w:tc>
          <w:tcPr>
            <w:tcW w:w="2337" w:type="dxa"/>
          </w:tcPr>
          <w:p w14:paraId="5340E45D" w14:textId="78F42482" w:rsidR="00565E35" w:rsidRPr="00134432" w:rsidRDefault="00134432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4432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</w:tr>
      <w:tr w:rsidR="00565E35" w14:paraId="69A295DC" w14:textId="77777777" w:rsidTr="00134432">
        <w:tc>
          <w:tcPr>
            <w:tcW w:w="562" w:type="dxa"/>
          </w:tcPr>
          <w:p w14:paraId="52A8F604" w14:textId="3F650ACB" w:rsidR="00565E35" w:rsidRPr="00565E35" w:rsidRDefault="00565E35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5E3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94" w:type="dxa"/>
          </w:tcPr>
          <w:p w14:paraId="36F2E17A" w14:textId="5B87A369" w:rsidR="00565E35" w:rsidRDefault="00134432" w:rsidP="001703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35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Заключительный</w:t>
            </w:r>
          </w:p>
        </w:tc>
        <w:tc>
          <w:tcPr>
            <w:tcW w:w="3752" w:type="dxa"/>
          </w:tcPr>
          <w:p w14:paraId="703265E9" w14:textId="4B937B06" w:rsidR="00134432" w:rsidRPr="00862580" w:rsidRDefault="00134432" w:rsidP="00134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242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580">
              <w:rPr>
                <w:rFonts w:ascii="Times New Roman" w:hAnsi="Times New Roman" w:cs="Times New Roman"/>
                <w:sz w:val="28"/>
                <w:szCs w:val="28"/>
              </w:rPr>
              <w:t xml:space="preserve">Представление отчета о проекте. </w:t>
            </w:r>
          </w:p>
          <w:p w14:paraId="1EC0DFFC" w14:textId="7311533C" w:rsidR="00565E35" w:rsidRPr="00252C8E" w:rsidRDefault="00134432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242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580">
              <w:rPr>
                <w:rFonts w:ascii="Times New Roman" w:hAnsi="Times New Roman" w:cs="Times New Roman"/>
                <w:sz w:val="28"/>
                <w:szCs w:val="28"/>
              </w:rPr>
              <w:t xml:space="preserve">Публичное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выступление</w:t>
            </w:r>
            <w:r w:rsidRPr="00862580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2337" w:type="dxa"/>
          </w:tcPr>
          <w:p w14:paraId="685D9824" w14:textId="7A4DACEA" w:rsidR="00565E35" w:rsidRPr="00134432" w:rsidRDefault="00134432" w:rsidP="001703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4432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</w:tr>
    </w:tbl>
    <w:p w14:paraId="667E2289" w14:textId="77777777" w:rsidR="00134432" w:rsidRDefault="00134432" w:rsidP="001703B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DAF694D" w14:textId="54D080F9" w:rsidR="00134432" w:rsidRDefault="00134432" w:rsidP="0013443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34432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Ресурсное обеспечение проекта</w:t>
      </w:r>
    </w:p>
    <w:p w14:paraId="35E07673" w14:textId="77777777" w:rsidR="00134432" w:rsidRDefault="00134432" w:rsidP="00134432">
      <w:pPr>
        <w:pStyle w:val="Bodytext50"/>
        <w:shd w:val="clear" w:color="auto" w:fill="auto"/>
        <w:spacing w:before="0" w:after="0" w:line="540" w:lineRule="exact"/>
        <w:ind w:left="180"/>
        <w:jc w:val="center"/>
        <w:rPr>
          <w:b/>
          <w:sz w:val="28"/>
          <w:szCs w:val="28"/>
        </w:rPr>
      </w:pPr>
    </w:p>
    <w:tbl>
      <w:tblPr>
        <w:tblStyle w:val="a3"/>
        <w:tblW w:w="0" w:type="auto"/>
        <w:tblInd w:w="180" w:type="dxa"/>
        <w:tblLook w:val="04A0" w:firstRow="1" w:lastRow="0" w:firstColumn="1" w:lastColumn="0" w:noHBand="0" w:noVBand="1"/>
      </w:tblPr>
      <w:tblGrid>
        <w:gridCol w:w="3038"/>
        <w:gridCol w:w="3054"/>
        <w:gridCol w:w="3073"/>
      </w:tblGrid>
      <w:tr w:rsidR="00134432" w14:paraId="7796C814" w14:textId="77777777" w:rsidTr="004B2699">
        <w:tc>
          <w:tcPr>
            <w:tcW w:w="9816" w:type="dxa"/>
            <w:gridSpan w:val="3"/>
          </w:tcPr>
          <w:p w14:paraId="7F2CDFE8" w14:textId="77777777" w:rsidR="00134432" w:rsidRDefault="00134432" w:rsidP="004B2699">
            <w:pPr>
              <w:pStyle w:val="Bodytext50"/>
              <w:shd w:val="clear" w:color="auto" w:fill="auto"/>
              <w:spacing w:before="0" w:after="0" w:line="540" w:lineRule="exact"/>
              <w:jc w:val="center"/>
              <w:rPr>
                <w:b/>
                <w:color w:val="000000"/>
                <w:sz w:val="28"/>
                <w:szCs w:val="28"/>
                <w:lang w:eastAsia="ru-RU" w:bidi="ru-RU"/>
              </w:rPr>
            </w:pPr>
            <w:r>
              <w:rPr>
                <w:b/>
                <w:color w:val="000000"/>
                <w:sz w:val="28"/>
                <w:szCs w:val="28"/>
                <w:lang w:eastAsia="ru-RU" w:bidi="ru-RU"/>
              </w:rPr>
              <w:t>Виды ресурсов</w:t>
            </w:r>
          </w:p>
        </w:tc>
      </w:tr>
      <w:tr w:rsidR="00134432" w14:paraId="60CC63D9" w14:textId="77777777" w:rsidTr="004B2699">
        <w:tc>
          <w:tcPr>
            <w:tcW w:w="3272" w:type="dxa"/>
          </w:tcPr>
          <w:p w14:paraId="6E86B0C2" w14:textId="77777777" w:rsidR="00134432" w:rsidRPr="005601EB" w:rsidRDefault="00134432" w:rsidP="004B2699">
            <w:pPr>
              <w:pStyle w:val="Bodytext50"/>
              <w:shd w:val="clear" w:color="auto" w:fill="auto"/>
              <w:spacing w:before="0" w:after="0" w:line="240" w:lineRule="auto"/>
              <w:jc w:val="center"/>
              <w:rPr>
                <w:color w:val="000000"/>
                <w:sz w:val="28"/>
                <w:szCs w:val="28"/>
                <w:lang w:eastAsia="ru-RU" w:bidi="ru-RU"/>
              </w:rPr>
            </w:pPr>
            <w:r w:rsidRPr="005601EB">
              <w:rPr>
                <w:color w:val="000000"/>
                <w:sz w:val="28"/>
                <w:szCs w:val="28"/>
                <w:lang w:eastAsia="ru-RU" w:bidi="ru-RU"/>
              </w:rPr>
              <w:t>Исполнительские</w:t>
            </w:r>
          </w:p>
        </w:tc>
        <w:tc>
          <w:tcPr>
            <w:tcW w:w="3272" w:type="dxa"/>
          </w:tcPr>
          <w:p w14:paraId="4037E84E" w14:textId="77777777" w:rsidR="00134432" w:rsidRPr="005601EB" w:rsidRDefault="00134432" w:rsidP="00045EAA">
            <w:pPr>
              <w:pStyle w:val="Bodytext50"/>
              <w:shd w:val="clear" w:color="auto" w:fill="auto"/>
              <w:spacing w:before="0" w:after="0" w:line="240" w:lineRule="auto"/>
              <w:jc w:val="center"/>
              <w:rPr>
                <w:color w:val="000000"/>
                <w:sz w:val="28"/>
                <w:szCs w:val="28"/>
                <w:lang w:eastAsia="ru-RU" w:bidi="ru-RU"/>
              </w:rPr>
            </w:pPr>
            <w:r w:rsidRPr="005601EB">
              <w:rPr>
                <w:color w:val="000000"/>
                <w:sz w:val="28"/>
                <w:szCs w:val="28"/>
                <w:lang w:eastAsia="ru-RU" w:bidi="ru-RU"/>
              </w:rPr>
              <w:t>Информационные</w:t>
            </w:r>
          </w:p>
        </w:tc>
        <w:tc>
          <w:tcPr>
            <w:tcW w:w="3272" w:type="dxa"/>
          </w:tcPr>
          <w:p w14:paraId="3BD7CC7B" w14:textId="77777777" w:rsidR="00134432" w:rsidRPr="005601EB" w:rsidRDefault="00134432" w:rsidP="004B2699">
            <w:pPr>
              <w:pStyle w:val="Bodytext50"/>
              <w:shd w:val="clear" w:color="auto" w:fill="auto"/>
              <w:spacing w:before="0" w:after="0" w:line="240" w:lineRule="auto"/>
              <w:jc w:val="center"/>
              <w:rPr>
                <w:color w:val="000000"/>
                <w:sz w:val="28"/>
                <w:szCs w:val="28"/>
                <w:lang w:eastAsia="ru-RU" w:bidi="ru-RU"/>
              </w:rPr>
            </w:pPr>
            <w:r w:rsidRPr="005601EB">
              <w:rPr>
                <w:color w:val="000000"/>
                <w:sz w:val="28"/>
                <w:szCs w:val="28"/>
                <w:lang w:eastAsia="ru-RU" w:bidi="ru-RU"/>
              </w:rPr>
              <w:t xml:space="preserve">Материально- </w:t>
            </w:r>
            <w:r w:rsidRPr="005601EB">
              <w:rPr>
                <w:sz w:val="28"/>
                <w:szCs w:val="28"/>
              </w:rPr>
              <w:t>технические</w:t>
            </w:r>
          </w:p>
        </w:tc>
      </w:tr>
      <w:tr w:rsidR="00134432" w14:paraId="2247DF2F" w14:textId="77777777" w:rsidTr="004B2699">
        <w:tc>
          <w:tcPr>
            <w:tcW w:w="3272" w:type="dxa"/>
          </w:tcPr>
          <w:p w14:paraId="1C1F5B85" w14:textId="69D76C26" w:rsidR="00134432" w:rsidRPr="005601EB" w:rsidRDefault="00134432" w:rsidP="004B2699">
            <w:pPr>
              <w:pStyle w:val="Bodytext50"/>
              <w:shd w:val="clear" w:color="auto" w:fill="auto"/>
              <w:spacing w:before="0" w:after="0" w:line="240" w:lineRule="auto"/>
              <w:rPr>
                <w:color w:val="000000"/>
                <w:sz w:val="28"/>
                <w:szCs w:val="28"/>
                <w:lang w:eastAsia="ru-RU" w:bidi="ru-RU"/>
              </w:rPr>
            </w:pPr>
            <w:r>
              <w:rPr>
                <w:color w:val="000000"/>
                <w:sz w:val="28"/>
                <w:szCs w:val="28"/>
                <w:lang w:eastAsia="ru-RU" w:bidi="ru-RU"/>
              </w:rPr>
              <w:t>Учащиеся детского</w:t>
            </w:r>
          </w:p>
          <w:p w14:paraId="7A06AF11" w14:textId="77777777" w:rsidR="00134432" w:rsidRPr="005601EB" w:rsidRDefault="00134432" w:rsidP="004B2699">
            <w:pPr>
              <w:pStyle w:val="Bodytext50"/>
              <w:shd w:val="clear" w:color="auto" w:fill="auto"/>
              <w:spacing w:before="0" w:after="0" w:line="240" w:lineRule="auto"/>
              <w:rPr>
                <w:color w:val="000000"/>
                <w:sz w:val="28"/>
                <w:szCs w:val="28"/>
                <w:lang w:eastAsia="ru-RU" w:bidi="ru-RU"/>
              </w:rPr>
            </w:pPr>
            <w:r w:rsidRPr="005601EB">
              <w:rPr>
                <w:color w:val="000000"/>
                <w:sz w:val="28"/>
                <w:szCs w:val="28"/>
                <w:lang w:eastAsia="ru-RU" w:bidi="ru-RU"/>
              </w:rPr>
              <w:t>объединения</w:t>
            </w:r>
          </w:p>
          <w:p w14:paraId="6D771064" w14:textId="5DA1BFE1" w:rsidR="00134432" w:rsidRPr="005601EB" w:rsidRDefault="00134432" w:rsidP="004B2699">
            <w:pPr>
              <w:pStyle w:val="Bodytext50"/>
              <w:shd w:val="clear" w:color="auto" w:fill="auto"/>
              <w:spacing w:before="0" w:after="0" w:line="240" w:lineRule="auto"/>
              <w:rPr>
                <w:color w:val="000000"/>
                <w:sz w:val="28"/>
                <w:szCs w:val="28"/>
                <w:lang w:eastAsia="ru-RU" w:bidi="ru-RU"/>
              </w:rPr>
            </w:pPr>
            <w:r w:rsidRPr="005601EB">
              <w:rPr>
                <w:color w:val="000000"/>
                <w:sz w:val="28"/>
                <w:szCs w:val="28"/>
                <w:lang w:eastAsia="ru-RU" w:bidi="ru-RU"/>
              </w:rPr>
              <w:t>«</w:t>
            </w:r>
            <w:r>
              <w:rPr>
                <w:color w:val="000000"/>
                <w:sz w:val="28"/>
                <w:szCs w:val="28"/>
                <w:lang w:eastAsia="ru-RU" w:bidi="ru-RU"/>
              </w:rPr>
              <w:t>Палитра творчества</w:t>
            </w:r>
            <w:r w:rsidRPr="005601EB">
              <w:rPr>
                <w:color w:val="000000"/>
                <w:sz w:val="28"/>
                <w:szCs w:val="28"/>
                <w:lang w:eastAsia="ru-RU" w:bidi="ru-RU"/>
              </w:rPr>
              <w:t>»</w:t>
            </w:r>
          </w:p>
          <w:p w14:paraId="0BBCB7DB" w14:textId="77777777" w:rsidR="00134432" w:rsidRPr="005601EB" w:rsidRDefault="00134432" w:rsidP="004B2699">
            <w:pPr>
              <w:pStyle w:val="Bodytext50"/>
              <w:shd w:val="clear" w:color="auto" w:fill="auto"/>
              <w:spacing w:before="0" w:after="0" w:line="240" w:lineRule="auto"/>
              <w:jc w:val="center"/>
              <w:rPr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272" w:type="dxa"/>
          </w:tcPr>
          <w:p w14:paraId="39DD0E21" w14:textId="419E1ECC" w:rsidR="00045EAA" w:rsidRPr="00045EAA" w:rsidRDefault="00045EAA" w:rsidP="00045EAA">
            <w:pPr>
              <w:pStyle w:val="Bodytext20"/>
              <w:spacing w:line="240" w:lineRule="auto"/>
              <w:jc w:val="left"/>
              <w:rPr>
                <w:color w:val="000000"/>
                <w:sz w:val="28"/>
                <w:szCs w:val="28"/>
                <w:lang w:eastAsia="ru-RU" w:bidi="ru-RU"/>
              </w:rPr>
            </w:pPr>
            <w:r w:rsidRPr="00045EAA">
              <w:rPr>
                <w:color w:val="000000"/>
                <w:sz w:val="28"/>
                <w:szCs w:val="28"/>
                <w:lang w:eastAsia="ru-RU" w:bidi="ru-RU"/>
              </w:rPr>
              <w:t xml:space="preserve">Исторические </w:t>
            </w:r>
            <w:r>
              <w:rPr>
                <w:color w:val="000000"/>
                <w:sz w:val="28"/>
                <w:szCs w:val="28"/>
                <w:lang w:eastAsia="ru-RU" w:bidi="ru-RU"/>
              </w:rPr>
              <w:t>книги</w:t>
            </w:r>
            <w:r w:rsidRPr="00045EAA">
              <w:rPr>
                <w:color w:val="000000"/>
                <w:sz w:val="28"/>
                <w:szCs w:val="28"/>
                <w:lang w:eastAsia="ru-RU" w:bidi="ru-RU"/>
              </w:rPr>
              <w:t xml:space="preserve"> и справочники.  </w:t>
            </w:r>
          </w:p>
          <w:p w14:paraId="7073D769" w14:textId="77777777" w:rsidR="00045EAA" w:rsidRPr="00045EAA" w:rsidRDefault="00045EAA" w:rsidP="00045EAA">
            <w:pPr>
              <w:pStyle w:val="Bodytext20"/>
              <w:spacing w:line="240" w:lineRule="auto"/>
              <w:jc w:val="left"/>
              <w:rPr>
                <w:color w:val="000000"/>
                <w:sz w:val="28"/>
                <w:szCs w:val="28"/>
                <w:lang w:eastAsia="ru-RU" w:bidi="ru-RU"/>
              </w:rPr>
            </w:pPr>
            <w:r w:rsidRPr="00045EAA">
              <w:rPr>
                <w:color w:val="000000"/>
                <w:sz w:val="28"/>
                <w:szCs w:val="28"/>
                <w:lang w:eastAsia="ru-RU" w:bidi="ru-RU"/>
              </w:rPr>
              <w:t xml:space="preserve">Интернет-ресурсы, содержащие информацию о Георгиевской ленте и общественной акции.  </w:t>
            </w:r>
          </w:p>
          <w:p w14:paraId="61E5F2D8" w14:textId="271BC5AA" w:rsidR="00134432" w:rsidRPr="005601EB" w:rsidRDefault="00045EAA" w:rsidP="00045EAA">
            <w:pPr>
              <w:pStyle w:val="Bodytext20"/>
              <w:shd w:val="clear" w:color="auto" w:fill="auto"/>
              <w:spacing w:line="240" w:lineRule="auto"/>
              <w:jc w:val="left"/>
              <w:rPr>
                <w:color w:val="000000"/>
                <w:sz w:val="28"/>
                <w:szCs w:val="28"/>
                <w:lang w:eastAsia="ru-RU" w:bidi="ru-RU"/>
              </w:rPr>
            </w:pPr>
            <w:r w:rsidRPr="00045EAA">
              <w:rPr>
                <w:color w:val="000000"/>
                <w:sz w:val="28"/>
                <w:szCs w:val="28"/>
                <w:lang w:eastAsia="ru-RU" w:bidi="ru-RU"/>
              </w:rPr>
              <w:t>Литературные источники, посвящённые истории Великой Отечественной войны.</w:t>
            </w:r>
          </w:p>
        </w:tc>
        <w:tc>
          <w:tcPr>
            <w:tcW w:w="3272" w:type="dxa"/>
          </w:tcPr>
          <w:p w14:paraId="5567ED65" w14:textId="2645B988" w:rsidR="00045EAA" w:rsidRPr="00045EAA" w:rsidRDefault="00045EAA" w:rsidP="00045EAA">
            <w:pPr>
              <w:pStyle w:val="Bodytext20"/>
              <w:spacing w:line="240" w:lineRule="auto"/>
              <w:jc w:val="left"/>
              <w:rPr>
                <w:color w:val="000000"/>
                <w:sz w:val="28"/>
                <w:szCs w:val="28"/>
                <w:lang w:eastAsia="ru-RU" w:bidi="ru-RU"/>
              </w:rPr>
            </w:pPr>
            <w:r>
              <w:rPr>
                <w:color w:val="000000"/>
                <w:sz w:val="28"/>
                <w:szCs w:val="28"/>
                <w:lang w:eastAsia="ru-RU" w:bidi="ru-RU"/>
              </w:rPr>
              <w:t>Листы формата А4</w:t>
            </w:r>
            <w:r w:rsidRPr="00045EAA">
              <w:rPr>
                <w:color w:val="000000"/>
                <w:sz w:val="28"/>
                <w:szCs w:val="28"/>
                <w:lang w:eastAsia="ru-RU" w:bidi="ru-RU"/>
              </w:rPr>
              <w:t xml:space="preserve"> для изготовления</w:t>
            </w:r>
            <w:r>
              <w:rPr>
                <w:color w:val="000000"/>
                <w:sz w:val="28"/>
                <w:szCs w:val="28"/>
                <w:lang w:eastAsia="ru-RU" w:bidi="ru-RU"/>
              </w:rPr>
              <w:t xml:space="preserve"> эскизов </w:t>
            </w:r>
            <w:r w:rsidRPr="00045EAA">
              <w:rPr>
                <w:color w:val="000000"/>
                <w:sz w:val="28"/>
                <w:szCs w:val="28"/>
                <w:lang w:eastAsia="ru-RU" w:bidi="ru-RU"/>
              </w:rPr>
              <w:t xml:space="preserve">информационных буклетов.  </w:t>
            </w:r>
          </w:p>
          <w:p w14:paraId="37F80C10" w14:textId="34B2AA8A" w:rsidR="00045EAA" w:rsidRPr="00045EAA" w:rsidRDefault="00045EAA" w:rsidP="00045EAA">
            <w:pPr>
              <w:pStyle w:val="Bodytext20"/>
              <w:spacing w:line="240" w:lineRule="auto"/>
              <w:jc w:val="left"/>
              <w:rPr>
                <w:color w:val="000000"/>
                <w:sz w:val="28"/>
                <w:szCs w:val="28"/>
                <w:lang w:eastAsia="ru-RU" w:bidi="ru-RU"/>
              </w:rPr>
            </w:pPr>
            <w:r w:rsidRPr="00045EAA">
              <w:rPr>
                <w:color w:val="000000"/>
                <w:sz w:val="28"/>
                <w:szCs w:val="28"/>
                <w:lang w:eastAsia="ru-RU" w:bidi="ru-RU"/>
              </w:rPr>
              <w:t>Канцелярские принадлежности (карандаши, маркеры</w:t>
            </w:r>
            <w:r>
              <w:rPr>
                <w:color w:val="000000"/>
                <w:sz w:val="28"/>
                <w:szCs w:val="28"/>
                <w:lang w:eastAsia="ru-RU" w:bidi="ru-RU"/>
              </w:rPr>
              <w:t>, краски</w:t>
            </w:r>
            <w:r w:rsidRPr="00045EAA">
              <w:rPr>
                <w:color w:val="000000"/>
                <w:sz w:val="28"/>
                <w:szCs w:val="28"/>
                <w:lang w:eastAsia="ru-RU" w:bidi="ru-RU"/>
              </w:rPr>
              <w:t xml:space="preserve">).  </w:t>
            </w:r>
          </w:p>
          <w:p w14:paraId="41F381E0" w14:textId="77777777" w:rsidR="00045EAA" w:rsidRPr="00045EAA" w:rsidRDefault="00045EAA" w:rsidP="00045EAA">
            <w:pPr>
              <w:pStyle w:val="Bodytext20"/>
              <w:spacing w:line="240" w:lineRule="auto"/>
              <w:jc w:val="left"/>
              <w:rPr>
                <w:color w:val="000000"/>
                <w:sz w:val="28"/>
                <w:szCs w:val="28"/>
                <w:lang w:eastAsia="ru-RU" w:bidi="ru-RU"/>
              </w:rPr>
            </w:pPr>
            <w:r w:rsidRPr="00045EAA">
              <w:rPr>
                <w:color w:val="000000"/>
                <w:sz w:val="28"/>
                <w:szCs w:val="28"/>
                <w:lang w:eastAsia="ru-RU" w:bidi="ru-RU"/>
              </w:rPr>
              <w:t xml:space="preserve">Компьютеры и доступ в интернет для поиска и обработки информации.  </w:t>
            </w:r>
          </w:p>
          <w:p w14:paraId="6D19A26A" w14:textId="0B8755E5" w:rsidR="00045EAA" w:rsidRPr="00045EAA" w:rsidRDefault="00045EAA" w:rsidP="00045EAA">
            <w:pPr>
              <w:pStyle w:val="Bodytext20"/>
              <w:spacing w:line="240" w:lineRule="auto"/>
              <w:jc w:val="left"/>
              <w:rPr>
                <w:color w:val="000000"/>
                <w:sz w:val="28"/>
                <w:szCs w:val="28"/>
                <w:lang w:eastAsia="ru-RU" w:bidi="ru-RU"/>
              </w:rPr>
            </w:pPr>
            <w:r w:rsidRPr="00045EAA">
              <w:rPr>
                <w:color w:val="000000"/>
                <w:sz w:val="28"/>
                <w:szCs w:val="28"/>
                <w:lang w:eastAsia="ru-RU" w:bidi="ru-RU"/>
              </w:rPr>
              <w:t xml:space="preserve">Принтер </w:t>
            </w:r>
            <w:r>
              <w:rPr>
                <w:color w:val="000000"/>
                <w:sz w:val="28"/>
                <w:szCs w:val="28"/>
                <w:lang w:eastAsia="ru-RU" w:bidi="ru-RU"/>
              </w:rPr>
              <w:t xml:space="preserve">для </w:t>
            </w:r>
            <w:r w:rsidRPr="00045EAA">
              <w:rPr>
                <w:color w:val="000000"/>
                <w:sz w:val="28"/>
                <w:szCs w:val="28"/>
                <w:lang w:eastAsia="ru-RU" w:bidi="ru-RU"/>
              </w:rPr>
              <w:t xml:space="preserve">печати </w:t>
            </w:r>
            <w:r>
              <w:rPr>
                <w:color w:val="000000"/>
                <w:sz w:val="28"/>
                <w:szCs w:val="28"/>
                <w:lang w:eastAsia="ru-RU" w:bidi="ru-RU"/>
              </w:rPr>
              <w:t xml:space="preserve">итогового </w:t>
            </w:r>
            <w:r w:rsidRPr="00045EAA">
              <w:rPr>
                <w:color w:val="000000"/>
                <w:sz w:val="28"/>
                <w:szCs w:val="28"/>
                <w:lang w:eastAsia="ru-RU" w:bidi="ru-RU"/>
              </w:rPr>
              <w:t>буклет</w:t>
            </w:r>
            <w:r>
              <w:rPr>
                <w:color w:val="000000"/>
                <w:sz w:val="28"/>
                <w:szCs w:val="28"/>
                <w:lang w:eastAsia="ru-RU" w:bidi="ru-RU"/>
              </w:rPr>
              <w:t>а</w:t>
            </w:r>
            <w:r w:rsidRPr="00045EAA">
              <w:rPr>
                <w:color w:val="000000"/>
                <w:sz w:val="28"/>
                <w:szCs w:val="28"/>
                <w:lang w:eastAsia="ru-RU" w:bidi="ru-RU"/>
              </w:rPr>
              <w:t xml:space="preserve">.  </w:t>
            </w:r>
          </w:p>
          <w:p w14:paraId="35CA53D4" w14:textId="77777777" w:rsidR="00045EAA" w:rsidRPr="00045EAA" w:rsidRDefault="00045EAA" w:rsidP="00045EAA">
            <w:pPr>
              <w:pStyle w:val="Bodytext20"/>
              <w:spacing w:line="240" w:lineRule="auto"/>
              <w:jc w:val="left"/>
              <w:rPr>
                <w:color w:val="000000"/>
                <w:sz w:val="28"/>
                <w:szCs w:val="28"/>
                <w:lang w:eastAsia="ru-RU" w:bidi="ru-RU"/>
              </w:rPr>
            </w:pPr>
            <w:r w:rsidRPr="00045EAA">
              <w:rPr>
                <w:color w:val="000000"/>
                <w:sz w:val="28"/>
                <w:szCs w:val="28"/>
                <w:lang w:eastAsia="ru-RU" w:bidi="ru-RU"/>
              </w:rPr>
              <w:t xml:space="preserve">Фотоаппарат или камера для документирования процесса и результатов проекта.  </w:t>
            </w:r>
          </w:p>
          <w:p w14:paraId="5A58F8A6" w14:textId="61F6EAD6" w:rsidR="00134432" w:rsidRPr="005601EB" w:rsidRDefault="00134432" w:rsidP="00045EAA">
            <w:pPr>
              <w:pStyle w:val="Bodytext20"/>
              <w:shd w:val="clear" w:color="auto" w:fill="auto"/>
              <w:spacing w:line="240" w:lineRule="auto"/>
              <w:jc w:val="left"/>
              <w:rPr>
                <w:color w:val="000000"/>
                <w:sz w:val="28"/>
                <w:szCs w:val="28"/>
                <w:lang w:eastAsia="ru-RU" w:bidi="ru-RU"/>
              </w:rPr>
            </w:pPr>
          </w:p>
        </w:tc>
      </w:tr>
    </w:tbl>
    <w:p w14:paraId="0D839362" w14:textId="77777777" w:rsidR="00CB3039" w:rsidRDefault="00CB3039" w:rsidP="001703B0">
      <w:pPr>
        <w:rPr>
          <w:rFonts w:ascii="Times New Roman" w:hAnsi="Times New Roman" w:cs="Times New Roman"/>
          <w:sz w:val="28"/>
          <w:szCs w:val="28"/>
        </w:rPr>
      </w:pPr>
    </w:p>
    <w:p w14:paraId="01067E57" w14:textId="77777777" w:rsidR="00063320" w:rsidRPr="00063320" w:rsidRDefault="00063320" w:rsidP="0006332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63320">
        <w:rPr>
          <w:rFonts w:ascii="Times New Roman" w:hAnsi="Times New Roman" w:cs="Times New Roman"/>
          <w:b/>
          <w:bCs/>
          <w:sz w:val="28"/>
          <w:szCs w:val="28"/>
        </w:rPr>
        <w:t>Заключение</w:t>
      </w:r>
    </w:p>
    <w:p w14:paraId="77413CBE" w14:textId="77777777" w:rsidR="00063320" w:rsidRDefault="00063320" w:rsidP="00063320">
      <w:pPr>
        <w:rPr>
          <w:rFonts w:ascii="Times New Roman" w:hAnsi="Times New Roman" w:cs="Times New Roman"/>
          <w:sz w:val="28"/>
          <w:szCs w:val="28"/>
        </w:rPr>
      </w:pPr>
      <w:r w:rsidRPr="00063320">
        <w:rPr>
          <w:rFonts w:ascii="Times New Roman" w:hAnsi="Times New Roman" w:cs="Times New Roman"/>
          <w:sz w:val="28"/>
          <w:szCs w:val="28"/>
        </w:rPr>
        <w:t>Проект «Георгиевская лента — символ Победы» продемонстрировал важность сохранения исторической памяти и передачи знаний о символах Победы молодому поколению.</w:t>
      </w:r>
      <w:r>
        <w:rPr>
          <w:rFonts w:ascii="Times New Roman" w:hAnsi="Times New Roman" w:cs="Times New Roman"/>
          <w:sz w:val="28"/>
          <w:szCs w:val="28"/>
        </w:rPr>
        <w:t xml:space="preserve"> Анкетирование показало</w:t>
      </w:r>
      <w:r w:rsidRPr="00063320">
        <w:rPr>
          <w:rFonts w:ascii="Times New Roman" w:hAnsi="Times New Roman" w:cs="Times New Roman"/>
          <w:sz w:val="28"/>
          <w:szCs w:val="28"/>
        </w:rPr>
        <w:t>, что большинство школьников имеют недостаточные знания о значении Георгиевской ленты и ее историческом контексте. Однако благодаря проведенным мероприятиям, таким как анкетирование и создание информационного буклета, удалось значительно повысить уровень осведомленности учащихся и их родителей.</w:t>
      </w:r>
    </w:p>
    <w:p w14:paraId="341FC831" w14:textId="77777777" w:rsidR="00063320" w:rsidRPr="00063320" w:rsidRDefault="00063320" w:rsidP="0006332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63320">
        <w:rPr>
          <w:rFonts w:ascii="Times New Roman" w:hAnsi="Times New Roman" w:cs="Times New Roman"/>
          <w:b/>
          <w:bCs/>
          <w:sz w:val="28"/>
          <w:szCs w:val="28"/>
        </w:rPr>
        <w:t>Выводы</w:t>
      </w:r>
    </w:p>
    <w:p w14:paraId="424FD6A5" w14:textId="0D6A8316" w:rsidR="00063320" w:rsidRPr="00063320" w:rsidRDefault="00063320" w:rsidP="000633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63320">
        <w:rPr>
          <w:rFonts w:ascii="Times New Roman" w:hAnsi="Times New Roman" w:cs="Times New Roman"/>
          <w:sz w:val="28"/>
          <w:szCs w:val="28"/>
        </w:rPr>
        <w:t>В ходе проекта дети познакомились с историей Георгиевской ленты и осознали ее значение как символа Победы. Они узнали, что эта лента олицетворяет мужество и доблесть воинов, сражавшихся за свободу Родины.</w:t>
      </w:r>
    </w:p>
    <w:p w14:paraId="0BEA3F6D" w14:textId="4A339EEF" w:rsidR="00063320" w:rsidRPr="00063320" w:rsidRDefault="00063320" w:rsidP="000633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Pr="00063320">
        <w:rPr>
          <w:rFonts w:ascii="Times New Roman" w:hAnsi="Times New Roman" w:cs="Times New Roman"/>
          <w:sz w:val="28"/>
          <w:szCs w:val="28"/>
        </w:rPr>
        <w:t>Учащиеся активно участвовали в процессе оформления буклета, создавая рисунки и иллюстрации, отражающие их понимание темы. Это помогло закрепить полученные знания и развить творческие способности.</w:t>
      </w:r>
    </w:p>
    <w:p w14:paraId="348FF704" w14:textId="770906BC" w:rsidR="00063320" w:rsidRPr="00063320" w:rsidRDefault="00063320" w:rsidP="000633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63320">
        <w:rPr>
          <w:rFonts w:ascii="Times New Roman" w:hAnsi="Times New Roman" w:cs="Times New Roman"/>
          <w:sz w:val="28"/>
          <w:szCs w:val="28"/>
        </w:rPr>
        <w:t>Проект способствовал развитию у детей бережного и внимательного отношения к памяти о героях Великой Отечественной войны. Они проявляли интерес к изучению истории и участию в патриотических акциях.</w:t>
      </w:r>
    </w:p>
    <w:p w14:paraId="4240FA87" w14:textId="2DFB7F70" w:rsidR="00945077" w:rsidRDefault="00063320" w:rsidP="000633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63320">
        <w:rPr>
          <w:rFonts w:ascii="Times New Roman" w:hAnsi="Times New Roman" w:cs="Times New Roman"/>
          <w:sz w:val="28"/>
          <w:szCs w:val="28"/>
        </w:rPr>
        <w:t>Дети выяснили, что Георгиевская лента — это не просто украшение, а важный символ, который объединяет поколения и напоминает о подвигах предков.</w:t>
      </w:r>
      <w:r w:rsidR="00AD5E1E" w:rsidRPr="00063320">
        <w:rPr>
          <w:rFonts w:ascii="Times New Roman" w:hAnsi="Times New Roman" w:cs="Times New Roman"/>
          <w:sz w:val="28"/>
          <w:szCs w:val="28"/>
        </w:rPr>
        <w:br/>
      </w:r>
    </w:p>
    <w:p w14:paraId="3038546B" w14:textId="5DA343EF" w:rsidR="002619A5" w:rsidRPr="002619A5" w:rsidRDefault="002619A5" w:rsidP="002619A5">
      <w:pPr>
        <w:rPr>
          <w:rFonts w:ascii="Times New Roman" w:hAnsi="Times New Roman" w:cs="Times New Roman"/>
          <w:sz w:val="28"/>
          <w:szCs w:val="28"/>
        </w:rPr>
      </w:pPr>
      <w:r w:rsidRPr="002619A5">
        <w:rPr>
          <w:rFonts w:ascii="Times New Roman" w:hAnsi="Times New Roman" w:cs="Times New Roman"/>
          <w:b/>
          <w:bCs/>
          <w:sz w:val="28"/>
          <w:szCs w:val="28"/>
        </w:rPr>
        <w:t>Литература:</w:t>
      </w:r>
      <w:r>
        <w:rPr>
          <w:rFonts w:ascii="Times New Roman" w:hAnsi="Times New Roman" w:cs="Times New Roman"/>
          <w:sz w:val="28"/>
          <w:szCs w:val="28"/>
        </w:rPr>
        <w:br/>
        <w:t xml:space="preserve">1. </w:t>
      </w:r>
      <w:r w:rsidRPr="002619A5">
        <w:rPr>
          <w:rFonts w:ascii="Times New Roman" w:hAnsi="Times New Roman" w:cs="Times New Roman"/>
          <w:sz w:val="28"/>
          <w:szCs w:val="28"/>
        </w:rPr>
        <w:t>Иванов А.А. «Георгиевская лента: история и современность» (2010).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C0B5805" w14:textId="5B721C43" w:rsidR="002619A5" w:rsidRPr="002619A5" w:rsidRDefault="002619A5" w:rsidP="002619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2619A5">
        <w:rPr>
          <w:rFonts w:ascii="Times New Roman" w:hAnsi="Times New Roman" w:cs="Times New Roman"/>
          <w:sz w:val="28"/>
          <w:szCs w:val="28"/>
        </w:rPr>
        <w:t>Ковалев С.Н. «Символика Победы: Георгиевская лента в контексте общественных акций» (2008).</w:t>
      </w:r>
    </w:p>
    <w:p w14:paraId="5A3CBF23" w14:textId="43B31A85" w:rsidR="002619A5" w:rsidRPr="002619A5" w:rsidRDefault="002619A5" w:rsidP="002619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2619A5">
        <w:rPr>
          <w:rFonts w:ascii="Times New Roman" w:hAnsi="Times New Roman" w:cs="Times New Roman"/>
          <w:sz w:val="28"/>
          <w:szCs w:val="28"/>
        </w:rPr>
        <w:t>Смирнов М.В. «Герои и символы: Георгиевская лента в патриотическом воспитании» (2015).</w:t>
      </w:r>
    </w:p>
    <w:p w14:paraId="677D7D5A" w14:textId="490D3489" w:rsidR="002619A5" w:rsidRPr="002619A5" w:rsidRDefault="002619A5" w:rsidP="002619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2619A5">
        <w:rPr>
          <w:rFonts w:ascii="Times New Roman" w:hAnsi="Times New Roman" w:cs="Times New Roman"/>
          <w:sz w:val="28"/>
          <w:szCs w:val="28"/>
        </w:rPr>
        <w:t>Попова Е.С. «Акция "Георгиевская ленточка": история и практика» (2013).</w:t>
      </w:r>
    </w:p>
    <w:p w14:paraId="543EC527" w14:textId="1AA54BE8" w:rsidR="002619A5" w:rsidRPr="002619A5" w:rsidRDefault="002619A5" w:rsidP="002619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2619A5">
        <w:rPr>
          <w:rFonts w:ascii="Times New Roman" w:hAnsi="Times New Roman" w:cs="Times New Roman"/>
          <w:sz w:val="28"/>
          <w:szCs w:val="28"/>
        </w:rPr>
        <w:t>Зубкова О.И. «Патриотическое воспитание молодежи: роль символов Победы» (2019).</w:t>
      </w:r>
    </w:p>
    <w:p w14:paraId="071E52BF" w14:textId="525DB87B" w:rsidR="002619A5" w:rsidRPr="002619A5" w:rsidRDefault="002619A5" w:rsidP="002619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2619A5">
        <w:rPr>
          <w:rFonts w:ascii="Times New Roman" w:hAnsi="Times New Roman" w:cs="Times New Roman"/>
          <w:sz w:val="28"/>
          <w:szCs w:val="28"/>
        </w:rPr>
        <w:t>Петрова Л.М. «История Георгиевского ордена и Георгиевской ленты» (2005).</w:t>
      </w:r>
    </w:p>
    <w:p w14:paraId="44C092DD" w14:textId="707B1F2C" w:rsidR="002619A5" w:rsidRPr="00063320" w:rsidRDefault="002619A5" w:rsidP="002619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2619A5">
        <w:rPr>
          <w:rFonts w:ascii="Times New Roman" w:hAnsi="Times New Roman" w:cs="Times New Roman"/>
          <w:sz w:val="28"/>
          <w:szCs w:val="28"/>
        </w:rPr>
        <w:t>Миронов Д.П. «Память о Победе: Георгиевская лента как культурный феномен» (2017).</w:t>
      </w:r>
    </w:p>
    <w:p w14:paraId="00E7EA6A" w14:textId="63439276" w:rsidR="00672F97" w:rsidRDefault="00672F97" w:rsidP="001E2AF6">
      <w:pPr>
        <w:rPr>
          <w:rFonts w:ascii="Times New Roman" w:hAnsi="Times New Roman" w:cs="Times New Roman"/>
          <w:sz w:val="28"/>
          <w:szCs w:val="28"/>
        </w:rPr>
      </w:pPr>
    </w:p>
    <w:p w14:paraId="404760E2" w14:textId="77777777" w:rsidR="003F0B16" w:rsidRDefault="003F0B16" w:rsidP="001E2AF6">
      <w:pPr>
        <w:rPr>
          <w:rFonts w:ascii="Times New Roman" w:hAnsi="Times New Roman" w:cs="Times New Roman"/>
          <w:sz w:val="28"/>
          <w:szCs w:val="28"/>
        </w:rPr>
      </w:pPr>
    </w:p>
    <w:p w14:paraId="3288E958" w14:textId="77777777" w:rsidR="003F0B16" w:rsidRDefault="003F0B16" w:rsidP="001E2AF6">
      <w:pPr>
        <w:rPr>
          <w:rFonts w:ascii="Times New Roman" w:hAnsi="Times New Roman" w:cs="Times New Roman"/>
          <w:sz w:val="28"/>
          <w:szCs w:val="28"/>
        </w:rPr>
      </w:pPr>
    </w:p>
    <w:p w14:paraId="6A1925C2" w14:textId="77777777" w:rsidR="003F0B16" w:rsidRDefault="003F0B16" w:rsidP="001E2AF6">
      <w:pPr>
        <w:rPr>
          <w:rFonts w:ascii="Times New Roman" w:hAnsi="Times New Roman" w:cs="Times New Roman"/>
          <w:sz w:val="28"/>
          <w:szCs w:val="28"/>
        </w:rPr>
      </w:pPr>
    </w:p>
    <w:p w14:paraId="2BE098CC" w14:textId="77777777" w:rsidR="003F0B16" w:rsidRDefault="003F0B16" w:rsidP="001E2AF6">
      <w:pPr>
        <w:rPr>
          <w:rFonts w:ascii="Times New Roman" w:hAnsi="Times New Roman" w:cs="Times New Roman"/>
          <w:sz w:val="28"/>
          <w:szCs w:val="28"/>
        </w:rPr>
      </w:pPr>
    </w:p>
    <w:p w14:paraId="15042E80" w14:textId="77777777" w:rsidR="003F0B16" w:rsidRDefault="003F0B16" w:rsidP="001E2AF6">
      <w:pPr>
        <w:rPr>
          <w:rFonts w:ascii="Times New Roman" w:hAnsi="Times New Roman" w:cs="Times New Roman"/>
          <w:sz w:val="28"/>
          <w:szCs w:val="28"/>
        </w:rPr>
      </w:pPr>
    </w:p>
    <w:p w14:paraId="18AA8C29" w14:textId="77777777" w:rsidR="003F0B16" w:rsidRDefault="003F0B16" w:rsidP="001E2AF6">
      <w:pPr>
        <w:rPr>
          <w:rFonts w:ascii="Times New Roman" w:hAnsi="Times New Roman" w:cs="Times New Roman"/>
          <w:sz w:val="28"/>
          <w:szCs w:val="28"/>
        </w:rPr>
      </w:pPr>
    </w:p>
    <w:p w14:paraId="795885E5" w14:textId="77777777" w:rsidR="003F0B16" w:rsidRDefault="003F0B16" w:rsidP="001E2AF6">
      <w:pPr>
        <w:rPr>
          <w:rFonts w:ascii="Times New Roman" w:hAnsi="Times New Roman" w:cs="Times New Roman"/>
          <w:sz w:val="28"/>
          <w:szCs w:val="28"/>
        </w:rPr>
      </w:pPr>
    </w:p>
    <w:p w14:paraId="5BC4BCB8" w14:textId="77777777" w:rsidR="003F0B16" w:rsidRDefault="003F0B16" w:rsidP="001E2AF6">
      <w:pPr>
        <w:rPr>
          <w:rFonts w:ascii="Times New Roman" w:hAnsi="Times New Roman" w:cs="Times New Roman"/>
          <w:sz w:val="28"/>
          <w:szCs w:val="28"/>
        </w:rPr>
      </w:pPr>
    </w:p>
    <w:p w14:paraId="4087B03A" w14:textId="77777777" w:rsidR="003F0B16" w:rsidRDefault="003F0B16" w:rsidP="001E2AF6">
      <w:pPr>
        <w:rPr>
          <w:rFonts w:ascii="Times New Roman" w:hAnsi="Times New Roman" w:cs="Times New Roman"/>
          <w:sz w:val="28"/>
          <w:szCs w:val="28"/>
        </w:rPr>
      </w:pPr>
    </w:p>
    <w:p w14:paraId="4BE6CF18" w14:textId="4939C9C8" w:rsidR="003F0B16" w:rsidRDefault="003F0B16" w:rsidP="003F0B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F0B16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Приложения</w:t>
      </w:r>
    </w:p>
    <w:p w14:paraId="3C2A8303" w14:textId="77777777" w:rsidR="00164D5F" w:rsidRPr="00CF7FBD" w:rsidRDefault="00164D5F" w:rsidP="00164D5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F7FBD">
        <w:rPr>
          <w:rFonts w:ascii="Times New Roman" w:hAnsi="Times New Roman" w:cs="Times New Roman"/>
          <w:b/>
          <w:bCs/>
          <w:sz w:val="28"/>
          <w:szCs w:val="28"/>
        </w:rPr>
        <w:t>История возникновения</w:t>
      </w:r>
    </w:p>
    <w:p w14:paraId="45F0EF78" w14:textId="77777777" w:rsidR="00164D5F" w:rsidRPr="00164D5F" w:rsidRDefault="00164D5F" w:rsidP="00164D5F">
      <w:pPr>
        <w:rPr>
          <w:rFonts w:ascii="Times New Roman" w:hAnsi="Times New Roman" w:cs="Times New Roman"/>
          <w:sz w:val="28"/>
          <w:szCs w:val="28"/>
        </w:rPr>
      </w:pPr>
      <w:r w:rsidRPr="00164D5F">
        <w:rPr>
          <w:rFonts w:ascii="Times New Roman" w:hAnsi="Times New Roman" w:cs="Times New Roman"/>
          <w:sz w:val="28"/>
          <w:szCs w:val="28"/>
        </w:rPr>
        <w:t>Орден Святого Георгия</w:t>
      </w:r>
    </w:p>
    <w:p w14:paraId="471F9F37" w14:textId="77777777" w:rsidR="00164D5F" w:rsidRDefault="00164D5F" w:rsidP="00164D5F">
      <w:pPr>
        <w:rPr>
          <w:rFonts w:ascii="Times New Roman" w:hAnsi="Times New Roman" w:cs="Times New Roman"/>
          <w:sz w:val="28"/>
          <w:szCs w:val="28"/>
        </w:rPr>
      </w:pPr>
      <w:r w:rsidRPr="00164D5F">
        <w:rPr>
          <w:rFonts w:ascii="Times New Roman" w:hAnsi="Times New Roman" w:cs="Times New Roman"/>
          <w:sz w:val="28"/>
          <w:szCs w:val="28"/>
        </w:rPr>
        <w:t>Георгиевская лента берет свое начало от ордена Святого Георгия, учреждённого императрицей Екатериной II в 1769 году. Орден был высшей военной наградой Российской империи, которую вручали за выдающиеся заслуги перед Отечеством на полях сражений. Лента этого ордена была черно-желтой, символизируя дым и пламя, что отражало характер военных подвигов.</w:t>
      </w:r>
    </w:p>
    <w:p w14:paraId="681A222F" w14:textId="2EFAA739" w:rsidR="00CF7FBD" w:rsidRPr="00164D5F" w:rsidRDefault="00CF7FBD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A156C6" wp14:editId="4917BEAC">
            <wp:extent cx="4762500" cy="6305550"/>
            <wp:effectExtent l="0" t="0" r="0" b="0"/>
            <wp:docPr id="623386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30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2BEBE8" w14:textId="6CA7D2CC" w:rsidR="00164D5F" w:rsidRPr="00164D5F" w:rsidRDefault="00CF7FBD" w:rsidP="00164D5F">
      <w:pPr>
        <w:rPr>
          <w:rFonts w:ascii="Times New Roman" w:hAnsi="Times New Roman" w:cs="Times New Roman"/>
          <w:sz w:val="28"/>
          <w:szCs w:val="28"/>
        </w:rPr>
      </w:pPr>
      <w:r w:rsidRPr="00CF7FBD">
        <w:rPr>
          <w:rFonts w:ascii="Times New Roman" w:hAnsi="Times New Roman" w:cs="Times New Roman"/>
          <w:sz w:val="28"/>
          <w:szCs w:val="28"/>
        </w:rPr>
        <w:t>Екатерина II с орденом Св. Георгия 1-й степени. Ф. Рокотов, 1770</w:t>
      </w:r>
    </w:p>
    <w:p w14:paraId="6705DE79" w14:textId="77777777" w:rsidR="00164D5F" w:rsidRPr="00CF7FBD" w:rsidRDefault="00164D5F" w:rsidP="00164D5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F7FBD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Появление ленты в XX веке</w:t>
      </w:r>
    </w:p>
    <w:p w14:paraId="6734B4D3" w14:textId="77777777" w:rsidR="00164D5F" w:rsidRDefault="00164D5F" w:rsidP="00164D5F">
      <w:pPr>
        <w:rPr>
          <w:rFonts w:ascii="Times New Roman" w:hAnsi="Times New Roman" w:cs="Times New Roman"/>
          <w:sz w:val="28"/>
          <w:szCs w:val="28"/>
        </w:rPr>
      </w:pPr>
      <w:r w:rsidRPr="00164D5F">
        <w:rPr>
          <w:rFonts w:ascii="Times New Roman" w:hAnsi="Times New Roman" w:cs="Times New Roman"/>
          <w:sz w:val="28"/>
          <w:szCs w:val="28"/>
        </w:rPr>
        <w:t>После Октябрьской революции орден Святого Георгия был упразднен, однако традиция использовать ленту в качестве знака отличия сохранилась. В годы Великой Отечественной войны она вновь получила популярность благодаря введению медали «За победу над Германией», где использовалась аналогичная цветовая гамма.</w:t>
      </w:r>
    </w:p>
    <w:p w14:paraId="6C09FFEE" w14:textId="1FB84C6A" w:rsidR="00164D5F" w:rsidRPr="00164D5F" w:rsidRDefault="00CF7FBD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F250B9" wp14:editId="6E0DBA7D">
            <wp:extent cx="4705350" cy="2646759"/>
            <wp:effectExtent l="0" t="0" r="0" b="1270"/>
            <wp:docPr id="7914388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547" cy="2659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AC4246" w14:textId="77777777" w:rsidR="00164D5F" w:rsidRPr="00CF7FBD" w:rsidRDefault="00164D5F" w:rsidP="00164D5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F7FBD">
        <w:rPr>
          <w:rFonts w:ascii="Times New Roman" w:hAnsi="Times New Roman" w:cs="Times New Roman"/>
          <w:b/>
          <w:bCs/>
          <w:sz w:val="28"/>
          <w:szCs w:val="28"/>
        </w:rPr>
        <w:t>Современная роль Георгиевской ленты</w:t>
      </w:r>
    </w:p>
    <w:p w14:paraId="2977582A" w14:textId="77777777" w:rsidR="00164D5F" w:rsidRDefault="00164D5F" w:rsidP="00164D5F">
      <w:pPr>
        <w:rPr>
          <w:rFonts w:ascii="Times New Roman" w:hAnsi="Times New Roman" w:cs="Times New Roman"/>
          <w:sz w:val="28"/>
          <w:szCs w:val="28"/>
        </w:rPr>
      </w:pPr>
      <w:r w:rsidRPr="00164D5F">
        <w:rPr>
          <w:rFonts w:ascii="Times New Roman" w:hAnsi="Times New Roman" w:cs="Times New Roman"/>
          <w:sz w:val="28"/>
          <w:szCs w:val="28"/>
        </w:rPr>
        <w:t>Начиная с 2000-х годов, Георгиевская лента стала важным элементом общественной кампании «Георгиевская ленточка». Это движение было инициировано газетой «Комсомольская правда» совместно с рядом общественных организаций в 2005 году в преддверии празднования 60-летия Победы. Целью акции стало распространение лент среди населения как символа памяти и уважения к ветеранам, а также как способ выразить благодарность за мирное небо над головой.</w:t>
      </w:r>
    </w:p>
    <w:p w14:paraId="627E09D7" w14:textId="0FE48011" w:rsidR="00164D5F" w:rsidRPr="00164D5F" w:rsidRDefault="00CF7FBD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81A1EE" wp14:editId="6587EB8D">
            <wp:extent cx="4838700" cy="2721768"/>
            <wp:effectExtent l="0" t="0" r="0" b="2540"/>
            <wp:docPr id="204195273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621" cy="2735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4C5AFE" w14:textId="77777777" w:rsidR="00164D5F" w:rsidRPr="00CF7FBD" w:rsidRDefault="00164D5F" w:rsidP="00164D5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F7FBD">
        <w:rPr>
          <w:rFonts w:ascii="Times New Roman" w:hAnsi="Times New Roman" w:cs="Times New Roman"/>
          <w:b/>
          <w:bCs/>
          <w:sz w:val="28"/>
          <w:szCs w:val="28"/>
        </w:rPr>
        <w:lastRenderedPageBreak/>
        <w:t>Значение Георгиевской ленты сегодня</w:t>
      </w:r>
    </w:p>
    <w:p w14:paraId="444B8C9A" w14:textId="77777777" w:rsidR="00164D5F" w:rsidRDefault="00164D5F" w:rsidP="00164D5F">
      <w:pPr>
        <w:rPr>
          <w:rFonts w:ascii="Times New Roman" w:hAnsi="Times New Roman" w:cs="Times New Roman"/>
          <w:sz w:val="28"/>
          <w:szCs w:val="28"/>
        </w:rPr>
      </w:pPr>
      <w:r w:rsidRPr="00164D5F">
        <w:rPr>
          <w:rFonts w:ascii="Times New Roman" w:hAnsi="Times New Roman" w:cs="Times New Roman"/>
          <w:sz w:val="28"/>
          <w:szCs w:val="28"/>
        </w:rPr>
        <w:t>Сегодня Георгиевская лента является универсальным символом Победы в Великой Отечественной войне. Она символизирует память о павших героях, уважение к живым участникам боевых действий и гордость за исторические достижения страны. Ленты носят на одежде, автомобилях, прикрепляют к сумкам и другим предметам, чтобы продемонстрировать свою причастность к этому важному событию.</w:t>
      </w:r>
    </w:p>
    <w:p w14:paraId="215DD0FB" w14:textId="67598373" w:rsidR="00164D5F" w:rsidRPr="00164D5F" w:rsidRDefault="00CF7FBD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33516B" wp14:editId="7014B59B">
            <wp:extent cx="4842933" cy="2724150"/>
            <wp:effectExtent l="0" t="0" r="0" b="0"/>
            <wp:docPr id="143608519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61" cy="2729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C0CBAC" w14:textId="2726E947" w:rsidR="00164D5F" w:rsidRDefault="00164D5F" w:rsidP="00164D5F">
      <w:pPr>
        <w:rPr>
          <w:rFonts w:ascii="Times New Roman" w:hAnsi="Times New Roman" w:cs="Times New Roman"/>
          <w:sz w:val="28"/>
          <w:szCs w:val="28"/>
        </w:rPr>
      </w:pPr>
      <w:r w:rsidRPr="00164D5F">
        <w:rPr>
          <w:rFonts w:ascii="Times New Roman" w:hAnsi="Times New Roman" w:cs="Times New Roman"/>
          <w:sz w:val="28"/>
          <w:szCs w:val="28"/>
        </w:rPr>
        <w:t>Таким образом, Георгиевская лента — это многозначный символ, который объединяет в себе историческое наследие, военную доблесть и современную культурную традицию, служащую сохранению памяти о Великой Победе.</w:t>
      </w:r>
    </w:p>
    <w:p w14:paraId="1EF5E7D4" w14:textId="77777777" w:rsidR="008047BC" w:rsidRDefault="008047BC" w:rsidP="00164D5F">
      <w:pPr>
        <w:rPr>
          <w:rFonts w:ascii="Times New Roman" w:hAnsi="Times New Roman" w:cs="Times New Roman"/>
          <w:sz w:val="28"/>
          <w:szCs w:val="28"/>
        </w:rPr>
      </w:pPr>
    </w:p>
    <w:p w14:paraId="47784D29" w14:textId="77777777" w:rsidR="008047BC" w:rsidRDefault="008047BC" w:rsidP="00164D5F">
      <w:pPr>
        <w:rPr>
          <w:rFonts w:ascii="Times New Roman" w:hAnsi="Times New Roman" w:cs="Times New Roman"/>
          <w:sz w:val="28"/>
          <w:szCs w:val="28"/>
        </w:rPr>
      </w:pPr>
    </w:p>
    <w:p w14:paraId="257808CE" w14:textId="77777777" w:rsidR="008047BC" w:rsidRDefault="008047BC" w:rsidP="00164D5F">
      <w:pPr>
        <w:rPr>
          <w:rFonts w:ascii="Times New Roman" w:hAnsi="Times New Roman" w:cs="Times New Roman"/>
          <w:sz w:val="28"/>
          <w:szCs w:val="28"/>
        </w:rPr>
      </w:pPr>
    </w:p>
    <w:p w14:paraId="75FAFB7C" w14:textId="77777777" w:rsidR="008047BC" w:rsidRDefault="008047BC" w:rsidP="00164D5F">
      <w:pPr>
        <w:rPr>
          <w:rFonts w:ascii="Times New Roman" w:hAnsi="Times New Roman" w:cs="Times New Roman"/>
          <w:sz w:val="28"/>
          <w:szCs w:val="28"/>
        </w:rPr>
      </w:pPr>
    </w:p>
    <w:p w14:paraId="585659A2" w14:textId="77777777" w:rsidR="008047BC" w:rsidRDefault="008047BC" w:rsidP="00164D5F">
      <w:pPr>
        <w:rPr>
          <w:rFonts w:ascii="Times New Roman" w:hAnsi="Times New Roman" w:cs="Times New Roman"/>
          <w:sz w:val="28"/>
          <w:szCs w:val="28"/>
        </w:rPr>
      </w:pPr>
    </w:p>
    <w:p w14:paraId="7F0FA002" w14:textId="77777777" w:rsidR="008047BC" w:rsidRDefault="008047BC" w:rsidP="00164D5F">
      <w:pPr>
        <w:rPr>
          <w:rFonts w:ascii="Times New Roman" w:hAnsi="Times New Roman" w:cs="Times New Roman"/>
          <w:sz w:val="28"/>
          <w:szCs w:val="28"/>
        </w:rPr>
      </w:pPr>
    </w:p>
    <w:p w14:paraId="162A4758" w14:textId="77777777" w:rsidR="008047BC" w:rsidRDefault="008047BC" w:rsidP="00164D5F">
      <w:pPr>
        <w:rPr>
          <w:rFonts w:ascii="Times New Roman" w:hAnsi="Times New Roman" w:cs="Times New Roman"/>
          <w:sz w:val="28"/>
          <w:szCs w:val="28"/>
        </w:rPr>
      </w:pPr>
    </w:p>
    <w:p w14:paraId="636F2A97" w14:textId="77777777" w:rsidR="008047BC" w:rsidRDefault="008047BC" w:rsidP="00164D5F">
      <w:pPr>
        <w:rPr>
          <w:rFonts w:ascii="Times New Roman" w:hAnsi="Times New Roman" w:cs="Times New Roman"/>
          <w:sz w:val="28"/>
          <w:szCs w:val="28"/>
        </w:rPr>
      </w:pPr>
    </w:p>
    <w:p w14:paraId="390E60B2" w14:textId="77777777" w:rsidR="008047BC" w:rsidRDefault="008047BC" w:rsidP="00164D5F">
      <w:pPr>
        <w:rPr>
          <w:rFonts w:ascii="Times New Roman" w:hAnsi="Times New Roman" w:cs="Times New Roman"/>
          <w:sz w:val="28"/>
          <w:szCs w:val="28"/>
        </w:rPr>
      </w:pPr>
    </w:p>
    <w:p w14:paraId="65C75563" w14:textId="77777777" w:rsidR="00EC2DFE" w:rsidRDefault="00EC2DFE" w:rsidP="00164D5F">
      <w:pPr>
        <w:rPr>
          <w:rFonts w:ascii="Times New Roman" w:hAnsi="Times New Roman" w:cs="Times New Roman"/>
          <w:sz w:val="28"/>
          <w:szCs w:val="28"/>
        </w:rPr>
      </w:pPr>
    </w:p>
    <w:p w14:paraId="4685DC03" w14:textId="77777777" w:rsidR="00EC2DFE" w:rsidRDefault="00EC2DFE" w:rsidP="00164D5F">
      <w:pPr>
        <w:rPr>
          <w:rFonts w:ascii="Times New Roman" w:hAnsi="Times New Roman" w:cs="Times New Roman"/>
          <w:sz w:val="28"/>
          <w:szCs w:val="28"/>
        </w:rPr>
      </w:pPr>
    </w:p>
    <w:p w14:paraId="3D90E29E" w14:textId="77777777" w:rsidR="00EC2DFE" w:rsidRDefault="00EC2DFE" w:rsidP="00164D5F">
      <w:pPr>
        <w:rPr>
          <w:rFonts w:ascii="Times New Roman" w:hAnsi="Times New Roman" w:cs="Times New Roman"/>
          <w:sz w:val="28"/>
          <w:szCs w:val="28"/>
        </w:rPr>
      </w:pPr>
    </w:p>
    <w:p w14:paraId="1942329A" w14:textId="77777777" w:rsidR="00EC2DFE" w:rsidRPr="00EC2DFE" w:rsidRDefault="00EC2DFE" w:rsidP="00EC2DF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C2DFE">
        <w:rPr>
          <w:rFonts w:ascii="Times New Roman" w:hAnsi="Times New Roman" w:cs="Times New Roman"/>
          <w:b/>
          <w:bCs/>
          <w:sz w:val="28"/>
          <w:szCs w:val="28"/>
        </w:rPr>
        <w:lastRenderedPageBreak/>
        <w:t>Анкетирование учащихся детского объединения «Палитра творчества»</w:t>
      </w:r>
    </w:p>
    <w:p w14:paraId="1B9BF086" w14:textId="77777777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 w:rsidRPr="00EC2DFE">
        <w:rPr>
          <w:rFonts w:ascii="Times New Roman" w:hAnsi="Times New Roman" w:cs="Times New Roman"/>
          <w:sz w:val="28"/>
          <w:szCs w:val="28"/>
        </w:rPr>
        <w:t>Пояснительная записка</w:t>
      </w:r>
    </w:p>
    <w:p w14:paraId="4F1D318A" w14:textId="48670F75" w:rsid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 w:rsidRPr="00EC2DFE">
        <w:rPr>
          <w:rFonts w:ascii="Times New Roman" w:hAnsi="Times New Roman" w:cs="Times New Roman"/>
          <w:sz w:val="28"/>
          <w:szCs w:val="28"/>
        </w:rPr>
        <w:t>Анкетирование проводится с целью оценки уровня осведомленности учащихся о Георгиевской ленте как символе Победы в Великой Отечественной войне. Результаты опроса помогут определить степень информированности и разработать эффективные меры по повышению знаний среди школьников.</w:t>
      </w:r>
    </w:p>
    <w:p w14:paraId="0B8CAF40" w14:textId="77777777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 w:rsidRPr="00EC2DFE">
        <w:rPr>
          <w:rFonts w:ascii="Times New Roman" w:hAnsi="Times New Roman" w:cs="Times New Roman"/>
          <w:sz w:val="28"/>
          <w:szCs w:val="28"/>
        </w:rPr>
        <w:t>Вопросы анкеты</w:t>
      </w:r>
    </w:p>
    <w:p w14:paraId="2F2BD051" w14:textId="17394FAC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EC2DFE">
        <w:rPr>
          <w:rFonts w:ascii="Times New Roman" w:hAnsi="Times New Roman" w:cs="Times New Roman"/>
          <w:sz w:val="28"/>
          <w:szCs w:val="28"/>
        </w:rPr>
        <w:t>Знаете ли вы, что такое Георгиевская лента?</w:t>
      </w:r>
    </w:p>
    <w:p w14:paraId="3EE37164" w14:textId="32C6379E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Да</w:t>
      </w:r>
    </w:p>
    <w:p w14:paraId="3681EB7C" w14:textId="20D7CD61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Нет</w:t>
      </w:r>
    </w:p>
    <w:p w14:paraId="3133CBF0" w14:textId="0D734285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Немного слышал(-а)</w:t>
      </w:r>
    </w:p>
    <w:p w14:paraId="2B239280" w14:textId="5D5D6A81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EC2DFE">
        <w:rPr>
          <w:rFonts w:ascii="Times New Roman" w:hAnsi="Times New Roman" w:cs="Times New Roman"/>
          <w:sz w:val="28"/>
          <w:szCs w:val="28"/>
        </w:rPr>
        <w:t>Какое значение имеет Георгиевская лента?</w:t>
      </w:r>
    </w:p>
    <w:p w14:paraId="0EB809F3" w14:textId="1BBEF31A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Символ Победы в Великой Отечественной войне</w:t>
      </w:r>
    </w:p>
    <w:p w14:paraId="456273C3" w14:textId="7AAD1DC4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Награда за военные заслуги</w:t>
      </w:r>
    </w:p>
    <w:p w14:paraId="6CFFDA6D" w14:textId="08797DBD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Принадлежность к какому-либо движению</w:t>
      </w:r>
    </w:p>
    <w:p w14:paraId="2E6B7897" w14:textId="2D18F169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Другое (укажите)</w:t>
      </w:r>
    </w:p>
    <w:p w14:paraId="6BFE0F65" w14:textId="54884B78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EC2DFE">
        <w:rPr>
          <w:rFonts w:ascii="Times New Roman" w:hAnsi="Times New Roman" w:cs="Times New Roman"/>
          <w:sz w:val="28"/>
          <w:szCs w:val="28"/>
        </w:rPr>
        <w:t>Когда и почему появилась Георгиевская лента?</w:t>
      </w:r>
    </w:p>
    <w:p w14:paraId="0CA18E08" w14:textId="7B95E066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Во времена Екатерины II</w:t>
      </w:r>
    </w:p>
    <w:p w14:paraId="2CD27198" w14:textId="7614FC96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В годы Великой Отечественной войны</w:t>
      </w:r>
    </w:p>
    <w:p w14:paraId="205C9FE6" w14:textId="715F66FF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После окончания Великой Отечественной войны</w:t>
      </w:r>
    </w:p>
    <w:p w14:paraId="1C6EFF91" w14:textId="1F660771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Не знаю</w:t>
      </w:r>
    </w:p>
    <w:p w14:paraId="694F1C50" w14:textId="5BFF0013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EC2DFE">
        <w:rPr>
          <w:rFonts w:ascii="Times New Roman" w:hAnsi="Times New Roman" w:cs="Times New Roman"/>
          <w:sz w:val="28"/>
          <w:szCs w:val="28"/>
        </w:rPr>
        <w:t>Как вы думаете, зачем проводят акцию «Георгиевская ленточка»?</w:t>
      </w:r>
    </w:p>
    <w:p w14:paraId="1AFE2393" w14:textId="41CADCD8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Чтобы почтить память ветеранов</w:t>
      </w:r>
    </w:p>
    <w:p w14:paraId="22A77135" w14:textId="40216C89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Чтобы напомнить о победе в Великой Отечественной войне</w:t>
      </w:r>
    </w:p>
    <w:p w14:paraId="0CAEB794" w14:textId="08087FCD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Чтобы показать уважение к павшим героям</w:t>
      </w:r>
    </w:p>
    <w:p w14:paraId="25C55A85" w14:textId="41E5EAD6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Другое (укажите)</w:t>
      </w:r>
    </w:p>
    <w:p w14:paraId="1F2E6B2C" w14:textId="72C60D60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EC2DFE">
        <w:rPr>
          <w:rFonts w:ascii="Times New Roman" w:hAnsi="Times New Roman" w:cs="Times New Roman"/>
          <w:sz w:val="28"/>
          <w:szCs w:val="28"/>
        </w:rPr>
        <w:t>Как часто вы видите Георгиевскую ленту в повседневной жизни?</w:t>
      </w:r>
    </w:p>
    <w:p w14:paraId="52D23C11" w14:textId="0D5DB68D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Часто</w:t>
      </w:r>
    </w:p>
    <w:p w14:paraId="66574425" w14:textId="72B37C04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Редко</w:t>
      </w:r>
    </w:p>
    <w:p w14:paraId="3CDE35D4" w14:textId="09928C5D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Никогда</w:t>
      </w:r>
    </w:p>
    <w:p w14:paraId="33C3DF8E" w14:textId="790A7C38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EC2DFE">
        <w:rPr>
          <w:rFonts w:ascii="Times New Roman" w:hAnsi="Times New Roman" w:cs="Times New Roman"/>
          <w:sz w:val="28"/>
          <w:szCs w:val="28"/>
        </w:rPr>
        <w:t>Носите ли вы Георгиевскую ленту?</w:t>
      </w:r>
    </w:p>
    <w:p w14:paraId="7C6426BF" w14:textId="69417FB5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Да, регулярно</w:t>
      </w:r>
    </w:p>
    <w:p w14:paraId="292F5743" w14:textId="2C1BB35C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Иногда</w:t>
      </w:r>
    </w:p>
    <w:p w14:paraId="18337225" w14:textId="08F9883B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Никогда</w:t>
      </w:r>
    </w:p>
    <w:p w14:paraId="08AEAFE4" w14:textId="1619CE40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EC2DFE">
        <w:rPr>
          <w:rFonts w:ascii="Times New Roman" w:hAnsi="Times New Roman" w:cs="Times New Roman"/>
          <w:sz w:val="28"/>
          <w:szCs w:val="28"/>
        </w:rPr>
        <w:t>Что, по вашему мнению, нужно делать, чтобы сохранить память о Великой Отечественной войне?</w:t>
      </w:r>
    </w:p>
    <w:p w14:paraId="309E6504" w14:textId="5AFDCC96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Проводить больше мероприятий, посвященных этой теме</w:t>
      </w:r>
    </w:p>
    <w:p w14:paraId="47962438" w14:textId="3B003646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Рассказывать детям и внукам о событиях войны</w:t>
      </w:r>
    </w:p>
    <w:p w14:paraId="65F8430C" w14:textId="2F2AE23D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Поддерживать традиции, такие как акция «Георгиевская ленточка»</w:t>
      </w:r>
    </w:p>
    <w:p w14:paraId="003100E0" w14:textId="03DF19B6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Другое (укажите)</w:t>
      </w:r>
    </w:p>
    <w:p w14:paraId="72FB38DC" w14:textId="653D94F1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Pr="00EC2DFE">
        <w:rPr>
          <w:rFonts w:ascii="Times New Roman" w:hAnsi="Times New Roman" w:cs="Times New Roman"/>
          <w:sz w:val="28"/>
          <w:szCs w:val="28"/>
        </w:rPr>
        <w:t>Хотели бы вы узнать больше о Георгиевской ленте и ее значении?</w:t>
      </w:r>
    </w:p>
    <w:p w14:paraId="2AC14590" w14:textId="218E4D18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Да</w:t>
      </w:r>
    </w:p>
    <w:p w14:paraId="53966DEB" w14:textId="3A508D7F" w:rsidR="00EC2DFE" w:rsidRP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Нет</w:t>
      </w:r>
    </w:p>
    <w:p w14:paraId="19459047" w14:textId="21BEE5F3" w:rsidR="00EC2DFE" w:rsidRDefault="00EC2DFE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2DFE">
        <w:rPr>
          <w:rFonts w:ascii="Times New Roman" w:hAnsi="Times New Roman" w:cs="Times New Roman"/>
          <w:sz w:val="28"/>
          <w:szCs w:val="28"/>
        </w:rPr>
        <w:t>Затрудняюсь ответить</w:t>
      </w:r>
    </w:p>
    <w:p w14:paraId="0A516542" w14:textId="77777777" w:rsidR="007E188D" w:rsidRDefault="007E188D" w:rsidP="00EC2DFE">
      <w:pPr>
        <w:rPr>
          <w:rFonts w:ascii="Times New Roman" w:hAnsi="Times New Roman" w:cs="Times New Roman"/>
          <w:sz w:val="28"/>
          <w:szCs w:val="28"/>
        </w:rPr>
      </w:pPr>
    </w:p>
    <w:p w14:paraId="5A476F86" w14:textId="680E384E" w:rsidR="007E188D" w:rsidRDefault="007E188D" w:rsidP="00EC2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Результат:</w:t>
      </w:r>
    </w:p>
    <w:p w14:paraId="0CEC456A" w14:textId="431B70EF" w:rsidR="008047BC" w:rsidRDefault="007E188D" w:rsidP="00610ACE">
      <w:pPr>
        <w:rPr>
          <w:rFonts w:ascii="Times New Roman" w:hAnsi="Times New Roman" w:cs="Times New Roman"/>
          <w:sz w:val="28"/>
          <w:szCs w:val="28"/>
        </w:rPr>
      </w:pPr>
      <w:r w:rsidRPr="007E188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8E8829D" wp14:editId="1F1EC79E">
            <wp:extent cx="5143662" cy="3562350"/>
            <wp:effectExtent l="0" t="0" r="0" b="0"/>
            <wp:docPr id="9586458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64585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49539" cy="356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FC327" w14:textId="77777777" w:rsidR="008047BC" w:rsidRDefault="008047BC" w:rsidP="00164D5F">
      <w:pPr>
        <w:rPr>
          <w:rFonts w:ascii="Times New Roman" w:hAnsi="Times New Roman" w:cs="Times New Roman"/>
          <w:sz w:val="28"/>
          <w:szCs w:val="28"/>
        </w:rPr>
      </w:pPr>
    </w:p>
    <w:p w14:paraId="7461ECC3" w14:textId="38C41636" w:rsidR="008047BC" w:rsidRDefault="008047BC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A8DCF2" wp14:editId="5DF32A0C">
            <wp:extent cx="2905125" cy="3873500"/>
            <wp:effectExtent l="0" t="0" r="9525" b="0"/>
            <wp:docPr id="11485098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891" cy="390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10E1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C10E1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94F2E7" wp14:editId="4E37673A">
            <wp:extent cx="2895600" cy="3860799"/>
            <wp:effectExtent l="0" t="0" r="0" b="6985"/>
            <wp:docPr id="20588637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148" cy="3870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6127FE" w14:textId="0BC37677" w:rsidR="008047BC" w:rsidRDefault="008047BC" w:rsidP="00C10E1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CB83C3" wp14:editId="2FB7A0CE">
            <wp:extent cx="2714626" cy="3619500"/>
            <wp:effectExtent l="0" t="0" r="9525" b="0"/>
            <wp:docPr id="13103204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406" cy="363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46C041" w14:textId="084A7DD2" w:rsidR="00C10E1E" w:rsidRDefault="008047BC" w:rsidP="00C10E1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анкетирования среди учащихся</w:t>
      </w:r>
    </w:p>
    <w:p w14:paraId="044537F5" w14:textId="7EE69749" w:rsidR="008047BC" w:rsidRDefault="008047BC" w:rsidP="00C10E1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детского объединения «Палитра творчества»</w:t>
      </w:r>
    </w:p>
    <w:p w14:paraId="00B6E0DF" w14:textId="77777777" w:rsidR="003F645D" w:rsidRDefault="003F645D" w:rsidP="00C10E1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4C9246B" w14:textId="77777777" w:rsidR="003F645D" w:rsidRDefault="003F645D" w:rsidP="00164D5F">
      <w:pPr>
        <w:rPr>
          <w:rFonts w:ascii="Times New Roman" w:hAnsi="Times New Roman" w:cs="Times New Roman"/>
          <w:sz w:val="28"/>
          <w:szCs w:val="28"/>
        </w:rPr>
      </w:pPr>
    </w:p>
    <w:p w14:paraId="54208606" w14:textId="77777777" w:rsidR="003F645D" w:rsidRDefault="003F645D" w:rsidP="00164D5F">
      <w:pPr>
        <w:rPr>
          <w:rFonts w:ascii="Times New Roman" w:hAnsi="Times New Roman" w:cs="Times New Roman"/>
          <w:sz w:val="28"/>
          <w:szCs w:val="28"/>
        </w:rPr>
      </w:pPr>
    </w:p>
    <w:p w14:paraId="07566136" w14:textId="3490E091" w:rsidR="003F645D" w:rsidRDefault="003F645D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4EC575" wp14:editId="4428FA05">
            <wp:extent cx="2781300" cy="3708400"/>
            <wp:effectExtent l="0" t="0" r="0" b="6350"/>
            <wp:docPr id="20946082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932" cy="3713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10E1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C10E1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03DF50" wp14:editId="45DFAAE4">
            <wp:extent cx="2800350" cy="3733800"/>
            <wp:effectExtent l="0" t="0" r="0" b="0"/>
            <wp:docPr id="118774566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218" cy="3744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CFBAFF" w14:textId="799002BF" w:rsidR="003F645D" w:rsidRDefault="003F645D" w:rsidP="00C10E1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F00594" wp14:editId="2218ED05">
            <wp:extent cx="2634774" cy="3513033"/>
            <wp:effectExtent l="0" t="0" r="0" b="0"/>
            <wp:docPr id="15517010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82" cy="3519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CC2CFC" w14:textId="77777777" w:rsidR="00C10E1E" w:rsidRDefault="003F645D" w:rsidP="00C10E1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Создание эскизов информационного буклета на листах А4 </w:t>
      </w:r>
    </w:p>
    <w:p w14:paraId="1337AA26" w14:textId="30ABBF07" w:rsidR="003F645D" w:rsidRDefault="003F645D" w:rsidP="00C10E1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красками и фломастерами</w:t>
      </w:r>
    </w:p>
    <w:p w14:paraId="30256085" w14:textId="77777777" w:rsidR="00ED6ACE" w:rsidRDefault="00ED6ACE" w:rsidP="00164D5F">
      <w:pPr>
        <w:rPr>
          <w:rFonts w:ascii="Times New Roman" w:hAnsi="Times New Roman" w:cs="Times New Roman"/>
          <w:sz w:val="28"/>
          <w:szCs w:val="28"/>
        </w:rPr>
      </w:pPr>
    </w:p>
    <w:p w14:paraId="063E8D83" w14:textId="722D86D9" w:rsidR="00ED6ACE" w:rsidRDefault="00ED6ACE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EA3D4F5" wp14:editId="628B4C52">
            <wp:extent cx="5389901" cy="2181225"/>
            <wp:effectExtent l="0" t="0" r="1270" b="0"/>
            <wp:docPr id="40174857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82" cy="2195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CDBD69" w14:textId="7E5BE97E" w:rsidR="00ED6ACE" w:rsidRDefault="00ED6ACE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130EBE" wp14:editId="543724CA">
            <wp:extent cx="5436975" cy="2200275"/>
            <wp:effectExtent l="0" t="0" r="0" b="0"/>
            <wp:docPr id="20514634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465" cy="2227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191A91" w14:textId="7E115543" w:rsidR="00ED6ACE" w:rsidRDefault="00ED6ACE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9DEFF6" wp14:editId="5D7E6009">
            <wp:extent cx="5436971" cy="2200275"/>
            <wp:effectExtent l="0" t="0" r="0" b="0"/>
            <wp:docPr id="192957380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992" cy="2220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06384E" w14:textId="20820D75" w:rsidR="00ED6ACE" w:rsidRDefault="00ED6ACE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345310" wp14:editId="7FCC58FA">
            <wp:extent cx="5436972" cy="2200275"/>
            <wp:effectExtent l="0" t="0" r="0" b="0"/>
            <wp:docPr id="21102293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276" cy="221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9BB8BF" w14:textId="3DED7A55" w:rsidR="00ED6ACE" w:rsidRDefault="00ED6ACE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EB8F30D" wp14:editId="12313C7C">
            <wp:extent cx="5334000" cy="2158602"/>
            <wp:effectExtent l="0" t="0" r="0" b="0"/>
            <wp:docPr id="186529358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714" cy="217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FF4596" w14:textId="4C8B26E7" w:rsidR="00ED6ACE" w:rsidRDefault="00ED6ACE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6BF184" wp14:editId="42E62549">
            <wp:extent cx="5324475" cy="2154748"/>
            <wp:effectExtent l="0" t="0" r="0" b="0"/>
            <wp:docPr id="117504598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779" cy="2174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92051F" w14:textId="2FFE5E39" w:rsidR="00ED6ACE" w:rsidRDefault="00ED6ACE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E229C5" wp14:editId="069951DC">
            <wp:extent cx="5343525" cy="2162458"/>
            <wp:effectExtent l="0" t="0" r="0" b="9525"/>
            <wp:docPr id="12294828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98" cy="2184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12A1D1" w14:textId="08C56BD4" w:rsidR="00ED6ACE" w:rsidRDefault="002C722E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579A2D" wp14:editId="1197C626">
            <wp:extent cx="5328888" cy="2156534"/>
            <wp:effectExtent l="0" t="0" r="5715" b="0"/>
            <wp:docPr id="20317217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325" cy="2180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B0F46B" w14:textId="5A74602E" w:rsidR="00ED6ACE" w:rsidRDefault="002C722E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72DED8C" wp14:editId="384030AA">
            <wp:extent cx="6045079" cy="2446368"/>
            <wp:effectExtent l="0" t="0" r="0" b="0"/>
            <wp:docPr id="90246694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783" cy="2462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9965D1" w14:textId="60D3431D" w:rsidR="002C722E" w:rsidRDefault="002C722E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AF6DDF" wp14:editId="20F6D46D">
            <wp:extent cx="6052445" cy="2449349"/>
            <wp:effectExtent l="0" t="0" r="5715" b="8255"/>
            <wp:docPr id="38938445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680" cy="2476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D20FA8" w14:textId="68C1147E" w:rsidR="00444F16" w:rsidRDefault="00444F16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D00A04" wp14:editId="1A0097FB">
            <wp:extent cx="4775073" cy="3581400"/>
            <wp:effectExtent l="0" t="0" r="6985" b="0"/>
            <wp:docPr id="10710048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797" cy="3599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1E03A8" w14:textId="5AD305AC" w:rsidR="00ED6ACE" w:rsidRDefault="00ED6ACE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Поэтапное создание</w:t>
      </w:r>
      <w:r w:rsidRPr="00ED6ACE">
        <w:rPr>
          <w:rFonts w:ascii="Times New Roman" w:hAnsi="Times New Roman" w:cs="Times New Roman"/>
          <w:sz w:val="28"/>
          <w:szCs w:val="28"/>
        </w:rPr>
        <w:t xml:space="preserve"> буклета в фотошопе.</w:t>
      </w:r>
    </w:p>
    <w:p w14:paraId="7C64F8AD" w14:textId="4E255352" w:rsidR="003F645D" w:rsidRDefault="00444F16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7C51905" wp14:editId="68102341">
            <wp:extent cx="5968365" cy="4212590"/>
            <wp:effectExtent l="0" t="0" r="0" b="0"/>
            <wp:docPr id="17232801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421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17A070" w14:textId="06B0B664" w:rsidR="003F645D" w:rsidRDefault="003F645D" w:rsidP="00164D5F">
      <w:pPr>
        <w:rPr>
          <w:rFonts w:ascii="Times New Roman" w:hAnsi="Times New Roman" w:cs="Times New Roman"/>
          <w:sz w:val="28"/>
          <w:szCs w:val="28"/>
        </w:rPr>
      </w:pPr>
    </w:p>
    <w:p w14:paraId="7FFA87A2" w14:textId="7EE7B466" w:rsidR="003F645D" w:rsidRDefault="00444F16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961013" wp14:editId="77B1E694">
            <wp:extent cx="5968365" cy="4212590"/>
            <wp:effectExtent l="0" t="0" r="0" b="0"/>
            <wp:docPr id="197242497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421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E49B57" w14:textId="23BFE692" w:rsidR="003F645D" w:rsidRDefault="003F645D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Итоговый вариант буклета созданный в фотошопе.</w:t>
      </w:r>
    </w:p>
    <w:p w14:paraId="2A67EC71" w14:textId="402AAF53" w:rsidR="00935A89" w:rsidRDefault="00935A89" w:rsidP="00164D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3550766" wp14:editId="17AE4F83">
            <wp:extent cx="2801858" cy="3733800"/>
            <wp:effectExtent l="0" t="0" r="0" b="0"/>
            <wp:docPr id="3946318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296" cy="3742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470187" wp14:editId="7A570807">
            <wp:extent cx="2781300" cy="3709928"/>
            <wp:effectExtent l="0" t="0" r="0" b="5080"/>
            <wp:docPr id="6960461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893" cy="3720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7127E3" w14:textId="59F4A759" w:rsidR="00935A89" w:rsidRDefault="00935A89" w:rsidP="00935A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5F33DE" wp14:editId="02FA5DFF">
            <wp:extent cx="4493260" cy="3371215"/>
            <wp:effectExtent l="0" t="0" r="2540" b="635"/>
            <wp:docPr id="8119355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60" cy="337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A5BDD0" w14:textId="7C3CCED5" w:rsidR="00935A89" w:rsidRPr="00164D5F" w:rsidRDefault="00935A89" w:rsidP="00935A89">
      <w:pPr>
        <w:jc w:val="center"/>
        <w:rPr>
          <w:rFonts w:ascii="Times New Roman" w:hAnsi="Times New Roman" w:cs="Times New Roman"/>
          <w:sz w:val="28"/>
          <w:szCs w:val="28"/>
        </w:rPr>
      </w:pPr>
      <w:r w:rsidRPr="00935A89">
        <w:rPr>
          <w:rFonts w:ascii="Times New Roman" w:hAnsi="Times New Roman" w:cs="Times New Roman"/>
          <w:sz w:val="28"/>
          <w:szCs w:val="28"/>
        </w:rPr>
        <w:t>Распространение буклета среди учащихся, сотрудников Центра и родителей</w:t>
      </w:r>
    </w:p>
    <w:sectPr w:rsidR="00935A89" w:rsidRPr="00164D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93F5F8F"/>
    <w:multiLevelType w:val="hybridMultilevel"/>
    <w:tmpl w:val="4ED49A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0E71B2E"/>
    <w:multiLevelType w:val="hybridMultilevel"/>
    <w:tmpl w:val="D6368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39731114">
    <w:abstractNumId w:val="1"/>
  </w:num>
  <w:num w:numId="2" w16cid:durableId="17579404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03B0"/>
    <w:rsid w:val="00007303"/>
    <w:rsid w:val="00035BA9"/>
    <w:rsid w:val="00045EAA"/>
    <w:rsid w:val="00063320"/>
    <w:rsid w:val="0012619A"/>
    <w:rsid w:val="00134432"/>
    <w:rsid w:val="00164D5F"/>
    <w:rsid w:val="001703B0"/>
    <w:rsid w:val="0017214B"/>
    <w:rsid w:val="001B32ED"/>
    <w:rsid w:val="001E2AF6"/>
    <w:rsid w:val="001E31B5"/>
    <w:rsid w:val="00232DF4"/>
    <w:rsid w:val="00247C0B"/>
    <w:rsid w:val="00252C8E"/>
    <w:rsid w:val="002619A5"/>
    <w:rsid w:val="002C722E"/>
    <w:rsid w:val="002E44A3"/>
    <w:rsid w:val="002E571E"/>
    <w:rsid w:val="00315975"/>
    <w:rsid w:val="00330B7C"/>
    <w:rsid w:val="00344625"/>
    <w:rsid w:val="00362AEB"/>
    <w:rsid w:val="003904E1"/>
    <w:rsid w:val="003F0B16"/>
    <w:rsid w:val="003F645D"/>
    <w:rsid w:val="00444F16"/>
    <w:rsid w:val="004B5205"/>
    <w:rsid w:val="00563431"/>
    <w:rsid w:val="005634BC"/>
    <w:rsid w:val="00565E35"/>
    <w:rsid w:val="005A456A"/>
    <w:rsid w:val="00610ACE"/>
    <w:rsid w:val="006112C6"/>
    <w:rsid w:val="00672F97"/>
    <w:rsid w:val="006C2257"/>
    <w:rsid w:val="006C71E3"/>
    <w:rsid w:val="006E04F8"/>
    <w:rsid w:val="007617BF"/>
    <w:rsid w:val="007A1368"/>
    <w:rsid w:val="007A2EB3"/>
    <w:rsid w:val="007E188D"/>
    <w:rsid w:val="008047BC"/>
    <w:rsid w:val="0080555F"/>
    <w:rsid w:val="00862580"/>
    <w:rsid w:val="008D3293"/>
    <w:rsid w:val="008E1EDF"/>
    <w:rsid w:val="008F0E19"/>
    <w:rsid w:val="0093001D"/>
    <w:rsid w:val="00935A89"/>
    <w:rsid w:val="00945077"/>
    <w:rsid w:val="009B7A04"/>
    <w:rsid w:val="009C2FA7"/>
    <w:rsid w:val="00A91CFF"/>
    <w:rsid w:val="00AD5E1E"/>
    <w:rsid w:val="00AE4F0D"/>
    <w:rsid w:val="00B24261"/>
    <w:rsid w:val="00B80B44"/>
    <w:rsid w:val="00B8352E"/>
    <w:rsid w:val="00BA3599"/>
    <w:rsid w:val="00BD3F7B"/>
    <w:rsid w:val="00BD6EDE"/>
    <w:rsid w:val="00C10E1E"/>
    <w:rsid w:val="00C53A07"/>
    <w:rsid w:val="00CB3039"/>
    <w:rsid w:val="00CB4BED"/>
    <w:rsid w:val="00CD15AF"/>
    <w:rsid w:val="00CF7FBD"/>
    <w:rsid w:val="00D16835"/>
    <w:rsid w:val="00E327D6"/>
    <w:rsid w:val="00E577D3"/>
    <w:rsid w:val="00EC2DFE"/>
    <w:rsid w:val="00ED6ACE"/>
    <w:rsid w:val="00F021CA"/>
    <w:rsid w:val="00F43635"/>
    <w:rsid w:val="00F60BF8"/>
    <w:rsid w:val="00F85122"/>
    <w:rsid w:val="00F9783C"/>
    <w:rsid w:val="00FD3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A4308A"/>
  <w15:chartTrackingRefBased/>
  <w15:docId w15:val="{F22CE6CF-1B77-419A-9DCF-AEE1236FA9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Bodytext5">
    <w:name w:val="Body text (5)_"/>
    <w:basedOn w:val="a0"/>
    <w:link w:val="Bodytext50"/>
    <w:locked/>
    <w:rsid w:val="00362AEB"/>
    <w:rPr>
      <w:rFonts w:ascii="Times New Roman" w:eastAsia="Times New Roman" w:hAnsi="Times New Roman" w:cs="Times New Roman"/>
      <w:sz w:val="54"/>
      <w:szCs w:val="54"/>
      <w:shd w:val="clear" w:color="auto" w:fill="FFFFFF"/>
    </w:rPr>
  </w:style>
  <w:style w:type="paragraph" w:customStyle="1" w:styleId="Bodytext50">
    <w:name w:val="Body text (5)"/>
    <w:basedOn w:val="a"/>
    <w:link w:val="Bodytext5"/>
    <w:rsid w:val="00362AEB"/>
    <w:pPr>
      <w:widowControl w:val="0"/>
      <w:shd w:val="clear" w:color="auto" w:fill="FFFFFF"/>
      <w:spacing w:before="1380" w:after="360" w:line="690" w:lineRule="exact"/>
      <w:jc w:val="both"/>
    </w:pPr>
    <w:rPr>
      <w:rFonts w:ascii="Times New Roman" w:eastAsia="Times New Roman" w:hAnsi="Times New Roman" w:cs="Times New Roman"/>
      <w:sz w:val="54"/>
      <w:szCs w:val="54"/>
    </w:rPr>
  </w:style>
  <w:style w:type="table" w:styleId="a3">
    <w:name w:val="Table Grid"/>
    <w:basedOn w:val="a1"/>
    <w:uiPriority w:val="59"/>
    <w:rsid w:val="00565E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2">
    <w:name w:val="Body text (2)_"/>
    <w:basedOn w:val="a0"/>
    <w:link w:val="Bodytext20"/>
    <w:rsid w:val="00134432"/>
    <w:rPr>
      <w:rFonts w:ascii="Times New Roman" w:eastAsia="Times New Roman" w:hAnsi="Times New Roman" w:cs="Times New Roman"/>
      <w:sz w:val="48"/>
      <w:szCs w:val="48"/>
      <w:shd w:val="clear" w:color="auto" w:fill="FFFFFF"/>
    </w:rPr>
  </w:style>
  <w:style w:type="paragraph" w:customStyle="1" w:styleId="Bodytext20">
    <w:name w:val="Body text (2)"/>
    <w:basedOn w:val="a"/>
    <w:link w:val="Bodytext2"/>
    <w:rsid w:val="00134432"/>
    <w:pPr>
      <w:widowControl w:val="0"/>
      <w:shd w:val="clear" w:color="auto" w:fill="FFFFFF"/>
      <w:spacing w:after="0" w:line="550" w:lineRule="exact"/>
      <w:jc w:val="center"/>
    </w:pPr>
    <w:rPr>
      <w:rFonts w:ascii="Times New Roman" w:eastAsia="Times New Roman" w:hAnsi="Times New Roman" w:cs="Times New Roman"/>
      <w:sz w:val="48"/>
      <w:szCs w:val="48"/>
    </w:rPr>
  </w:style>
  <w:style w:type="paragraph" w:styleId="a4">
    <w:name w:val="List Paragraph"/>
    <w:basedOn w:val="a"/>
    <w:uiPriority w:val="34"/>
    <w:qFormat/>
    <w:rsid w:val="00F021C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3335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456</TotalTime>
  <Pages>19</Pages>
  <Words>1904</Words>
  <Characters>10857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Деветерикова</dc:creator>
  <cp:keywords/>
  <dc:description/>
  <cp:lastModifiedBy>Ольга Деветерикова</cp:lastModifiedBy>
  <cp:revision>61</cp:revision>
  <dcterms:created xsi:type="dcterms:W3CDTF">2025-03-05T10:59:00Z</dcterms:created>
  <dcterms:modified xsi:type="dcterms:W3CDTF">2025-03-27T19:54:00Z</dcterms:modified>
</cp:coreProperties>
</file>