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31794" w14:textId="77777777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4FD7">
        <w:rPr>
          <w:rFonts w:ascii="Times New Roman" w:hAnsi="Times New Roman" w:cs="Times New Roman"/>
          <w:b/>
          <w:bCs/>
          <w:sz w:val="28"/>
          <w:szCs w:val="28"/>
        </w:rPr>
        <w:t>Дидактическое пособие из фетра «Играем в сказку»</w:t>
      </w:r>
    </w:p>
    <w:p w14:paraId="538D883F" w14:textId="1329183C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В настоящее время серьезной педагогической проблемой стало то, что сказка, как и другие ценности культуры, утрачивает свое высокое предназначение и недостаточно используется в воспитательно-образовательном процессе с детьми.</w:t>
      </w:r>
    </w:p>
    <w:p w14:paraId="559A6A83" w14:textId="2A9368C0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Одним из наиболее эффективных средств нравственного воспитания детей дошкольного возраста является сказка, которая воздействует на чувства и разум ребенка, развивает его восприимчивость, эмоциональность, сознание и самосознание, формирует мировоззрение.</w:t>
      </w:r>
    </w:p>
    <w:p w14:paraId="167A01D0" w14:textId="74265501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Это и определило мое решение для изготовления данного дидактического пособия.</w:t>
      </w:r>
    </w:p>
    <w:p w14:paraId="789C8F64" w14:textId="329813D4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24FD7">
        <w:rPr>
          <w:rFonts w:ascii="Times New Roman" w:hAnsi="Times New Roman" w:cs="Times New Roman"/>
          <w:sz w:val="28"/>
          <w:szCs w:val="28"/>
        </w:rPr>
        <w:t>чить пересказывать и сочинять сказку</w:t>
      </w:r>
    </w:p>
    <w:p w14:paraId="12DC00DC" w14:textId="2A829D9A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Задачи 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224FD7">
        <w:rPr>
          <w:rFonts w:ascii="Times New Roman" w:hAnsi="Times New Roman" w:cs="Times New Roman"/>
          <w:sz w:val="28"/>
          <w:szCs w:val="28"/>
        </w:rPr>
        <w:t>азвивать моторику рук.</w:t>
      </w:r>
    </w:p>
    <w:p w14:paraId="40ACFBEE" w14:textId="6FE4DAC2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Развивать монологическую и диалогическую речь. Упражнять в умении эмоционально и выразительно исполнять свою роль.</w:t>
      </w:r>
    </w:p>
    <w:p w14:paraId="6EB30233" w14:textId="39A93F0F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Самостоятельно сочинять сказки с уже знакомыми персонажами</w:t>
      </w:r>
    </w:p>
    <w:p w14:paraId="0E6C72B5" w14:textId="2CE50295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Продолжать знакомить детей с русскими народными сказками. Воспитывать любовь к русскому народному творчеству. Развивать фантазию, память, внимание</w:t>
      </w:r>
    </w:p>
    <w:p w14:paraId="54682402" w14:textId="4E73267B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Материалы: Книга из ткани с липучками и пуговицами, фигурки героев сказок и декораций из фетра.</w:t>
      </w:r>
    </w:p>
    <w:p w14:paraId="68838BB9" w14:textId="003203CC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4FD7">
        <w:rPr>
          <w:rFonts w:ascii="Times New Roman" w:hAnsi="Times New Roman" w:cs="Times New Roman"/>
          <w:b/>
          <w:bCs/>
          <w:sz w:val="28"/>
          <w:szCs w:val="28"/>
        </w:rPr>
        <w:t>Этапы работы со сказкой:</w:t>
      </w:r>
    </w:p>
    <w:p w14:paraId="6381C5A1" w14:textId="72B26458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Знакомство со сказкой - педагог рассказывал сказку так, что она завладевала вниманием детей, захватывала их так, что детям хотелось эту сказку</w:t>
      </w:r>
      <w:r w:rsidR="000B19F0">
        <w:rPr>
          <w:rFonts w:ascii="Times New Roman" w:hAnsi="Times New Roman" w:cs="Times New Roman"/>
          <w:sz w:val="28"/>
          <w:szCs w:val="28"/>
        </w:rPr>
        <w:t xml:space="preserve"> </w:t>
      </w:r>
      <w:r w:rsidRPr="00224FD7">
        <w:rPr>
          <w:rFonts w:ascii="Times New Roman" w:hAnsi="Times New Roman" w:cs="Times New Roman"/>
          <w:sz w:val="28"/>
          <w:szCs w:val="28"/>
        </w:rPr>
        <w:t>«оживить».</w:t>
      </w:r>
    </w:p>
    <w:p w14:paraId="615A4BC5" w14:textId="33CEB81C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Освоение материала сказки по эпизодам - происходит через небольшой разговор о сказке после ее прослушивания - это живой обмен впечатлениями</w:t>
      </w:r>
    </w:p>
    <w:p w14:paraId="531AFF3A" w14:textId="1C79E006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Проигрывание всей сказки целиком - дети переходят из области литературы в область театра.</w:t>
      </w:r>
    </w:p>
    <w:p w14:paraId="14F109F0" w14:textId="0A9407AC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Показ сказки зрителям - это пора «оживить» сказку.</w:t>
      </w:r>
    </w:p>
    <w:p w14:paraId="5408BAFE" w14:textId="197E08EC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4FD7">
        <w:rPr>
          <w:rFonts w:ascii="Times New Roman" w:hAnsi="Times New Roman" w:cs="Times New Roman"/>
          <w:b/>
          <w:bCs/>
          <w:sz w:val="28"/>
          <w:szCs w:val="28"/>
        </w:rPr>
        <w:t>Варианты игры:</w:t>
      </w:r>
    </w:p>
    <w:p w14:paraId="40A8917B" w14:textId="226F0E23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Расскажи сказку.</w:t>
      </w:r>
    </w:p>
    <w:p w14:paraId="7D9E097D" w14:textId="54F1742E" w:rsid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Подобрать фигурки героев и атрибуты для одной сказки. Манипулируя ими на страницах книги рассказать сказку.</w:t>
      </w:r>
    </w:p>
    <w:p w14:paraId="4E02DFED" w14:textId="6D00B02A" w:rsidR="00224FD7" w:rsidRPr="00224FD7" w:rsidRDefault="00224FD7" w:rsidP="000B19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ED0C68" wp14:editId="779E38C1">
            <wp:extent cx="4619625" cy="225786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21" cy="227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701C3" w14:textId="006404BA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lastRenderedPageBreak/>
        <w:t>Сочини сказку.</w:t>
      </w:r>
    </w:p>
    <w:p w14:paraId="23C014A7" w14:textId="3E027C36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При помощи выбранных персонажей, придумать новую сказку.</w:t>
      </w:r>
    </w:p>
    <w:p w14:paraId="5FB42F11" w14:textId="253359A3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Пропавший герой.</w:t>
      </w:r>
    </w:p>
    <w:p w14:paraId="76E6A9C0" w14:textId="4F8E286D" w:rsid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Из представленных взрослым героев сказки, определить какого персонажа не хватает.</w:t>
      </w:r>
    </w:p>
    <w:p w14:paraId="411C4896" w14:textId="77777777" w:rsidR="000B19F0" w:rsidRDefault="000B19F0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B1D004" w14:textId="5771BAE8" w:rsidR="000B19F0" w:rsidRPr="00224FD7" w:rsidRDefault="000B19F0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1F84D4" wp14:editId="5553DDD5">
            <wp:extent cx="5602605" cy="29083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AD594" w14:textId="77777777" w:rsidR="000B19F0" w:rsidRDefault="000B19F0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0EEBE8" w14:textId="75196CAB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Измени сказку.</w:t>
      </w:r>
    </w:p>
    <w:p w14:paraId="657D018A" w14:textId="77777777" w:rsidR="00224FD7" w:rsidRPr="00224FD7" w:rsidRDefault="00224FD7" w:rsidP="00224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D7">
        <w:rPr>
          <w:rFonts w:ascii="Times New Roman" w:hAnsi="Times New Roman" w:cs="Times New Roman"/>
          <w:sz w:val="28"/>
          <w:szCs w:val="28"/>
        </w:rPr>
        <w:t>Придумать свое окончание сказки</w:t>
      </w:r>
    </w:p>
    <w:p w14:paraId="7F68A5FF" w14:textId="6721210D" w:rsidR="00224FD7" w:rsidRDefault="00224FD7" w:rsidP="00224FD7">
      <w:bookmarkStart w:id="0" w:name="_GoBack"/>
      <w:bookmarkEnd w:id="0"/>
    </w:p>
    <w:p w14:paraId="4679906E" w14:textId="6E9AA95B" w:rsidR="00224FD7" w:rsidRDefault="00224FD7" w:rsidP="00224FD7">
      <w:r>
        <w:rPr>
          <w:noProof/>
        </w:rPr>
        <w:drawing>
          <wp:inline distT="0" distB="0" distL="0" distR="0" wp14:anchorId="1F9CBE3E" wp14:editId="3E5FE98A">
            <wp:extent cx="5602605" cy="30118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4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05E"/>
    <w:rsid w:val="000B19F0"/>
    <w:rsid w:val="00224FD7"/>
    <w:rsid w:val="00C7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F226"/>
  <w15:chartTrackingRefBased/>
  <w15:docId w15:val="{1BB57E7A-8E61-4878-B4C2-123EEBBAE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Лучкина</dc:creator>
  <cp:keywords/>
  <dc:description/>
  <cp:lastModifiedBy>Ольга Лучкина</cp:lastModifiedBy>
  <cp:revision>2</cp:revision>
  <dcterms:created xsi:type="dcterms:W3CDTF">2025-04-28T05:28:00Z</dcterms:created>
  <dcterms:modified xsi:type="dcterms:W3CDTF">2025-04-28T05:41:00Z</dcterms:modified>
</cp:coreProperties>
</file>