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1E" w:rsidRPr="0010491E" w:rsidRDefault="0010491E" w:rsidP="0010491E">
      <w:pPr>
        <w:pStyle w:val="text-center"/>
        <w:shd w:val="clear" w:color="auto" w:fill="FFFFFF"/>
        <w:spacing w:before="0" w:beforeAutospacing="0" w:after="165" w:afterAutospacing="0"/>
        <w:jc w:val="center"/>
        <w:rPr>
          <w:rFonts w:ascii="Helvetica Neue" w:hAnsi="Helvetica Neue"/>
          <w:color w:val="000000" w:themeColor="text1"/>
          <w:sz w:val="21"/>
          <w:szCs w:val="21"/>
        </w:rPr>
      </w:pPr>
      <w:r w:rsidRPr="0010491E">
        <w:rPr>
          <w:rStyle w:val="a3"/>
          <w:rFonts w:ascii="Helvetica Neue" w:hAnsi="Helvetica Neue"/>
          <w:color w:val="000000" w:themeColor="text1"/>
          <w:sz w:val="21"/>
          <w:szCs w:val="21"/>
        </w:rPr>
        <w:t>ОЗДОРОВИТЕЛЬНОЕ ПЛАВАНИЕ КАК СПОСОБ СНИЖЕНИЯ ГИПОДИНАМИИ У СТУДЕНТОВ</w:t>
      </w:r>
    </w:p>
    <w:p w:rsidR="0010491E" w:rsidRPr="0010491E" w:rsidRDefault="0010491E" w:rsidP="0010491E">
      <w:pPr>
        <w:pStyle w:val="text-right"/>
        <w:shd w:val="clear" w:color="auto" w:fill="FFFFFF"/>
        <w:spacing w:before="0" w:beforeAutospacing="0" w:after="165" w:afterAutospacing="0"/>
        <w:jc w:val="right"/>
        <w:rPr>
          <w:rFonts w:ascii="Helvetica Neue" w:hAnsi="Helvetica Neue"/>
          <w:i/>
          <w:color w:val="000000" w:themeColor="text1"/>
          <w:sz w:val="21"/>
          <w:szCs w:val="21"/>
        </w:rPr>
      </w:pPr>
      <w:proofErr w:type="spellStart"/>
      <w:r w:rsidRPr="0010491E">
        <w:rPr>
          <w:rStyle w:val="a5"/>
          <w:rFonts w:ascii="Helvetica Neue" w:hAnsi="Helvetica Neue"/>
          <w:i w:val="0"/>
          <w:color w:val="000000" w:themeColor="text1"/>
          <w:sz w:val="21"/>
          <w:szCs w:val="21"/>
        </w:rPr>
        <w:t>Кадин</w:t>
      </w:r>
      <w:proofErr w:type="spellEnd"/>
      <w:r w:rsidRPr="0010491E">
        <w:rPr>
          <w:rStyle w:val="a5"/>
          <w:rFonts w:ascii="Helvetica Neue" w:hAnsi="Helvetica Neue"/>
          <w:i w:val="0"/>
          <w:color w:val="000000" w:themeColor="text1"/>
          <w:sz w:val="21"/>
          <w:szCs w:val="21"/>
        </w:rPr>
        <w:t xml:space="preserve"> Константин Иванович</w:t>
      </w:r>
      <w:r w:rsidRPr="0010491E">
        <w:rPr>
          <w:rFonts w:ascii="Helvetica Neue" w:hAnsi="Helvetica Neue"/>
          <w:i/>
          <w:color w:val="000000" w:themeColor="text1"/>
          <w:sz w:val="21"/>
          <w:szCs w:val="21"/>
        </w:rPr>
        <w:br/>
      </w:r>
      <w:bookmarkStart w:id="0" w:name="_GoBack"/>
      <w:bookmarkEnd w:id="0"/>
      <w:r>
        <w:rPr>
          <w:rStyle w:val="a5"/>
          <w:rFonts w:ascii="Helvetica Neue" w:hAnsi="Helvetica Neue"/>
          <w:i w:val="0"/>
          <w:color w:val="000000" w:themeColor="text1"/>
          <w:sz w:val="21"/>
          <w:szCs w:val="21"/>
        </w:rPr>
        <w:t>инструктор по спорту</w:t>
      </w:r>
    </w:p>
    <w:p w:rsidR="0010491E" w:rsidRDefault="0010491E" w:rsidP="0010491E">
      <w:pPr>
        <w:pStyle w:val="text-right"/>
        <w:shd w:val="clear" w:color="auto" w:fill="FFFFFF"/>
        <w:spacing w:before="0" w:beforeAutospacing="0" w:after="165" w:afterAutospacing="0"/>
        <w:jc w:val="right"/>
        <w:rPr>
          <w:rFonts w:ascii="Helvetica Neue" w:hAnsi="Helvetica Neue"/>
          <w:color w:val="52525C"/>
          <w:sz w:val="21"/>
          <w:szCs w:val="21"/>
        </w:rPr>
      </w:pPr>
      <w:r>
        <w:rPr>
          <w:rFonts w:ascii="Helvetica Neue" w:hAnsi="Helvetica Neue"/>
          <w:i/>
          <w:color w:val="000000" w:themeColor="text1"/>
          <w:sz w:val="21"/>
          <w:szCs w:val="21"/>
        </w:rPr>
        <w:t>ОГАУ «Академия плавания»</w:t>
      </w:r>
      <w:r w:rsidRPr="0010491E">
        <w:rPr>
          <w:rFonts w:ascii="Helvetica Neue" w:hAnsi="Helvetica Neue"/>
          <w:i/>
          <w:color w:val="000000" w:themeColor="text1"/>
          <w:sz w:val="21"/>
          <w:szCs w:val="21"/>
        </w:rPr>
        <w:br/>
      </w:r>
      <w:r w:rsidRPr="0010491E">
        <w:rPr>
          <w:rFonts w:ascii="Helvetica Neue" w:hAnsi="Helvetica Neue"/>
          <w:i/>
          <w:color w:val="000000" w:themeColor="text1"/>
          <w:sz w:val="21"/>
          <w:szCs w:val="21"/>
        </w:rPr>
        <w:br/>
      </w:r>
      <w:r>
        <w:rPr>
          <w:rFonts w:ascii="Helvetica Neue" w:hAnsi="Helvetica Neue"/>
          <w:color w:val="52525C"/>
          <w:sz w:val="21"/>
          <w:szCs w:val="21"/>
        </w:rPr>
        <w:br/>
      </w:r>
    </w:p>
    <w:p w:rsidR="0010491E" w:rsidRPr="0010491E" w:rsidRDefault="0010491E" w:rsidP="0010491E">
      <w:pPr>
        <w:pStyle w:val="justifytext"/>
        <w:shd w:val="clear" w:color="auto" w:fill="FFFFFF"/>
        <w:spacing w:before="0" w:beforeAutospacing="0" w:after="165" w:afterAutospacing="0"/>
        <w:rPr>
          <w:rFonts w:ascii="Helvetica Neue" w:hAnsi="Helvetica Neue"/>
          <w:color w:val="000000" w:themeColor="text1"/>
        </w:rPr>
      </w:pPr>
      <w:r w:rsidRPr="0010491E">
        <w:rPr>
          <w:rStyle w:val="a3"/>
          <w:rFonts w:ascii="Helvetica Neue" w:hAnsi="Helvetica Neue"/>
          <w:color w:val="000000" w:themeColor="text1"/>
        </w:rPr>
        <w:t>Аннотация:</w:t>
      </w:r>
      <w:r w:rsidRPr="0010491E">
        <w:rPr>
          <w:rFonts w:ascii="Helvetica Neue" w:hAnsi="Helvetica Neue"/>
          <w:color w:val="000000" w:themeColor="text1"/>
        </w:rPr>
        <w:t xml:space="preserve"> в современном обществе наблюдается снижение физической активности среди молодежи, особенно студентов, что приводит к проблеме гиподинамии. Последствиями данного явления являются ухудшение обмена веществ, снижение работоспособности, развитие </w:t>
      </w:r>
      <w:proofErr w:type="gramStart"/>
      <w:r w:rsidRPr="0010491E">
        <w:rPr>
          <w:rFonts w:ascii="Helvetica Neue" w:hAnsi="Helvetica Neue"/>
          <w:color w:val="000000" w:themeColor="text1"/>
        </w:rPr>
        <w:t>сердечно-сосудистых</w:t>
      </w:r>
      <w:proofErr w:type="gramEnd"/>
      <w:r w:rsidRPr="0010491E">
        <w:rPr>
          <w:rFonts w:ascii="Helvetica Neue" w:hAnsi="Helvetica Neue"/>
          <w:color w:val="000000" w:themeColor="text1"/>
        </w:rPr>
        <w:t xml:space="preserve"> заболеваний и нарушение опорно-двигательной системы. Оздоровительное плавание рассматривается как один из наиболее эффективных способов борьбы с гиподинамией. В статье анализируется влияние регулярных занятий плаванием на физическое и психоэмоциональное состояние студентов. Использованы методы анализа научной литературы, эмпирические исследования и сравнительный анализ. Результаты показывают, что плавание способствует повышению физической активности, улучшению общего самочувствия и работоспособности студентов, снижению уровня стресса и профилактике ряда заболеваний.</w:t>
      </w:r>
    </w:p>
    <w:p w:rsidR="0010491E" w:rsidRPr="0010491E" w:rsidRDefault="0010491E" w:rsidP="0010491E">
      <w:pPr>
        <w:pStyle w:val="justifytext"/>
        <w:shd w:val="clear" w:color="auto" w:fill="FFFFFF"/>
        <w:spacing w:before="0" w:beforeAutospacing="0" w:after="165" w:afterAutospacing="0"/>
        <w:rPr>
          <w:rFonts w:ascii="Helvetica Neue" w:hAnsi="Helvetica Neue"/>
          <w:color w:val="000000" w:themeColor="text1"/>
        </w:rPr>
      </w:pPr>
      <w:proofErr w:type="gramStart"/>
      <w:r w:rsidRPr="0010491E">
        <w:rPr>
          <w:rStyle w:val="a3"/>
          <w:rFonts w:ascii="Helvetica Neue" w:hAnsi="Helvetica Neue"/>
          <w:color w:val="000000" w:themeColor="text1"/>
        </w:rPr>
        <w:t>Ключевые слова:</w:t>
      </w:r>
      <w:r w:rsidRPr="0010491E">
        <w:rPr>
          <w:rFonts w:ascii="Helvetica Neue" w:hAnsi="Helvetica Neue"/>
          <w:color w:val="000000" w:themeColor="text1"/>
        </w:rPr>
        <w:t> </w:t>
      </w:r>
      <w:hyperlink r:id="rId6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студенты</w:t>
        </w:r>
      </w:hyperlink>
      <w:r w:rsidRPr="0010491E">
        <w:rPr>
          <w:rFonts w:ascii="Helvetica Neue" w:hAnsi="Helvetica Neue"/>
          <w:color w:val="000000" w:themeColor="text1"/>
        </w:rPr>
        <w:t>, </w:t>
      </w:r>
      <w:hyperlink r:id="rId7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здоровье</w:t>
        </w:r>
      </w:hyperlink>
      <w:r w:rsidRPr="0010491E">
        <w:rPr>
          <w:rFonts w:ascii="Helvetica Neue" w:hAnsi="Helvetica Neue"/>
          <w:color w:val="000000" w:themeColor="text1"/>
        </w:rPr>
        <w:t>, </w:t>
      </w:r>
      <w:hyperlink r:id="rId8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физическая активность</w:t>
        </w:r>
      </w:hyperlink>
      <w:r w:rsidRPr="0010491E">
        <w:rPr>
          <w:rFonts w:ascii="Helvetica Neue" w:hAnsi="Helvetica Neue"/>
          <w:color w:val="000000" w:themeColor="text1"/>
        </w:rPr>
        <w:t>, </w:t>
      </w:r>
      <w:hyperlink r:id="rId9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профилактика заболеваний</w:t>
        </w:r>
      </w:hyperlink>
      <w:r w:rsidRPr="0010491E">
        <w:rPr>
          <w:rFonts w:ascii="Helvetica Neue" w:hAnsi="Helvetica Neue"/>
          <w:color w:val="000000" w:themeColor="text1"/>
        </w:rPr>
        <w:t>, </w:t>
      </w:r>
      <w:hyperlink r:id="rId10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работоспособность</w:t>
        </w:r>
      </w:hyperlink>
      <w:r w:rsidRPr="0010491E">
        <w:rPr>
          <w:rFonts w:ascii="Helvetica Neue" w:hAnsi="Helvetica Neue"/>
          <w:color w:val="000000" w:themeColor="text1"/>
        </w:rPr>
        <w:t>, </w:t>
      </w:r>
      <w:hyperlink r:id="rId11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оздоровительное плавание</w:t>
        </w:r>
      </w:hyperlink>
      <w:r w:rsidRPr="0010491E">
        <w:rPr>
          <w:rFonts w:ascii="Helvetica Neue" w:hAnsi="Helvetica Neue"/>
          <w:color w:val="000000" w:themeColor="text1"/>
        </w:rPr>
        <w:t>, </w:t>
      </w:r>
      <w:hyperlink r:id="rId12" w:tgtFrame="_blank" w:tooltip="Найти все статьи по ключевому слову" w:history="1">
        <w:r w:rsidRPr="0010491E">
          <w:rPr>
            <w:rStyle w:val="a4"/>
            <w:rFonts w:ascii="Helvetica Neue" w:eastAsiaTheme="majorEastAsia" w:hAnsi="Helvetica Neue"/>
            <w:color w:val="000000" w:themeColor="text1"/>
          </w:rPr>
          <w:t>гиподинамия</w:t>
        </w:r>
      </w:hyperlink>
      <w:r w:rsidRPr="0010491E">
        <w:rPr>
          <w:rFonts w:ascii="Helvetica Neue" w:hAnsi="Helvetica Neue"/>
          <w:color w:val="000000" w:themeColor="text1"/>
        </w:rPr>
        <w:t>.</w:t>
      </w:r>
      <w:proofErr w:type="gramEnd"/>
    </w:p>
    <w:p w:rsidR="0010491E" w:rsidRPr="0010491E" w:rsidRDefault="0010491E" w:rsidP="0010491E">
      <w:pPr>
        <w:shd w:val="clear" w:color="auto" w:fill="FFFFFF"/>
        <w:rPr>
          <w:rFonts w:ascii="Helvetica Neue" w:hAnsi="Helvetica Neue"/>
          <w:color w:val="000000" w:themeColor="text1"/>
          <w:sz w:val="24"/>
          <w:szCs w:val="24"/>
        </w:rPr>
      </w:pPr>
      <w:r w:rsidRPr="0010491E">
        <w:rPr>
          <w:rFonts w:ascii="Tahoma" w:hAnsi="Tahoma" w:cs="Tahoma"/>
          <w:color w:val="000000" w:themeColor="text1"/>
          <w:sz w:val="24"/>
          <w:szCs w:val="24"/>
        </w:rPr>
        <w:t>﻿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 xml:space="preserve">Современные студенты сталкиваются с проблемой гиподинамии, вызванной низким уровнем физической активности. Основной причиной этого является увеличение учебной нагрузки, длительное нахождение в сидячем положении и активное использование гаджетов. Гиподинамия негативно влияет на здоровье, способствуя развитию заболеваний сердечно-сосудистой и </w:t>
      </w:r>
      <w:proofErr w:type="gramStart"/>
      <w:r w:rsidRPr="0010491E">
        <w:rPr>
          <w:rFonts w:ascii="Helvetica Neue" w:hAnsi="Helvetica Neue"/>
          <w:color w:val="000000" w:themeColor="text1"/>
        </w:rPr>
        <w:t>опорно-двигательной</w:t>
      </w:r>
      <w:proofErr w:type="gramEnd"/>
      <w:r w:rsidRPr="0010491E">
        <w:rPr>
          <w:rFonts w:ascii="Helvetica Neue" w:hAnsi="Helvetica Neue"/>
          <w:color w:val="000000" w:themeColor="text1"/>
        </w:rPr>
        <w:t xml:space="preserve"> систем. Одним из эффективных способов борьбы с данной проблемой является оздоровительное плавание, оказывающее положительное влияние на организм и способствующее повышению уровня физической активности.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Гиподинамия – это снижение двигательной активности, ведущее к ухудшению функционирования различных систем организма. Среди основных последствий можно выделить: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нарушение обмена веществ, что приводит к увеличению веса и риску развития ожирения;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снижение работоспособности и концентрации внимания, что негативно сказывается на успеваемости;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 xml:space="preserve">− повышенный риск развития </w:t>
      </w:r>
      <w:proofErr w:type="gramStart"/>
      <w:r w:rsidRPr="0010491E">
        <w:rPr>
          <w:rFonts w:ascii="Helvetica Neue" w:hAnsi="Helvetica Neue"/>
          <w:color w:val="000000" w:themeColor="text1"/>
        </w:rPr>
        <w:t>сердечно-сосудистых</w:t>
      </w:r>
      <w:proofErr w:type="gramEnd"/>
      <w:r w:rsidRPr="0010491E">
        <w:rPr>
          <w:rFonts w:ascii="Helvetica Neue" w:hAnsi="Helvetica Neue"/>
          <w:color w:val="000000" w:themeColor="text1"/>
        </w:rPr>
        <w:t xml:space="preserve"> заболеваний, таких как гипертония и атеросклероз;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ослабление иммунитета, что увеличивает частоту простудных заболеваний;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повышенная утомляемость, которая мешает студентам эффективно справляться с учебными нагрузками;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lastRenderedPageBreak/>
        <w:t>По данным исследований, более 70% студентов испытывают недостаток физической активности, что отрицательно сказывается на их общем самочувствии и уровне работоспособности.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Плавание является одним из наиболее эффективных видов физической активности, способствующих укреплению здоровья. Оно обладает следующими преимуществами: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ул</w:t>
      </w:r>
      <w:r w:rsidRPr="0010491E">
        <w:rPr>
          <w:rFonts w:ascii="Helvetica Neue" w:hAnsi="Helvetica Neue"/>
          <w:color w:val="000000" w:themeColor="text1"/>
          <w:spacing w:val="-4"/>
        </w:rPr>
        <w:t xml:space="preserve">учшает работу </w:t>
      </w:r>
      <w:proofErr w:type="gramStart"/>
      <w:r w:rsidRPr="0010491E">
        <w:rPr>
          <w:rFonts w:ascii="Helvetica Neue" w:hAnsi="Helvetica Neue"/>
          <w:color w:val="000000" w:themeColor="text1"/>
          <w:spacing w:val="-4"/>
        </w:rPr>
        <w:t>сердечно-сосудистой</w:t>
      </w:r>
      <w:proofErr w:type="gramEnd"/>
      <w:r w:rsidRPr="0010491E">
        <w:rPr>
          <w:rFonts w:ascii="Helvetica Neue" w:hAnsi="Helvetica Neue"/>
          <w:color w:val="000000" w:themeColor="text1"/>
          <w:spacing w:val="-4"/>
        </w:rPr>
        <w:t xml:space="preserve"> системы, снижая риск развития гипертонии и других заболеваний;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способствует укреплению мышечного корсета, что особенно важно для студентов, проводящих много времени за партой;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уменьшает нагрузку на позвоночник и суставы, что помогает предотвратить боли в спине и шее;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улучшает координацию движений и гибкость, что положительно сказывается на общей физической форме;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способствует снятию напряжения и улучшению настроения, что особенно важно для студентов, испытывающих стресс из-за учебных нагрузок.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Регулярные занятия плаванием позволяют студентам повысить уровень физической активности и снизить негативные последствия гиподинамии. Исследования показывают, что студенты, включившие плавание в свою повседневную жизнь, демонстрируют: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п</w:t>
      </w:r>
      <w:r w:rsidRPr="0010491E">
        <w:rPr>
          <w:rFonts w:ascii="Helvetica Neue" w:hAnsi="Helvetica Neue"/>
          <w:color w:val="000000" w:themeColor="text1"/>
          <w:spacing w:val="-4"/>
        </w:rPr>
        <w:t>овышенную работоспособность, что позволяет им лучше справляться с учебными заданиями;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снижение уровня усталости и улучшение качества сна;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улучшение физической формы, что проявляется в увеличении выносливости и силы.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снижение частоты простудных заболеваний благодаря укреплению иммунитета.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Таблица </w:t>
      </w:r>
      <w:r w:rsidRPr="0010491E">
        <w:rPr>
          <w:rFonts w:ascii="Helvetica Neue" w:hAnsi="Helvetica Neue"/>
          <w:color w:val="000000" w:themeColor="text1"/>
          <w:lang w:val="en-US"/>
        </w:rPr>
        <w:t>1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i/>
          <w:iCs/>
          <w:color w:val="000000" w:themeColor="text1"/>
        </w:rPr>
        <w:t>Изменение показателей студентов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2930"/>
        <w:gridCol w:w="2735"/>
      </w:tblGrid>
      <w:tr w:rsidR="0010491E" w:rsidRPr="0010491E" w:rsidTr="0010491E"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Показатель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До занятий плаванием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После занятий</w:t>
            </w:r>
            <w:r w:rsidRPr="0010491E">
              <w:rPr>
                <w:color w:val="000000" w:themeColor="text1"/>
              </w:rPr>
              <w:br/>
              <w:t>плаванием</w:t>
            </w:r>
          </w:p>
        </w:tc>
      </w:tr>
      <w:tr w:rsidR="0010491E" w:rsidRPr="0010491E" w:rsidTr="0010491E"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ЧСС (ударов в минуту)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80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70</w:t>
            </w:r>
          </w:p>
        </w:tc>
      </w:tr>
      <w:tr w:rsidR="0010491E" w:rsidRPr="0010491E" w:rsidTr="0010491E"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Артериальное давление (</w:t>
            </w:r>
            <w:proofErr w:type="gramStart"/>
            <w:r w:rsidRPr="0010491E">
              <w:rPr>
                <w:color w:val="000000" w:themeColor="text1"/>
              </w:rPr>
              <w:t>мм</w:t>
            </w:r>
            <w:proofErr w:type="gramEnd"/>
            <w:r w:rsidRPr="0010491E">
              <w:rPr>
                <w:color w:val="000000" w:themeColor="text1"/>
              </w:rPr>
              <w:t xml:space="preserve"> рт. ст.)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130</w:t>
            </w:r>
            <w:r w:rsidRPr="0010491E">
              <w:rPr>
                <w:color w:val="000000" w:themeColor="text1"/>
                <w:lang w:val="en-US"/>
              </w:rPr>
              <w:t>/85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120/80</w:t>
            </w:r>
          </w:p>
        </w:tc>
      </w:tr>
      <w:tr w:rsidR="0010491E" w:rsidRPr="0010491E" w:rsidTr="0010491E"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Уровень кислорода в крови</w:t>
            </w:r>
            <w:proofErr w:type="gramStart"/>
            <w:r w:rsidRPr="0010491E">
              <w:rPr>
                <w:color w:val="000000" w:themeColor="text1"/>
              </w:rPr>
              <w:t xml:space="preserve"> (</w:t>
            </w:r>
            <w:r w:rsidRPr="0010491E">
              <w:rPr>
                <w:color w:val="000000" w:themeColor="text1"/>
                <w:lang w:val="en-US"/>
              </w:rPr>
              <w:t>%)</w:t>
            </w:r>
            <w:proofErr w:type="gramEnd"/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95%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both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98%</w:t>
            </w:r>
          </w:p>
        </w:tc>
      </w:tr>
    </w:tbl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 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Для оценки влияния плавания на физическое и психоэмоциональное состояние студентов были проведены следующие исследования: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– анкетирование студентов. В опросе приняли участие 100 студентов, которые были разделены на две группы: занимающиеся плаванием и не занимающиеся;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– измерение физиологических показателей. Участники исследования проходили тестирование до и после занятий плаванием, включая измерение пульса, артериального давления и уровня кислорода в крови;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lastRenderedPageBreak/>
        <w:t>– сравнительный анализ. Данные двух групп были сопоставлены для оценки эффективности плавания в борьбе с гиподинамией.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Таблица </w:t>
      </w:r>
      <w:r w:rsidRPr="0010491E">
        <w:rPr>
          <w:rFonts w:ascii="Helvetica Neue" w:hAnsi="Helvetica Neue"/>
          <w:color w:val="000000" w:themeColor="text1"/>
          <w:lang w:val="en-US"/>
        </w:rPr>
        <w:t>2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i/>
          <w:iCs/>
          <w:color w:val="000000" w:themeColor="text1"/>
        </w:rPr>
        <w:t>Изменение показателей студентов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2320"/>
        <w:gridCol w:w="2513"/>
      </w:tblGrid>
      <w:tr w:rsidR="0010491E" w:rsidRPr="0010491E" w:rsidTr="0010491E">
        <w:trPr>
          <w:trHeight w:val="376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Показатель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proofErr w:type="gramStart"/>
            <w:r w:rsidRPr="0010491E">
              <w:rPr>
                <w:color w:val="000000" w:themeColor="text1"/>
              </w:rPr>
              <w:t>Занимающиеся</w:t>
            </w:r>
            <w:proofErr w:type="gramEnd"/>
            <w:r w:rsidRPr="0010491E">
              <w:rPr>
                <w:color w:val="000000" w:themeColor="text1"/>
              </w:rPr>
              <w:br/>
              <w:t>плаванием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 xml:space="preserve">Не </w:t>
            </w:r>
            <w:proofErr w:type="gramStart"/>
            <w:r w:rsidRPr="0010491E">
              <w:rPr>
                <w:color w:val="000000" w:themeColor="text1"/>
              </w:rPr>
              <w:t>занимающиеся</w:t>
            </w:r>
            <w:proofErr w:type="gramEnd"/>
            <w:r w:rsidRPr="0010491E">
              <w:rPr>
                <w:color w:val="000000" w:themeColor="text1"/>
              </w:rPr>
              <w:t xml:space="preserve"> плаванием</w:t>
            </w:r>
          </w:p>
        </w:tc>
      </w:tr>
      <w:tr w:rsidR="0010491E" w:rsidRPr="0010491E" w:rsidTr="0010491E">
        <w:trPr>
          <w:trHeight w:val="767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Среднее время выполнения учебных</w:t>
            </w:r>
            <w:r w:rsidRPr="0010491E">
              <w:rPr>
                <w:color w:val="000000" w:themeColor="text1"/>
              </w:rPr>
              <w:br/>
              <w:t>заданий (часы/день)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3</w:t>
            </w:r>
            <w:r w:rsidRPr="0010491E">
              <w:rPr>
                <w:color w:val="000000" w:themeColor="text1"/>
                <w:lang w:val="en-US"/>
              </w:rPr>
              <w:t>,5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5,0</w:t>
            </w:r>
          </w:p>
        </w:tc>
      </w:tr>
      <w:tr w:rsidR="0010491E" w:rsidRPr="0010491E" w:rsidTr="0010491E">
        <w:trPr>
          <w:trHeight w:val="767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Количество пропусков занятий (дни/год)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20</w:t>
            </w:r>
          </w:p>
        </w:tc>
      </w:tr>
      <w:tr w:rsidR="0010491E" w:rsidRPr="0010491E" w:rsidTr="0010491E">
        <w:trPr>
          <w:trHeight w:val="767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Уровень усталости (по шкале от 1 до 10)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3,2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7,1</w:t>
            </w:r>
          </w:p>
        </w:tc>
      </w:tr>
      <w:tr w:rsidR="0010491E" w:rsidRPr="0010491E" w:rsidTr="0010491E">
        <w:trPr>
          <w:trHeight w:val="756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rPr>
                <w:color w:val="000000" w:themeColor="text1"/>
              </w:rPr>
            </w:pPr>
            <w:r w:rsidRPr="0010491E">
              <w:rPr>
                <w:color w:val="000000" w:themeColor="text1"/>
              </w:rPr>
              <w:t>Частота занятий спортом (раз в неделю)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91E" w:rsidRPr="0010491E" w:rsidRDefault="0010491E">
            <w:pPr>
              <w:pStyle w:val="a6"/>
              <w:spacing w:before="0" w:beforeAutospacing="0" w:after="165" w:afterAutospacing="0"/>
              <w:jc w:val="center"/>
              <w:rPr>
                <w:color w:val="000000" w:themeColor="text1"/>
              </w:rPr>
            </w:pPr>
            <w:r w:rsidRPr="0010491E">
              <w:rPr>
                <w:color w:val="000000" w:themeColor="text1"/>
                <w:lang w:val="en-US"/>
              </w:rPr>
              <w:t>0,5</w:t>
            </w:r>
          </w:p>
        </w:tc>
      </w:tr>
    </w:tbl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  <w:lang w:val="en-US"/>
        </w:rPr>
        <w:t> 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Анализ данных показал, что студенты, занимающиеся плаванием, демонстрируют более высокий уровень физической активности, лучшее самочувствие и меньший уровень усталости. У них также наблюдается снижение частоты простудных заболеваний и улучшение успеваемости. Это подтверждает, что плавание является эффективным способом борьбы с гиподинамией и ее последствиями.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Для эффективного снижения гиподинамии с помощью плавания рекомендуется: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посещать бассейн не менее 2–3 раз в неделю;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продолжительность одной тренировки должна составлять 45–60 минут;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включать в занятия различные стили плавания для равномерного распределения нагрузки;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использовать дыхательные упражнения для улучшения работы легких;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− совмещать плавание с другими видами физической активности, такими как йога или растяжка.</w:t>
      </w:r>
    </w:p>
    <w:p w:rsidR="0010491E" w:rsidRPr="0010491E" w:rsidRDefault="0010491E" w:rsidP="0010491E">
      <w:pPr>
        <w:pStyle w:val="a6"/>
        <w:shd w:val="clear" w:color="auto" w:fill="FFFFFF"/>
        <w:spacing w:before="0" w:beforeAutospacing="0" w:after="165" w:afterAutospacing="0"/>
        <w:ind w:firstLine="360"/>
        <w:jc w:val="both"/>
        <w:rPr>
          <w:rFonts w:ascii="Helvetica Neue" w:hAnsi="Helvetica Neue"/>
          <w:color w:val="000000" w:themeColor="text1"/>
        </w:rPr>
      </w:pPr>
      <w:r w:rsidRPr="0010491E">
        <w:rPr>
          <w:rFonts w:ascii="Helvetica Neue" w:hAnsi="Helvetica Neue"/>
          <w:color w:val="000000" w:themeColor="text1"/>
        </w:rPr>
        <w:t>Оздоровительное плавание является одним из наиболее эффективных методов борьбы с гиподинамией среди студентов. Оно не только способствует укреплению физического здоровья, но и улучшает психоэмоциональное состояние, повышает работоспособность и снижает уровень стресса. Включение регулярных занятий плаванием в повседневную жизнь студентов поможет значительно повысить их уровень физической активности и улучшить качество жизни.</w:t>
      </w:r>
    </w:p>
    <w:p w:rsidR="0010491E" w:rsidRPr="0010491E" w:rsidRDefault="0010491E" w:rsidP="0010491E">
      <w:pPr>
        <w:pStyle w:val="5"/>
        <w:shd w:val="clear" w:color="auto" w:fill="FFFFFF"/>
        <w:spacing w:before="165" w:after="165"/>
        <w:rPr>
          <w:rFonts w:ascii="inherit" w:hAnsi="inherit"/>
          <w:color w:val="000000" w:themeColor="text1"/>
          <w:sz w:val="24"/>
          <w:szCs w:val="24"/>
        </w:rPr>
      </w:pPr>
      <w:r w:rsidRPr="0010491E">
        <w:rPr>
          <w:rStyle w:val="a3"/>
          <w:rFonts w:ascii="inherit" w:hAnsi="inherit"/>
          <w:b w:val="0"/>
          <w:bCs w:val="0"/>
          <w:i/>
          <w:iCs/>
          <w:color w:val="000000" w:themeColor="text1"/>
          <w:sz w:val="24"/>
          <w:szCs w:val="24"/>
        </w:rPr>
        <w:t>Список литературы</w:t>
      </w:r>
    </w:p>
    <w:p w:rsidR="0010491E" w:rsidRPr="0010491E" w:rsidRDefault="0010491E" w:rsidP="001049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 w:themeColor="text1"/>
          <w:sz w:val="24"/>
          <w:szCs w:val="24"/>
        </w:rPr>
      </w:pPr>
      <w:r w:rsidRPr="0010491E">
        <w:rPr>
          <w:rFonts w:ascii="Helvetica Neue" w:hAnsi="Helvetica Neue"/>
          <w:color w:val="000000" w:themeColor="text1"/>
          <w:sz w:val="24"/>
          <w:szCs w:val="24"/>
        </w:rPr>
        <w:t xml:space="preserve">1. </w:t>
      </w:r>
      <w:proofErr w:type="spellStart"/>
      <w:r w:rsidRPr="0010491E">
        <w:rPr>
          <w:rFonts w:ascii="Helvetica Neue" w:hAnsi="Helvetica Neue"/>
          <w:color w:val="000000" w:themeColor="text1"/>
          <w:sz w:val="24"/>
          <w:szCs w:val="24"/>
        </w:rPr>
        <w:t>Бальсевич</w:t>
      </w:r>
      <w:proofErr w:type="spellEnd"/>
      <w:r w:rsidRPr="0010491E">
        <w:rPr>
          <w:rFonts w:ascii="Helvetica Neue" w:hAnsi="Helvetica Neue"/>
          <w:color w:val="000000" w:themeColor="text1"/>
          <w:sz w:val="24"/>
          <w:szCs w:val="24"/>
        </w:rPr>
        <w:t xml:space="preserve"> В.К. Адаптивные возможности организма при занятиях плаванием / В.К. </w:t>
      </w:r>
      <w:proofErr w:type="spellStart"/>
      <w:r w:rsidRPr="0010491E">
        <w:rPr>
          <w:rFonts w:ascii="Helvetica Neue" w:hAnsi="Helvetica Neue"/>
          <w:color w:val="000000" w:themeColor="text1"/>
          <w:sz w:val="24"/>
          <w:szCs w:val="24"/>
        </w:rPr>
        <w:t>Бальсевич</w:t>
      </w:r>
      <w:proofErr w:type="spellEnd"/>
      <w:r w:rsidRPr="0010491E">
        <w:rPr>
          <w:rFonts w:ascii="Helvetica Neue" w:hAnsi="Helvetica Neue"/>
          <w:color w:val="000000" w:themeColor="text1"/>
          <w:sz w:val="24"/>
          <w:szCs w:val="24"/>
        </w:rPr>
        <w:t>. – СПб</w:t>
      </w:r>
      <w:proofErr w:type="gramStart"/>
      <w:r w:rsidRPr="0010491E">
        <w:rPr>
          <w:rFonts w:ascii="Helvetica Neue" w:hAnsi="Helvetica Neue"/>
          <w:color w:val="000000" w:themeColor="text1"/>
          <w:sz w:val="24"/>
          <w:szCs w:val="24"/>
        </w:rPr>
        <w:t xml:space="preserve">.: </w:t>
      </w:r>
      <w:proofErr w:type="gramEnd"/>
      <w:r w:rsidRPr="0010491E">
        <w:rPr>
          <w:rFonts w:ascii="Helvetica Neue" w:hAnsi="Helvetica Neue"/>
          <w:color w:val="000000" w:themeColor="text1"/>
          <w:sz w:val="24"/>
          <w:szCs w:val="24"/>
        </w:rPr>
        <w:t>Наука, 2016. – 145 с.</w:t>
      </w:r>
    </w:p>
    <w:p w:rsidR="0010491E" w:rsidRPr="0010491E" w:rsidRDefault="0010491E" w:rsidP="001049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 w:themeColor="text1"/>
          <w:sz w:val="24"/>
          <w:szCs w:val="24"/>
        </w:rPr>
      </w:pPr>
      <w:r w:rsidRPr="0010491E">
        <w:rPr>
          <w:rFonts w:ascii="Helvetica Neue" w:hAnsi="Helvetica Neue"/>
          <w:color w:val="000000" w:themeColor="text1"/>
          <w:sz w:val="24"/>
          <w:szCs w:val="24"/>
        </w:rPr>
        <w:t xml:space="preserve">2. </w:t>
      </w:r>
      <w:proofErr w:type="spellStart"/>
      <w:r w:rsidRPr="0010491E">
        <w:rPr>
          <w:rFonts w:ascii="Helvetica Neue" w:hAnsi="Helvetica Neue"/>
          <w:color w:val="000000" w:themeColor="text1"/>
          <w:sz w:val="24"/>
          <w:szCs w:val="24"/>
        </w:rPr>
        <w:t>Виленский</w:t>
      </w:r>
      <w:proofErr w:type="spellEnd"/>
      <w:r w:rsidRPr="0010491E">
        <w:rPr>
          <w:rFonts w:ascii="Helvetica Neue" w:hAnsi="Helvetica Neue"/>
          <w:color w:val="000000" w:themeColor="text1"/>
          <w:sz w:val="24"/>
          <w:szCs w:val="24"/>
        </w:rPr>
        <w:t xml:space="preserve"> М.Я. Физическая культура студентов: учебник / М.Я. </w:t>
      </w:r>
      <w:proofErr w:type="spellStart"/>
      <w:r w:rsidRPr="0010491E">
        <w:rPr>
          <w:rFonts w:ascii="Helvetica Neue" w:hAnsi="Helvetica Neue"/>
          <w:color w:val="000000" w:themeColor="text1"/>
          <w:sz w:val="24"/>
          <w:szCs w:val="24"/>
        </w:rPr>
        <w:t>Виленский</w:t>
      </w:r>
      <w:proofErr w:type="spellEnd"/>
      <w:r w:rsidRPr="0010491E">
        <w:rPr>
          <w:rFonts w:ascii="Helvetica Neue" w:hAnsi="Helvetica Neue"/>
          <w:color w:val="000000" w:themeColor="text1"/>
          <w:sz w:val="24"/>
          <w:szCs w:val="24"/>
        </w:rPr>
        <w:t>. – М.: Академия, 2019. – 320 с.</w:t>
      </w:r>
    </w:p>
    <w:p w:rsidR="0010491E" w:rsidRPr="0010491E" w:rsidRDefault="0010491E" w:rsidP="001049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 w:themeColor="text1"/>
          <w:sz w:val="24"/>
          <w:szCs w:val="24"/>
        </w:rPr>
      </w:pPr>
      <w:r w:rsidRPr="0010491E">
        <w:rPr>
          <w:rFonts w:ascii="Helvetica Neue" w:hAnsi="Helvetica Neue"/>
          <w:color w:val="000000" w:themeColor="text1"/>
          <w:sz w:val="24"/>
          <w:szCs w:val="24"/>
        </w:rPr>
        <w:lastRenderedPageBreak/>
        <w:t>3. Годик М.А. Физическая подготовка спортсменов / М.А. Годик. – М.: Советский спорт, 2020. – 256 с.</w:t>
      </w:r>
    </w:p>
    <w:p w:rsidR="0010491E" w:rsidRPr="0010491E" w:rsidRDefault="0010491E" w:rsidP="001049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 w:themeColor="text1"/>
          <w:sz w:val="24"/>
          <w:szCs w:val="24"/>
        </w:rPr>
      </w:pPr>
      <w:r w:rsidRPr="0010491E">
        <w:rPr>
          <w:rFonts w:ascii="Helvetica Neue" w:hAnsi="Helvetica Neue"/>
          <w:color w:val="000000" w:themeColor="text1"/>
          <w:sz w:val="24"/>
          <w:szCs w:val="24"/>
        </w:rPr>
        <w:t>4. Курбанов Р.Х. Основы здорового образа жизни / Р.Х. Курбанов. – Казань: Изд-во Казанского университета, 2018. – 180 с.</w:t>
      </w:r>
    </w:p>
    <w:p w:rsidR="0010491E" w:rsidRPr="0010491E" w:rsidRDefault="0010491E" w:rsidP="001049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 Neue" w:hAnsi="Helvetica Neue"/>
          <w:color w:val="000000" w:themeColor="text1"/>
          <w:sz w:val="24"/>
          <w:szCs w:val="24"/>
        </w:rPr>
      </w:pPr>
      <w:r w:rsidRPr="0010491E">
        <w:rPr>
          <w:rFonts w:ascii="Helvetica Neue" w:hAnsi="Helvetica Neue"/>
          <w:color w:val="000000" w:themeColor="text1"/>
          <w:sz w:val="24"/>
          <w:szCs w:val="24"/>
        </w:rPr>
        <w:t>5. Матвеев Л.П. Теория и методика физической культуры / Л.П. Матвеев. – М.: Физкультура и спорт, 2017. – 280 с.</w:t>
      </w:r>
    </w:p>
    <w:p w:rsidR="00091AA5" w:rsidRPr="00091AA5" w:rsidRDefault="00091AA5" w:rsidP="0009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91AA5" w:rsidRDefault="00091AA5"/>
    <w:sectPr w:rsidR="0009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B5C"/>
    <w:multiLevelType w:val="multilevel"/>
    <w:tmpl w:val="ED2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613A3"/>
    <w:multiLevelType w:val="multilevel"/>
    <w:tmpl w:val="EFB8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B3333"/>
    <w:multiLevelType w:val="multilevel"/>
    <w:tmpl w:val="BF1C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77015"/>
    <w:multiLevelType w:val="multilevel"/>
    <w:tmpl w:val="33D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0560B"/>
    <w:multiLevelType w:val="multilevel"/>
    <w:tmpl w:val="7BD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E3CF8"/>
    <w:multiLevelType w:val="multilevel"/>
    <w:tmpl w:val="7146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62103"/>
    <w:multiLevelType w:val="multilevel"/>
    <w:tmpl w:val="42A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541A27"/>
    <w:multiLevelType w:val="multilevel"/>
    <w:tmpl w:val="23A0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276BD"/>
    <w:multiLevelType w:val="multilevel"/>
    <w:tmpl w:val="E9D2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A4"/>
    <w:rsid w:val="00091AA5"/>
    <w:rsid w:val="0010491E"/>
    <w:rsid w:val="004014A4"/>
    <w:rsid w:val="00B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9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AA5"/>
    <w:rPr>
      <w:b/>
      <w:bCs/>
    </w:rPr>
  </w:style>
  <w:style w:type="character" w:styleId="a4">
    <w:name w:val="Hyperlink"/>
    <w:basedOn w:val="a0"/>
    <w:uiPriority w:val="99"/>
    <w:semiHidden/>
    <w:unhideWhenUsed/>
    <w:rsid w:val="00091A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1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49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-center">
    <w:name w:val="text-center"/>
    <w:basedOn w:val="a"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491E"/>
    <w:rPr>
      <w:i/>
      <w:iCs/>
    </w:rPr>
  </w:style>
  <w:style w:type="paragraph" w:customStyle="1" w:styleId="justifytext">
    <w:name w:val="justify_text"/>
    <w:basedOn w:val="a"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1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9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AA5"/>
    <w:rPr>
      <w:b/>
      <w:bCs/>
    </w:rPr>
  </w:style>
  <w:style w:type="character" w:styleId="a4">
    <w:name w:val="Hyperlink"/>
    <w:basedOn w:val="a0"/>
    <w:uiPriority w:val="99"/>
    <w:semiHidden/>
    <w:unhideWhenUsed/>
    <w:rsid w:val="00091A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1A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49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-center">
    <w:name w:val="text-center"/>
    <w:basedOn w:val="a"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491E"/>
    <w:rPr>
      <w:i/>
      <w:iCs/>
    </w:rPr>
  </w:style>
  <w:style w:type="paragraph" w:customStyle="1" w:styleId="justifytext">
    <w:name w:val="justify_text"/>
    <w:basedOn w:val="a"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sreda.com/ru/keyword/672/articl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sreda.com/ru/keyword/350/articles" TargetMode="External"/><Relationship Id="rId12" Type="http://schemas.openxmlformats.org/officeDocument/2006/relationships/hyperlink" Target="https://phsreda.com/ru/keyword/72529/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sreda.com/ru/keyword/294/articles" TargetMode="External"/><Relationship Id="rId11" Type="http://schemas.openxmlformats.org/officeDocument/2006/relationships/hyperlink" Target="https://phsreda.com/ru/keyword/9898/artic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hsreda.com/ru/keyword/9503/artic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sreda.com/ru/keyword/2974/artic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1107</Words>
  <Characters>6311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2025-04-02T07:48:00Z</dcterms:created>
  <dcterms:modified xsi:type="dcterms:W3CDTF">2025-04-02T09:18:00Z</dcterms:modified>
</cp:coreProperties>
</file>