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</w:t>
      </w:r>
      <w:r>
        <w:rPr>
          <w:rFonts w:ascii="Times New Roman" w:hAnsi="Times New Roman"/>
          <w:sz w:val="28"/>
        </w:rPr>
        <w:t xml:space="preserve">бюджетное </w:t>
      </w:r>
      <w:r>
        <w:rPr>
          <w:rFonts w:ascii="Times New Roman" w:hAnsi="Times New Roman"/>
          <w:sz w:val="28"/>
        </w:rPr>
        <w:t>общеобразовательное учреждение</w:t>
      </w:r>
      <w:r>
        <w:rPr>
          <w:rFonts w:ascii="Times New Roman" w:hAnsi="Times New Roman"/>
          <w:sz w:val="28"/>
        </w:rPr>
        <w:t xml:space="preserve"> г. Мурманска</w:t>
      </w:r>
      <w:r>
        <w:rPr>
          <w:rFonts w:ascii="Times New Roman" w:hAnsi="Times New Roman"/>
          <w:sz w:val="28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Основная общеобразовательная школа № 26</w:t>
      </w:r>
      <w:r>
        <w:rPr>
          <w:rFonts w:ascii="Times New Roman" w:hAnsi="Times New Roman"/>
          <w:sz w:val="28"/>
        </w:rPr>
        <w:t>»</w:t>
      </w:r>
    </w:p>
    <w:p w14:paraId="03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0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 xml:space="preserve">         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ПАСПОРТ ВОСПИТАТЕЛЬНОЙ ПРАКТИКИ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Память бережно храним»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5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6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7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8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 xml:space="preserve">Автор воспитательной практики: </w:t>
      </w:r>
    </w:p>
    <w:p w14:paraId="1D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учитель истории и обществознания</w:t>
      </w:r>
    </w:p>
    <w:p w14:paraId="1E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МБОУ г. Мурманска О</w:t>
      </w:r>
      <w:r>
        <w:rPr>
          <w:rFonts w:ascii="Times New Roman" w:hAnsi="Times New Roman"/>
          <w:b w:val="1"/>
          <w:color w:val="000000"/>
          <w:sz w:val="28"/>
        </w:rPr>
        <w:t xml:space="preserve">ОШ № </w:t>
      </w:r>
      <w:r>
        <w:rPr>
          <w:rFonts w:ascii="Times New Roman" w:hAnsi="Times New Roman"/>
          <w:b w:val="1"/>
          <w:color w:val="000000"/>
          <w:sz w:val="28"/>
        </w:rPr>
        <w:t>26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                        Ширяева Юлия Александровна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г. Мурманск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2025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аспорт </w:t>
      </w:r>
      <w:r>
        <w:rPr>
          <w:rFonts w:ascii="Times New Roman" w:hAnsi="Times New Roman"/>
          <w:b w:val="1"/>
          <w:sz w:val="28"/>
        </w:rPr>
        <w:t>воспитательной практики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«Память бережно храним</w:t>
      </w:r>
      <w:r>
        <w:rPr>
          <w:rFonts w:ascii="Times New Roman" w:hAnsi="Times New Roman"/>
          <w:b w:val="1"/>
          <w:sz w:val="28"/>
        </w:rPr>
        <w:t>»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6"/>
        <w:gridCol w:w="7309"/>
      </w:tblGrid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Название воспитательной практики 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Память бережно храним»</w:t>
            </w: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Ф.И.О., должность и наименование образовательной организации авторов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рактики 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Ширяева Юлия Александровна учитель истории и обществознания МБОУ г. Мурманска ООШ № 26 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Актуальность внедрения воспитательной практики 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Наше государство в настоящее время проживает период перемен. Эти перемены касаются и изменения нравственных ценностей, отношения к событиям родной истории. Сегодня чаще всего во главу угла ставят материальные ценности, а духовные отодвигают на второй план. В этих условиях школа должна выступать в качестве своеобразного центра формирования ценностных ориентаций подрастающего поколения, и в частности формирования и развития личности школьника как гражданина и патриота. Как подчеркнул в своей речи президент РФ В.В. Путин «Мы должны строит своё будущее на прочном фундаменте – это патриотизм. Мы, как бы долго не обсуждали, что может быть фундаментом, прочным моральным основанием доля нашей страны, ничего другого всё равно не придумали.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</w:t>
            </w:r>
            <w:r>
              <w:rPr>
                <w:rFonts w:ascii="Times New Roman" w:hAnsi="Times New Roman"/>
                <w:sz w:val="28"/>
              </w:rPr>
              <w:t>. Это ответственность за свою страну и её будущее».</w:t>
            </w:r>
          </w:p>
          <w:p w14:paraId="3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формирования патриотизма нашла своё отражение в «Стратегии развития воспитания в РФ на период до 2025 года», где обозначены следующие приоритеты государственной политики в области воспитания:</w:t>
            </w:r>
          </w:p>
          <w:p w14:paraId="3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-) создание условий для воспитания здоровой, счастливой, ориентированной на труд личности;</w:t>
            </w:r>
          </w:p>
          <w:p w14:paraId="3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-) 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России.</w:t>
            </w:r>
          </w:p>
          <w:p w14:paraId="3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Таким образом, воспитательная практика направлена на решение одной из актуальных задач, стоящих перед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российским образованием, а именно, формирование у школьников чувства патриотизма и гражданственности.</w:t>
            </w: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Описание воспитательной практики </w:t>
            </w:r>
          </w:p>
          <w:p w14:paraId="3E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Настоящая практика</w:t>
            </w:r>
            <w:r>
              <w:rPr>
                <w:rFonts w:ascii="Times New Roman" w:hAnsi="Times New Roman"/>
                <w:sz w:val="28"/>
              </w:rPr>
              <w:t xml:space="preserve"> направлена на воспитание у школьников российской гражданской идентичности: патриотизма, уважения к Отечеству, прошлому и настоящему многонационального народа России, знания истории родного края,  воспитание чувства ответственности и долга перед Родиной.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Воспитательная </w:t>
            </w:r>
            <w:r>
              <w:rPr>
                <w:rFonts w:ascii="Times New Roman" w:hAnsi="Times New Roman"/>
                <w:sz w:val="28"/>
              </w:rPr>
              <w:t>составлена с учетом особенностей конкретного ученического коллектива</w:t>
            </w:r>
            <w:r>
              <w:rPr>
                <w:rFonts w:ascii="Times New Roman" w:hAnsi="Times New Roman"/>
                <w:sz w:val="28"/>
              </w:rPr>
              <w:t xml:space="preserve"> и конкретных условий школы. Практика рассчитана на учащихся среднего школьного возраста.</w:t>
            </w: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 состоит из следующих блоков:</w:t>
            </w: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Патриотическое воспитание учащихся через организацию экскурсий и выходов (посещение  музеев города, памятных мест нашего муниципалитета и т.д.);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Патриотическое воспитание учащихся через систему классных часов;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Патриотическое воспитание учащихся через </w:t>
            </w:r>
            <w:r>
              <w:rPr>
                <w:rFonts w:ascii="Times New Roman" w:hAnsi="Times New Roman"/>
                <w:sz w:val="28"/>
              </w:rPr>
              <w:t>осуществление внеурочной деятельности</w:t>
            </w:r>
            <w:r>
              <w:rPr>
                <w:rFonts w:ascii="Times New Roman" w:hAnsi="Times New Roman"/>
                <w:sz w:val="28"/>
              </w:rPr>
              <w:t xml:space="preserve"> (участие в конкурсах различного уровня,</w:t>
            </w:r>
            <w:r>
              <w:rPr>
                <w:rFonts w:ascii="Times New Roman" w:hAnsi="Times New Roman"/>
                <w:sz w:val="28"/>
              </w:rPr>
              <w:t xml:space="preserve"> внеурочная деятельность</w:t>
            </w:r>
            <w:r>
              <w:rPr>
                <w:rFonts w:ascii="Times New Roman" w:hAnsi="Times New Roman"/>
                <w:sz w:val="28"/>
              </w:rPr>
              <w:t>);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Патриотическое воспитание учащихся через организацию экскурсионно-просветительской работы на базе школы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настоящей практике созданы условия для развития творческих, индивидуальных способностей и роста личности ребенка.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Целевая аудитория воспитательной практики </w:t>
            </w:r>
          </w:p>
          <w:p w14:paraId="4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5-9 классов</w:t>
            </w: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 и задачи воспитательн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ой практики </w:t>
            </w:r>
          </w:p>
          <w:p w14:paraId="4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Целью</w:t>
            </w:r>
            <w:r>
              <w:rPr>
                <w:rFonts w:ascii="Times New Roman" w:hAnsi="Times New Roman"/>
                <w:sz w:val="28"/>
              </w:rPr>
              <w:t xml:space="preserve"> данной практики является </w:t>
            </w:r>
            <w:r>
              <w:rPr>
                <w:rFonts w:ascii="Times New Roman" w:hAnsi="Times New Roman"/>
                <w:sz w:val="28"/>
              </w:rPr>
              <w:t>создание условий для развития у уча</w:t>
            </w:r>
            <w:r>
              <w:rPr>
                <w:rFonts w:ascii="Times New Roman" w:hAnsi="Times New Roman"/>
                <w:sz w:val="28"/>
              </w:rPr>
              <w:t>щихся гражданственности и патрио</w:t>
            </w:r>
            <w:r>
              <w:rPr>
                <w:rFonts w:ascii="Times New Roman" w:hAnsi="Times New Roman"/>
                <w:sz w:val="28"/>
              </w:rPr>
              <w:t xml:space="preserve">тизма как </w:t>
            </w:r>
            <w:r>
              <w:rPr>
                <w:rFonts w:ascii="Times New Roman" w:hAnsi="Times New Roman"/>
                <w:sz w:val="28"/>
              </w:rPr>
              <w:t>важнейших духовно-нравственных  и социальных ценностей, готовности к активному проявлению себя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различных сферах общественной жизни.</w:t>
            </w:r>
          </w:p>
          <w:p w14:paraId="4E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Задачи:</w:t>
            </w:r>
          </w:p>
          <w:p w14:paraId="4F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Утверждени</w:t>
            </w:r>
            <w:r>
              <w:rPr>
                <w:rFonts w:ascii="Times New Roman" w:hAnsi="Times New Roman"/>
                <w:sz w:val="28"/>
              </w:rPr>
              <w:t>е в сознании и чувствах школьников</w:t>
            </w:r>
            <w:r>
              <w:rPr>
                <w:rFonts w:ascii="Times New Roman" w:hAnsi="Times New Roman"/>
                <w:sz w:val="28"/>
              </w:rPr>
              <w:t xml:space="preserve"> социально значимых патриотических ценностей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0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 полноценному развитию личности учащихся с чёткой гражданской позицией.</w:t>
            </w:r>
          </w:p>
          <w:p w14:paraId="51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Подъём духовной и нравственной культуры учащихся.</w:t>
            </w:r>
          </w:p>
          <w:p w14:paraId="52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социально-активной личности.</w:t>
            </w: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Технологии, методы реализации воспитательной практики </w:t>
            </w:r>
          </w:p>
          <w:p w14:paraId="54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pStyle w:val="Style_4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проектно-исследовательская деятельность;</w:t>
            </w:r>
          </w:p>
          <w:p w14:paraId="56000000">
            <w:pPr>
              <w:pStyle w:val="Style_4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коллективно-творческие дела;</w:t>
            </w:r>
          </w:p>
          <w:p w14:paraId="57000000">
            <w:pPr>
              <w:pStyle w:val="Style_4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педагогика сотрудничества;</w:t>
            </w:r>
          </w:p>
          <w:p w14:paraId="58000000">
            <w:pPr>
              <w:pStyle w:val="Style_4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нформацио</w:t>
            </w:r>
            <w:r>
              <w:rPr>
                <w:color w:val="000000"/>
                <w:sz w:val="28"/>
              </w:rPr>
              <w:t>нно-коммуникационные технологии;</w:t>
            </w:r>
          </w:p>
          <w:p w14:paraId="59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игровые технологии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A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Формы работы по программе: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классный час, беседа,  обсужд</w:t>
            </w:r>
            <w:r>
              <w:rPr>
                <w:rFonts w:ascii="Times New Roman" w:hAnsi="Times New Roman"/>
                <w:sz w:val="28"/>
              </w:rPr>
              <w:t xml:space="preserve">ение, консультации, презентации; </w:t>
            </w:r>
            <w:r>
              <w:rPr>
                <w:rFonts w:ascii="Times New Roman" w:hAnsi="Times New Roman"/>
                <w:sz w:val="28"/>
              </w:rPr>
              <w:t>конкурсы, викторины, игры, праздники, мероприяти</w:t>
            </w:r>
            <w:r>
              <w:rPr>
                <w:rFonts w:ascii="Times New Roman" w:hAnsi="Times New Roman"/>
                <w:sz w:val="28"/>
              </w:rPr>
              <w:t>я,</w:t>
            </w:r>
            <w:r>
              <w:rPr>
                <w:rFonts w:ascii="Times New Roman" w:hAnsi="Times New Roman"/>
                <w:sz w:val="28"/>
              </w:rPr>
              <w:t xml:space="preserve"> посещение  музеев города, памятных мест нашего муниципалитета</w:t>
            </w:r>
            <w:r>
              <w:rPr>
                <w:rFonts w:ascii="Times New Roman" w:hAnsi="Times New Roman"/>
                <w:sz w:val="28"/>
              </w:rPr>
              <w:t xml:space="preserve">, круглые столы, встречи с интересными людьми </w:t>
            </w:r>
            <w:r>
              <w:rPr>
                <w:rFonts w:ascii="Times New Roman" w:hAnsi="Times New Roman"/>
                <w:sz w:val="28"/>
              </w:rPr>
              <w:t xml:space="preserve">, экскурсии </w:t>
            </w:r>
            <w:r>
              <w:rPr>
                <w:rFonts w:ascii="Times New Roman" w:hAnsi="Times New Roman"/>
                <w:sz w:val="28"/>
              </w:rPr>
              <w:t>и т.д.</w:t>
            </w: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SWOT-анализ воспитательной практики 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Представлен в приложении № 1 Паспорта воспитательной практики </w:t>
            </w: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Ресурсы, необходимые для реализации воспитательной практики </w:t>
            </w:r>
          </w:p>
          <w:p w14:paraId="5E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Материально-технический ресурс:</w:t>
            </w:r>
          </w:p>
          <w:p w14:paraId="60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-просторное помещение в соответствии с СанПиНом;</w:t>
            </w:r>
          </w:p>
          <w:p w14:paraId="61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-компьютер, принтер</w:t>
            </w:r>
          </w:p>
          <w:p w14:paraId="62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Комната боевой славы10 гвардейской стрелковой дивизии</w:t>
            </w:r>
          </w:p>
          <w:p w14:paraId="63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Кадровый ресурс:</w:t>
            </w:r>
          </w:p>
          <w:p w14:paraId="64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>рограмм</w:t>
            </w:r>
            <w:r>
              <w:rPr>
                <w:rFonts w:ascii="Times New Roman" w:hAnsi="Times New Roman"/>
                <w:sz w:val="28"/>
              </w:rPr>
              <w:t xml:space="preserve">ы </w:t>
            </w:r>
            <w:r>
              <w:rPr>
                <w:rFonts w:ascii="Times New Roman" w:hAnsi="Times New Roman"/>
                <w:sz w:val="28"/>
              </w:rPr>
              <w:t>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требует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дополнительной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профессиональной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подготовки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специалистов.</w:t>
            </w:r>
          </w:p>
          <w:p w14:paraId="65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Доступность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обеспечивает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возможность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каждому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самостоятельно внедрить её в практику.</w:t>
            </w:r>
          </w:p>
          <w:p w14:paraId="66000000">
            <w:p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Период реализации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воспитательной практики 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Даты: </w:t>
            </w:r>
            <w:r>
              <w:rPr>
                <w:rFonts w:ascii="Times New Roman" w:hAnsi="Times New Roman"/>
                <w:sz w:val="28"/>
              </w:rPr>
              <w:t xml:space="preserve">01.09.2020 </w:t>
            </w: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>- 30.05. 2025</w:t>
            </w:r>
            <w:r>
              <w:rPr>
                <w:rFonts w:ascii="Times New Roman" w:hAnsi="Times New Roman"/>
                <w:sz w:val="28"/>
              </w:rPr>
              <w:t>г.</w:t>
            </w:r>
          </w:p>
          <w:p w14:paraId="69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Краткое описание практики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Взяв в классное руководство новый ученический коллектив, я определила для себя приоритетным направлением  воспитательной работы – патриотическое </w:t>
            </w:r>
            <w:r>
              <w:rPr>
                <w:rFonts w:ascii="Times New Roman" w:hAnsi="Times New Roman"/>
                <w:sz w:val="28"/>
              </w:rPr>
              <w:t>воспитание. Т</w:t>
            </w:r>
            <w:r>
              <w:rPr>
                <w:rFonts w:ascii="Times New Roman" w:hAnsi="Times New Roman"/>
                <w:sz w:val="28"/>
              </w:rPr>
              <w:t xml:space="preserve">акой выбор был продиктован реалиями современного мира.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едь в </w:t>
            </w:r>
            <w:r>
              <w:rPr>
                <w:rFonts w:ascii="Times New Roman" w:hAnsi="Times New Roman"/>
                <w:sz w:val="28"/>
              </w:rPr>
              <w:t xml:space="preserve"> настоящее время школа должна выступать в качестве своеобразного центра формирования ценностных ориентаций подрастающего поколения, и в частности формирования и развития личности школьника как гражданина и патриота.</w:t>
            </w:r>
          </w:p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Моя воспитательная практика состоит из нескольких блок</w:t>
            </w:r>
            <w:r>
              <w:rPr>
                <w:rFonts w:ascii="Times New Roman" w:hAnsi="Times New Roman"/>
                <w:i w:val="1"/>
                <w:sz w:val="28"/>
              </w:rPr>
              <w:t>ов.</w:t>
            </w:r>
          </w:p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Память.</w:t>
            </w:r>
          </w:p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«</w:t>
            </w:r>
            <w:r>
              <w:rPr>
                <w:rFonts w:ascii="Times New Roman" w:hAnsi="Times New Roman"/>
                <w:sz w:val="28"/>
              </w:rPr>
              <w:t>Патриотическое воспитание учащихся через организацию экскурсий и выходов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, а именно посещение  музеев города и  памятных мест нашего муниципалитета.</w:t>
            </w:r>
            <w:r>
              <w:rPr>
                <w:rFonts w:ascii="Times New Roman" w:hAnsi="Times New Roman"/>
                <w:sz w:val="28"/>
              </w:rPr>
              <w:t xml:space="preserve"> Такие мероприятия обладают огромным потенциалом для воспитания и развития у учащихся чувства Родины, гордо</w:t>
            </w:r>
            <w:r>
              <w:rPr>
                <w:rFonts w:ascii="Times New Roman" w:hAnsi="Times New Roman"/>
                <w:sz w:val="28"/>
              </w:rPr>
              <w:t xml:space="preserve">сти за свой народ, край, помогают сохранить </w:t>
            </w:r>
            <w:r>
              <w:rPr>
                <w:rFonts w:ascii="Times New Roman" w:hAnsi="Times New Roman"/>
                <w:b w:val="1"/>
                <w:sz w:val="28"/>
              </w:rPr>
              <w:t>память</w:t>
            </w:r>
            <w:r>
              <w:rPr>
                <w:rFonts w:ascii="Times New Roman" w:hAnsi="Times New Roman"/>
                <w:sz w:val="28"/>
              </w:rPr>
              <w:t xml:space="preserve"> о героическом прошлом нашей страны.</w:t>
            </w:r>
          </w:p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 Бережно.</w:t>
            </w:r>
          </w:p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«</w:t>
            </w:r>
            <w:r>
              <w:rPr>
                <w:rFonts w:ascii="Times New Roman" w:hAnsi="Times New Roman"/>
                <w:sz w:val="28"/>
              </w:rPr>
              <w:t xml:space="preserve">Патриотическое воспитание учащихся через систему </w:t>
            </w:r>
            <w:r>
              <w:rPr>
                <w:rFonts w:ascii="Times New Roman" w:hAnsi="Times New Roman"/>
                <w:sz w:val="28"/>
              </w:rPr>
              <w:t>внеурочной деятельности»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т.е</w:t>
            </w:r>
            <w:r>
              <w:rPr>
                <w:rFonts w:ascii="Times New Roman" w:hAnsi="Times New Roman"/>
                <w:sz w:val="28"/>
              </w:rPr>
              <w:t>. у</w:t>
            </w:r>
            <w:r>
              <w:rPr>
                <w:rFonts w:ascii="Times New Roman" w:hAnsi="Times New Roman"/>
                <w:sz w:val="28"/>
              </w:rPr>
              <w:t xml:space="preserve">частие детей в конкурсах патриотического характера  различного уровня, </w:t>
            </w:r>
            <w:r>
              <w:rPr>
                <w:rFonts w:ascii="Times New Roman" w:hAnsi="Times New Roman"/>
                <w:sz w:val="28"/>
              </w:rPr>
              <w:t>вовлечение школьников во внеурочную деятельность, участие учащи</w:t>
            </w:r>
            <w:r>
              <w:rPr>
                <w:rFonts w:ascii="Times New Roman" w:hAnsi="Times New Roman"/>
                <w:sz w:val="28"/>
              </w:rPr>
              <w:t xml:space="preserve">хся в различных акциях и </w:t>
            </w:r>
            <w:r>
              <w:rPr>
                <w:rFonts w:ascii="Times New Roman" w:hAnsi="Times New Roman"/>
                <w:sz w:val="28"/>
              </w:rPr>
              <w:t>волонтё</w:t>
            </w:r>
            <w:r>
              <w:rPr>
                <w:rFonts w:ascii="Times New Roman" w:hAnsi="Times New Roman"/>
                <w:sz w:val="28"/>
              </w:rPr>
              <w:t>рстве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Такая деятельность несет большую информационную и эмоциональную нагрузку, </w:t>
            </w:r>
            <w:r>
              <w:rPr>
                <w:rFonts w:ascii="Times New Roman" w:hAnsi="Times New Roman"/>
                <w:sz w:val="28"/>
              </w:rPr>
              <w:t xml:space="preserve">учит ребят </w:t>
            </w:r>
            <w:r>
              <w:rPr>
                <w:rFonts w:ascii="Times New Roman" w:hAnsi="Times New Roman"/>
                <w:b w:val="1"/>
                <w:sz w:val="28"/>
              </w:rPr>
              <w:t xml:space="preserve">бережно </w:t>
            </w:r>
            <w:r>
              <w:rPr>
                <w:rFonts w:ascii="Times New Roman" w:hAnsi="Times New Roman"/>
                <w:sz w:val="28"/>
              </w:rPr>
              <w:t xml:space="preserve">относиться к истории нашего государства, </w:t>
            </w:r>
            <w:r>
              <w:rPr>
                <w:rFonts w:ascii="Times New Roman" w:hAnsi="Times New Roman"/>
                <w:sz w:val="28"/>
              </w:rPr>
              <w:t>играет неоценимую роль в патриотическом становлении молодого поколения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 Храним.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«Патриотическое воспитание учащихся через организацию экскурсионно-просветительской работы на базе школы»</w:t>
            </w:r>
            <w:r>
              <w:rPr>
                <w:rFonts w:ascii="Times New Roman" w:hAnsi="Times New Roman"/>
                <w:sz w:val="28"/>
              </w:rPr>
              <w:t>. Большую помощь в организации данной работы мне оказывает Комната боевой славы</w:t>
            </w:r>
            <w:r>
              <w:rPr>
                <w:rFonts w:ascii="Times New Roman" w:hAnsi="Times New Roman"/>
                <w:sz w:val="28"/>
              </w:rPr>
              <w:t>10 гвардейской стрелковой дивизии</w:t>
            </w:r>
            <w:r>
              <w:rPr>
                <w:rFonts w:ascii="Times New Roman" w:hAnsi="Times New Roman"/>
                <w:sz w:val="28"/>
              </w:rPr>
              <w:t>, руководителем которой я являюсь. Изначально я приводила сюда учеников на экскурсии, затем мы стали совместно организовывать данный вид работы. С началом этого учебного года у ребят появилась потребность самостоятельно организовывать экскурсии для учащихся школы, их родителей и педагогов.</w:t>
            </w:r>
            <w:r>
              <w:rPr>
                <w:rFonts w:ascii="Times New Roman" w:hAnsi="Times New Roman"/>
                <w:sz w:val="28"/>
              </w:rPr>
              <w:t xml:space="preserve"> Такие мероприятия не только помогают учащимся приобрести новый опыт и яркие впечатления, но и способствуют передаче 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сохранению </w:t>
            </w:r>
            <w:r>
              <w:rPr>
                <w:rFonts w:ascii="Times New Roman" w:hAnsi="Times New Roman"/>
                <w:sz w:val="28"/>
              </w:rPr>
              <w:t>исторической памяти.</w:t>
            </w:r>
          </w:p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атриотическое воспитание </w:t>
            </w:r>
            <w:r>
              <w:rPr>
                <w:rFonts w:ascii="Times New Roman" w:hAnsi="Times New Roman"/>
                <w:sz w:val="28"/>
                <w:highlight w:val="white"/>
              </w:rPr>
              <w:t>обучающихся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– процесс сложный и многогранный.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 </w:t>
            </w:r>
            <w:r>
              <w:rPr>
                <w:rFonts w:ascii="Times New Roman" w:hAnsi="Times New Roman"/>
                <w:sz w:val="28"/>
                <w:highlight w:val="white"/>
              </w:rPr>
              <w:t>«Ученик – это не сосуд, который нужно наполнить знаниями, а факел, который нужно зажечь!»</w:t>
            </w:r>
            <w:r>
              <w:rPr>
                <w:rFonts w:ascii="Times New Roman" w:hAnsi="Times New Roman"/>
              </w:rPr>
              <w:br/>
            </w:r>
          </w:p>
          <w:p w14:paraId="75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Ожидаемые результаты воспитательной практики </w:t>
            </w:r>
          </w:p>
          <w:p w14:paraId="77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 Развитие и сохранение у обучающихся любви к Родине, родному краю, школе; воспитание у школьников уважение к подвиг</w:t>
            </w:r>
            <w:r>
              <w:rPr>
                <w:rFonts w:ascii="Times New Roman" w:hAnsi="Times New Roman"/>
                <w:sz w:val="28"/>
              </w:rPr>
              <w:t xml:space="preserve">у </w:t>
            </w:r>
            <w:r>
              <w:rPr>
                <w:rFonts w:ascii="Times New Roman" w:hAnsi="Times New Roman"/>
                <w:sz w:val="28"/>
              </w:rPr>
              <w:t xml:space="preserve"> своих соотечественников;</w:t>
            </w:r>
          </w:p>
          <w:p w14:paraId="79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Вовлечение учащихся в активную научно-исследовательскую, экскурсионную и творческую деятельность;</w:t>
            </w:r>
          </w:p>
          <w:p w14:paraId="7A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Развитие у школьников активной гражданской позиции;</w:t>
            </w:r>
          </w:p>
          <w:p w14:paraId="7B000000">
            <w:pPr>
              <w:pStyle w:val="Style_5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Формирование социально активной личности, удовлетворяющей  потребностям общества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7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7D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7E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7F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0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5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7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8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9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D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E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8F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0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5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7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8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9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D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9E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1 </w:t>
      </w:r>
    </w:p>
    <w:p w14:paraId="9F000000">
      <w:pPr>
        <w:spacing w:after="0" w:line="240" w:lineRule="auto"/>
        <w:ind/>
        <w:jc w:val="right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(к Паспорту воспитательной практики</w:t>
      </w:r>
      <w:r>
        <w:rPr>
          <w:rFonts w:ascii="Times New Roman" w:hAnsi="Times New Roman"/>
          <w:i w:val="1"/>
          <w:color w:val="000000"/>
          <w:sz w:val="28"/>
        </w:rPr>
        <w:t>)</w:t>
      </w:r>
    </w:p>
    <w:p w14:paraId="A0000000">
      <w:pPr>
        <w:spacing w:after="0" w:line="240" w:lineRule="auto"/>
        <w:ind/>
        <w:jc w:val="right"/>
        <w:rPr>
          <w:rFonts w:ascii="Times New Roman" w:hAnsi="Times New Roman"/>
          <w:i w:val="1"/>
          <w:color w:val="000000"/>
          <w:sz w:val="28"/>
        </w:rPr>
      </w:pPr>
    </w:p>
    <w:p w14:paraId="A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SWOT-анализ воспитательной практики</w:t>
      </w:r>
    </w:p>
    <w:p w14:paraId="A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Память бережно храним</w:t>
      </w:r>
      <w:r>
        <w:rPr>
          <w:rFonts w:ascii="Times New Roman" w:hAnsi="Times New Roman"/>
          <w:b w:val="1"/>
          <w:color w:val="000000"/>
          <w:sz w:val="28"/>
        </w:rPr>
        <w:t xml:space="preserve">» 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Внутренние факторы 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Внешние факторы 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Сильные стороны 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Возможности </w:t>
            </w: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1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1A1A1A"/>
                <w:sz w:val="28"/>
              </w:rPr>
              <w:t>Большой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воспитательный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потенциал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д</w:t>
            </w:r>
            <w:r>
              <w:rPr>
                <w:rFonts w:ascii="Times New Roman" w:hAnsi="Times New Roman"/>
                <w:color w:val="1A1A1A"/>
                <w:sz w:val="28"/>
              </w:rPr>
              <w:t>анной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практики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в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рамках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патриотического,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гражданского,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духовно-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нравственного воспитания.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2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.  </w:t>
            </w:r>
            <w:r>
              <w:rPr>
                <w:rFonts w:ascii="Times New Roman" w:hAnsi="Times New Roman"/>
                <w:color w:val="1A1A1A"/>
                <w:sz w:val="28"/>
              </w:rPr>
              <w:t>Практическая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деятельность </w:t>
            </w:r>
            <w:r>
              <w:rPr>
                <w:rFonts w:ascii="Times New Roman" w:hAnsi="Times New Roman"/>
                <w:color w:val="1A1A1A"/>
                <w:sz w:val="28"/>
              </w:rPr>
              <w:t>используется для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формирования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активной</w:t>
            </w:r>
            <w:r>
              <w:rPr>
                <w:rFonts w:ascii="Times New Roman" w:hAnsi="Times New Roman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</w:rPr>
              <w:t>жизненной позиции детей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3. Наличие условий для реализации воспитательной практики</w:t>
            </w:r>
            <w:r>
              <w:rPr>
                <w:rFonts w:ascii="Times New Roman" w:hAnsi="Times New Roman"/>
                <w:color w:val="1A1A1A"/>
                <w:sz w:val="28"/>
              </w:rPr>
              <w:t>.</w:t>
            </w:r>
          </w:p>
          <w:p w14:paraId="A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/>
              <w:ind w:firstLine="0" w:left="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Вовлечённос</w:t>
            </w:r>
            <w:r>
              <w:rPr>
                <w:rFonts w:ascii="Times New Roman" w:hAnsi="Times New Roman"/>
                <w:sz w:val="28"/>
              </w:rPr>
              <w:t xml:space="preserve">ть в деятельность патриотического </w:t>
            </w:r>
            <w:r>
              <w:rPr>
                <w:rFonts w:ascii="Times New Roman" w:hAnsi="Times New Roman"/>
                <w:sz w:val="28"/>
              </w:rPr>
              <w:t xml:space="preserve"> содержания.</w:t>
            </w:r>
          </w:p>
          <w:p w14:paraId="B1000000">
            <w:pPr>
              <w:spacing w:after="0"/>
              <w:ind w:firstLine="0" w:left="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Проявление активности, инициативы, творчества в органи</w:t>
            </w:r>
            <w:r>
              <w:rPr>
                <w:rFonts w:ascii="Times New Roman" w:hAnsi="Times New Roman"/>
                <w:sz w:val="28"/>
              </w:rPr>
              <w:t>зации и проведении</w:t>
            </w:r>
            <w:r>
              <w:rPr>
                <w:rFonts w:ascii="Times New Roman" w:hAnsi="Times New Roman"/>
                <w:sz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</w:rPr>
              <w:t xml:space="preserve"> патриотической направленности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B2000000">
            <w:pPr>
              <w:spacing w:after="0"/>
              <w:ind w:firstLine="0" w:left="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Возможность участия учащихся в мероприятиях патриотического характера различного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уровня.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Овладение разнообразными формами и методами поиска знаний, практическими умениями, в том числе исследовательскими.</w:t>
            </w: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>
              <w:rPr>
                <w:rFonts w:ascii="Times New Roman" w:hAnsi="Times New Roman"/>
                <w:sz w:val="28"/>
              </w:rPr>
              <w:t>Введение разнообразных инновационных педагогических технологий, форм и методов работы.</w:t>
            </w:r>
          </w:p>
          <w:p w14:paraId="B5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Слабые стороны</w:t>
            </w:r>
          </w:p>
          <w:p w14:paraId="B7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Угрозы (риски)</w:t>
            </w:r>
          </w:p>
          <w:p w14:paraId="B9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Большая нагрузка классного руководителя.</w:t>
            </w: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Планирование работы на продолжительный пер</w:t>
            </w:r>
            <w:r>
              <w:rPr>
                <w:rFonts w:ascii="Times New Roman" w:hAnsi="Times New Roman"/>
                <w:sz w:val="28"/>
              </w:rPr>
              <w:t xml:space="preserve">иод не </w:t>
            </w:r>
            <w:r>
              <w:rPr>
                <w:rFonts w:ascii="Times New Roman" w:hAnsi="Times New Roman"/>
                <w:sz w:val="28"/>
              </w:rPr>
              <w:t>позволяет предусмотреть возникающие проблемы.</w:t>
            </w:r>
          </w:p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 xml:space="preserve"> Недостаточно высокая активность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ответственность</w:t>
            </w:r>
            <w:r>
              <w:rPr>
                <w:rFonts w:ascii="Times New Roman" w:hAnsi="Times New Roman"/>
                <w:sz w:val="28"/>
              </w:rPr>
              <w:t xml:space="preserve"> учащихся.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1.Отрицательное влияние социума.</w:t>
            </w: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Дополнительная нагрузка учащихся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 xml:space="preserve"> Недостаточно высокая активность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ответственность</w:t>
            </w:r>
            <w:r>
              <w:rPr>
                <w:rFonts w:ascii="Times New Roman" w:hAnsi="Times New Roman"/>
                <w:sz w:val="28"/>
              </w:rPr>
              <w:t xml:space="preserve"> родителей.</w:t>
            </w:r>
          </w:p>
        </w:tc>
      </w:tr>
    </w:tbl>
    <w:p w14:paraId="C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C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C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C5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C6000000">
      <w:pPr>
        <w:spacing w:before="72"/>
        <w:ind w:right="51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</w:p>
    <w:p w14:paraId="C7000000">
      <w:pPr>
        <w:spacing w:before="160"/>
        <w:ind w:right="521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(к</w:t>
      </w:r>
      <w:r>
        <w:rPr>
          <w:rFonts w:ascii="Times New Roman" w:hAnsi="Times New Roman"/>
          <w:i w:val="1"/>
          <w:spacing w:val="-12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Паспорту</w:t>
      </w:r>
      <w:r>
        <w:rPr>
          <w:rFonts w:ascii="Times New Roman" w:hAnsi="Times New Roman"/>
          <w:i w:val="1"/>
          <w:spacing w:val="-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воспитательной</w:t>
      </w:r>
      <w:r>
        <w:rPr>
          <w:rFonts w:ascii="Times New Roman" w:hAnsi="Times New Roman"/>
          <w:i w:val="1"/>
          <w:spacing w:val="-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практики)</w:t>
      </w:r>
    </w:p>
    <w:p w14:paraId="C8000000">
      <w:pPr>
        <w:pStyle w:val="Style_6"/>
        <w:spacing w:before="1"/>
        <w:ind w:right="541"/>
        <w:jc w:val="center"/>
      </w:pPr>
      <w:r>
        <w:t>План-график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практики</w:t>
      </w:r>
    </w:p>
    <w:p w14:paraId="C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b w:val="1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Память бережно храним»</w:t>
      </w:r>
    </w:p>
    <w:p w14:paraId="CA000000">
      <w:pPr>
        <w:pStyle w:val="Style_7"/>
        <w:rPr>
          <w:b w:val="1"/>
          <w:i w:val="1"/>
          <w:sz w:val="20"/>
        </w:rPr>
      </w:pPr>
    </w:p>
    <w:p w14:paraId="CB000000">
      <w:pPr>
        <w:pStyle w:val="Style_7"/>
        <w:spacing w:before="7"/>
        <w:ind/>
        <w:rPr>
          <w:b w:val="1"/>
          <w:i w:val="1"/>
          <w:sz w:val="16"/>
        </w:rPr>
      </w:pPr>
    </w:p>
    <w:tbl>
      <w:tblPr>
        <w:tblStyle w:val="Style_8"/>
        <w:tblLayout w:type="fixed"/>
      </w:tblPr>
      <w:tblGrid>
        <w:gridCol w:w="509"/>
        <w:gridCol w:w="4867"/>
        <w:gridCol w:w="1487"/>
        <w:gridCol w:w="1487"/>
        <w:gridCol w:w="1487"/>
        <w:gridCol w:w="1622"/>
        <w:gridCol w:w="1488"/>
        <w:gridCol w:w="1622"/>
      </w:tblGrid>
      <w:tr>
        <w:trPr>
          <w:trHeight w:hRule="atLeast" w:val="462"/>
        </w:trPr>
        <w:tc>
          <w:tcPr>
            <w:tcW w:type="dxa" w:w="509"/>
            <w:vMerge w:val="restart"/>
          </w:tcPr>
          <w:p w14:paraId="CC000000">
            <w:pPr>
              <w:pStyle w:val="Style_9"/>
              <w:rPr>
                <w:b w:val="1"/>
                <w:i w:val="1"/>
                <w:sz w:val="26"/>
              </w:rPr>
            </w:pPr>
          </w:p>
          <w:p w14:paraId="CD000000">
            <w:pPr>
              <w:pStyle w:val="Style_9"/>
              <w:spacing w:before="8"/>
              <w:ind/>
              <w:rPr>
                <w:b w:val="1"/>
                <w:i w:val="1"/>
                <w:sz w:val="21"/>
              </w:rPr>
            </w:pPr>
          </w:p>
          <w:p w14:paraId="CE000000">
            <w:pPr>
              <w:pStyle w:val="Style_9"/>
              <w:ind w:firstLine="0"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4867"/>
            <w:vMerge w:val="restart"/>
          </w:tcPr>
          <w:p w14:paraId="CF000000">
            <w:pPr>
              <w:pStyle w:val="Style_9"/>
              <w:spacing w:before="1"/>
              <w:ind/>
              <w:rPr>
                <w:b w:val="1"/>
                <w:i w:val="1"/>
                <w:sz w:val="24"/>
              </w:rPr>
            </w:pPr>
          </w:p>
          <w:p w14:paraId="D0000000">
            <w:pPr>
              <w:pStyle w:val="Style_9"/>
              <w:spacing w:line="276" w:lineRule="auto"/>
              <w:ind w:hanging="473" w:left="626"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type="dxa" w:w="1487"/>
            <w:vMerge w:val="restart"/>
          </w:tcPr>
          <w:p w14:paraId="D1000000">
            <w:pPr>
              <w:pStyle w:val="Style_9"/>
              <w:spacing w:before="1"/>
              <w:ind/>
              <w:rPr>
                <w:b w:val="1"/>
                <w:i w:val="1"/>
                <w:sz w:val="24"/>
              </w:rPr>
            </w:pPr>
          </w:p>
          <w:p w14:paraId="D2000000">
            <w:pPr>
              <w:pStyle w:val="Style_9"/>
              <w:spacing w:line="276" w:lineRule="auto"/>
              <w:ind w:firstLine="0" w:left="145" w:right="94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</w:tc>
        <w:tc>
          <w:tcPr>
            <w:tcW w:type="dxa" w:w="7707"/>
            <w:gridSpan w:val="5"/>
          </w:tcPr>
          <w:p w14:paraId="D3000000">
            <w:pPr>
              <w:pStyle w:val="Style_9"/>
              <w:spacing w:before="169" w:line="273" w:lineRule="exact"/>
              <w:ind w:firstLine="0" w:left="21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>
        <w:trPr>
          <w:trHeight w:hRule="atLeast" w:val="729"/>
        </w:trPr>
        <w:tc>
          <w:tcPr>
            <w:tcW w:type="dxa" w:w="509"/>
            <w:gridSpan w:val="1"/>
            <w:vMerge w:val="continue"/>
          </w:tcPr>
          <w:p/>
        </w:tc>
        <w:tc>
          <w:tcPr>
            <w:tcW w:type="dxa" w:w="4867"/>
            <w:gridSpan w:val="1"/>
            <w:vMerge w:val="continue"/>
          </w:tcPr>
          <w:p/>
        </w:tc>
        <w:tc>
          <w:tcPr>
            <w:tcW w:type="dxa" w:w="1487"/>
            <w:gridSpan w:val="1"/>
            <w:vMerge w:val="continue"/>
          </w:tcPr>
          <w:p/>
        </w:tc>
        <w:tc>
          <w:tcPr>
            <w:tcW w:type="dxa" w:w="1487"/>
          </w:tcPr>
          <w:p w14:paraId="D4000000">
            <w:pPr>
              <w:pStyle w:val="Style_9"/>
              <w:spacing w:before="56" w:line="310" w:lineRule="atLeast"/>
              <w:ind w:hanging="327" w:left="449" w:right="61"/>
              <w:rPr>
                <w:sz w:val="24"/>
              </w:rPr>
            </w:pPr>
            <w:r>
              <w:rPr>
                <w:sz w:val="24"/>
              </w:rPr>
              <w:t xml:space="preserve">   5 класс</w:t>
            </w:r>
          </w:p>
          <w:p w14:paraId="D5000000">
            <w:pPr>
              <w:pStyle w:val="Style_9"/>
              <w:spacing w:before="56" w:line="310" w:lineRule="atLeast"/>
              <w:ind w:hanging="327" w:left="449" w:right="61"/>
              <w:rPr>
                <w:sz w:val="24"/>
              </w:rPr>
            </w:pPr>
            <w:r>
              <w:rPr>
                <w:sz w:val="24"/>
              </w:rPr>
              <w:t xml:space="preserve"> 2020/2021 уч. г.</w:t>
            </w:r>
          </w:p>
        </w:tc>
        <w:tc>
          <w:tcPr>
            <w:tcW w:type="dxa" w:w="1487"/>
          </w:tcPr>
          <w:p w14:paraId="D6000000">
            <w:pPr>
              <w:pStyle w:val="Style_9"/>
              <w:spacing w:before="56" w:line="310" w:lineRule="atLeast"/>
              <w:ind w:hanging="327" w:left="449" w:right="61"/>
              <w:rPr>
                <w:sz w:val="24"/>
              </w:rPr>
            </w:pPr>
            <w:r>
              <w:rPr>
                <w:sz w:val="24"/>
              </w:rPr>
              <w:t xml:space="preserve">   6 класс</w:t>
            </w:r>
          </w:p>
          <w:p w14:paraId="D7000000">
            <w:pPr>
              <w:pStyle w:val="Style_9"/>
              <w:spacing w:before="56" w:line="310" w:lineRule="atLeast"/>
              <w:ind w:hanging="327" w:left="451" w:right="62"/>
              <w:rPr>
                <w:sz w:val="24"/>
              </w:rPr>
            </w:pPr>
            <w:r>
              <w:rPr>
                <w:sz w:val="24"/>
              </w:rPr>
              <w:t xml:space="preserve"> 2021/2022 уч. г.</w:t>
            </w:r>
          </w:p>
        </w:tc>
        <w:tc>
          <w:tcPr>
            <w:tcW w:type="dxa" w:w="1622"/>
          </w:tcPr>
          <w:p w14:paraId="D8000000">
            <w:pPr>
              <w:pStyle w:val="Style_9"/>
              <w:spacing w:before="56" w:line="310" w:lineRule="atLeast"/>
              <w:ind w:hanging="327" w:left="449" w:right="61"/>
              <w:rPr>
                <w:sz w:val="24"/>
              </w:rPr>
            </w:pPr>
            <w:r>
              <w:rPr>
                <w:sz w:val="24"/>
              </w:rPr>
              <w:t xml:space="preserve">   7 класс</w:t>
            </w:r>
          </w:p>
          <w:p w14:paraId="D9000000">
            <w:pPr>
              <w:pStyle w:val="Style_9"/>
              <w:spacing w:before="56" w:line="310" w:lineRule="atLeast"/>
              <w:ind w:hanging="330" w:left="458" w:right="58"/>
              <w:rPr>
                <w:sz w:val="24"/>
              </w:rPr>
            </w:pPr>
            <w:r>
              <w:rPr>
                <w:sz w:val="24"/>
              </w:rPr>
              <w:t xml:space="preserve"> 2022/2023 уч. г.</w:t>
            </w:r>
          </w:p>
        </w:tc>
        <w:tc>
          <w:tcPr>
            <w:tcW w:type="dxa" w:w="1488"/>
          </w:tcPr>
          <w:p w14:paraId="DA000000">
            <w:pPr>
              <w:pStyle w:val="Style_9"/>
              <w:spacing w:before="56" w:line="310" w:lineRule="atLeast"/>
              <w:ind w:hanging="327" w:left="449" w:right="61"/>
              <w:rPr>
                <w:sz w:val="24"/>
              </w:rPr>
            </w:pPr>
            <w:r>
              <w:rPr>
                <w:sz w:val="24"/>
              </w:rPr>
              <w:t xml:space="preserve">    8 класс</w:t>
            </w:r>
          </w:p>
          <w:p w14:paraId="DB000000">
            <w:pPr>
              <w:pStyle w:val="Style_9"/>
              <w:spacing w:before="56" w:line="310" w:lineRule="atLeast"/>
              <w:ind w:hanging="327" w:left="462" w:right="47"/>
              <w:rPr>
                <w:sz w:val="24"/>
              </w:rPr>
            </w:pPr>
            <w:r>
              <w:rPr>
                <w:sz w:val="24"/>
              </w:rPr>
              <w:t xml:space="preserve"> 2023/2024 уч. г.</w:t>
            </w:r>
          </w:p>
        </w:tc>
        <w:tc>
          <w:tcPr>
            <w:tcW w:type="dxa" w:w="1622"/>
          </w:tcPr>
          <w:p w14:paraId="DC000000">
            <w:pPr>
              <w:pStyle w:val="Style_9"/>
              <w:spacing w:before="56" w:line="310" w:lineRule="atLeast"/>
              <w:ind w:hanging="327" w:left="449" w:right="61"/>
              <w:rPr>
                <w:sz w:val="24"/>
              </w:rPr>
            </w:pPr>
            <w:r>
              <w:rPr>
                <w:sz w:val="24"/>
              </w:rPr>
              <w:t xml:space="preserve">   9 класс</w:t>
            </w:r>
          </w:p>
          <w:p w14:paraId="DD000000">
            <w:pPr>
              <w:pStyle w:val="Style_9"/>
              <w:spacing w:before="56" w:line="310" w:lineRule="atLeast"/>
              <w:ind w:hanging="329" w:left="466" w:right="47"/>
              <w:rPr>
                <w:sz w:val="24"/>
              </w:rPr>
            </w:pPr>
            <w:r>
              <w:rPr>
                <w:sz w:val="24"/>
              </w:rPr>
              <w:t xml:space="preserve"> 2024/2025 уч. г.</w:t>
            </w:r>
          </w:p>
        </w:tc>
      </w:tr>
      <w:tr>
        <w:trPr>
          <w:trHeight w:hRule="atLeast" w:val="834"/>
        </w:trPr>
        <w:tc>
          <w:tcPr>
            <w:tcW w:type="dxa" w:w="509"/>
          </w:tcPr>
          <w:p w14:paraId="DE000000">
            <w:pPr>
              <w:pStyle w:val="Style_9"/>
              <w:spacing w:before="5"/>
              <w:ind/>
              <w:rPr>
                <w:b w:val="1"/>
                <w:i w:val="1"/>
                <w:sz w:val="23"/>
              </w:rPr>
            </w:pPr>
          </w:p>
          <w:p w14:paraId="DF000000">
            <w:pPr>
              <w:pStyle w:val="Style_9"/>
              <w:ind w:firstLine="0"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67"/>
          </w:tcPr>
          <w:p w14:paraId="E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Патриотическое воспитание учащихся через организацию экскурсий и выходов </w:t>
            </w:r>
          </w:p>
          <w:p w14:paraId="E1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87"/>
          </w:tcPr>
          <w:p w14:paraId="E200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В течении всего периода</w:t>
            </w:r>
          </w:p>
        </w:tc>
        <w:tc>
          <w:tcPr>
            <w:tcW w:type="dxa" w:w="1487"/>
            <w:shd w:themeFill="text2" w:themeFillTint="31" w:val="clear"/>
          </w:tcPr>
          <w:p w14:paraId="E3000000">
            <w:pPr>
              <w:pStyle w:val="Style_9"/>
              <w:rPr>
                <w:sz w:val="26"/>
              </w:rPr>
            </w:pPr>
          </w:p>
        </w:tc>
        <w:tc>
          <w:tcPr>
            <w:tcW w:type="dxa" w:w="1487"/>
            <w:shd w:themeFill="text2" w:themeFillTint="31" w:val="clear"/>
          </w:tcPr>
          <w:p w14:paraId="E4000000">
            <w:pPr>
              <w:pStyle w:val="Style_9"/>
              <w:rPr>
                <w:sz w:val="26"/>
              </w:rPr>
            </w:pPr>
          </w:p>
        </w:tc>
        <w:tc>
          <w:tcPr>
            <w:tcW w:type="dxa" w:w="1622"/>
            <w:shd w:themeFill="text2" w:themeFillTint="31" w:val="clear"/>
          </w:tcPr>
          <w:p w14:paraId="E5000000">
            <w:pPr>
              <w:pStyle w:val="Style_9"/>
              <w:rPr>
                <w:sz w:val="26"/>
              </w:rPr>
            </w:pPr>
          </w:p>
        </w:tc>
        <w:tc>
          <w:tcPr>
            <w:tcW w:type="dxa" w:w="1488"/>
            <w:shd w:themeFill="text2" w:themeFillTint="31" w:val="clear"/>
          </w:tcPr>
          <w:p w14:paraId="E6000000">
            <w:pPr>
              <w:pStyle w:val="Style_9"/>
              <w:rPr>
                <w:sz w:val="26"/>
              </w:rPr>
            </w:pPr>
          </w:p>
        </w:tc>
        <w:tc>
          <w:tcPr>
            <w:tcW w:type="dxa" w:w="1622"/>
            <w:shd w:themeFill="text2" w:themeFillTint="31" w:val="clear"/>
          </w:tcPr>
          <w:p w14:paraId="E7000000">
            <w:pPr>
              <w:pStyle w:val="Style_9"/>
              <w:rPr>
                <w:sz w:val="26"/>
              </w:rPr>
            </w:pPr>
          </w:p>
        </w:tc>
      </w:tr>
      <w:tr>
        <w:trPr>
          <w:trHeight w:hRule="atLeast" w:val="1153"/>
        </w:trPr>
        <w:tc>
          <w:tcPr>
            <w:tcW w:type="dxa" w:w="509"/>
          </w:tcPr>
          <w:p w14:paraId="E8000000">
            <w:pPr>
              <w:pStyle w:val="Style_9"/>
              <w:spacing w:before="3"/>
              <w:ind/>
              <w:rPr>
                <w:b w:val="1"/>
                <w:i w:val="1"/>
                <w:sz w:val="24"/>
              </w:rPr>
            </w:pPr>
          </w:p>
          <w:p w14:paraId="E9000000">
            <w:pPr>
              <w:pStyle w:val="Style_9"/>
              <w:ind w:firstLine="0"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67"/>
          </w:tcPr>
          <w:p w14:paraId="EA000000">
            <w:pPr>
              <w:pStyle w:val="Style_9"/>
              <w:spacing w:before="1" w:line="276" w:lineRule="auto"/>
              <w:ind w:right="311"/>
              <w:rPr>
                <w:sz w:val="24"/>
              </w:rPr>
            </w:pPr>
            <w:r>
              <w:rPr>
                <w:sz w:val="28"/>
              </w:rPr>
              <w:t>Патриотическое воспитание учащихся через систему классных часов</w:t>
            </w:r>
          </w:p>
        </w:tc>
        <w:tc>
          <w:tcPr>
            <w:tcW w:type="dxa" w:w="1487"/>
          </w:tcPr>
          <w:p w14:paraId="EB000000">
            <w:pPr>
              <w:pStyle w:val="Style_9"/>
              <w:spacing w:before="90" w:line="276" w:lineRule="auto"/>
              <w:ind w:right="210"/>
              <w:rPr>
                <w:sz w:val="24"/>
              </w:rPr>
            </w:pPr>
            <w:r>
              <w:rPr>
                <w:sz w:val="24"/>
              </w:rPr>
              <w:t>В течении всего периода</w:t>
            </w:r>
          </w:p>
        </w:tc>
        <w:tc>
          <w:tcPr>
            <w:tcW w:type="dxa" w:w="1487"/>
            <w:shd w:themeFill="accent3" w:themeFillTint="66" w:val="clear"/>
          </w:tcPr>
          <w:p w14:paraId="EC000000">
            <w:pPr>
              <w:pStyle w:val="Style_9"/>
              <w:rPr>
                <w:sz w:val="26"/>
              </w:rPr>
            </w:pPr>
          </w:p>
        </w:tc>
        <w:tc>
          <w:tcPr>
            <w:tcW w:type="dxa" w:w="1487"/>
            <w:shd w:themeFill="accent3" w:themeFillTint="66" w:val="clear"/>
          </w:tcPr>
          <w:p w14:paraId="ED000000">
            <w:pPr>
              <w:pStyle w:val="Style_9"/>
              <w:rPr>
                <w:sz w:val="26"/>
              </w:rPr>
            </w:pPr>
          </w:p>
        </w:tc>
        <w:tc>
          <w:tcPr>
            <w:tcW w:type="dxa" w:w="1622"/>
            <w:shd w:themeFill="accent3" w:themeFillTint="66" w:val="clear"/>
          </w:tcPr>
          <w:p w14:paraId="EE000000">
            <w:pPr>
              <w:pStyle w:val="Style_9"/>
              <w:rPr>
                <w:sz w:val="26"/>
              </w:rPr>
            </w:pPr>
          </w:p>
        </w:tc>
        <w:tc>
          <w:tcPr>
            <w:tcW w:type="dxa" w:w="1488"/>
            <w:shd w:themeFill="accent3" w:themeFillTint="66" w:val="clear"/>
          </w:tcPr>
          <w:p w14:paraId="EF000000">
            <w:pPr>
              <w:pStyle w:val="Style_9"/>
              <w:rPr>
                <w:sz w:val="26"/>
              </w:rPr>
            </w:pPr>
          </w:p>
        </w:tc>
        <w:tc>
          <w:tcPr>
            <w:tcW w:type="dxa" w:w="1622"/>
            <w:shd w:themeFill="accent3" w:themeFillTint="66" w:val="clear"/>
          </w:tcPr>
          <w:p w14:paraId="F0000000">
            <w:pPr>
              <w:pStyle w:val="Style_9"/>
              <w:rPr>
                <w:sz w:val="26"/>
              </w:rPr>
            </w:pPr>
          </w:p>
        </w:tc>
      </w:tr>
      <w:tr>
        <w:trPr>
          <w:trHeight w:hRule="atLeast" w:val="1151"/>
        </w:trPr>
        <w:tc>
          <w:tcPr>
            <w:tcW w:type="dxa" w:w="509"/>
          </w:tcPr>
          <w:p w14:paraId="F1000000">
            <w:pPr>
              <w:pStyle w:val="Style_9"/>
              <w:spacing w:before="1"/>
              <w:ind/>
              <w:rPr>
                <w:b w:val="1"/>
                <w:i w:val="1"/>
                <w:sz w:val="24"/>
              </w:rPr>
            </w:pPr>
          </w:p>
          <w:p w14:paraId="F2000000">
            <w:pPr>
              <w:pStyle w:val="Style_9"/>
              <w:ind w:firstLine="0"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67"/>
          </w:tcPr>
          <w:p w14:paraId="F3000000">
            <w:pPr>
              <w:pStyle w:val="Style_9"/>
              <w:spacing w:line="276" w:lineRule="auto"/>
              <w:ind w:right="311"/>
              <w:rPr>
                <w:sz w:val="24"/>
              </w:rPr>
            </w:pPr>
            <w:r>
              <w:rPr>
                <w:sz w:val="28"/>
              </w:rPr>
              <w:t>Патриотическое воспитание учащихся через осуществление внеурочной деятельности</w:t>
            </w:r>
          </w:p>
        </w:tc>
        <w:tc>
          <w:tcPr>
            <w:tcW w:type="dxa" w:w="1487"/>
          </w:tcPr>
          <w:p w14:paraId="F4000000">
            <w:pPr>
              <w:pStyle w:val="Style_9"/>
              <w:spacing w:before="87" w:line="276" w:lineRule="auto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 6-9 класс</w:t>
            </w:r>
          </w:p>
        </w:tc>
        <w:tc>
          <w:tcPr>
            <w:tcW w:type="dxa" w:w="1487"/>
          </w:tcPr>
          <w:p w14:paraId="F5000000">
            <w:pPr>
              <w:pStyle w:val="Style_9"/>
              <w:rPr>
                <w:sz w:val="26"/>
              </w:rPr>
            </w:pPr>
          </w:p>
        </w:tc>
        <w:tc>
          <w:tcPr>
            <w:tcW w:type="dxa" w:w="1487"/>
            <w:shd w:themeFill="accent4" w:themeFillTint="66" w:val="clear"/>
          </w:tcPr>
          <w:p w14:paraId="F6000000">
            <w:pPr>
              <w:pStyle w:val="Style_9"/>
              <w:rPr>
                <w:sz w:val="26"/>
              </w:rPr>
            </w:pPr>
          </w:p>
        </w:tc>
        <w:tc>
          <w:tcPr>
            <w:tcW w:type="dxa" w:w="1622"/>
            <w:shd w:themeFill="accent4" w:themeFillTint="66" w:val="clear"/>
          </w:tcPr>
          <w:p w14:paraId="F7000000">
            <w:pPr>
              <w:pStyle w:val="Style_9"/>
              <w:rPr>
                <w:sz w:val="26"/>
              </w:rPr>
            </w:pPr>
          </w:p>
        </w:tc>
        <w:tc>
          <w:tcPr>
            <w:tcW w:type="dxa" w:w="1488"/>
            <w:shd w:themeFill="accent4" w:themeFillTint="66" w:val="clear"/>
          </w:tcPr>
          <w:p w14:paraId="F8000000">
            <w:pPr>
              <w:pStyle w:val="Style_9"/>
              <w:rPr>
                <w:sz w:val="26"/>
              </w:rPr>
            </w:pPr>
          </w:p>
        </w:tc>
        <w:tc>
          <w:tcPr>
            <w:tcW w:type="dxa" w:w="1622"/>
            <w:shd w:themeFill="accent4" w:themeFillTint="66" w:val="clear"/>
          </w:tcPr>
          <w:p w14:paraId="F9000000">
            <w:pPr>
              <w:pStyle w:val="Style_9"/>
              <w:rPr>
                <w:sz w:val="26"/>
              </w:rPr>
            </w:pPr>
          </w:p>
        </w:tc>
      </w:tr>
      <w:tr>
        <w:trPr>
          <w:trHeight w:hRule="atLeast" w:val="618"/>
        </w:trPr>
        <w:tc>
          <w:tcPr>
            <w:tcW w:type="dxa" w:w="509"/>
          </w:tcPr>
          <w:p w14:paraId="FA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4867"/>
          </w:tcPr>
          <w:p w14:paraId="FB000000">
            <w:pPr>
              <w:pStyle w:val="Style_9"/>
              <w:rPr>
                <w:sz w:val="26"/>
              </w:rPr>
            </w:pPr>
            <w:r>
              <w:rPr>
                <w:sz w:val="28"/>
              </w:rPr>
              <w:t>Патриотическое воспитание учащихся через организацию экскурсионно-просветительской работы на базе школы</w:t>
            </w:r>
          </w:p>
        </w:tc>
        <w:tc>
          <w:tcPr>
            <w:tcW w:type="dxa" w:w="1487"/>
          </w:tcPr>
          <w:p w14:paraId="FC00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7-9 класс</w:t>
            </w:r>
          </w:p>
        </w:tc>
        <w:tc>
          <w:tcPr>
            <w:tcW w:type="dxa" w:w="1487"/>
          </w:tcPr>
          <w:p w14:paraId="FD000000">
            <w:pPr>
              <w:pStyle w:val="Style_9"/>
              <w:rPr>
                <w:sz w:val="26"/>
              </w:rPr>
            </w:pPr>
          </w:p>
        </w:tc>
        <w:tc>
          <w:tcPr>
            <w:tcW w:type="dxa" w:w="1487"/>
          </w:tcPr>
          <w:p w14:paraId="FE000000">
            <w:pPr>
              <w:pStyle w:val="Style_9"/>
              <w:rPr>
                <w:sz w:val="26"/>
              </w:rPr>
            </w:pPr>
          </w:p>
        </w:tc>
        <w:tc>
          <w:tcPr>
            <w:tcW w:type="dxa" w:w="1622"/>
            <w:shd w:themeFill="accent6" w:themeFillTint="66" w:val="clear"/>
          </w:tcPr>
          <w:p w14:paraId="FF000000">
            <w:pPr>
              <w:pStyle w:val="Style_9"/>
              <w:rPr>
                <w:sz w:val="26"/>
              </w:rPr>
            </w:pPr>
          </w:p>
        </w:tc>
        <w:tc>
          <w:tcPr>
            <w:tcW w:type="dxa" w:w="1488"/>
            <w:shd w:themeFill="accent6" w:themeFillTint="66" w:val="clear"/>
          </w:tcPr>
          <w:p w14:paraId="00010000">
            <w:pPr>
              <w:pStyle w:val="Style_9"/>
              <w:rPr>
                <w:sz w:val="26"/>
              </w:rPr>
            </w:pPr>
          </w:p>
        </w:tc>
        <w:tc>
          <w:tcPr>
            <w:tcW w:type="dxa" w:w="1622"/>
            <w:shd w:themeFill="accent6" w:themeFillTint="66" w:val="clear"/>
          </w:tcPr>
          <w:p w14:paraId="01010000">
            <w:pPr>
              <w:pStyle w:val="Style_9"/>
              <w:rPr>
                <w:sz w:val="26"/>
              </w:rPr>
            </w:pPr>
          </w:p>
        </w:tc>
      </w:tr>
    </w:tbl>
    <w:p w14:paraId="02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03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sectPr>
      <w:pgSz w:h="11906" w:orient="landscape" w:w="16838"/>
      <w:pgMar w:bottom="170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footer"/>
    <w:basedOn w:val="Style_10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10_ch"/>
    <w:link w:val="Style_12"/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сновной текст (10)1"/>
    <w:basedOn w:val="Style_10"/>
    <w:link w:val="Style_16_ch"/>
    <w:pPr>
      <w:spacing w:after="0" w:before="60" w:line="240" w:lineRule="atLeast"/>
      <w:ind/>
    </w:pPr>
    <w:rPr>
      <w:sz w:val="28"/>
    </w:rPr>
  </w:style>
  <w:style w:styleId="Style_16_ch" w:type="character">
    <w:name w:val="Основной текст (10)1"/>
    <w:basedOn w:val="Style_10_ch"/>
    <w:link w:val="Style_16"/>
    <w:rPr>
      <w:sz w:val="28"/>
    </w:rPr>
  </w:style>
  <w:style w:styleId="Style_17" w:type="paragraph">
    <w:name w:val="heading 3"/>
    <w:next w:val="Style_10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9" w:type="paragraph">
    <w:name w:val="Table Paragraph"/>
    <w:basedOn w:val="Style_10"/>
    <w:link w:val="Style_9_ch"/>
    <w:pPr>
      <w:widowControl w:val="0"/>
      <w:spacing w:after="0" w:line="240" w:lineRule="auto"/>
      <w:ind/>
    </w:pPr>
    <w:rPr>
      <w:rFonts w:ascii="Times New Roman" w:hAnsi="Times New Roman"/>
    </w:rPr>
  </w:style>
  <w:style w:styleId="Style_9_ch" w:type="character">
    <w:name w:val="Table Paragraph"/>
    <w:basedOn w:val="Style_10_ch"/>
    <w:link w:val="Style_9"/>
    <w:rPr>
      <w:rFonts w:ascii="Times New Roman" w:hAnsi="Times New Roman"/>
    </w:rPr>
  </w:style>
  <w:style w:styleId="Style_4" w:type="paragraph">
    <w:name w:val="Normal (Web)"/>
    <w:basedOn w:val="Style_10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10_ch"/>
    <w:link w:val="Style_4"/>
    <w:rPr>
      <w:rFonts w:ascii="Times New Roman" w:hAnsi="Times New Roman"/>
      <w:sz w:val="24"/>
    </w:rPr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next w:val="Style_10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6" w:type="paragraph">
    <w:name w:val="heading 1"/>
    <w:basedOn w:val="Style_10"/>
    <w:link w:val="Style_6_ch"/>
    <w:uiPriority w:val="9"/>
    <w:qFormat/>
    <w:pPr>
      <w:widowControl w:val="0"/>
      <w:spacing w:after="0" w:line="240" w:lineRule="auto"/>
      <w:ind w:firstLine="0" w:left="283"/>
      <w:outlineLvl w:val="0"/>
    </w:pPr>
    <w:rPr>
      <w:rFonts w:ascii="Times New Roman" w:hAnsi="Times New Roman"/>
      <w:b w:val="1"/>
      <w:sz w:val="28"/>
    </w:rPr>
  </w:style>
  <w:style w:styleId="Style_6_ch" w:type="character">
    <w:name w:val="heading 1"/>
    <w:basedOn w:val="Style_10_ch"/>
    <w:link w:val="Style_6"/>
    <w:rPr>
      <w:rFonts w:ascii="Times New Roman" w:hAnsi="Times New Roman"/>
      <w:b w:val="1"/>
      <w:sz w:val="28"/>
    </w:rPr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0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7" w:type="paragraph">
    <w:name w:val="Body Text"/>
    <w:basedOn w:val="Style_10"/>
    <w:link w:val="Style_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Body Text"/>
    <w:basedOn w:val="Style_10_ch"/>
    <w:link w:val="Style_7"/>
    <w:rPr>
      <w:rFonts w:ascii="Times New Roman" w:hAnsi="Times New Roman"/>
      <w:sz w:val="24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header"/>
    <w:basedOn w:val="Style_10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10_ch"/>
    <w:link w:val="Style_25"/>
  </w:style>
  <w:style w:styleId="Style_26" w:type="paragraph">
    <w:name w:val="Основной текст (19)1"/>
    <w:basedOn w:val="Style_10"/>
    <w:link w:val="Style_26_ch"/>
    <w:pPr>
      <w:spacing w:after="360" w:line="240" w:lineRule="atLeast"/>
      <w:ind/>
    </w:pPr>
    <w:rPr>
      <w:b w:val="1"/>
      <w:i w:val="1"/>
      <w:sz w:val="28"/>
    </w:rPr>
  </w:style>
  <w:style w:styleId="Style_26_ch" w:type="character">
    <w:name w:val="Основной текст (19)1"/>
    <w:basedOn w:val="Style_10_ch"/>
    <w:link w:val="Style_26"/>
    <w:rPr>
      <w:b w:val="1"/>
      <w:i w:val="1"/>
      <w:sz w:val="28"/>
    </w:rPr>
  </w:style>
  <w:style w:styleId="Style_27" w:type="paragraph">
    <w:name w:val="toc 9"/>
    <w:next w:val="Style_10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0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0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" w:type="paragraph">
    <w:name w:val="List Paragraph"/>
    <w:basedOn w:val="Style_10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10_ch"/>
    <w:link w:val="Style_3"/>
    <w:rPr>
      <w:rFonts w:ascii="Calibri" w:hAnsi="Calibri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Calibri" w:hAnsi="Calibri"/>
      <w:color w:val="000000"/>
      <w:sz w:val="24"/>
    </w:rPr>
  </w:style>
  <w:style w:styleId="Style_2_ch" w:type="character">
    <w:name w:val="Default"/>
    <w:link w:val="Style_2"/>
    <w:rPr>
      <w:rFonts w:ascii="Calibri" w:hAnsi="Calibri"/>
      <w:color w:val="000000"/>
      <w:sz w:val="24"/>
    </w:rPr>
  </w:style>
  <w:style w:styleId="Style_30" w:type="paragraph">
    <w:name w:val="Subtitle"/>
    <w:next w:val="Style_10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0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0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0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2025-04-25T11:09:43Z</dcterms:modified>
</cp:coreProperties>
</file>