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6A" w:rsidRPr="00D9266A" w:rsidRDefault="00D9266A" w:rsidP="00D9266A">
      <w:pPr>
        <w:spacing w:after="0" w:line="360" w:lineRule="auto"/>
        <w:jc w:val="center"/>
        <w:rPr>
          <w:rFonts w:ascii="PT Astra Serif" w:eastAsia="Calibri" w:hAnsi="PT Astra Serif" w:cs="Times New Roman"/>
          <w:b/>
          <w:sz w:val="24"/>
        </w:rPr>
      </w:pPr>
      <w:r w:rsidRPr="00D9266A">
        <w:rPr>
          <w:rFonts w:ascii="PT Astra Serif" w:eastAsia="Calibri" w:hAnsi="PT Astra Serif" w:cs="Times New Roman"/>
          <w:b/>
          <w:sz w:val="24"/>
        </w:rPr>
        <w:t>Описание педагогического опыта</w:t>
      </w:r>
    </w:p>
    <w:p w:rsidR="00D9266A" w:rsidRPr="00D9266A" w:rsidRDefault="00D9266A" w:rsidP="00D9266A">
      <w:pPr>
        <w:spacing w:after="0" w:line="360" w:lineRule="auto"/>
        <w:jc w:val="center"/>
        <w:rPr>
          <w:rFonts w:ascii="PT Astra Serif" w:eastAsia="Calibri" w:hAnsi="PT Astra Serif" w:cs="Times New Roman"/>
          <w:b/>
          <w:sz w:val="24"/>
        </w:rPr>
      </w:pPr>
      <w:r w:rsidRPr="00D9266A">
        <w:rPr>
          <w:rFonts w:ascii="PT Astra Serif" w:eastAsia="Calibri" w:hAnsi="PT Astra Serif" w:cs="Times New Roman"/>
          <w:b/>
          <w:sz w:val="24"/>
        </w:rPr>
        <w:t xml:space="preserve">Канаевой Любови Леонидовны, учителя русского языка и литературы </w:t>
      </w:r>
    </w:p>
    <w:p w:rsidR="00D9266A" w:rsidRPr="00D9266A" w:rsidRDefault="00D9266A" w:rsidP="00D9266A">
      <w:pPr>
        <w:spacing w:after="0" w:line="360" w:lineRule="auto"/>
        <w:jc w:val="center"/>
        <w:rPr>
          <w:rFonts w:ascii="PT Astra Serif" w:eastAsia="Calibri" w:hAnsi="PT Astra Serif" w:cs="Times New Roman"/>
          <w:b/>
          <w:sz w:val="24"/>
        </w:rPr>
      </w:pPr>
      <w:r w:rsidRPr="00D9266A">
        <w:rPr>
          <w:rFonts w:ascii="PT Astra Serif" w:eastAsia="Calibri" w:hAnsi="PT Astra Serif" w:cs="Times New Roman"/>
          <w:b/>
          <w:sz w:val="24"/>
        </w:rPr>
        <w:t xml:space="preserve">муниципального бюджетного общеобразовательного учреждения «Михайловская средняя общеобразовательная школа </w:t>
      </w:r>
    </w:p>
    <w:p w:rsidR="00D9266A" w:rsidRPr="00D9266A" w:rsidRDefault="00D9266A" w:rsidP="00D9266A">
      <w:pPr>
        <w:spacing w:after="0" w:line="360" w:lineRule="auto"/>
        <w:jc w:val="center"/>
        <w:rPr>
          <w:rFonts w:ascii="PT Astra Serif" w:eastAsia="Calibri" w:hAnsi="PT Astra Serif" w:cs="Times New Roman"/>
          <w:b/>
          <w:sz w:val="24"/>
        </w:rPr>
      </w:pPr>
      <w:r w:rsidRPr="00D9266A">
        <w:rPr>
          <w:rFonts w:ascii="PT Astra Serif" w:eastAsia="Calibri" w:hAnsi="PT Astra Serif" w:cs="Times New Roman"/>
          <w:b/>
          <w:sz w:val="24"/>
        </w:rPr>
        <w:t>Бугурусланского района Оренбургской области</w:t>
      </w:r>
    </w:p>
    <w:p w:rsidR="00D9266A" w:rsidRPr="00D9266A" w:rsidRDefault="00D9266A" w:rsidP="00D9266A">
      <w:pPr>
        <w:spacing w:after="0" w:line="360" w:lineRule="auto"/>
        <w:rPr>
          <w:rFonts w:ascii="PT Astra Serif" w:eastAsia="Calibri" w:hAnsi="PT Astra Serif" w:cs="Times New Roman"/>
          <w:b/>
          <w:sz w:val="24"/>
        </w:rPr>
      </w:pPr>
      <w:r w:rsidRPr="00D9266A">
        <w:rPr>
          <w:rFonts w:ascii="PT Astra Serif" w:eastAsia="Calibri" w:hAnsi="PT Astra Serif" w:cs="Times New Roman"/>
          <w:b/>
          <w:sz w:val="24"/>
        </w:rPr>
        <w:t xml:space="preserve"> </w:t>
      </w:r>
    </w:p>
    <w:p w:rsidR="00D9266A" w:rsidRPr="00D9266A" w:rsidRDefault="00D9266A" w:rsidP="00D9266A">
      <w:pPr>
        <w:spacing w:after="0" w:line="360" w:lineRule="auto"/>
        <w:jc w:val="both"/>
        <w:rPr>
          <w:rFonts w:ascii="PT Astra Serif" w:eastAsia="Calibri" w:hAnsi="PT Astra Serif" w:cs="Times New Roman"/>
          <w:sz w:val="24"/>
        </w:rPr>
      </w:pPr>
      <w:r w:rsidRPr="00D9266A">
        <w:rPr>
          <w:rFonts w:ascii="PT Astra Serif" w:eastAsia="Calibri" w:hAnsi="PT Astra Serif" w:cs="Times New Roman"/>
          <w:b/>
          <w:i/>
          <w:sz w:val="24"/>
        </w:rPr>
        <w:t>Тема педагогического опыта:</w:t>
      </w:r>
      <w:r w:rsidRPr="00D9266A">
        <w:rPr>
          <w:rFonts w:ascii="PT Astra Serif" w:eastAsia="Calibri" w:hAnsi="PT Astra Serif" w:cs="Times New Roman"/>
          <w:b/>
          <w:sz w:val="24"/>
        </w:rPr>
        <w:t xml:space="preserve"> </w:t>
      </w:r>
      <w:r w:rsidRPr="00D9266A">
        <w:rPr>
          <w:rFonts w:ascii="PT Astra Serif" w:eastAsia="Calibri" w:hAnsi="PT Astra Serif" w:cs="Times New Roman"/>
          <w:sz w:val="24"/>
        </w:rPr>
        <w:t>перевернутое обучение как активный метод формирования самообразовательной компетенции.</w:t>
      </w:r>
    </w:p>
    <w:p w:rsidR="00D9266A" w:rsidRPr="00D9266A" w:rsidRDefault="00D9266A" w:rsidP="00D9266A">
      <w:pPr>
        <w:spacing w:after="0" w:line="360" w:lineRule="auto"/>
        <w:jc w:val="both"/>
        <w:rPr>
          <w:rFonts w:ascii="PT Astra Serif" w:eastAsia="Calibri" w:hAnsi="PT Astra Serif" w:cs="Times New Roman"/>
          <w:sz w:val="24"/>
        </w:rPr>
      </w:pPr>
      <w:r w:rsidRPr="00D9266A">
        <w:rPr>
          <w:rFonts w:ascii="PT Astra Serif" w:eastAsia="Calibri" w:hAnsi="PT Astra Serif" w:cs="Times New Roman"/>
          <w:b/>
          <w:i/>
          <w:sz w:val="24"/>
        </w:rPr>
        <w:t xml:space="preserve">Направление педагогического опыта: </w:t>
      </w:r>
      <w:r w:rsidRPr="00D9266A">
        <w:rPr>
          <w:rFonts w:ascii="PT Astra Serif" w:eastAsia="Calibri" w:hAnsi="PT Astra Serif" w:cs="Times New Roman"/>
          <w:sz w:val="24"/>
        </w:rPr>
        <w:t>инновационные образовательные технологии.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</w:rPr>
      </w:pPr>
      <w:r w:rsidRPr="00D9266A">
        <w:rPr>
          <w:rFonts w:ascii="PT Astra Serif" w:eastAsia="Calibri" w:hAnsi="PT Astra Serif" w:cs="Times New Roman"/>
          <w:sz w:val="24"/>
        </w:rPr>
        <w:t>С каждым годом появляются все новые подходы к организации учебного процесса, большинство из которых тесно связаны с развитием инновационных технологий. Учителю постоянно приходится искать новые методы и формы проведения урока, совмещать различные педагогические технологии, чтобы сделать процесс обучения интересным, увлекательным, доступным,  понятным  и результативным.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</w:rPr>
      </w:pPr>
      <w:r w:rsidRPr="00D9266A">
        <w:rPr>
          <w:rFonts w:ascii="PT Astra Serif" w:eastAsia="Calibri" w:hAnsi="PT Astra Serif" w:cs="Times New Roman"/>
          <w:sz w:val="24"/>
        </w:rPr>
        <w:t xml:space="preserve">Устанавливаемые федеральным государственным образовательным стандартом требования к предметным, личностным и метапредметным результатам вызывают необходимость изменения технологии организации обучения, в котором ученик становится активным участником учебной деятельности, а учитель - направляющим звеном. 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</w:rPr>
      </w:pPr>
      <w:r w:rsidRPr="00D9266A">
        <w:rPr>
          <w:rFonts w:ascii="PT Astra Serif" w:eastAsia="Calibri" w:hAnsi="PT Astra Serif" w:cs="Times New Roman"/>
          <w:sz w:val="24"/>
        </w:rPr>
        <w:t xml:space="preserve"> Пандемия COVID-19 и карантин в школах привели к тому, что около 1,3 млрд. школьников в разных странах мира были вынуждены учиться дистанционно или в различных гибридных и смешанных форматах.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</w:rPr>
      </w:pPr>
      <w:r w:rsidRPr="00D9266A">
        <w:rPr>
          <w:rFonts w:ascii="PT Astra Serif" w:eastAsia="Calibri" w:hAnsi="PT Astra Serif" w:cs="Times New Roman"/>
          <w:sz w:val="24"/>
        </w:rPr>
        <w:t>С точки зрения образовательных технологий произошел тектонический сдвиг: форматы, которые были экзотикой, стали нормой жизни для миллионов учителей и школьников, а также их родителей. Чаще всего это были не тщательно продуманные и спланированные форматы, но стихийно возникшие формы учебной деятельности. Многие учителя вели уроки прямо из дома, ученики также учились дома.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</w:rPr>
      </w:pPr>
      <w:r w:rsidRPr="00D9266A">
        <w:rPr>
          <w:rFonts w:ascii="PT Astra Serif" w:eastAsia="Calibri" w:hAnsi="PT Astra Serif" w:cs="Times New Roman"/>
          <w:sz w:val="24"/>
        </w:rPr>
        <w:t>В этой ситуации нормой образовательного процесса стало смешанное онлайн-обучение. «Смешанное обучение — это формальная образовательная программа, в которой ученик учится:</w:t>
      </w:r>
    </w:p>
    <w:p w:rsidR="00D9266A" w:rsidRPr="00D9266A" w:rsidRDefault="00D9266A" w:rsidP="00D9266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PT Astra Serif" w:eastAsia="Calibri" w:hAnsi="PT Astra Serif" w:cs="Calibri"/>
          <w:sz w:val="24"/>
        </w:rPr>
      </w:pPr>
      <w:r w:rsidRPr="00D9266A">
        <w:rPr>
          <w:rFonts w:ascii="PT Astra Serif" w:eastAsia="Calibri" w:hAnsi="PT Astra Serif" w:cs="Calibri"/>
          <w:sz w:val="24"/>
        </w:rPr>
        <w:t>по крайней мере, частично через онлайн-обучение, с некоторыми элементами контроля учащихся над временем, местом, путем и/или темпом;</w:t>
      </w:r>
    </w:p>
    <w:p w:rsidR="00D9266A" w:rsidRPr="00D9266A" w:rsidRDefault="00D9266A" w:rsidP="00D9266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PT Astra Serif" w:eastAsia="Calibri" w:hAnsi="PT Astra Serif" w:cs="Calibri"/>
          <w:sz w:val="24"/>
        </w:rPr>
      </w:pPr>
      <w:r w:rsidRPr="00D9266A">
        <w:rPr>
          <w:rFonts w:ascii="PT Astra Serif" w:eastAsia="Calibri" w:hAnsi="PT Astra Serif" w:cs="Calibri"/>
          <w:sz w:val="24"/>
        </w:rPr>
        <w:t>по крайней мере, частично в контролируемом традиционном формате не дома;</w:t>
      </w:r>
    </w:p>
    <w:p w:rsidR="00D9266A" w:rsidRPr="00D9266A" w:rsidRDefault="00D9266A" w:rsidP="00D9266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PT Astra Serif" w:eastAsia="Calibri" w:hAnsi="PT Astra Serif" w:cs="Calibri"/>
          <w:sz w:val="24"/>
        </w:rPr>
      </w:pPr>
      <w:r w:rsidRPr="00D9266A">
        <w:rPr>
          <w:rFonts w:ascii="PT Astra Serif" w:eastAsia="Calibri" w:hAnsi="PT Astra Serif" w:cs="Calibri"/>
          <w:sz w:val="24"/>
        </w:rPr>
        <w:t>условия обучения каждого ученика в рамках курса или предмета связаны между собой для обеспечения интегрированного учебного опыта» [5].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</w:rPr>
      </w:pPr>
      <w:r w:rsidRPr="00D9266A">
        <w:rPr>
          <w:rFonts w:ascii="PT Astra Serif" w:eastAsia="Calibri" w:hAnsi="PT Astra Serif" w:cs="Times New Roman"/>
          <w:sz w:val="24"/>
        </w:rPr>
        <w:lastRenderedPageBreak/>
        <w:t xml:space="preserve">        Одними из важнейших результатов школьного образования в соответствии с его новыми целями и задачами являются: умение выпускника объективно оценивать себя в развивающемся мире, навыки самообразования и саморегуляции, готовность к активному конструктивному взаимодействию с людьми и принятию ответственных жизненно важных решений, что делает задачу развития самообразовательной компетенции актуальной.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b/>
          <w:i/>
          <w:sz w:val="24"/>
        </w:rPr>
        <w:t xml:space="preserve">Основная идея инновационного педагогического опыта </w:t>
      </w:r>
      <w:r w:rsidRPr="00D9266A">
        <w:rPr>
          <w:rFonts w:ascii="PT Astra Serif" w:eastAsia="Calibri" w:hAnsi="PT Astra Serif" w:cs="Times New Roman"/>
          <w:sz w:val="24"/>
        </w:rPr>
        <w:t xml:space="preserve">заключается в применении </w:t>
      </w:r>
      <w:r w:rsidRPr="00D9266A">
        <w:rPr>
          <w:rFonts w:ascii="PT Astra Serif" w:eastAsia="Calibri" w:hAnsi="PT Astra Serif" w:cs="Times New Roman"/>
          <w:sz w:val="24"/>
          <w:szCs w:val="24"/>
        </w:rPr>
        <w:t>модели перевёрнутого обучения как метода формирования самообразовательной компетенции учащихся МБОУ «Михайловская СОШ».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b/>
          <w:i/>
          <w:sz w:val="24"/>
          <w:szCs w:val="24"/>
        </w:rPr>
        <w:t>Методологическая основа педагогического опыта</w:t>
      </w:r>
      <w:r w:rsidRPr="00D9266A">
        <w:rPr>
          <w:rFonts w:ascii="PT Astra Serif" w:eastAsia="Calibri" w:hAnsi="PT Astra Serif" w:cs="Times New Roman"/>
          <w:sz w:val="24"/>
          <w:szCs w:val="24"/>
        </w:rPr>
        <w:t>.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</w:rPr>
      </w:pPr>
      <w:r w:rsidRPr="00D9266A">
        <w:rPr>
          <w:rFonts w:ascii="PT Astra Serif" w:eastAsia="Calibri" w:hAnsi="PT Astra Serif" w:cs="Times New Roman"/>
          <w:sz w:val="24"/>
        </w:rPr>
        <w:t xml:space="preserve">В практике педагогических технологий все большую популярность приобретают активные методы обучения, обеспечивающие осмысленное участие каждого ученика в учебном процессе. В отличие от традиционных методов педагогики, которые в большей степени фокусируется на передаче знаний, активные методы сосредоточены, в основном, на умении решать проблемы и на навыках совместной работы. Одним из таких подходов «новой» педагогики является перевёрнутое обучение, в котором целью </w:t>
      </w:r>
      <w:r w:rsidRPr="00D9266A">
        <w:rPr>
          <w:rFonts w:ascii="PT Astra Serif" w:eastAsia="Calibri" w:hAnsi="PT Astra Serif" w:cs="Times New Roman"/>
          <w:sz w:val="24"/>
          <w:szCs w:val="24"/>
        </w:rPr>
        <w:t xml:space="preserve">образования является формирование способности к самообразовательной деятельности. Самообразовательная компетентность основывается на опыте самообразовательной деятельности. Самообразовательная компетентность, проявляется в умениях и навыках самосовершенствования, навыках самостоятельной познавательной деятельности, целью которой выступает обновление интеллектуального потенциала. 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 xml:space="preserve">В результате анализа исследований А. В. Хуторского, Е. С. Чеботаревой, А. Д. Иванова самообразовательная компетентность была определена как личностное качество, характеризующее субъекта, способного к самостоятельной организации познавательной деятельности, направленной на непрерывное саморазвитие и самосовершенствование [6]. 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>Выделяют следующие структурные компоненты самообразовательной компетентности: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>•</w:t>
      </w:r>
      <w:r w:rsidRPr="00D9266A">
        <w:rPr>
          <w:rFonts w:ascii="PT Astra Serif" w:eastAsia="Calibri" w:hAnsi="PT Astra Serif" w:cs="Times New Roman"/>
          <w:sz w:val="24"/>
          <w:szCs w:val="24"/>
        </w:rPr>
        <w:tab/>
        <w:t xml:space="preserve">мотивационно-смысловой; 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>•</w:t>
      </w:r>
      <w:r w:rsidRPr="00D9266A">
        <w:rPr>
          <w:rFonts w:ascii="PT Astra Serif" w:eastAsia="Calibri" w:hAnsi="PT Astra Serif" w:cs="Times New Roman"/>
          <w:sz w:val="24"/>
          <w:szCs w:val="24"/>
        </w:rPr>
        <w:tab/>
        <w:t xml:space="preserve">когнитивный; 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>•</w:t>
      </w:r>
      <w:r w:rsidRPr="00D9266A">
        <w:rPr>
          <w:rFonts w:ascii="PT Astra Serif" w:eastAsia="Calibri" w:hAnsi="PT Astra Serif" w:cs="Times New Roman"/>
          <w:sz w:val="24"/>
          <w:szCs w:val="24"/>
        </w:rPr>
        <w:tab/>
        <w:t xml:space="preserve">организационно-деятельностный; 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>•</w:t>
      </w:r>
      <w:r w:rsidRPr="00D9266A">
        <w:rPr>
          <w:rFonts w:ascii="PT Astra Serif" w:eastAsia="Calibri" w:hAnsi="PT Astra Serif" w:cs="Times New Roman"/>
          <w:sz w:val="24"/>
          <w:szCs w:val="24"/>
        </w:rPr>
        <w:tab/>
        <w:t xml:space="preserve">оценочно-рефлексивный.  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 xml:space="preserve">Мотивационно-смысловой компонент предполагает потребность в самообразовании, определяет позитивное отношение и интерес к самообразовательной деятельности, обеспечивает наличие самомотивации. Когнитивный компонент подразумевает наличие системы знаний, умений и навыков самообразовательной </w:t>
      </w:r>
      <w:r w:rsidRPr="00D9266A">
        <w:rPr>
          <w:rFonts w:ascii="PT Astra Serif" w:eastAsia="Calibri" w:hAnsi="PT Astra Serif" w:cs="Times New Roman"/>
          <w:sz w:val="24"/>
          <w:szCs w:val="24"/>
        </w:rPr>
        <w:lastRenderedPageBreak/>
        <w:t>деятельности, готовности и способности к непрерывному самообразованию. Организационно-деятельностный компонент представляет собой владение знаниями и умениями планировать, организовывать и регулировать самообразовательный процесс, использовать современные методы познания, применять результаты самообразовательной деятельности в конкретных ситуациях. Рефлексивный компонент заключается в способности самоанализа и самооценки готовности к самообразованию, адекватной оценке результатов своей самообразовательной деятельности.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>Самообразовательная компетентность формируется на основе приобретения опыта самостоятельных проб и достижений в самообразовательной деятельности.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 xml:space="preserve">Следуя логике развития самообразовательной компетентности, в процессе ее формирования можно выделить следующие этапы: 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>1. адаптационный этап;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>2. этап накопления личностного опыта в самообразовательной  деятельности;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>3. этап овладения самообразовательной компетенцией.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 xml:space="preserve">Наивысшей степенью развития самообразовательной компетентности является удовлетворение познавательных интересов в учебной деятельности, формирование устойчивой тенденции к дальнейшему развитию самостоятельности, выработка собственной системы самообразовательной деятельности и включение ее (системы) в образ жизни. Таким образом, вырабатывается критическое осмысление собственной жизненной позиции, адекватная оценка своих личностных достижений. 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>Проведение «перевернутых» уроков в полной мере способствует прохождению всех перечисленных этапов становления самообразовательной компетентности. Именно «перевернутые» уроки, проведенные по модели перевернутого обучения, дают возможность учителю погрузить учащихся в изучение учебного материала, вызвать желание в познании нового и стимулировать к интеллектуальной активности.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>Теоретико-методические основы применения «Перевёрнутого класса» заложили американские учителя-химики Аарон Самс и Джонатан Бергманн. Идею они позаимствовали у С. Хана [7].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 xml:space="preserve">Аналитик страховой компании Салман Хан родился в США, хотя его отец — выходец из Бангладеш, а мать — из Индии. Все изменилось, когда Хан вызвался помочь своей племяннице с математикой. Правда, возникла сложность: Хан в тот момент находился в Бостоне, а его племянница жила в Новом Орлеане. Чтобы объяснить девочке математику, Хан сначала использовал специальный сервис, где рисовал для нее с помощью графического планшета решения задач, а позднее по совету знакомых стал </w:t>
      </w:r>
      <w:r w:rsidRPr="00D9266A">
        <w:rPr>
          <w:rFonts w:ascii="PT Astra Serif" w:eastAsia="Calibri" w:hAnsi="PT Astra Serif" w:cs="Times New Roman"/>
          <w:sz w:val="24"/>
          <w:szCs w:val="24"/>
        </w:rPr>
        <w:lastRenderedPageBreak/>
        <w:t xml:space="preserve">использовать YouTube, размещая на сервисе мини-лекции, сопровождая их закадровым комментарием. 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>Аарон Самс и Джонатан Бергманн, чтобы не стоять изо дня в день у доски, объясняя новый материал, записали и выложили видеолекции и обучающие занятия для учеников старших классов в интернет. Этот формат понравился школьникам и учителям всего мира, воодушевившись примером коллег, они стали записывать свои видеолекции. Сегодня эта модель применяется во всем мире и считается одной из самых перспективных новаций в области образования.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</w:rPr>
      </w:pPr>
      <w:r w:rsidRPr="00D9266A">
        <w:rPr>
          <w:rFonts w:ascii="PT Astra Serif" w:eastAsia="Calibri" w:hAnsi="PT Astra Serif" w:cs="Times New Roman"/>
          <w:sz w:val="24"/>
        </w:rPr>
        <w:t>Смешанное обучение - это смешение традиционной классно-урочной системы и современного цифрового образования. Перевёрнутое обучение является моделью смешанного обучения, где «перевернутым» становится сам процесс обучения. Переход к модели перевёрнутого обучения является переходом от главенства учителя к главенству ученика. Простое определение данной модели можно дать так: это форма смешанного обучения, которая позволяет «перевернуть» обучение. Модель перевёрнутого обучения базируется на идее более эффективного использования времени в классе и индивидуализации обучения. Ученики при перевёрнутом обучении, по сравнению с традиционным классом, большее количество времени являются активными обучающимися, нежели пассивными. Они больше вовлечены в процессы более высокого когнитивного уровня, где они применяют, анализируют и используют знания, чем просто запоминают. Более того, меняется роль ученика, теперь он должен быть более самостоятелен и ответственен за своё обучение. Учитель в такой модели является организатором и драйвером работы, индивидуальным помощником каждого ученика.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D9266A">
        <w:rPr>
          <w:rFonts w:ascii="Times New Roman" w:eastAsia="Calibri" w:hAnsi="Times New Roman" w:cs="Times New Roman"/>
          <w:sz w:val="24"/>
        </w:rPr>
        <w:t xml:space="preserve">Успешность образования заключается уже не в овладении определённым объемом знаний, а в расширении этих знаний и получении навыков их применения в новых ситуациях. Любой школьный урок – место, где ученики могут не только осваивать содержание предмета, но и развивать способности самостоятельно приобретать и создавать знания, управлять собой и работать в команде. Проще говоря, мир больше не поощряет людей за владение знаниями  –  поисковые машины знают всё  –  важно, как они распоряжаются этими знаниями, как ведут себя в мире и как адаптируются к нему. 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</w:rPr>
      </w:pPr>
      <w:r w:rsidRPr="00D9266A">
        <w:rPr>
          <w:rFonts w:ascii="PT Astra Serif" w:eastAsia="Calibri" w:hAnsi="PT Astra Serif" w:cs="Times New Roman"/>
          <w:sz w:val="24"/>
        </w:rPr>
        <w:t>Таким образом, особенно актуальным в смешанном обучении становятся умение учиться и формирование этого умения учителем. Фактически учитель готовит учащихся к реализации самонаправленного и саморегулируемого обучения и дает такую возможность в смешанном обучении, что готовит учащихся к обучению на протяжении всей жизни.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</w:rPr>
      </w:pPr>
      <w:r w:rsidRPr="00D9266A">
        <w:rPr>
          <w:rFonts w:ascii="PT Astra Serif" w:eastAsia="Calibri" w:hAnsi="PT Astra Serif" w:cs="Times New Roman"/>
          <w:sz w:val="24"/>
        </w:rPr>
        <w:t xml:space="preserve">Умение учиться предполагает высокий уровень развития учебной самостоятельности, развитую саморегуляцию и личную ответственность за результаты </w:t>
      </w:r>
      <w:r w:rsidRPr="00D9266A">
        <w:rPr>
          <w:rFonts w:ascii="PT Astra Serif" w:eastAsia="Calibri" w:hAnsi="PT Astra Serif" w:cs="Times New Roman"/>
          <w:sz w:val="24"/>
        </w:rPr>
        <w:lastRenderedPageBreak/>
        <w:t>учебной деятельности. Кроме того, передача ответственности ученику предполагает развитие учебной самостоятельности и саморегуляции и как следствие развитие умения самостоятельного целеполагания, планирования и рефлексии.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</w:rPr>
      </w:pPr>
      <w:r w:rsidRPr="00D9266A">
        <w:rPr>
          <w:rFonts w:ascii="PT Astra Serif" w:eastAsia="Calibri" w:hAnsi="PT Astra Serif" w:cs="Times New Roman"/>
          <w:sz w:val="24"/>
        </w:rPr>
        <w:t>Все это приводит к реальному развитию личности ученика и дает учителю возможность творческой самореализации.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</w:rPr>
      </w:pPr>
      <w:r w:rsidRPr="00D9266A">
        <w:rPr>
          <w:rFonts w:ascii="PT Astra Serif" w:eastAsia="Calibri" w:hAnsi="PT Astra Serif" w:cs="Times New Roman"/>
          <w:sz w:val="24"/>
        </w:rPr>
        <w:t>Так как перевёрнутое обучение относится к активному обучению, можно выделить три ключевых элемента — фундамент для построения продуктивного и интересного учебного процесса.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</w:rPr>
      </w:pPr>
      <w:r w:rsidRPr="00D9266A">
        <w:rPr>
          <w:rFonts w:ascii="PT Astra Serif" w:eastAsia="Calibri" w:hAnsi="PT Astra Serif" w:cs="Times New Roman"/>
          <w:sz w:val="24"/>
          <w:u w:val="single"/>
        </w:rPr>
        <w:t>Инновационные сценарии.</w:t>
      </w:r>
      <w:r w:rsidRPr="00D9266A">
        <w:rPr>
          <w:rFonts w:ascii="PT Astra Serif" w:eastAsia="Calibri" w:hAnsi="PT Astra Serif" w:cs="Times New Roman"/>
          <w:sz w:val="24"/>
        </w:rPr>
        <w:t xml:space="preserve"> На уроке учащиеся должны быть активно вовлечены в учебную работу. И на уроке должно быть как можно больше возможностей для их активной познавательной работы. Именно для этого нужно разрабатывать инновационный сценарий, но не для педагога, а для учащихся. Таким сценарием является рабочий лист. Это  заранее  спланированная  деятельность учащихся, полноценный обучающий материал для работы на занятии. Главная задача рабочего  листа  –  обучать  ученика,  учить  его  учиться,  показывать,  что  процесс обучения может быть увлекательным, что, если ученик приложит  некоторые усилия,  он испытает радость от процесса обучения, от процесса понимания и собственных успехов. Весь рабочий лист должна объединять легенда, которая отражает интересы детей, их увлечения. Исходя из этого, придумываем интересные названия номерам заданий (операция №1, шаг №1, дело№1, улика 1 и тд). Всё это способствует повышению мотивации к обучению.  Рабочий лист имеет свои особенности:  </w:t>
      </w:r>
    </w:p>
    <w:p w:rsidR="00D9266A" w:rsidRPr="00D9266A" w:rsidRDefault="00D9266A" w:rsidP="00D9266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PT Astra Serif" w:eastAsia="Calibri" w:hAnsi="PT Astra Serif" w:cs="Calibri"/>
          <w:sz w:val="24"/>
        </w:rPr>
      </w:pPr>
      <w:r w:rsidRPr="00D9266A">
        <w:rPr>
          <w:rFonts w:ascii="PT Astra Serif" w:eastAsia="Calibri" w:hAnsi="PT Astra Serif" w:cs="Calibri"/>
          <w:i/>
          <w:sz w:val="24"/>
        </w:rPr>
        <w:t>развитие  самостоятельности  и  возможность  научить  учащихся  процессу учения:</w:t>
      </w:r>
      <w:r w:rsidRPr="00D9266A">
        <w:rPr>
          <w:rFonts w:ascii="PT Astra Serif" w:eastAsia="Calibri" w:hAnsi="PT Astra Serif" w:cs="Calibri"/>
          <w:sz w:val="24"/>
        </w:rPr>
        <w:t xml:space="preserve">  не каждый  ребенок  может  и  готов  работать  самостоятельно.  Дома  могут помочь  родители,  в  школе  можно  списать  или  отсидеться.  Рабочий  лист  –  это уникальный  инструмент,  благодаря  которому  каждый  ребенок  вовлечен  в  процесс обучения; </w:t>
      </w:r>
    </w:p>
    <w:p w:rsidR="00D9266A" w:rsidRPr="00D9266A" w:rsidRDefault="00D9266A" w:rsidP="00D9266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PT Astra Serif" w:eastAsia="Calibri" w:hAnsi="PT Astra Serif" w:cs="Calibri"/>
          <w:sz w:val="24"/>
        </w:rPr>
      </w:pPr>
      <w:r w:rsidRPr="00D9266A">
        <w:rPr>
          <w:rFonts w:ascii="PT Astra Serif" w:eastAsia="Calibri" w:hAnsi="PT Astra Serif" w:cs="Calibri"/>
          <w:i/>
          <w:sz w:val="24"/>
        </w:rPr>
        <w:t>возможность  передать  ответственность  за  процесс  и  результат обучения ребенку:</w:t>
      </w:r>
      <w:r w:rsidRPr="00D9266A">
        <w:rPr>
          <w:rFonts w:ascii="PT Astra Serif" w:eastAsia="Calibri" w:hAnsi="PT Astra Serif" w:cs="Calibri"/>
          <w:sz w:val="24"/>
        </w:rPr>
        <w:t xml:space="preserve"> на данных уроках меняется роль учителя. Мы отходим от функции «говорящей головы», передаем все лавры ребенку.  </w:t>
      </w:r>
      <w:proofErr w:type="gramStart"/>
      <w:r w:rsidRPr="00D9266A">
        <w:rPr>
          <w:rFonts w:ascii="PT Astra Serif" w:eastAsia="Calibri" w:hAnsi="PT Astra Serif" w:cs="Calibri"/>
          <w:sz w:val="24"/>
        </w:rPr>
        <w:t xml:space="preserve">Сообщаем ему при этом, что сегодня у него есть все инструменты для того, чтобы  успешно разобраться с новой темой;       </w:t>
      </w:r>
      <w:proofErr w:type="gramEnd"/>
    </w:p>
    <w:p w:rsidR="00D9266A" w:rsidRPr="00D9266A" w:rsidRDefault="00D9266A" w:rsidP="00D9266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PT Astra Serif" w:eastAsia="Calibri" w:hAnsi="PT Astra Serif" w:cs="Calibri"/>
          <w:sz w:val="24"/>
        </w:rPr>
      </w:pPr>
      <w:proofErr w:type="gramStart"/>
      <w:r w:rsidRPr="00D9266A">
        <w:rPr>
          <w:rFonts w:ascii="PT Astra Serif" w:eastAsia="Calibri" w:hAnsi="PT Astra Serif" w:cs="Calibri"/>
          <w:i/>
          <w:sz w:val="24"/>
        </w:rPr>
        <w:t>индивидуальный подход</w:t>
      </w:r>
      <w:r w:rsidRPr="00D9266A">
        <w:rPr>
          <w:rFonts w:ascii="PT Astra Serif" w:eastAsia="Calibri" w:hAnsi="PT Astra Serif" w:cs="Calibri"/>
          <w:sz w:val="24"/>
        </w:rPr>
        <w:t xml:space="preserve"> заключается в том, что каждый учащийся имеет возможность получить обратную связь не от учителя, а из рабочего листа, двигаться в собственном темпе и определять цель своей деятельности; -  возможность использовать осознано цифровые девайсы; </w:t>
      </w:r>
      <w:proofErr w:type="gramEnd"/>
    </w:p>
    <w:p w:rsidR="00D9266A" w:rsidRPr="00D9266A" w:rsidRDefault="00D9266A" w:rsidP="00D9266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PT Astra Serif" w:eastAsia="Calibri" w:hAnsi="PT Astra Serif" w:cs="Calibri"/>
          <w:i/>
          <w:sz w:val="24"/>
        </w:rPr>
      </w:pPr>
      <w:r w:rsidRPr="00D9266A">
        <w:rPr>
          <w:rFonts w:ascii="PT Astra Serif" w:eastAsia="Calibri" w:hAnsi="PT Astra Serif" w:cs="Calibri"/>
          <w:i/>
          <w:sz w:val="24"/>
        </w:rPr>
        <w:lastRenderedPageBreak/>
        <w:t xml:space="preserve">учитель может уделять время учащимся, которые в этом нуждаются. </w:t>
      </w:r>
    </w:p>
    <w:p w:rsidR="00D9266A" w:rsidRPr="00D9266A" w:rsidRDefault="00D9266A" w:rsidP="00D9266A">
      <w:pPr>
        <w:spacing w:after="160" w:line="360" w:lineRule="auto"/>
        <w:ind w:firstLine="360"/>
        <w:jc w:val="both"/>
        <w:rPr>
          <w:rFonts w:ascii="PT Astra Serif" w:eastAsia="Calibri" w:hAnsi="PT Astra Serif" w:cs="Times New Roman"/>
          <w:i/>
          <w:sz w:val="24"/>
        </w:rPr>
      </w:pPr>
      <w:r w:rsidRPr="00D9266A">
        <w:rPr>
          <w:rFonts w:ascii="PT Astra Serif" w:eastAsia="Calibri" w:hAnsi="PT Astra Serif" w:cs="Times New Roman"/>
          <w:i/>
          <w:sz w:val="24"/>
        </w:rPr>
        <w:t xml:space="preserve">Пример </w:t>
      </w:r>
      <w:hyperlink r:id="rId6" w:history="1">
        <w:r w:rsidRPr="00D9266A">
          <w:rPr>
            <w:rFonts w:ascii="PT Astra Serif" w:eastAsia="Calibri" w:hAnsi="PT Astra Serif" w:cs="Times New Roman"/>
            <w:i/>
            <w:color w:val="0563C1"/>
            <w:sz w:val="24"/>
            <w:u w:val="single"/>
          </w:rPr>
          <w:t>рабочего листа</w:t>
        </w:r>
      </w:hyperlink>
      <w:r w:rsidRPr="00D9266A">
        <w:rPr>
          <w:rFonts w:ascii="PT Astra Serif" w:eastAsia="Calibri" w:hAnsi="PT Astra Serif" w:cs="Times New Roman"/>
          <w:i/>
          <w:sz w:val="24"/>
        </w:rPr>
        <w:t xml:space="preserve"> по теме «Правописание суффиксов </w:t>
      </w:r>
      <w:proofErr w:type="gramStart"/>
      <w:r w:rsidRPr="00D9266A">
        <w:rPr>
          <w:rFonts w:ascii="PT Astra Serif" w:eastAsia="Calibri" w:hAnsi="PT Astra Serif" w:cs="Times New Roman"/>
          <w:i/>
          <w:sz w:val="24"/>
        </w:rPr>
        <w:t>–у</w:t>
      </w:r>
      <w:proofErr w:type="gramEnd"/>
      <w:r w:rsidRPr="00D9266A">
        <w:rPr>
          <w:rFonts w:ascii="PT Astra Serif" w:eastAsia="Calibri" w:hAnsi="PT Astra Serif" w:cs="Times New Roman"/>
          <w:i/>
          <w:sz w:val="24"/>
        </w:rPr>
        <w:t>щ/-ющ, -ащ/-ящ»</w:t>
      </w:r>
    </w:p>
    <w:p w:rsidR="00D9266A" w:rsidRPr="00D9266A" w:rsidRDefault="00D9266A" w:rsidP="00D9266A">
      <w:pPr>
        <w:spacing w:after="0" w:line="36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  <w:u w:val="single"/>
        </w:rPr>
        <w:t>Новые инструменты.</w:t>
      </w:r>
      <w:r w:rsidRPr="00D9266A">
        <w:rPr>
          <w:rFonts w:ascii="PT Astra Serif" w:eastAsia="Calibri" w:hAnsi="PT Astra Serif" w:cs="Times New Roman"/>
          <w:sz w:val="24"/>
          <w:szCs w:val="24"/>
        </w:rPr>
        <w:t xml:space="preserve"> Цифровые инструменты и ресурсы могут обеспечить качественное обучение способами, которые ранее были недоступны. Их можно использовать для различных учебных ситуаций и условий. Например, для создания учебных материалов для самопроверки и самостоятельного изучения, онлай</w:t>
      </w:r>
      <w:proofErr w:type="gramStart"/>
      <w:r w:rsidRPr="00D9266A">
        <w:rPr>
          <w:rFonts w:ascii="PT Astra Serif" w:eastAsia="Calibri" w:hAnsi="PT Astra Serif" w:cs="Times New Roman"/>
          <w:sz w:val="24"/>
          <w:szCs w:val="24"/>
        </w:rPr>
        <w:t>н-</w:t>
      </w:r>
      <w:proofErr w:type="gramEnd"/>
      <w:r w:rsidRPr="00D9266A">
        <w:rPr>
          <w:rFonts w:ascii="PT Astra Serif" w:eastAsia="Calibri" w:hAnsi="PT Astra Serif" w:cs="Times New Roman"/>
          <w:sz w:val="24"/>
          <w:szCs w:val="24"/>
        </w:rPr>
        <w:t xml:space="preserve"> и офлайн-обучения, можно использовать как инструмент для проведения викторин, которые проверяют понимание, а не память; использовать как инструмент формирующего оценивания. Обратная связь  - важный компонент процесса обучения и учения. Однако мы знаем, что на проверку работ и предоставление обратной связи учащимся у учителя уходит достаточно большое количество времени. Цифровой учебный материал может быть создан для поддержки какой-то конкретной деятельности (например, единичное задание) или целостным и самостоятельным материалом (например, учебный объект), который не предполагает использование каких-то других дополнительных материалов.</w:t>
      </w:r>
    </w:p>
    <w:p w:rsidR="00D9266A" w:rsidRPr="00D9266A" w:rsidRDefault="00D9266A" w:rsidP="00D9266A">
      <w:pPr>
        <w:spacing w:after="0" w:line="360" w:lineRule="auto"/>
        <w:ind w:firstLine="36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 xml:space="preserve">Полезные цифровые инструменты: </w:t>
      </w:r>
    </w:p>
    <w:p w:rsidR="00D9266A" w:rsidRPr="00D9266A" w:rsidRDefault="00D9266A" w:rsidP="00D9266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 xml:space="preserve">помогают создать учебные материалы, поддерживающие процесс учения и обучения; </w:t>
      </w:r>
    </w:p>
    <w:p w:rsidR="00D9266A" w:rsidRPr="00D9266A" w:rsidRDefault="00D9266A" w:rsidP="00D9266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 xml:space="preserve">цифровые инструменты позволяют автоматизировать процесс предоставления и получения обратной связи  и заметно сэкономить время проверки; </w:t>
      </w:r>
    </w:p>
    <w:p w:rsidR="00D9266A" w:rsidRPr="00D9266A" w:rsidRDefault="00D9266A" w:rsidP="00D9266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>более того, их регулярное использование развивает у учащихся самостоятельность и чувство ответственности за свое обучение.</w:t>
      </w:r>
    </w:p>
    <w:p w:rsidR="00D9266A" w:rsidRPr="00D9266A" w:rsidRDefault="00D9266A" w:rsidP="00D9266A">
      <w:pPr>
        <w:spacing w:after="160" w:line="360" w:lineRule="auto"/>
        <w:ind w:left="36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 xml:space="preserve">Примеры интерактивных заданий по теме </w:t>
      </w:r>
      <w:hyperlink r:id="rId7" w:history="1">
        <w:r w:rsidRPr="00D9266A">
          <w:rPr>
            <w:rFonts w:ascii="PT Astra Serif" w:eastAsia="Calibri" w:hAnsi="PT Astra Serif" w:cs="Times New Roman"/>
            <w:color w:val="0563C1"/>
            <w:sz w:val="24"/>
            <w:szCs w:val="24"/>
            <w:u w:val="single"/>
          </w:rPr>
          <w:t>«Глагол»</w:t>
        </w:r>
      </w:hyperlink>
      <w:r w:rsidRPr="00D9266A">
        <w:rPr>
          <w:rFonts w:ascii="PT Astra Serif" w:eastAsia="Calibri" w:hAnsi="PT Astra Serif" w:cs="Times New Roman"/>
          <w:sz w:val="24"/>
          <w:szCs w:val="24"/>
        </w:rPr>
        <w:t xml:space="preserve">, </w:t>
      </w:r>
      <w:hyperlink r:id="rId8" w:history="1">
        <w:r w:rsidRPr="00D9266A">
          <w:rPr>
            <w:rFonts w:ascii="PT Astra Serif" w:eastAsia="Calibri" w:hAnsi="PT Astra Serif" w:cs="Times New Roman"/>
            <w:color w:val="0563C1"/>
            <w:sz w:val="24"/>
            <w:szCs w:val="24"/>
            <w:u w:val="single"/>
          </w:rPr>
          <w:t>«Причастие»</w:t>
        </w:r>
      </w:hyperlink>
    </w:p>
    <w:p w:rsidR="00D9266A" w:rsidRPr="00D9266A" w:rsidRDefault="00D9266A" w:rsidP="00D9266A">
      <w:pPr>
        <w:spacing w:after="0" w:line="36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  <w:u w:val="single"/>
        </w:rPr>
        <w:t>Система поддержки ученика.</w:t>
      </w:r>
      <w:r w:rsidRPr="00D9266A">
        <w:rPr>
          <w:rFonts w:ascii="PT Astra Serif" w:eastAsia="Calibri" w:hAnsi="PT Astra Serif" w:cs="Times New Roman"/>
          <w:sz w:val="24"/>
          <w:szCs w:val="24"/>
        </w:rPr>
        <w:t xml:space="preserve"> Оценивание для обучения (формирующее оценивание) и оценивание как обучение являются одними из основных инструментов формирования мотивации и развития умения учиться. Формирующее оценивание - это процесс, в ходе которого учителя используют различные инструменты и стратегии, чтобы определить, что ученики знают, обнаружить пробелы в их понимании и выбирать дальнейшие методы обучения, которые способствуют учению учащихся. Таким образом, формирующее оценивание является механизмом сбора информации об учебном процессе, которую учитель использует для того, чтобы оценить (не отметку выставить, а получить представление) важные качества учащихся и в соответствии с результатом менять методы работы под особенности учащихся. Итоговое оценивание направлено на оценку приобретенных знаний, навыков и компетенций. Если итоговое оценивание опирается на заранее выработанные критерии оценивания, у учащихся появляется инструмент, с </w:t>
      </w:r>
      <w:r w:rsidRPr="00D9266A">
        <w:rPr>
          <w:rFonts w:ascii="PT Astra Serif" w:eastAsia="Calibri" w:hAnsi="PT Astra Serif" w:cs="Times New Roman"/>
          <w:sz w:val="24"/>
          <w:szCs w:val="24"/>
        </w:rPr>
        <w:lastRenderedPageBreak/>
        <w:t xml:space="preserve">помощью которого они могут отслеживать свое продвижение при изучении учебного материала. Комбинация формирующего, критериального итогового оценивания позволяет управлять процессом обучения и поддерживать мотивацию у учащихся в перевёрнутом обучении. «Оценивание как обучение основано на исследовании того, как происходит обучение, и характеризуется тем, что учащиеся размышляют о собственном обучении и вносят коррективы для достижения более глубокого понимания» [2]. При этом меняется роль педагога: он фокусируется на развитии навыков самооценивания, самоконтроля и критического мышления у учащихся. Так, </w:t>
      </w:r>
      <w:r w:rsidRPr="00D9266A">
        <w:rPr>
          <w:rFonts w:ascii="Times New Roman" w:eastAsia="Calibri" w:hAnsi="Times New Roman" w:cs="Times New Roman"/>
          <w:sz w:val="24"/>
        </w:rPr>
        <w:t>суть образования сегодня заключается в развитии креативности, критического мышления, умения общаться и сотрудничать; в актуальности знаний, понимании и способности использовать потенциал новых технологий; и последнее, но немаловажное   – в личных качествах, благодаря которым люди могут самореализоваться и работать бок о бок для устойчивого развития человечества. Актуальным становится формирование компетентности критического и креативного мышления, коммуникации и кооперации (4К) – навыков XXI века.</w:t>
      </w:r>
    </w:p>
    <w:p w:rsidR="00D9266A" w:rsidRPr="00D9266A" w:rsidRDefault="00D9266A" w:rsidP="00D9266A">
      <w:pPr>
        <w:spacing w:after="0" w:line="36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 xml:space="preserve">Пример </w:t>
      </w:r>
      <w:hyperlink r:id="rId9" w:history="1">
        <w:r w:rsidRPr="00D9266A">
          <w:rPr>
            <w:rFonts w:ascii="PT Astra Serif" w:eastAsia="Calibri" w:hAnsi="PT Astra Serif" w:cs="Times New Roman"/>
            <w:color w:val="0563C1"/>
            <w:sz w:val="24"/>
            <w:szCs w:val="24"/>
            <w:u w:val="single"/>
          </w:rPr>
          <w:t>рабочего листа</w:t>
        </w:r>
      </w:hyperlink>
      <w:r w:rsidRPr="00D9266A">
        <w:rPr>
          <w:rFonts w:ascii="PT Astra Serif" w:eastAsia="Calibri" w:hAnsi="PT Astra Serif" w:cs="Times New Roman"/>
          <w:sz w:val="24"/>
          <w:szCs w:val="24"/>
        </w:rPr>
        <w:t xml:space="preserve"> с критериальным оцениванием на уроке русскогоязыка.</w:t>
      </w:r>
    </w:p>
    <w:p w:rsidR="00D9266A" w:rsidRPr="00D9266A" w:rsidRDefault="00D9266A" w:rsidP="00D9266A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9266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3. Результативные параметры.</w:t>
      </w:r>
    </w:p>
    <w:p w:rsidR="00D9266A" w:rsidRPr="00D9266A" w:rsidRDefault="00D9266A" w:rsidP="00D9266A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9266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3.1. Эффективность педагогического опыта с точки зрения полученных результатов.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276"/>
        <w:gridCol w:w="1276"/>
        <w:gridCol w:w="1276"/>
        <w:gridCol w:w="1559"/>
      </w:tblGrid>
      <w:tr w:rsidR="00D9266A" w:rsidRPr="00D9266A" w:rsidTr="0069631E">
        <w:trPr>
          <w:trHeight w:val="4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66A" w:rsidRPr="00D9266A" w:rsidRDefault="00D9266A" w:rsidP="00D9266A">
            <w:pPr>
              <w:tabs>
                <w:tab w:val="left" w:pos="1345"/>
              </w:tabs>
              <w:spacing w:after="0" w:line="317" w:lineRule="exact"/>
              <w:ind w:right="2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6A" w:rsidRPr="00D9266A" w:rsidRDefault="00D9266A" w:rsidP="00D9266A">
            <w:pPr>
              <w:tabs>
                <w:tab w:val="left" w:pos="1345"/>
              </w:tabs>
              <w:spacing w:after="0" w:line="317" w:lineRule="exact"/>
              <w:ind w:right="2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6A" w:rsidRPr="00D9266A" w:rsidRDefault="00D9266A" w:rsidP="00D9266A">
            <w:pPr>
              <w:tabs>
                <w:tab w:val="left" w:pos="1345"/>
              </w:tabs>
              <w:spacing w:after="0" w:line="317" w:lineRule="exact"/>
              <w:ind w:right="2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6A" w:rsidRPr="00D9266A" w:rsidRDefault="00D9266A" w:rsidP="00D9266A">
            <w:pPr>
              <w:tabs>
                <w:tab w:val="left" w:pos="1345"/>
              </w:tabs>
              <w:spacing w:after="0" w:line="317" w:lineRule="exact"/>
              <w:ind w:right="2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6A" w:rsidRPr="00D9266A" w:rsidRDefault="00D9266A" w:rsidP="00D9266A">
            <w:pPr>
              <w:tabs>
                <w:tab w:val="left" w:pos="1345"/>
              </w:tabs>
              <w:spacing w:after="0" w:line="317" w:lineRule="exact"/>
              <w:ind w:right="2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tabs>
                <w:tab w:val="left" w:pos="1345"/>
              </w:tabs>
              <w:spacing w:after="0" w:line="317" w:lineRule="exact"/>
              <w:ind w:right="2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2024-2025 </w:t>
            </w:r>
          </w:p>
        </w:tc>
      </w:tr>
      <w:tr w:rsidR="00D9266A" w:rsidRPr="00D9266A" w:rsidTr="0069631E">
        <w:trPr>
          <w:trHeight w:val="47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tabs>
                <w:tab w:val="left" w:pos="1345"/>
              </w:tabs>
              <w:spacing w:after="0" w:line="317" w:lineRule="exact"/>
              <w:ind w:right="2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tabs>
                <w:tab w:val="left" w:pos="1345"/>
              </w:tabs>
              <w:spacing w:after="0" w:line="317" w:lineRule="exact"/>
              <w:ind w:right="2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tabs>
                <w:tab w:val="left" w:pos="1345"/>
              </w:tabs>
              <w:spacing w:after="0" w:line="317" w:lineRule="exact"/>
              <w:ind w:right="2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9266A" w:rsidRPr="00D9266A" w:rsidTr="0069631E">
        <w:trPr>
          <w:trHeight w:val="3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6A" w:rsidRPr="00D9266A" w:rsidRDefault="00D9266A" w:rsidP="00D9266A">
            <w:pPr>
              <w:tabs>
                <w:tab w:val="left" w:pos="1345"/>
              </w:tabs>
              <w:spacing w:after="0" w:line="317" w:lineRule="exact"/>
              <w:ind w:right="2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Общая успеваемость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6A" w:rsidRPr="00D9266A" w:rsidRDefault="00D9266A" w:rsidP="00D9266A">
            <w:pPr>
              <w:tabs>
                <w:tab w:val="left" w:pos="1345"/>
              </w:tabs>
              <w:spacing w:after="0" w:line="317" w:lineRule="exact"/>
              <w:ind w:right="2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6A" w:rsidRPr="00D9266A" w:rsidRDefault="00D9266A" w:rsidP="00D9266A">
            <w:pPr>
              <w:tabs>
                <w:tab w:val="left" w:pos="1345"/>
              </w:tabs>
              <w:spacing w:after="0" w:line="317" w:lineRule="exact"/>
              <w:ind w:right="2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6A" w:rsidRPr="00D9266A" w:rsidRDefault="00D9266A" w:rsidP="00D9266A">
            <w:pPr>
              <w:tabs>
                <w:tab w:val="left" w:pos="1345"/>
              </w:tabs>
              <w:spacing w:after="0" w:line="317" w:lineRule="exact"/>
              <w:ind w:right="2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6A" w:rsidRPr="00D9266A" w:rsidRDefault="00D9266A" w:rsidP="00D9266A">
            <w:pPr>
              <w:tabs>
                <w:tab w:val="left" w:pos="1345"/>
              </w:tabs>
              <w:spacing w:after="0" w:line="317" w:lineRule="exact"/>
              <w:ind w:right="2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tabs>
                <w:tab w:val="left" w:pos="1345"/>
              </w:tabs>
              <w:spacing w:after="0" w:line="317" w:lineRule="exact"/>
              <w:ind w:right="2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D9266A" w:rsidRPr="00D9266A" w:rsidTr="0069631E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6A" w:rsidRPr="00D9266A" w:rsidRDefault="00D9266A" w:rsidP="00D9266A">
            <w:pPr>
              <w:tabs>
                <w:tab w:val="left" w:pos="1345"/>
              </w:tabs>
              <w:spacing w:after="0" w:line="317" w:lineRule="exact"/>
              <w:ind w:right="2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Качественная  успеваемость %</w:t>
            </w:r>
          </w:p>
          <w:p w:rsidR="00D9266A" w:rsidRPr="00D9266A" w:rsidRDefault="00D9266A" w:rsidP="00D9266A">
            <w:pPr>
              <w:tabs>
                <w:tab w:val="left" w:pos="1345"/>
              </w:tabs>
              <w:spacing w:after="0" w:line="317" w:lineRule="exact"/>
              <w:ind w:right="2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6A" w:rsidRPr="00D9266A" w:rsidRDefault="00D9266A" w:rsidP="00D9266A">
            <w:pPr>
              <w:tabs>
                <w:tab w:val="left" w:pos="1345"/>
              </w:tabs>
              <w:spacing w:after="0" w:line="317" w:lineRule="exact"/>
              <w:ind w:right="2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6A" w:rsidRPr="00D9266A" w:rsidRDefault="00D9266A" w:rsidP="00D9266A">
            <w:pPr>
              <w:tabs>
                <w:tab w:val="left" w:pos="1345"/>
              </w:tabs>
              <w:spacing w:after="0" w:line="317" w:lineRule="exact"/>
              <w:ind w:right="2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6A" w:rsidRPr="00D9266A" w:rsidRDefault="00D9266A" w:rsidP="00D9266A">
            <w:pPr>
              <w:tabs>
                <w:tab w:val="left" w:pos="1345"/>
              </w:tabs>
              <w:spacing w:after="0" w:line="317" w:lineRule="exact"/>
              <w:ind w:right="2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6A" w:rsidRPr="00D9266A" w:rsidRDefault="00D9266A" w:rsidP="00D9266A">
            <w:pPr>
              <w:tabs>
                <w:tab w:val="left" w:pos="1345"/>
              </w:tabs>
              <w:spacing w:after="0" w:line="317" w:lineRule="exact"/>
              <w:ind w:right="2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tabs>
                <w:tab w:val="left" w:pos="1345"/>
              </w:tabs>
              <w:spacing w:after="0" w:line="317" w:lineRule="exact"/>
              <w:ind w:right="2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D9266A" w:rsidRPr="00D9266A" w:rsidTr="0069631E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6A" w:rsidRPr="00D9266A" w:rsidRDefault="00D9266A" w:rsidP="00D9266A">
            <w:pPr>
              <w:tabs>
                <w:tab w:val="left" w:pos="1345"/>
              </w:tabs>
              <w:spacing w:after="0" w:line="317" w:lineRule="exact"/>
              <w:ind w:right="2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Качественная  успеваемость %</w:t>
            </w:r>
          </w:p>
          <w:p w:rsidR="00D9266A" w:rsidRPr="00D9266A" w:rsidRDefault="00D9266A" w:rsidP="00D9266A">
            <w:pPr>
              <w:tabs>
                <w:tab w:val="left" w:pos="1345"/>
              </w:tabs>
              <w:spacing w:after="0" w:line="317" w:lineRule="exact"/>
              <w:ind w:right="2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6A" w:rsidRPr="00D9266A" w:rsidRDefault="00D9266A" w:rsidP="00D9266A">
            <w:pPr>
              <w:tabs>
                <w:tab w:val="left" w:pos="1345"/>
              </w:tabs>
              <w:spacing w:after="0" w:line="317" w:lineRule="exact"/>
              <w:ind w:right="2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6A" w:rsidRPr="00D9266A" w:rsidRDefault="00D9266A" w:rsidP="00D9266A">
            <w:pPr>
              <w:tabs>
                <w:tab w:val="left" w:pos="1345"/>
              </w:tabs>
              <w:spacing w:after="0" w:line="317" w:lineRule="exact"/>
              <w:ind w:right="2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6A" w:rsidRPr="00D9266A" w:rsidRDefault="00D9266A" w:rsidP="00D9266A">
            <w:pPr>
              <w:tabs>
                <w:tab w:val="left" w:pos="1345"/>
              </w:tabs>
              <w:spacing w:after="0" w:line="317" w:lineRule="exact"/>
              <w:ind w:right="2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6A" w:rsidRPr="00D9266A" w:rsidRDefault="00D9266A" w:rsidP="00D9266A">
            <w:pPr>
              <w:tabs>
                <w:tab w:val="left" w:pos="1345"/>
              </w:tabs>
              <w:spacing w:after="0" w:line="317" w:lineRule="exact"/>
              <w:ind w:right="2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tabs>
                <w:tab w:val="left" w:pos="1345"/>
              </w:tabs>
              <w:spacing w:after="0" w:line="317" w:lineRule="exact"/>
              <w:ind w:right="20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98</w:t>
            </w:r>
          </w:p>
        </w:tc>
      </w:tr>
    </w:tbl>
    <w:p w:rsidR="00D9266A" w:rsidRPr="00D9266A" w:rsidRDefault="00D9266A" w:rsidP="00D9266A">
      <w:pPr>
        <w:spacing w:after="0" w:line="360" w:lineRule="auto"/>
        <w:jc w:val="both"/>
        <w:rPr>
          <w:rFonts w:ascii="PT Astra Serif" w:eastAsia="Calibri" w:hAnsi="PT Astra Serif" w:cs="Times New Roman"/>
          <w:b/>
          <w:sz w:val="24"/>
          <w:szCs w:val="24"/>
        </w:rPr>
      </w:pPr>
    </w:p>
    <w:p w:rsidR="00D9266A" w:rsidRPr="00D9266A" w:rsidRDefault="00D9266A" w:rsidP="00D9266A">
      <w:pPr>
        <w:spacing w:after="0" w:line="360" w:lineRule="auto"/>
        <w:ind w:firstLine="708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>Рейтинг успешности участников научных конференций.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748"/>
        <w:gridCol w:w="2520"/>
        <w:gridCol w:w="1166"/>
        <w:gridCol w:w="1834"/>
      </w:tblGrid>
      <w:tr w:rsidR="00D9266A" w:rsidRPr="00D9266A" w:rsidTr="0069631E">
        <w:trPr>
          <w:trHeight w:val="656"/>
        </w:trPr>
        <w:tc>
          <w:tcPr>
            <w:tcW w:w="1188" w:type="dxa"/>
            <w:shd w:val="clear" w:color="auto" w:fill="auto"/>
          </w:tcPr>
          <w:p w:rsidR="00D9266A" w:rsidRPr="00D9266A" w:rsidRDefault="00D9266A" w:rsidP="00D9266A">
            <w:pPr>
              <w:suppressAutoHyphens/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748" w:type="dxa"/>
            <w:shd w:val="clear" w:color="auto" w:fill="auto"/>
          </w:tcPr>
          <w:p w:rsidR="00D9266A" w:rsidRPr="00D9266A" w:rsidRDefault="00D9266A" w:rsidP="00D9266A">
            <w:pPr>
              <w:suppressAutoHyphens/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Название </w:t>
            </w:r>
          </w:p>
          <w:p w:rsidR="00D9266A" w:rsidRPr="00D9266A" w:rsidRDefault="00D9266A" w:rsidP="00D9266A">
            <w:pPr>
              <w:suppressAutoHyphens/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творческой работы</w:t>
            </w:r>
          </w:p>
        </w:tc>
        <w:tc>
          <w:tcPr>
            <w:tcW w:w="2520" w:type="dxa"/>
            <w:shd w:val="clear" w:color="auto" w:fill="auto"/>
          </w:tcPr>
          <w:p w:rsidR="00D9266A" w:rsidRPr="00D9266A" w:rsidRDefault="00D9266A" w:rsidP="00D9266A">
            <w:pPr>
              <w:suppressAutoHyphens/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Название мероприятия, на котором представлена работа </w:t>
            </w:r>
          </w:p>
        </w:tc>
        <w:tc>
          <w:tcPr>
            <w:tcW w:w="1166" w:type="dxa"/>
            <w:shd w:val="clear" w:color="auto" w:fill="auto"/>
          </w:tcPr>
          <w:p w:rsidR="00D9266A" w:rsidRPr="00D9266A" w:rsidRDefault="00D9266A" w:rsidP="00D9266A">
            <w:pPr>
              <w:suppressAutoHyphens/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834" w:type="dxa"/>
            <w:shd w:val="clear" w:color="auto" w:fill="auto"/>
          </w:tcPr>
          <w:p w:rsidR="00D9266A" w:rsidRPr="00D9266A" w:rsidRDefault="00D9266A" w:rsidP="00D9266A">
            <w:pPr>
              <w:suppressAutoHyphens/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gramStart"/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Результатив-ность</w:t>
            </w:r>
            <w:proofErr w:type="gramEnd"/>
          </w:p>
          <w:p w:rsidR="00D9266A" w:rsidRPr="00D9266A" w:rsidRDefault="00D9266A" w:rsidP="00D9266A">
            <w:pPr>
              <w:suppressAutoHyphens/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участия</w:t>
            </w:r>
          </w:p>
        </w:tc>
      </w:tr>
      <w:tr w:rsidR="00D9266A" w:rsidRPr="00D9266A" w:rsidTr="0069631E">
        <w:trPr>
          <w:trHeight w:val="1170"/>
        </w:trPr>
        <w:tc>
          <w:tcPr>
            <w:tcW w:w="1188" w:type="dxa"/>
            <w:shd w:val="clear" w:color="auto" w:fill="auto"/>
          </w:tcPr>
          <w:p w:rsidR="00D9266A" w:rsidRPr="00D9266A" w:rsidRDefault="00D9266A" w:rsidP="00D9266A">
            <w:pPr>
              <w:suppressAutoHyphens/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2020-21</w:t>
            </w:r>
          </w:p>
          <w:p w:rsidR="00D9266A" w:rsidRPr="00D9266A" w:rsidRDefault="00D9266A" w:rsidP="00D9266A">
            <w:pPr>
              <w:suppressAutoHyphens/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D9266A" w:rsidRPr="00D9266A" w:rsidRDefault="00D9266A" w:rsidP="00D9266A">
            <w:pPr>
              <w:spacing w:before="29" w:after="0" w:line="240" w:lineRule="auto"/>
              <w:ind w:right="27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Исследовательская работа «Грамматические и речевые ошибки в текстах песен современных авторов»</w:t>
            </w:r>
          </w:p>
          <w:p w:rsidR="00D9266A" w:rsidRPr="00D9266A" w:rsidRDefault="00D9266A" w:rsidP="00D9266A">
            <w:pPr>
              <w:spacing w:before="29" w:after="0" w:line="240" w:lineRule="auto"/>
              <w:ind w:right="27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(Курмаева Алина)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266A" w:rsidRPr="00D9266A" w:rsidRDefault="00D9266A" w:rsidP="00D9266A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Научно-практическая конференция исследовательских работ «Мой первый шаг в науку»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9266A" w:rsidRPr="00D9266A" w:rsidRDefault="00D9266A" w:rsidP="00D9266A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4" w:type="dxa"/>
            <w:shd w:val="clear" w:color="auto" w:fill="auto"/>
          </w:tcPr>
          <w:p w:rsidR="00D9266A" w:rsidRPr="00D9266A" w:rsidRDefault="00D9266A" w:rsidP="00D9266A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D9266A" w:rsidRPr="00D9266A" w:rsidTr="0069631E">
        <w:trPr>
          <w:trHeight w:val="1170"/>
        </w:trPr>
        <w:tc>
          <w:tcPr>
            <w:tcW w:w="1188" w:type="dxa"/>
            <w:shd w:val="clear" w:color="auto" w:fill="auto"/>
          </w:tcPr>
          <w:p w:rsidR="00D9266A" w:rsidRPr="00D9266A" w:rsidRDefault="00D9266A" w:rsidP="00D9266A">
            <w:pPr>
              <w:suppressAutoHyphens/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 xml:space="preserve">2021-22 </w:t>
            </w:r>
          </w:p>
          <w:p w:rsidR="00D9266A" w:rsidRPr="00D9266A" w:rsidRDefault="00D9266A" w:rsidP="00D9266A">
            <w:pPr>
              <w:suppressAutoHyphens/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D9266A" w:rsidRPr="00D9266A" w:rsidRDefault="00D9266A" w:rsidP="00D9266A">
            <w:pPr>
              <w:spacing w:before="29"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«Мои ровесники в литературных произведениях»</w:t>
            </w:r>
          </w:p>
          <w:p w:rsidR="00D9266A" w:rsidRPr="00D9266A" w:rsidRDefault="00D9266A" w:rsidP="00D9266A">
            <w:pPr>
              <w:spacing w:before="29" w:after="0" w:line="240" w:lineRule="auto"/>
              <w:ind w:right="27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(Салова Дарина)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266A" w:rsidRPr="00D9266A" w:rsidRDefault="00D9266A" w:rsidP="00D9266A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Научно-практическая конференция исследовательских работ «Мой первый шаг в науку»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9266A" w:rsidRPr="00D9266A" w:rsidRDefault="00D9266A" w:rsidP="00D9266A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4" w:type="dxa"/>
            <w:shd w:val="clear" w:color="auto" w:fill="auto"/>
          </w:tcPr>
          <w:p w:rsidR="00D9266A" w:rsidRPr="00D9266A" w:rsidRDefault="00D9266A" w:rsidP="00D9266A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Диплом призера</w:t>
            </w:r>
          </w:p>
        </w:tc>
      </w:tr>
      <w:tr w:rsidR="00D9266A" w:rsidRPr="00D9266A" w:rsidTr="0069631E">
        <w:trPr>
          <w:trHeight w:val="1170"/>
        </w:trPr>
        <w:tc>
          <w:tcPr>
            <w:tcW w:w="1188" w:type="dxa"/>
            <w:shd w:val="clear" w:color="auto" w:fill="auto"/>
          </w:tcPr>
          <w:p w:rsidR="00D9266A" w:rsidRPr="00D9266A" w:rsidRDefault="00D9266A" w:rsidP="00D9266A">
            <w:pPr>
              <w:suppressAutoHyphens/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2021-22 </w:t>
            </w:r>
          </w:p>
          <w:p w:rsidR="00D9266A" w:rsidRPr="00D9266A" w:rsidRDefault="00D9266A" w:rsidP="00D9266A">
            <w:pPr>
              <w:suppressAutoHyphens/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2748" w:type="dxa"/>
            <w:shd w:val="clear" w:color="auto" w:fill="auto"/>
          </w:tcPr>
          <w:p w:rsidR="00D9266A" w:rsidRPr="00D9266A" w:rsidRDefault="00D9266A" w:rsidP="00D9266A">
            <w:pPr>
              <w:spacing w:before="29"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Собираем «зеркала»! </w:t>
            </w:r>
            <w:proofErr w:type="gramStart"/>
            <w:r w:rsidRPr="00D92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(«Снежная королева», «Сказка о мертвой царевне и 7 богатырях», «Светлана», «Алиса в Зазеркалье», «Ночь перед Рождеством»</w:t>
            </w:r>
            <w:proofErr w:type="gramEnd"/>
          </w:p>
          <w:p w:rsidR="00D9266A" w:rsidRPr="00D9266A" w:rsidRDefault="00D9266A" w:rsidP="00D9266A">
            <w:pPr>
              <w:spacing w:before="29" w:after="0" w:line="240" w:lineRule="auto"/>
              <w:ind w:right="27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(Миронова Екатерина)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266A" w:rsidRPr="00D9266A" w:rsidRDefault="00D9266A" w:rsidP="00D9266A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Научно-практическая конференция исследовательских работ «Мой первый шаг»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9266A" w:rsidRPr="00D9266A" w:rsidRDefault="00D9266A" w:rsidP="00D9266A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4" w:type="dxa"/>
            <w:shd w:val="clear" w:color="auto" w:fill="auto"/>
          </w:tcPr>
          <w:p w:rsidR="00D9266A" w:rsidRPr="00D9266A" w:rsidRDefault="00D9266A" w:rsidP="00D9266A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D9266A" w:rsidRPr="00D9266A" w:rsidTr="0069631E">
        <w:trPr>
          <w:trHeight w:val="1170"/>
        </w:trPr>
        <w:tc>
          <w:tcPr>
            <w:tcW w:w="1188" w:type="dxa"/>
            <w:shd w:val="clear" w:color="auto" w:fill="auto"/>
          </w:tcPr>
          <w:p w:rsidR="00D9266A" w:rsidRPr="00D9266A" w:rsidRDefault="00D9266A" w:rsidP="00D9266A">
            <w:pPr>
              <w:suppressAutoHyphens/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2022-23</w:t>
            </w:r>
          </w:p>
          <w:p w:rsidR="00D9266A" w:rsidRPr="00D9266A" w:rsidRDefault="00D9266A" w:rsidP="00D9266A">
            <w:pPr>
              <w:suppressAutoHyphens/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2748" w:type="dxa"/>
            <w:shd w:val="clear" w:color="auto" w:fill="auto"/>
          </w:tcPr>
          <w:p w:rsidR="00D9266A" w:rsidRPr="00D9266A" w:rsidRDefault="00D9266A" w:rsidP="00D9266A">
            <w:pPr>
              <w:spacing w:before="29" w:after="0" w:line="240" w:lineRule="auto"/>
              <w:ind w:right="2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«Музеи, посвященные членам семьи Аксаковых»</w:t>
            </w:r>
          </w:p>
          <w:p w:rsidR="00D9266A" w:rsidRPr="00D9266A" w:rsidRDefault="00D9266A" w:rsidP="00D9266A">
            <w:pPr>
              <w:spacing w:before="29" w:after="0" w:line="240" w:lineRule="auto"/>
              <w:ind w:right="27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(Долгова Ангелина)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266A" w:rsidRPr="00D9266A" w:rsidRDefault="00D9266A" w:rsidP="00D9266A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Научно-практическая конференция исследовательских работ «Мой первый шаг в науку»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9266A" w:rsidRPr="00D9266A" w:rsidRDefault="00D9266A" w:rsidP="00D9266A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4" w:type="dxa"/>
            <w:shd w:val="clear" w:color="auto" w:fill="auto"/>
          </w:tcPr>
          <w:p w:rsidR="00D9266A" w:rsidRPr="00D9266A" w:rsidRDefault="00D9266A" w:rsidP="00D9266A">
            <w:pPr>
              <w:spacing w:before="29" w:after="0" w:line="240" w:lineRule="auto"/>
              <w:ind w:right="27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Диплом призера</w:t>
            </w:r>
          </w:p>
        </w:tc>
      </w:tr>
      <w:tr w:rsidR="00D9266A" w:rsidRPr="00D9266A" w:rsidTr="0069631E">
        <w:trPr>
          <w:trHeight w:val="1170"/>
        </w:trPr>
        <w:tc>
          <w:tcPr>
            <w:tcW w:w="1188" w:type="dxa"/>
            <w:shd w:val="clear" w:color="auto" w:fill="auto"/>
          </w:tcPr>
          <w:p w:rsidR="00D9266A" w:rsidRPr="00D9266A" w:rsidRDefault="00D9266A" w:rsidP="00D9266A">
            <w:pPr>
              <w:suppressAutoHyphens/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2022-23</w:t>
            </w:r>
          </w:p>
          <w:p w:rsidR="00D9266A" w:rsidRPr="00D9266A" w:rsidRDefault="00D9266A" w:rsidP="00D9266A">
            <w:pPr>
              <w:suppressAutoHyphens/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D9266A" w:rsidRPr="00D9266A" w:rsidRDefault="00D9266A" w:rsidP="00D92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 при создании слоганов современной телевизионной рекламы (на примере рекламных слоганов телеканала «Первый»)</w:t>
            </w:r>
          </w:p>
          <w:p w:rsidR="00D9266A" w:rsidRPr="00D9266A" w:rsidRDefault="00D9266A" w:rsidP="00D92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(Иванова Кристина)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266A" w:rsidRPr="00D9266A" w:rsidRDefault="00D9266A" w:rsidP="00D9266A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Региональный этап Всероссийского конкурса научно-исследовательских работ имени Д.И. Менделеева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9266A" w:rsidRPr="00D9266A" w:rsidRDefault="00D9266A" w:rsidP="00D9266A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4" w:type="dxa"/>
            <w:shd w:val="clear" w:color="auto" w:fill="auto"/>
          </w:tcPr>
          <w:p w:rsidR="00D9266A" w:rsidRPr="00D9266A" w:rsidRDefault="00D9266A" w:rsidP="00D9266A">
            <w:pPr>
              <w:spacing w:before="29" w:after="0" w:line="240" w:lineRule="auto"/>
              <w:ind w:right="27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Диплом призера</w:t>
            </w:r>
          </w:p>
        </w:tc>
      </w:tr>
      <w:tr w:rsidR="00D9266A" w:rsidRPr="00D9266A" w:rsidTr="0069631E">
        <w:trPr>
          <w:trHeight w:val="1170"/>
        </w:trPr>
        <w:tc>
          <w:tcPr>
            <w:tcW w:w="1188" w:type="dxa"/>
            <w:shd w:val="clear" w:color="auto" w:fill="auto"/>
          </w:tcPr>
          <w:p w:rsidR="00D9266A" w:rsidRPr="00D9266A" w:rsidRDefault="00D9266A" w:rsidP="00D9266A">
            <w:pPr>
              <w:suppressAutoHyphens/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2023-24 </w:t>
            </w:r>
          </w:p>
          <w:p w:rsidR="00D9266A" w:rsidRPr="00D9266A" w:rsidRDefault="00D9266A" w:rsidP="00D9266A">
            <w:pPr>
              <w:suppressAutoHyphens/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D9266A" w:rsidRPr="00D9266A" w:rsidRDefault="00D9266A" w:rsidP="00D92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Акцентологические нормы и задания по орфоэпии в ЕГЭ по русскому языку</w:t>
            </w:r>
          </w:p>
          <w:p w:rsidR="00D9266A" w:rsidRPr="00D9266A" w:rsidRDefault="00D9266A" w:rsidP="00D92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(Киселева Дарья)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266A" w:rsidRPr="00D9266A" w:rsidRDefault="00D9266A" w:rsidP="00D9266A">
            <w:pPr>
              <w:spacing w:before="29"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D92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Всероссийская научно-практическая конференция «Первые шаги в науку»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9266A" w:rsidRPr="00D9266A" w:rsidRDefault="00D9266A" w:rsidP="00D9266A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:rsidR="00D9266A" w:rsidRPr="00D9266A" w:rsidRDefault="00D9266A" w:rsidP="00D9266A">
            <w:pPr>
              <w:spacing w:before="29" w:after="0" w:line="240" w:lineRule="auto"/>
              <w:ind w:right="27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D9266A" w:rsidRPr="00D9266A" w:rsidTr="0069631E">
        <w:trPr>
          <w:trHeight w:val="1170"/>
        </w:trPr>
        <w:tc>
          <w:tcPr>
            <w:tcW w:w="1188" w:type="dxa"/>
            <w:shd w:val="clear" w:color="auto" w:fill="auto"/>
          </w:tcPr>
          <w:p w:rsidR="00D9266A" w:rsidRPr="00D9266A" w:rsidRDefault="00D9266A" w:rsidP="00D9266A">
            <w:pPr>
              <w:suppressAutoHyphens/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2023-24</w:t>
            </w:r>
          </w:p>
          <w:p w:rsidR="00D9266A" w:rsidRPr="00D9266A" w:rsidRDefault="00D9266A" w:rsidP="00D9266A">
            <w:pPr>
              <w:suppressAutoHyphens/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D9266A" w:rsidRPr="00D9266A" w:rsidRDefault="00D9266A" w:rsidP="00D92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Слова с цветовой семантикой в лирике С.А. Есенина (психолингвистическое исследование)</w:t>
            </w:r>
          </w:p>
          <w:p w:rsidR="00D9266A" w:rsidRPr="00D9266A" w:rsidRDefault="00D9266A" w:rsidP="00D92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(Овчинникова Кристина)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266A" w:rsidRPr="00D9266A" w:rsidRDefault="00D9266A" w:rsidP="00D9266A">
            <w:pPr>
              <w:spacing w:before="29" w:after="0" w:line="240" w:lineRule="auto"/>
              <w:ind w:right="27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Научно-практическая конференция исследовательских работ «Мой первый шаг в науку»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9266A" w:rsidRPr="00D9266A" w:rsidRDefault="00D9266A" w:rsidP="00D9266A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4" w:type="dxa"/>
            <w:shd w:val="clear" w:color="auto" w:fill="auto"/>
          </w:tcPr>
          <w:p w:rsidR="00D9266A" w:rsidRPr="00D9266A" w:rsidRDefault="00D9266A" w:rsidP="00D9266A">
            <w:pPr>
              <w:spacing w:before="29" w:after="0" w:line="240" w:lineRule="auto"/>
              <w:ind w:right="27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Диплом </w:t>
            </w: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I</w:t>
            </w: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D9266A" w:rsidRPr="00D9266A" w:rsidTr="0069631E">
        <w:trPr>
          <w:trHeight w:val="1170"/>
        </w:trPr>
        <w:tc>
          <w:tcPr>
            <w:tcW w:w="1188" w:type="dxa"/>
            <w:shd w:val="clear" w:color="auto" w:fill="auto"/>
          </w:tcPr>
          <w:p w:rsidR="00D9266A" w:rsidRPr="00D9266A" w:rsidRDefault="00D9266A" w:rsidP="00D9266A">
            <w:pPr>
              <w:suppressAutoHyphens/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2024-25 </w:t>
            </w:r>
          </w:p>
          <w:p w:rsidR="00D9266A" w:rsidRPr="00D9266A" w:rsidRDefault="00D9266A" w:rsidP="00D9266A">
            <w:pPr>
              <w:suppressAutoHyphens/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D9266A" w:rsidRPr="00D9266A" w:rsidRDefault="00D9266A" w:rsidP="00D92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Лингвистический анализ надписей на посуде</w:t>
            </w:r>
          </w:p>
          <w:p w:rsidR="00D9266A" w:rsidRPr="00D9266A" w:rsidRDefault="00D9266A" w:rsidP="00D92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(Долгова Ангелина)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266A" w:rsidRPr="00D9266A" w:rsidRDefault="00D9266A" w:rsidP="00D9266A">
            <w:pPr>
              <w:spacing w:before="29" w:after="0" w:line="240" w:lineRule="auto"/>
              <w:ind w:right="27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Научно-практическая конференция исследовательских работ «Мой первый шаг в науку»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9266A" w:rsidRPr="00D9266A" w:rsidRDefault="00D9266A" w:rsidP="00D9266A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4" w:type="dxa"/>
            <w:shd w:val="clear" w:color="auto" w:fill="auto"/>
          </w:tcPr>
          <w:p w:rsidR="00D9266A" w:rsidRPr="00D9266A" w:rsidRDefault="00D9266A" w:rsidP="00D9266A">
            <w:pPr>
              <w:spacing w:before="29" w:after="0" w:line="240" w:lineRule="auto"/>
              <w:ind w:right="27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Диплом </w:t>
            </w: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II</w:t>
            </w: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D9266A" w:rsidRPr="00D9266A" w:rsidTr="0069631E">
        <w:trPr>
          <w:trHeight w:val="1170"/>
        </w:trPr>
        <w:tc>
          <w:tcPr>
            <w:tcW w:w="1188" w:type="dxa"/>
            <w:shd w:val="clear" w:color="auto" w:fill="auto"/>
          </w:tcPr>
          <w:p w:rsidR="00D9266A" w:rsidRPr="00D9266A" w:rsidRDefault="00D9266A" w:rsidP="00D9266A">
            <w:pPr>
              <w:suppressAutoHyphens/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 xml:space="preserve">2024-25 </w:t>
            </w:r>
          </w:p>
          <w:p w:rsidR="00D9266A" w:rsidRPr="00D9266A" w:rsidRDefault="00D9266A" w:rsidP="00D9266A">
            <w:pPr>
              <w:suppressAutoHyphens/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D9266A" w:rsidRPr="00D9266A" w:rsidRDefault="00D9266A" w:rsidP="00D9266A">
            <w:pPr>
              <w:spacing w:before="29" w:after="0" w:line="240" w:lineRule="auto"/>
              <w:ind w:right="27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Проект «Городские вывески, или Шок – это по-нашему»</w:t>
            </w:r>
          </w:p>
          <w:p w:rsidR="00D9266A" w:rsidRPr="00D9266A" w:rsidRDefault="00D9266A" w:rsidP="00D9266A">
            <w:pPr>
              <w:spacing w:before="29" w:after="0" w:line="240" w:lineRule="auto"/>
              <w:ind w:right="27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(Киселева Дарья)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266A" w:rsidRPr="00D9266A" w:rsidRDefault="00D9266A" w:rsidP="00D9266A">
            <w:pPr>
              <w:spacing w:before="29"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Районная научно-практическая конференция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D9266A" w:rsidRPr="00D9266A" w:rsidRDefault="00D9266A" w:rsidP="00D9266A">
            <w:pPr>
              <w:spacing w:before="29" w:after="0" w:line="240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4" w:type="dxa"/>
            <w:shd w:val="clear" w:color="auto" w:fill="auto"/>
          </w:tcPr>
          <w:p w:rsidR="00D9266A" w:rsidRPr="00D9266A" w:rsidRDefault="00D9266A" w:rsidP="00D9266A">
            <w:pPr>
              <w:spacing w:before="29" w:after="0" w:line="240" w:lineRule="auto"/>
              <w:ind w:right="27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Диплом победителя</w:t>
            </w:r>
          </w:p>
        </w:tc>
      </w:tr>
    </w:tbl>
    <w:p w:rsidR="00D9266A" w:rsidRPr="00D9266A" w:rsidRDefault="00D9266A" w:rsidP="00D9266A">
      <w:pPr>
        <w:spacing w:after="0" w:line="360" w:lineRule="auto"/>
        <w:ind w:firstLine="708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D9266A" w:rsidRPr="00D9266A" w:rsidRDefault="00D9266A" w:rsidP="00D9266A">
      <w:pPr>
        <w:spacing w:after="0" w:line="360" w:lineRule="auto"/>
        <w:ind w:firstLine="708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D9266A" w:rsidRPr="00D9266A" w:rsidRDefault="00D9266A" w:rsidP="00D9266A">
      <w:pPr>
        <w:spacing w:after="0" w:line="36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D9266A" w:rsidRPr="00D9266A" w:rsidRDefault="00D9266A" w:rsidP="00D9266A">
      <w:pPr>
        <w:spacing w:after="0" w:line="36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D9266A" w:rsidRPr="00D9266A" w:rsidRDefault="00D9266A" w:rsidP="00D9266A">
      <w:pPr>
        <w:spacing w:after="0" w:line="36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D9266A" w:rsidRPr="00D9266A" w:rsidRDefault="00D9266A" w:rsidP="00D9266A">
      <w:pPr>
        <w:spacing w:after="0" w:line="240" w:lineRule="auto"/>
        <w:ind w:left="-284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D9266A">
        <w:rPr>
          <w:rFonts w:ascii="PT Astra Serif" w:eastAsia="Calibri" w:hAnsi="PT Astra Serif" w:cs="Times New Roman"/>
          <w:b/>
          <w:sz w:val="24"/>
          <w:szCs w:val="24"/>
        </w:rPr>
        <w:t>Участие обучающихся во внеурочной деятельности и заочных конкурсах</w:t>
      </w:r>
    </w:p>
    <w:p w:rsidR="00D9266A" w:rsidRPr="00D9266A" w:rsidRDefault="00D9266A" w:rsidP="00D9266A">
      <w:pPr>
        <w:spacing w:after="0" w:line="240" w:lineRule="auto"/>
        <w:ind w:left="-284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4819"/>
        <w:gridCol w:w="1276"/>
        <w:gridCol w:w="2268"/>
      </w:tblGrid>
      <w:tr w:rsidR="00D9266A" w:rsidRPr="00D9266A" w:rsidTr="0069631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6A" w:rsidRPr="00D9266A" w:rsidRDefault="00D9266A" w:rsidP="00D926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6A" w:rsidRPr="00D9266A" w:rsidRDefault="00D9266A" w:rsidP="00D926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Название олимпиады, конкурса,</w:t>
            </w:r>
          </w:p>
          <w:p w:rsidR="00D9266A" w:rsidRPr="00D9266A" w:rsidRDefault="00D9266A" w:rsidP="00D926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6A" w:rsidRPr="00D9266A" w:rsidRDefault="00D9266A" w:rsidP="00D926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6A" w:rsidRPr="00D9266A" w:rsidRDefault="00D9266A" w:rsidP="00D926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D9266A" w:rsidRPr="00D9266A" w:rsidTr="0069631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2022 - 2023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Всероссийский творческий конкурс поэтов-переводчиков «Волшебник слова»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1 чел. – диплом 1 степени</w:t>
            </w:r>
          </w:p>
        </w:tc>
      </w:tr>
      <w:tr w:rsidR="00D9266A" w:rsidRPr="00D9266A" w:rsidTr="0069631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Всероссийская олимпиада по предмету русский язык. Фгостест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7 чел. - 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место</w:t>
            </w:r>
          </w:p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3 чел. - 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место</w:t>
            </w:r>
          </w:p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6 чел. - 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III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место</w:t>
            </w:r>
          </w:p>
        </w:tc>
      </w:tr>
      <w:tr w:rsidR="00D9266A" w:rsidRPr="00D9266A" w:rsidTr="0069631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Всероссийская олимпиада по предмету литература. Фгостест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1чел. - 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место</w:t>
            </w:r>
          </w:p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1 чел. - 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место</w:t>
            </w:r>
          </w:p>
        </w:tc>
      </w:tr>
      <w:tr w:rsidR="00D9266A" w:rsidRPr="00D9266A" w:rsidTr="0069631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Всероссийская метапредметная олимпиада по русскому языку и культуре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6 чел. - 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III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место</w:t>
            </w:r>
          </w:p>
        </w:tc>
      </w:tr>
      <w:tr w:rsidR="00D9266A" w:rsidRPr="00D9266A" w:rsidTr="0069631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III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Всероссийская олимпиада с международным участием по предмету русский язык. Ростконкурс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2 чел. - 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место</w:t>
            </w:r>
          </w:p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1 чел. - 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место</w:t>
            </w:r>
          </w:p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4 чел. - 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III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место</w:t>
            </w:r>
          </w:p>
        </w:tc>
      </w:tr>
      <w:tr w:rsidR="00D9266A" w:rsidRPr="00D9266A" w:rsidTr="0069631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Международная олимпиада «Школьное многоборье»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1 чел. - 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III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место</w:t>
            </w:r>
          </w:p>
        </w:tc>
      </w:tr>
      <w:tr w:rsidR="00D9266A" w:rsidRPr="00D9266A" w:rsidTr="0069631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Всероссийская викторина «Звуки и буквы»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4 чел. - 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место</w:t>
            </w:r>
          </w:p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2 чел. - 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III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место</w:t>
            </w:r>
          </w:p>
        </w:tc>
      </w:tr>
      <w:tr w:rsidR="00D9266A" w:rsidRPr="00D9266A" w:rsidTr="0069631E">
        <w:trPr>
          <w:trHeight w:val="97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2023-2024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IV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Всероссийская олимпиада с международным участием по предмету русский язык. Ростконкурс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5 чел. - 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место</w:t>
            </w:r>
          </w:p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3 чел. - 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место</w:t>
            </w:r>
          </w:p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1 чел. - 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III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место</w:t>
            </w:r>
          </w:p>
        </w:tc>
      </w:tr>
      <w:tr w:rsidR="00D9266A" w:rsidRPr="00D9266A" w:rsidTr="0069631E">
        <w:trPr>
          <w:trHeight w:val="59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Международная предметная олимпиада «Эверест»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2 чел. - 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место</w:t>
            </w:r>
          </w:p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2 чел. - 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III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место</w:t>
            </w:r>
          </w:p>
        </w:tc>
      </w:tr>
      <w:tr w:rsidR="00D9266A" w:rsidRPr="00D9266A" w:rsidTr="0069631E">
        <w:trPr>
          <w:trHeight w:val="59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Международный конкурс по русскому </w:t>
            </w:r>
          </w:p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языку «ЯэнциклопедиЯ»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3 чел. - 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место</w:t>
            </w:r>
          </w:p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2 чел. - 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место</w:t>
            </w:r>
          </w:p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3 чел. - 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III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место</w:t>
            </w:r>
          </w:p>
        </w:tc>
      </w:tr>
      <w:tr w:rsidR="00D9266A" w:rsidRPr="00D9266A" w:rsidTr="0069631E">
        <w:trPr>
          <w:trHeight w:val="59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Всероссийская предметная олимпиада «Пятёрочка» по русскому языку и литературе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1 чел. - 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место</w:t>
            </w:r>
          </w:p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3 чел. - 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место</w:t>
            </w:r>
          </w:p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1 чел. - 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III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место</w:t>
            </w:r>
          </w:p>
        </w:tc>
      </w:tr>
      <w:tr w:rsidR="00D9266A" w:rsidRPr="00D9266A" w:rsidTr="0069631E">
        <w:trPr>
          <w:trHeight w:val="59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Региональный конкурс сочинений антикоррупционной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1 чел. - 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III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место</w:t>
            </w:r>
          </w:p>
        </w:tc>
      </w:tr>
      <w:tr w:rsidR="00D9266A" w:rsidRPr="00D9266A" w:rsidTr="0069631E">
        <w:trPr>
          <w:trHeight w:val="59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Международный конкурс по основным школьным предметам (русский язык). Я юный гений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1 чел. - 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место</w:t>
            </w:r>
          </w:p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9266A" w:rsidRPr="00D9266A" w:rsidTr="0069631E">
        <w:trPr>
          <w:trHeight w:val="59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Всероссийская</w:t>
            </w:r>
            <w:proofErr w:type="gramEnd"/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тематическая блиц-олимпиада по русскому языку и литературе «Словесник»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1 чел. - 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место</w:t>
            </w:r>
          </w:p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2 чел. - 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III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место</w:t>
            </w:r>
          </w:p>
        </w:tc>
      </w:tr>
      <w:tr w:rsidR="00D9266A" w:rsidRPr="00D9266A" w:rsidTr="0069631E">
        <w:trPr>
          <w:trHeight w:val="59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Региональный фестиваль "Экология. Творчество. Дети"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2 чел. - 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III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место</w:t>
            </w:r>
          </w:p>
        </w:tc>
      </w:tr>
      <w:tr w:rsidR="00D9266A" w:rsidRPr="00D9266A" w:rsidTr="0069631E">
        <w:trPr>
          <w:trHeight w:val="59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Муниципальный этап регионального конкурса детского творчества "Красота спасёт мир"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1 чел. - 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место</w:t>
            </w:r>
          </w:p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9266A" w:rsidRPr="00D9266A" w:rsidTr="0069631E">
        <w:trPr>
          <w:trHeight w:val="311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2023-2024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Международный дистанционный конкурс «Старт»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2 чел. - 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место</w:t>
            </w:r>
          </w:p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4 чел. - 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место</w:t>
            </w:r>
          </w:p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2 чел. - 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III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место</w:t>
            </w:r>
          </w:p>
        </w:tc>
      </w:tr>
      <w:tr w:rsidR="00D9266A" w:rsidRPr="00D9266A" w:rsidTr="0069631E">
        <w:trPr>
          <w:trHeight w:val="311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2024-2025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Областной творческий конкурс "Знамя Ермака"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1 чел. - 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II</w:t>
            </w:r>
            <w:r w:rsidRPr="00D9266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место</w:t>
            </w:r>
          </w:p>
          <w:p w:rsidR="00D9266A" w:rsidRPr="00D9266A" w:rsidRDefault="00D9266A" w:rsidP="00D9266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</w:tbl>
    <w:p w:rsidR="00D9266A" w:rsidRPr="00D9266A" w:rsidRDefault="00D9266A" w:rsidP="00D9266A">
      <w:pPr>
        <w:shd w:val="clear" w:color="auto" w:fill="FFFFFF"/>
        <w:spacing w:after="0" w:line="36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bookmarkStart w:id="0" w:name="page1"/>
      <w:bookmarkEnd w:id="0"/>
      <w:r w:rsidRPr="00D9266A">
        <w:rPr>
          <w:rFonts w:ascii="PT Astra Serif" w:eastAsia="Calibri" w:hAnsi="PT Astra Serif" w:cs="Times New Roman"/>
          <w:b/>
          <w:sz w:val="24"/>
          <w:szCs w:val="24"/>
        </w:rPr>
        <w:t>3.2. Распространение педагогического опыта.</w:t>
      </w:r>
    </w:p>
    <w:p w:rsidR="00D9266A" w:rsidRPr="00D9266A" w:rsidRDefault="00D9266A" w:rsidP="00D9266A">
      <w:pPr>
        <w:shd w:val="clear" w:color="auto" w:fill="FFFFFF"/>
        <w:spacing w:after="0" w:line="360" w:lineRule="auto"/>
        <w:ind w:left="-284" w:firstLine="71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 xml:space="preserve">С 2022 года в рамках работы над темой самообразования «Технология «Перевёрнутый класс» как компонент смешанного обучения» принимала активное  участие в мероприятиях разного уровня: </w:t>
      </w:r>
    </w:p>
    <w:p w:rsidR="00D9266A" w:rsidRPr="00D9266A" w:rsidRDefault="00D9266A" w:rsidP="00D9266A">
      <w:pPr>
        <w:numPr>
          <w:ilvl w:val="0"/>
          <w:numId w:val="4"/>
        </w:numPr>
        <w:shd w:val="clear" w:color="auto" w:fill="FFFFFF"/>
        <w:spacing w:after="0" w:line="360" w:lineRule="auto"/>
        <w:ind w:left="-284" w:firstLine="710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 xml:space="preserve">в 2025 году в рамках проведения районного методического семинара провела мастер-класс по теме «Перевёрнутый класс. Инновационные сценарии»; </w:t>
      </w:r>
    </w:p>
    <w:p w:rsidR="00D9266A" w:rsidRPr="00D9266A" w:rsidRDefault="00D9266A" w:rsidP="00D9266A">
      <w:pPr>
        <w:numPr>
          <w:ilvl w:val="0"/>
          <w:numId w:val="4"/>
        </w:numPr>
        <w:shd w:val="clear" w:color="auto" w:fill="FFFFFF"/>
        <w:spacing w:after="0" w:line="360" w:lineRule="auto"/>
        <w:ind w:left="-284" w:firstLine="710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 xml:space="preserve">в рамках XV Областного педагогического марафона День «Мастерская профессионала» провела мастер-класс «Функциональное чтение и перевёрнутый класс»;  </w:t>
      </w:r>
    </w:p>
    <w:p w:rsidR="00D9266A" w:rsidRPr="00D9266A" w:rsidRDefault="00D9266A" w:rsidP="00D9266A">
      <w:pPr>
        <w:numPr>
          <w:ilvl w:val="0"/>
          <w:numId w:val="4"/>
        </w:numPr>
        <w:shd w:val="clear" w:color="auto" w:fill="FFFFFF"/>
        <w:spacing w:after="0" w:line="360" w:lineRule="auto"/>
        <w:ind w:left="-284" w:firstLine="710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 xml:space="preserve">в рамках Региональной площадки методического объединения  молодых педагогов  провела семинар на муниципальном уровне по теме: «Ознакомление с моделью обучения «Перевёрнутый класс»; </w:t>
      </w:r>
    </w:p>
    <w:p w:rsidR="00D9266A" w:rsidRPr="00D9266A" w:rsidRDefault="00D9266A" w:rsidP="00D9266A">
      <w:pPr>
        <w:numPr>
          <w:ilvl w:val="0"/>
          <w:numId w:val="4"/>
        </w:numPr>
        <w:shd w:val="clear" w:color="auto" w:fill="FFFFFF"/>
        <w:spacing w:after="0" w:line="360" w:lineRule="auto"/>
        <w:ind w:left="-284" w:firstLine="710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>на региональном уровне в процессе реализации дополнительной профессиональной программы повышения квалификации провела мастер-классы «Разработка заданий для подготовки к итоговой аттестации по русскому языку и литературе», «Педагогический детектив (Модель перевёрнутого класса)» (2024).</w:t>
      </w:r>
    </w:p>
    <w:p w:rsidR="00D9266A" w:rsidRPr="00D9266A" w:rsidRDefault="00D9266A" w:rsidP="00D9266A">
      <w:pPr>
        <w:spacing w:after="0" w:line="360" w:lineRule="auto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 w:rsidRPr="00D9266A">
        <w:rPr>
          <w:rFonts w:ascii="PT Astra Serif" w:eastAsia="Calibri" w:hAnsi="PT Astra Serif" w:cs="Times New Roman"/>
          <w:b/>
          <w:sz w:val="24"/>
          <w:szCs w:val="24"/>
        </w:rPr>
        <w:t>Результаты участия в профессиональных конкурсах:</w:t>
      </w:r>
    </w:p>
    <w:p w:rsidR="00D9266A" w:rsidRPr="00D9266A" w:rsidRDefault="00D9266A" w:rsidP="00D9266A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 xml:space="preserve">стала дипломантом областного этапа Всероссийского профессионального конкурса «Учитель года России - 2024»; </w:t>
      </w:r>
    </w:p>
    <w:p w:rsidR="00D9266A" w:rsidRPr="00D9266A" w:rsidRDefault="00D9266A" w:rsidP="00D9266A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 xml:space="preserve">являюсь победителем II степени областного конкурса профессионального мастерства «Лучший учитель русского языка»; </w:t>
      </w:r>
    </w:p>
    <w:p w:rsidR="00D9266A" w:rsidRPr="00D9266A" w:rsidRDefault="00D9266A" w:rsidP="00D9266A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 xml:space="preserve">заняла I место во всероссийском педагогическом конкурсе «Лучший образовательный сайт 2023-2024» в номинации «Персональный сайт педагога»; </w:t>
      </w:r>
    </w:p>
    <w:p w:rsidR="00D9266A" w:rsidRPr="00D9266A" w:rsidRDefault="00D9266A" w:rsidP="00D9266A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 xml:space="preserve">являюсь лауреатом Областного телекоммуникационного конкурса авторских электронных образовательных ресурсов для педагогов образовательных организаций Омской области; </w:t>
      </w:r>
    </w:p>
    <w:p w:rsidR="00D9266A" w:rsidRPr="00D9266A" w:rsidRDefault="00D9266A" w:rsidP="00D9266A">
      <w:pPr>
        <w:numPr>
          <w:ilvl w:val="0"/>
          <w:numId w:val="5"/>
        </w:numPr>
        <w:spacing w:after="0" w:line="360" w:lineRule="auto"/>
        <w:ind w:left="709" w:hanging="283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lastRenderedPageBreak/>
        <w:t>стала лауреатом Всероссийского конкурса педагогического мастерства «RYBAKOV FOUNDATION TEACHER'S LAB» в номинации «Лучшая разработка интерактивного урока 5-9 классов».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D9266A" w:rsidRPr="00D9266A" w:rsidRDefault="00D9266A" w:rsidP="00D9266A">
      <w:pPr>
        <w:tabs>
          <w:tab w:val="num" w:pos="540"/>
        </w:tabs>
        <w:spacing w:after="0" w:line="360" w:lineRule="auto"/>
        <w:ind w:firstLine="3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266A" w:rsidRPr="00D9266A" w:rsidRDefault="00D9266A" w:rsidP="00D9266A">
      <w:pPr>
        <w:tabs>
          <w:tab w:val="num" w:pos="540"/>
        </w:tabs>
        <w:spacing w:after="0" w:line="360" w:lineRule="auto"/>
        <w:ind w:firstLine="3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266A">
        <w:rPr>
          <w:rFonts w:ascii="Times New Roman" w:eastAsia="Calibri" w:hAnsi="Times New Roman" w:cs="Times New Roman"/>
          <w:b/>
          <w:sz w:val="24"/>
          <w:szCs w:val="24"/>
        </w:rPr>
        <w:t>3.3. Репрезентативность внедрения педагогического опыта.</w:t>
      </w:r>
    </w:p>
    <w:p w:rsidR="00D9266A" w:rsidRPr="00D9266A" w:rsidRDefault="00D9266A" w:rsidP="00D9266A">
      <w:pPr>
        <w:tabs>
          <w:tab w:val="left" w:pos="7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6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Количественные показатели участия педагогов и учащихся в осуществлении педагогического опыта.</w:t>
      </w:r>
    </w:p>
    <w:p w:rsidR="00D9266A" w:rsidRPr="00D9266A" w:rsidRDefault="00D9266A" w:rsidP="00D9266A">
      <w:pPr>
        <w:spacing w:after="0" w:line="36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9266A">
        <w:rPr>
          <w:rFonts w:ascii="PT Astra Serif" w:eastAsia="Calibri" w:hAnsi="PT Astra Serif" w:cs="Times New Roman"/>
          <w:sz w:val="24"/>
          <w:szCs w:val="24"/>
        </w:rPr>
        <w:t>Обобщение опыта работы на школьном и муниципальном уровне в Бугурусланском районе способствовало увеличению количества педагогов-последователей. Так, после мастера класса по теме «Перевёрнутый класс. Инновационные сценарии» 90% присутствовавших отметили, что узнали много нового для себя, узнали о новых формах работы.</w:t>
      </w:r>
    </w:p>
    <w:p w:rsidR="00D9266A" w:rsidRPr="00D9266A" w:rsidRDefault="00D9266A" w:rsidP="00D9266A">
      <w:pPr>
        <w:tabs>
          <w:tab w:val="left" w:pos="720"/>
        </w:tabs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9266A" w:rsidRPr="00D9266A" w:rsidRDefault="00D9266A" w:rsidP="00D9266A">
      <w:pPr>
        <w:tabs>
          <w:tab w:val="left" w:pos="720"/>
          <w:tab w:val="left" w:pos="6804"/>
        </w:tabs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9266A">
        <w:rPr>
          <w:rFonts w:ascii="PT Astra Serif" w:eastAsia="Times New Roman" w:hAnsi="PT Astra Serif" w:cs="Times New Roman"/>
          <w:sz w:val="24"/>
          <w:szCs w:val="24"/>
          <w:lang w:eastAsia="ru-RU"/>
        </w:rPr>
        <w:t>Директор:</w:t>
      </w:r>
      <w:r w:rsidRPr="00D9266A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Т.В. Домнина </w:t>
      </w:r>
    </w:p>
    <w:p w:rsidR="00D9266A" w:rsidRPr="00D9266A" w:rsidRDefault="00D9266A" w:rsidP="00D9266A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9266A" w:rsidRPr="00D9266A" w:rsidRDefault="00D9266A" w:rsidP="00D9266A">
      <w:pPr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9266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М.П.</w:t>
      </w:r>
    </w:p>
    <w:p w:rsidR="00D9266A" w:rsidRPr="00D9266A" w:rsidRDefault="00D9266A" w:rsidP="00D9266A">
      <w:pPr>
        <w:spacing w:after="0" w:line="36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D9266A" w:rsidRPr="00D9266A" w:rsidRDefault="00D9266A" w:rsidP="00D9266A">
      <w:pPr>
        <w:spacing w:after="160" w:line="259" w:lineRule="auto"/>
        <w:rPr>
          <w:rFonts w:ascii="PT Astra Serif" w:eastAsia="Calibri" w:hAnsi="PT Astra Serif" w:cs="Times New Roman"/>
        </w:rPr>
      </w:pPr>
    </w:p>
    <w:p w:rsidR="00D9266A" w:rsidRPr="00D9266A" w:rsidRDefault="00D9266A" w:rsidP="00D9266A">
      <w:pPr>
        <w:spacing w:after="160" w:line="259" w:lineRule="auto"/>
        <w:rPr>
          <w:rFonts w:ascii="PT Astra Serif" w:eastAsia="Calibri" w:hAnsi="PT Astra Serif" w:cs="Times New Roman"/>
        </w:rPr>
      </w:pPr>
    </w:p>
    <w:p w:rsidR="00D9266A" w:rsidRPr="00D9266A" w:rsidRDefault="00D9266A" w:rsidP="00D9266A">
      <w:pPr>
        <w:spacing w:after="160" w:line="259" w:lineRule="auto"/>
        <w:rPr>
          <w:rFonts w:ascii="PT Astra Serif" w:eastAsia="Calibri" w:hAnsi="PT Astra Serif" w:cs="Times New Roman"/>
        </w:rPr>
      </w:pPr>
    </w:p>
    <w:p w:rsidR="00D9266A" w:rsidRPr="00D9266A" w:rsidRDefault="00D9266A" w:rsidP="00D9266A">
      <w:pPr>
        <w:spacing w:after="160" w:line="259" w:lineRule="auto"/>
        <w:rPr>
          <w:rFonts w:ascii="PT Astra Serif" w:eastAsia="Calibri" w:hAnsi="PT Astra Serif" w:cs="Times New Roman"/>
        </w:rPr>
      </w:pPr>
    </w:p>
    <w:p w:rsidR="00D9266A" w:rsidRPr="00D9266A" w:rsidRDefault="00D9266A" w:rsidP="00D9266A">
      <w:pPr>
        <w:spacing w:after="160" w:line="259" w:lineRule="auto"/>
        <w:rPr>
          <w:rFonts w:ascii="PT Astra Serif" w:eastAsia="Calibri" w:hAnsi="PT Astra Serif" w:cs="Times New Roman"/>
        </w:rPr>
      </w:pPr>
    </w:p>
    <w:p w:rsidR="00BA3833" w:rsidRDefault="00BA3833">
      <w:bookmarkStart w:id="1" w:name="_GoBack"/>
      <w:bookmarkEnd w:id="1"/>
    </w:p>
    <w:sectPr w:rsidR="00BA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26EE"/>
    <w:multiLevelType w:val="hybridMultilevel"/>
    <w:tmpl w:val="5D06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13389"/>
    <w:multiLevelType w:val="hybridMultilevel"/>
    <w:tmpl w:val="A9CA4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0328C"/>
    <w:multiLevelType w:val="hybridMultilevel"/>
    <w:tmpl w:val="B3183F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6F7327A"/>
    <w:multiLevelType w:val="hybridMultilevel"/>
    <w:tmpl w:val="79FC1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66E7F"/>
    <w:multiLevelType w:val="hybridMultilevel"/>
    <w:tmpl w:val="AA32E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85"/>
    <w:rsid w:val="00BA3833"/>
    <w:rsid w:val="00D9266A"/>
    <w:rsid w:val="00E1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leonatalileo/&#1076;&#1083;&#1103;-&#1091;&#1095;&#1077;&#1085;&#1080;&#1082;&#1086;&#1074;/&#1087;&#1088;&#1080;&#1095;&#1072;&#1089;&#1090;&#1080;&#1077;?read_current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tes.google.com/view/leonatalileo/&#1076;&#1083;&#1103;-&#1091;&#1095;&#1077;&#1085;&#1080;&#1082;&#1086;&#1074;/&#1075;&#1083;&#1072;&#1075;&#1086;&#108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qvFxDsKwCIpp6H-Blz8xpAP28xrMt8eF/edit?usp=sharing&amp;ouid=113818633211799647768&amp;rtpof=true&amp;sd=tru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YhYsAZH9UVVdkuHV_uXMegWlUwcKeKaf/edit?usp=sharing&amp;ouid=113818633211799647768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3403</Words>
  <Characters>19398</Characters>
  <Application>Microsoft Office Word</Application>
  <DocSecurity>0</DocSecurity>
  <Lines>161</Lines>
  <Paragraphs>45</Paragraphs>
  <ScaleCrop>false</ScaleCrop>
  <Company/>
  <LinksUpToDate>false</LinksUpToDate>
  <CharactersWithSpaces>22756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2025-04-02T06:39:00Z</dcterms:created>
  <dcterms:modified xsi:type="dcterms:W3CDTF">2025-04-02T06:39:00Z</dcterms:modified>
</cp:coreProperties>
</file>