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7E2" w:rsidRDefault="00ED77E2" w:rsidP="00ED77E2">
      <w:pPr>
        <w:spacing w:after="0" w:line="360" w:lineRule="auto"/>
        <w:jc w:val="center"/>
        <w:rPr>
          <w:rFonts w:ascii="Times New Roman" w:eastAsia="Times New Roman" w:hAnsi="Times New Roman" w:cs="Times New Roman"/>
          <w:b/>
          <w:bCs/>
          <w:sz w:val="28"/>
          <w:szCs w:val="28"/>
          <w:lang w:eastAsia="ru-RU"/>
        </w:rPr>
      </w:pPr>
      <w:bookmarkStart w:id="0" w:name="_GoBack"/>
      <w:r w:rsidRPr="00ED77E2">
        <w:rPr>
          <w:rFonts w:ascii="Times New Roman" w:eastAsia="Times New Roman" w:hAnsi="Times New Roman" w:cs="Times New Roman"/>
          <w:b/>
          <w:bCs/>
          <w:sz w:val="28"/>
          <w:szCs w:val="28"/>
          <w:lang w:eastAsia="ru-RU"/>
        </w:rPr>
        <w:t xml:space="preserve">Молодежь: </w:t>
      </w:r>
      <w:r w:rsidR="00BF19FE">
        <w:rPr>
          <w:rFonts w:ascii="Times New Roman" w:eastAsia="Times New Roman" w:hAnsi="Times New Roman" w:cs="Times New Roman"/>
          <w:b/>
          <w:bCs/>
          <w:sz w:val="28"/>
          <w:szCs w:val="28"/>
          <w:lang w:eastAsia="ru-RU"/>
        </w:rPr>
        <w:t>п</w:t>
      </w:r>
      <w:r w:rsidRPr="00ED77E2">
        <w:rPr>
          <w:rFonts w:ascii="Times New Roman" w:eastAsia="Times New Roman" w:hAnsi="Times New Roman" w:cs="Times New Roman"/>
          <w:b/>
          <w:bCs/>
          <w:sz w:val="28"/>
          <w:szCs w:val="28"/>
          <w:lang w:eastAsia="ru-RU"/>
        </w:rPr>
        <w:t>роблемы и перспективы</w:t>
      </w:r>
    </w:p>
    <w:bookmarkEnd w:id="0"/>
    <w:p w:rsidR="005A0ACB" w:rsidRPr="005A0ACB" w:rsidRDefault="005A0ACB" w:rsidP="005A0ACB">
      <w:pPr>
        <w:spacing w:after="0" w:line="360" w:lineRule="auto"/>
        <w:ind w:firstLine="709"/>
        <w:jc w:val="center"/>
        <w:rPr>
          <w:rFonts w:ascii="Times New Roman" w:eastAsia="Times New Roman" w:hAnsi="Times New Roman" w:cs="Times New Roman"/>
          <w:b/>
          <w:sz w:val="28"/>
          <w:szCs w:val="28"/>
          <w:lang w:eastAsia="ru-RU"/>
        </w:rPr>
      </w:pPr>
    </w:p>
    <w:p w:rsidR="005A0ACB" w:rsidRPr="00001F22" w:rsidRDefault="005A0ACB" w:rsidP="005A0ACB">
      <w:pPr>
        <w:spacing w:after="0" w:line="360" w:lineRule="auto"/>
        <w:ind w:firstLine="709"/>
        <w:jc w:val="center"/>
        <w:rPr>
          <w:rFonts w:ascii="Times New Roman" w:eastAsia="Times New Roman" w:hAnsi="Times New Roman" w:cs="Times New Roman"/>
          <w:b/>
          <w:i/>
          <w:sz w:val="28"/>
          <w:szCs w:val="28"/>
          <w:lang w:eastAsia="ru-RU"/>
        </w:rPr>
      </w:pPr>
      <w:r w:rsidRPr="00001F22">
        <w:rPr>
          <w:rFonts w:ascii="Times New Roman" w:eastAsia="Times New Roman" w:hAnsi="Times New Roman" w:cs="Times New Roman"/>
          <w:b/>
          <w:i/>
          <w:sz w:val="28"/>
          <w:szCs w:val="28"/>
          <w:lang w:eastAsia="ru-RU"/>
        </w:rPr>
        <w:t>Аннотация</w:t>
      </w:r>
    </w:p>
    <w:p w:rsidR="005A0ACB" w:rsidRDefault="005A0ACB" w:rsidP="00ED77E2">
      <w:pPr>
        <w:spacing w:after="0" w:line="360" w:lineRule="auto"/>
        <w:ind w:firstLine="709"/>
        <w:jc w:val="both"/>
        <w:rPr>
          <w:rFonts w:ascii="Times New Roman" w:eastAsia="Times New Roman" w:hAnsi="Times New Roman" w:cs="Times New Roman"/>
          <w:sz w:val="28"/>
          <w:szCs w:val="28"/>
          <w:lang w:eastAsia="ru-RU"/>
        </w:rPr>
      </w:pPr>
      <w:r w:rsidRPr="005A0ACB">
        <w:rPr>
          <w:rFonts w:ascii="Times New Roman" w:eastAsia="Times New Roman" w:hAnsi="Times New Roman" w:cs="Times New Roman"/>
          <w:sz w:val="28"/>
          <w:szCs w:val="28"/>
          <w:lang w:eastAsia="ru-RU"/>
        </w:rPr>
        <w:t>Статья посвящена актуальным проблемам молодежи и перспективам её развития в современном обществе. Рассматриваются ключевые вызовы, с которыми сталкивается молодое поколение, такие как трудоустройство, доступ к образованию, социальная адаптация и формирование ценностей. Особое внимание уделено вопросам самоидентификации, гражданской активности и роли молодежи в общественных процессах. В статье также анализируются возможные пути решения существующих проблем и предлагаются меры, направленные на создание условий для успешного будущего молодых людей.</w:t>
      </w:r>
    </w:p>
    <w:p w:rsidR="00001F22" w:rsidRDefault="00001F22" w:rsidP="00ED77E2">
      <w:pPr>
        <w:spacing w:after="0" w:line="360" w:lineRule="auto"/>
        <w:ind w:firstLine="709"/>
        <w:jc w:val="both"/>
        <w:rPr>
          <w:rFonts w:ascii="Times New Roman" w:eastAsia="Times New Roman" w:hAnsi="Times New Roman" w:cs="Times New Roman"/>
          <w:sz w:val="28"/>
          <w:szCs w:val="28"/>
          <w:lang w:eastAsia="ru-RU"/>
        </w:rPr>
      </w:pPr>
    </w:p>
    <w:p w:rsidR="005A0ACB" w:rsidRDefault="00001F22" w:rsidP="00ED77E2">
      <w:pPr>
        <w:spacing w:after="0" w:line="360" w:lineRule="auto"/>
        <w:ind w:firstLine="709"/>
        <w:jc w:val="both"/>
        <w:rPr>
          <w:rFonts w:ascii="Times New Roman" w:eastAsia="Times New Roman" w:hAnsi="Times New Roman" w:cs="Times New Roman"/>
          <w:bCs/>
          <w:sz w:val="28"/>
          <w:szCs w:val="28"/>
          <w:lang w:eastAsia="ru-RU"/>
        </w:rPr>
      </w:pPr>
      <w:r w:rsidRPr="00001F22">
        <w:rPr>
          <w:rFonts w:ascii="Times New Roman" w:eastAsia="Times New Roman" w:hAnsi="Times New Roman" w:cs="Times New Roman"/>
          <w:b/>
          <w:i/>
          <w:sz w:val="28"/>
          <w:szCs w:val="28"/>
          <w:lang w:eastAsia="ru-RU"/>
        </w:rPr>
        <w:t>Ключевые слова:</w:t>
      </w:r>
      <w:r>
        <w:rPr>
          <w:rFonts w:ascii="Times New Roman" w:eastAsia="Times New Roman" w:hAnsi="Times New Roman" w:cs="Times New Roman"/>
          <w:sz w:val="28"/>
          <w:szCs w:val="28"/>
          <w:lang w:eastAsia="ru-RU"/>
        </w:rPr>
        <w:t xml:space="preserve"> современная молодежь, </w:t>
      </w:r>
      <w:r>
        <w:rPr>
          <w:rFonts w:ascii="Times New Roman" w:eastAsia="Times New Roman" w:hAnsi="Times New Roman" w:cs="Times New Roman"/>
          <w:bCs/>
          <w:sz w:val="28"/>
          <w:szCs w:val="28"/>
          <w:lang w:eastAsia="ru-RU"/>
        </w:rPr>
        <w:t xml:space="preserve">образование, </w:t>
      </w:r>
      <w:r w:rsidRPr="00ED77E2">
        <w:rPr>
          <w:rFonts w:ascii="Times New Roman" w:eastAsia="Times New Roman" w:hAnsi="Times New Roman" w:cs="Times New Roman"/>
          <w:bCs/>
          <w:sz w:val="28"/>
          <w:szCs w:val="28"/>
          <w:lang w:eastAsia="ru-RU"/>
        </w:rPr>
        <w:t>трудоустройство</w:t>
      </w:r>
      <w:r>
        <w:rPr>
          <w:rFonts w:ascii="Times New Roman" w:eastAsia="Times New Roman" w:hAnsi="Times New Roman" w:cs="Times New Roman"/>
          <w:bCs/>
          <w:sz w:val="28"/>
          <w:szCs w:val="28"/>
          <w:lang w:eastAsia="ru-RU"/>
        </w:rPr>
        <w:t>, т</w:t>
      </w:r>
      <w:r w:rsidRPr="00001F22">
        <w:rPr>
          <w:rFonts w:ascii="Times New Roman" w:eastAsia="Times New Roman" w:hAnsi="Times New Roman" w:cs="Times New Roman"/>
          <w:bCs/>
          <w:sz w:val="28"/>
          <w:szCs w:val="28"/>
          <w:lang w:eastAsia="ru-RU"/>
        </w:rPr>
        <w:t>рудоустройство</w:t>
      </w:r>
      <w:r>
        <w:rPr>
          <w:rFonts w:ascii="Times New Roman" w:eastAsia="Times New Roman" w:hAnsi="Times New Roman" w:cs="Times New Roman"/>
          <w:bCs/>
          <w:sz w:val="28"/>
          <w:szCs w:val="28"/>
          <w:lang w:eastAsia="ru-RU"/>
        </w:rPr>
        <w:t>, м</w:t>
      </w:r>
      <w:r w:rsidRPr="00001F22">
        <w:rPr>
          <w:rFonts w:ascii="Times New Roman" w:eastAsia="Times New Roman" w:hAnsi="Times New Roman" w:cs="Times New Roman"/>
          <w:bCs/>
          <w:sz w:val="28"/>
          <w:szCs w:val="28"/>
          <w:lang w:eastAsia="ru-RU"/>
        </w:rPr>
        <w:t>олодёжная политика</w:t>
      </w:r>
      <w:r>
        <w:rPr>
          <w:rFonts w:ascii="Times New Roman" w:eastAsia="Times New Roman" w:hAnsi="Times New Roman" w:cs="Times New Roman"/>
          <w:bCs/>
          <w:sz w:val="28"/>
          <w:szCs w:val="28"/>
          <w:lang w:eastAsia="ru-RU"/>
        </w:rPr>
        <w:t>, д</w:t>
      </w:r>
      <w:r w:rsidRPr="00001F22">
        <w:rPr>
          <w:rFonts w:ascii="Times New Roman" w:eastAsia="Times New Roman" w:hAnsi="Times New Roman" w:cs="Times New Roman"/>
          <w:bCs/>
          <w:sz w:val="28"/>
          <w:szCs w:val="28"/>
          <w:lang w:eastAsia="ru-RU"/>
        </w:rPr>
        <w:t>иалог поколений</w:t>
      </w:r>
      <w:r>
        <w:rPr>
          <w:rFonts w:ascii="Times New Roman" w:eastAsia="Times New Roman" w:hAnsi="Times New Roman" w:cs="Times New Roman"/>
          <w:bCs/>
          <w:sz w:val="28"/>
          <w:szCs w:val="28"/>
          <w:lang w:eastAsia="ru-RU"/>
        </w:rPr>
        <w:t>.</w:t>
      </w:r>
    </w:p>
    <w:p w:rsidR="00001F22" w:rsidRPr="00001F22" w:rsidRDefault="00001F22" w:rsidP="00001F22">
      <w:pPr>
        <w:spacing w:after="0" w:line="360" w:lineRule="auto"/>
        <w:ind w:firstLine="709"/>
        <w:jc w:val="center"/>
        <w:rPr>
          <w:rFonts w:ascii="Times New Roman" w:eastAsia="Times New Roman" w:hAnsi="Times New Roman" w:cs="Times New Roman"/>
          <w:b/>
          <w:sz w:val="28"/>
          <w:szCs w:val="28"/>
          <w:lang w:eastAsia="ru-RU"/>
        </w:rPr>
      </w:pPr>
    </w:p>
    <w:p w:rsidR="00001F22" w:rsidRPr="00BF19FE" w:rsidRDefault="00001F22" w:rsidP="00001F22">
      <w:pPr>
        <w:spacing w:after="0" w:line="360" w:lineRule="auto"/>
        <w:ind w:firstLine="709"/>
        <w:jc w:val="center"/>
        <w:rPr>
          <w:rFonts w:ascii="Times New Roman" w:eastAsia="Times New Roman" w:hAnsi="Times New Roman" w:cs="Times New Roman"/>
          <w:b/>
          <w:sz w:val="28"/>
          <w:szCs w:val="28"/>
          <w:lang w:val="en-US" w:eastAsia="ru-RU"/>
        </w:rPr>
      </w:pPr>
      <w:r w:rsidRPr="00BF19FE">
        <w:rPr>
          <w:rFonts w:ascii="Times New Roman" w:eastAsia="Times New Roman" w:hAnsi="Times New Roman" w:cs="Times New Roman"/>
          <w:b/>
          <w:sz w:val="28"/>
          <w:szCs w:val="28"/>
          <w:lang w:val="en-US" w:eastAsia="ru-RU"/>
        </w:rPr>
        <w:t>Annotation</w:t>
      </w:r>
    </w:p>
    <w:p w:rsidR="00001F22" w:rsidRPr="00001F22" w:rsidRDefault="00001F22" w:rsidP="00001F22">
      <w:pPr>
        <w:spacing w:after="0" w:line="360" w:lineRule="auto"/>
        <w:ind w:firstLine="709"/>
        <w:jc w:val="both"/>
        <w:rPr>
          <w:rFonts w:ascii="Times New Roman" w:eastAsia="Times New Roman" w:hAnsi="Times New Roman" w:cs="Times New Roman"/>
          <w:sz w:val="28"/>
          <w:szCs w:val="28"/>
          <w:lang w:val="en-US" w:eastAsia="ru-RU"/>
        </w:rPr>
      </w:pPr>
      <w:r w:rsidRPr="00001F22">
        <w:rPr>
          <w:rFonts w:ascii="Times New Roman" w:eastAsia="Times New Roman" w:hAnsi="Times New Roman" w:cs="Times New Roman"/>
          <w:sz w:val="28"/>
          <w:szCs w:val="28"/>
          <w:lang w:val="en-US" w:eastAsia="ru-RU"/>
        </w:rPr>
        <w:t>The article is devoted to the current problems of youth and the prospects of its development in modern society. The article examines the key challenges faced by the younger generation, such as employment, access to education, social adaptation and value formation. Special attention is paid to the issues of self-identification, civic engagement and the role of youth in social processes. The article also analyzes possible solutions to existing problems and suggests measures aimed at creating conditions for a successful future for young people.</w:t>
      </w:r>
    </w:p>
    <w:p w:rsidR="00001F22" w:rsidRDefault="00001F22" w:rsidP="00ED77E2">
      <w:pPr>
        <w:spacing w:after="0" w:line="360" w:lineRule="auto"/>
        <w:ind w:firstLine="709"/>
        <w:jc w:val="both"/>
        <w:rPr>
          <w:rFonts w:ascii="Times New Roman" w:eastAsia="Times New Roman" w:hAnsi="Times New Roman" w:cs="Times New Roman"/>
          <w:sz w:val="28"/>
          <w:szCs w:val="28"/>
          <w:lang w:val="en-US" w:eastAsia="ru-RU"/>
        </w:rPr>
      </w:pPr>
    </w:p>
    <w:p w:rsidR="00001F22" w:rsidRDefault="00001F22" w:rsidP="00ED77E2">
      <w:pPr>
        <w:spacing w:after="0" w:line="360" w:lineRule="auto"/>
        <w:ind w:firstLine="709"/>
        <w:jc w:val="both"/>
        <w:rPr>
          <w:rFonts w:ascii="Times New Roman" w:eastAsia="Times New Roman" w:hAnsi="Times New Roman" w:cs="Times New Roman"/>
          <w:sz w:val="28"/>
          <w:szCs w:val="28"/>
          <w:lang w:val="en-US" w:eastAsia="ru-RU"/>
        </w:rPr>
      </w:pPr>
      <w:r w:rsidRPr="00001F22">
        <w:rPr>
          <w:rFonts w:ascii="Times New Roman" w:eastAsia="Times New Roman" w:hAnsi="Times New Roman" w:cs="Times New Roman"/>
          <w:b/>
          <w:sz w:val="28"/>
          <w:szCs w:val="28"/>
          <w:lang w:val="en-US" w:eastAsia="ru-RU"/>
        </w:rPr>
        <w:t xml:space="preserve">Keywords: </w:t>
      </w:r>
      <w:r w:rsidRPr="00001F22">
        <w:rPr>
          <w:rFonts w:ascii="Times New Roman" w:eastAsia="Times New Roman" w:hAnsi="Times New Roman" w:cs="Times New Roman"/>
          <w:sz w:val="28"/>
          <w:szCs w:val="28"/>
          <w:lang w:val="en-US" w:eastAsia="ru-RU"/>
        </w:rPr>
        <w:t>modern youth, education, employment, employment, youth policy, dialogue of generations.</w:t>
      </w:r>
    </w:p>
    <w:p w:rsidR="00001F22" w:rsidRPr="00001F22" w:rsidRDefault="00001F22" w:rsidP="00ED77E2">
      <w:pPr>
        <w:spacing w:after="0" w:line="360" w:lineRule="auto"/>
        <w:ind w:firstLine="709"/>
        <w:jc w:val="both"/>
        <w:rPr>
          <w:rFonts w:ascii="Times New Roman" w:eastAsia="Times New Roman" w:hAnsi="Times New Roman" w:cs="Times New Roman"/>
          <w:sz w:val="28"/>
          <w:szCs w:val="28"/>
          <w:lang w:val="en-US" w:eastAsia="ru-RU"/>
        </w:rPr>
      </w:pPr>
    </w:p>
    <w:p w:rsidR="00ED77E2" w:rsidRPr="00ED77E2" w:rsidRDefault="00ED77E2" w:rsidP="00ED77E2">
      <w:pPr>
        <w:spacing w:after="0" w:line="360" w:lineRule="auto"/>
        <w:ind w:firstLine="709"/>
        <w:jc w:val="both"/>
        <w:rPr>
          <w:rFonts w:ascii="Times New Roman" w:eastAsia="Times New Roman" w:hAnsi="Times New Roman" w:cs="Times New Roman"/>
          <w:sz w:val="28"/>
          <w:szCs w:val="28"/>
          <w:lang w:eastAsia="ru-RU"/>
        </w:rPr>
      </w:pPr>
      <w:r w:rsidRPr="00ED77E2">
        <w:rPr>
          <w:rFonts w:ascii="Times New Roman" w:eastAsia="Times New Roman" w:hAnsi="Times New Roman" w:cs="Times New Roman"/>
          <w:sz w:val="28"/>
          <w:szCs w:val="28"/>
          <w:lang w:eastAsia="ru-RU"/>
        </w:rPr>
        <w:lastRenderedPageBreak/>
        <w:t xml:space="preserve">Молодежь — это будущее любой страны, и именно от нее зависит, каким будет мир завтра. Однако современная молодежь сталкивается с множеством проблем, которые требуют внимания и решения. </w:t>
      </w:r>
    </w:p>
    <w:p w:rsidR="00ED77E2" w:rsidRPr="00ED77E2" w:rsidRDefault="00ED77E2" w:rsidP="00ED77E2">
      <w:pPr>
        <w:spacing w:after="0" w:line="360" w:lineRule="auto"/>
        <w:ind w:firstLine="709"/>
        <w:jc w:val="both"/>
        <w:rPr>
          <w:rFonts w:ascii="Times New Roman" w:eastAsia="Times New Roman" w:hAnsi="Times New Roman" w:cs="Times New Roman"/>
          <w:sz w:val="28"/>
          <w:szCs w:val="28"/>
          <w:lang w:eastAsia="ru-RU"/>
        </w:rPr>
      </w:pPr>
      <w:r w:rsidRPr="00ED77E2">
        <w:rPr>
          <w:rFonts w:ascii="Times New Roman" w:eastAsia="Times New Roman" w:hAnsi="Times New Roman" w:cs="Times New Roman"/>
          <w:sz w:val="28"/>
          <w:szCs w:val="28"/>
          <w:lang w:eastAsia="ru-RU"/>
        </w:rPr>
        <w:t>Современная молодежь живет в эпоху глобальных изменений, которые оказывают значительное влияние на их жизнь. Среди ключевых вызовов можно выделить следующие:</w:t>
      </w:r>
    </w:p>
    <w:p w:rsidR="00ED77E2" w:rsidRPr="00ED77E2" w:rsidRDefault="00ED77E2" w:rsidP="00ED77E2">
      <w:pPr>
        <w:spacing w:after="0" w:line="360" w:lineRule="auto"/>
        <w:ind w:firstLine="709"/>
        <w:jc w:val="both"/>
        <w:rPr>
          <w:rFonts w:ascii="Times New Roman" w:eastAsia="Times New Roman" w:hAnsi="Times New Roman" w:cs="Times New Roman"/>
          <w:sz w:val="28"/>
          <w:szCs w:val="28"/>
          <w:lang w:eastAsia="ru-RU"/>
        </w:rPr>
      </w:pPr>
      <w:r w:rsidRPr="00ED77E2">
        <w:rPr>
          <w:rFonts w:ascii="Times New Roman" w:eastAsia="Times New Roman" w:hAnsi="Times New Roman" w:cs="Times New Roman"/>
          <w:sz w:val="28"/>
          <w:szCs w:val="28"/>
          <w:lang w:eastAsia="ru-RU"/>
        </w:rPr>
        <w:t>1.</w:t>
      </w:r>
      <w:r w:rsidRPr="00ED77E2">
        <w:rPr>
          <w:rFonts w:ascii="Times New Roman" w:eastAsia="Times New Roman" w:hAnsi="Times New Roman" w:cs="Times New Roman"/>
          <w:sz w:val="28"/>
          <w:szCs w:val="28"/>
          <w:lang w:eastAsia="ru-RU"/>
        </w:rPr>
        <w:tab/>
        <w:t xml:space="preserve">Технологический прогресс. Развитие технологий, особенно цифровых, кардинально меняет мир вокруг нас. С одной стороны, это открывает новые горизонты для творчества и образования, с другой — создает проблемы, такие как зависимость от гаджетов и социальных сетей, </w:t>
      </w:r>
      <w:proofErr w:type="spellStart"/>
      <w:r w:rsidRPr="00ED77E2">
        <w:rPr>
          <w:rFonts w:ascii="Times New Roman" w:eastAsia="Times New Roman" w:hAnsi="Times New Roman" w:cs="Times New Roman"/>
          <w:sz w:val="28"/>
          <w:szCs w:val="28"/>
          <w:lang w:eastAsia="ru-RU"/>
        </w:rPr>
        <w:t>кибербуллинг</w:t>
      </w:r>
      <w:proofErr w:type="spellEnd"/>
      <w:r w:rsidRPr="00ED77E2">
        <w:rPr>
          <w:rFonts w:ascii="Times New Roman" w:eastAsia="Times New Roman" w:hAnsi="Times New Roman" w:cs="Times New Roman"/>
          <w:sz w:val="28"/>
          <w:szCs w:val="28"/>
          <w:lang w:eastAsia="ru-RU"/>
        </w:rPr>
        <w:t xml:space="preserve"> и информационная перегрузка.</w:t>
      </w:r>
    </w:p>
    <w:p w:rsidR="00ED77E2" w:rsidRPr="00ED77E2" w:rsidRDefault="00ED77E2" w:rsidP="00ED77E2">
      <w:pPr>
        <w:spacing w:after="0" w:line="360" w:lineRule="auto"/>
        <w:ind w:firstLine="709"/>
        <w:jc w:val="both"/>
        <w:rPr>
          <w:rFonts w:ascii="Times New Roman" w:eastAsia="Times New Roman" w:hAnsi="Times New Roman" w:cs="Times New Roman"/>
          <w:sz w:val="28"/>
          <w:szCs w:val="28"/>
          <w:lang w:eastAsia="ru-RU"/>
        </w:rPr>
      </w:pPr>
      <w:r w:rsidRPr="00ED77E2">
        <w:rPr>
          <w:rFonts w:ascii="Times New Roman" w:eastAsia="Times New Roman" w:hAnsi="Times New Roman" w:cs="Times New Roman"/>
          <w:sz w:val="28"/>
          <w:szCs w:val="28"/>
          <w:lang w:eastAsia="ru-RU"/>
        </w:rPr>
        <w:t>2.</w:t>
      </w:r>
      <w:r w:rsidRPr="00ED77E2">
        <w:rPr>
          <w:rFonts w:ascii="Times New Roman" w:eastAsia="Times New Roman" w:hAnsi="Times New Roman" w:cs="Times New Roman"/>
          <w:sz w:val="28"/>
          <w:szCs w:val="28"/>
          <w:lang w:eastAsia="ru-RU"/>
        </w:rPr>
        <w:tab/>
        <w:t>Экономическая нестабильность. Глобальные экономические кризисы, растущая конкуренция на рынке труда и неопределенность будущего создают сложности для молодых людей в поиске работы и построении карьеры. Многим приходится сталкиваться с проблемой безработицы или низкой заработной платы.</w:t>
      </w:r>
    </w:p>
    <w:p w:rsidR="00ED77E2" w:rsidRPr="00ED77E2" w:rsidRDefault="00ED77E2" w:rsidP="00ED77E2">
      <w:pPr>
        <w:spacing w:after="0" w:line="360" w:lineRule="auto"/>
        <w:ind w:firstLine="709"/>
        <w:jc w:val="both"/>
        <w:rPr>
          <w:rFonts w:ascii="Times New Roman" w:eastAsia="Times New Roman" w:hAnsi="Times New Roman" w:cs="Times New Roman"/>
          <w:sz w:val="28"/>
          <w:szCs w:val="28"/>
          <w:lang w:eastAsia="ru-RU"/>
        </w:rPr>
      </w:pPr>
      <w:r w:rsidRPr="00ED77E2">
        <w:rPr>
          <w:rFonts w:ascii="Times New Roman" w:eastAsia="Times New Roman" w:hAnsi="Times New Roman" w:cs="Times New Roman"/>
          <w:sz w:val="28"/>
          <w:szCs w:val="28"/>
          <w:lang w:eastAsia="ru-RU"/>
        </w:rPr>
        <w:t>3.</w:t>
      </w:r>
      <w:r w:rsidRPr="00ED77E2">
        <w:rPr>
          <w:rFonts w:ascii="Times New Roman" w:eastAsia="Times New Roman" w:hAnsi="Times New Roman" w:cs="Times New Roman"/>
          <w:sz w:val="28"/>
          <w:szCs w:val="28"/>
          <w:lang w:eastAsia="ru-RU"/>
        </w:rPr>
        <w:tab/>
        <w:t>Экологические угрозы. Изменение климата, истощение природных ресурсов и загрязнение окружающей среды становятся серьезными проблемами, с которыми молодое поколение будет вынуждено бороться. Вопросы экологии уже сейчас занимают важное место в повестке дня многих молодежных организаций и движений.</w:t>
      </w:r>
    </w:p>
    <w:p w:rsidR="00ED77E2" w:rsidRPr="00AD50D3" w:rsidRDefault="00ED77E2" w:rsidP="00ED77E2">
      <w:pPr>
        <w:spacing w:after="0" w:line="360" w:lineRule="auto"/>
        <w:ind w:firstLine="709"/>
        <w:jc w:val="both"/>
        <w:rPr>
          <w:rFonts w:ascii="Times New Roman" w:eastAsia="Times New Roman" w:hAnsi="Times New Roman" w:cs="Times New Roman"/>
          <w:sz w:val="28"/>
          <w:szCs w:val="28"/>
          <w:lang w:eastAsia="ru-RU"/>
        </w:rPr>
      </w:pPr>
      <w:r w:rsidRPr="00ED77E2">
        <w:rPr>
          <w:rFonts w:ascii="Times New Roman" w:eastAsia="Times New Roman" w:hAnsi="Times New Roman" w:cs="Times New Roman"/>
          <w:sz w:val="28"/>
          <w:szCs w:val="28"/>
          <w:lang w:eastAsia="ru-RU"/>
        </w:rPr>
        <w:t>4.</w:t>
      </w:r>
      <w:r w:rsidRPr="00ED77E2">
        <w:rPr>
          <w:rFonts w:ascii="Times New Roman" w:eastAsia="Times New Roman" w:hAnsi="Times New Roman" w:cs="Times New Roman"/>
          <w:sz w:val="28"/>
          <w:szCs w:val="28"/>
          <w:lang w:eastAsia="ru-RU"/>
        </w:rPr>
        <w:tab/>
        <w:t>Социальные изменения. Современный мир становится все более разнообразным и многогранным. Молодые люди сталкиваются с вопросами идентичности, толерантности и равенства. Важной задачей становится формирование инклюзивного общества, где каждый имеет возможность реализовать свой потенциал независимо от происхождения, пола или религии.</w:t>
      </w:r>
      <w:r w:rsidR="00AD50D3">
        <w:rPr>
          <w:rFonts w:ascii="Times New Roman" w:eastAsia="Times New Roman" w:hAnsi="Times New Roman" w:cs="Times New Roman"/>
          <w:sz w:val="28"/>
          <w:szCs w:val="28"/>
          <w:lang w:eastAsia="ru-RU"/>
        </w:rPr>
        <w:t xml:space="preserve"> </w:t>
      </w:r>
      <w:r w:rsidR="00AD50D3" w:rsidRPr="00AD50D3">
        <w:rPr>
          <w:rFonts w:ascii="Times New Roman" w:eastAsia="Times New Roman" w:hAnsi="Times New Roman" w:cs="Times New Roman"/>
          <w:sz w:val="28"/>
          <w:szCs w:val="28"/>
          <w:lang w:eastAsia="ru-RU"/>
        </w:rPr>
        <w:t>[</w:t>
      </w:r>
      <w:r w:rsidR="00AD50D3">
        <w:rPr>
          <w:rFonts w:ascii="Times New Roman" w:eastAsia="Times New Roman" w:hAnsi="Times New Roman" w:cs="Times New Roman"/>
          <w:sz w:val="28"/>
          <w:szCs w:val="28"/>
          <w:lang w:eastAsia="ru-RU"/>
        </w:rPr>
        <w:t>1, с.15</w:t>
      </w:r>
      <w:r w:rsidR="00AD50D3" w:rsidRPr="00AD50D3">
        <w:rPr>
          <w:rFonts w:ascii="Times New Roman" w:eastAsia="Times New Roman" w:hAnsi="Times New Roman" w:cs="Times New Roman"/>
          <w:sz w:val="28"/>
          <w:szCs w:val="28"/>
          <w:lang w:eastAsia="ru-RU"/>
        </w:rPr>
        <w:t>]</w:t>
      </w:r>
    </w:p>
    <w:p w:rsidR="00ED77E2" w:rsidRPr="00ED77E2" w:rsidRDefault="00ED77E2" w:rsidP="00ED77E2">
      <w:pPr>
        <w:spacing w:after="0" w:line="360" w:lineRule="auto"/>
        <w:ind w:firstLine="709"/>
        <w:jc w:val="both"/>
        <w:outlineLvl w:val="2"/>
        <w:rPr>
          <w:rFonts w:ascii="Times New Roman" w:eastAsia="Times New Roman" w:hAnsi="Times New Roman" w:cs="Times New Roman"/>
          <w:bCs/>
          <w:sz w:val="28"/>
          <w:szCs w:val="28"/>
          <w:lang w:eastAsia="ru-RU"/>
        </w:rPr>
      </w:pPr>
      <w:r w:rsidRPr="00ED77E2">
        <w:rPr>
          <w:rFonts w:ascii="Times New Roman" w:eastAsia="Times New Roman" w:hAnsi="Times New Roman" w:cs="Times New Roman"/>
          <w:bCs/>
          <w:sz w:val="28"/>
          <w:szCs w:val="28"/>
          <w:lang w:eastAsia="ru-RU"/>
        </w:rPr>
        <w:t>Проблемы современной молодежи</w:t>
      </w:r>
    </w:p>
    <w:p w:rsidR="00ED77E2" w:rsidRPr="00ED77E2" w:rsidRDefault="00ED77E2" w:rsidP="00ED77E2">
      <w:pPr>
        <w:spacing w:after="0" w:line="360" w:lineRule="auto"/>
        <w:ind w:firstLine="709"/>
        <w:jc w:val="both"/>
        <w:outlineLvl w:val="3"/>
        <w:rPr>
          <w:rFonts w:ascii="Times New Roman" w:eastAsia="Times New Roman" w:hAnsi="Times New Roman" w:cs="Times New Roman"/>
          <w:bCs/>
          <w:sz w:val="28"/>
          <w:szCs w:val="28"/>
          <w:lang w:eastAsia="ru-RU"/>
        </w:rPr>
      </w:pPr>
      <w:r w:rsidRPr="00ED77E2">
        <w:rPr>
          <w:rFonts w:ascii="Times New Roman" w:eastAsia="Times New Roman" w:hAnsi="Times New Roman" w:cs="Times New Roman"/>
          <w:bCs/>
          <w:sz w:val="28"/>
          <w:szCs w:val="28"/>
          <w:lang w:eastAsia="ru-RU"/>
        </w:rPr>
        <w:t>1. Образование и трудоустройство</w:t>
      </w:r>
    </w:p>
    <w:p w:rsidR="00ED77E2" w:rsidRPr="00ED77E2" w:rsidRDefault="00ED77E2" w:rsidP="00ED77E2">
      <w:pPr>
        <w:spacing w:after="0" w:line="360" w:lineRule="auto"/>
        <w:ind w:firstLine="709"/>
        <w:jc w:val="both"/>
        <w:rPr>
          <w:rFonts w:ascii="Times New Roman" w:eastAsia="Times New Roman" w:hAnsi="Times New Roman" w:cs="Times New Roman"/>
          <w:sz w:val="28"/>
          <w:szCs w:val="28"/>
          <w:lang w:eastAsia="ru-RU"/>
        </w:rPr>
      </w:pPr>
      <w:r w:rsidRPr="00ED77E2">
        <w:rPr>
          <w:rFonts w:ascii="Times New Roman" w:eastAsia="Times New Roman" w:hAnsi="Times New Roman" w:cs="Times New Roman"/>
          <w:sz w:val="28"/>
          <w:szCs w:val="28"/>
          <w:lang w:eastAsia="ru-RU"/>
        </w:rPr>
        <w:lastRenderedPageBreak/>
        <w:t>Одной из ключевых проблем является доступ к качественному образованию и возможность найти достойную работу после окончания учебного заведения. Многие молодые люди сталкиваются с трудностями при поиске работы, соответствующей их квалификации и интересам. Это связано с недостатком вакансий, несоответствием требований работодателей и уровня подготовки выпускников, а также высокой конкуренцией на рынке труда.</w:t>
      </w:r>
    </w:p>
    <w:p w:rsidR="00ED77E2" w:rsidRPr="00ED77E2" w:rsidRDefault="00ED77E2" w:rsidP="00ED77E2">
      <w:pPr>
        <w:spacing w:after="0" w:line="360" w:lineRule="auto"/>
        <w:ind w:firstLine="709"/>
        <w:jc w:val="both"/>
        <w:outlineLvl w:val="3"/>
        <w:rPr>
          <w:rFonts w:ascii="Times New Roman" w:eastAsia="Times New Roman" w:hAnsi="Times New Roman" w:cs="Times New Roman"/>
          <w:bCs/>
          <w:sz w:val="28"/>
          <w:szCs w:val="28"/>
          <w:lang w:eastAsia="ru-RU"/>
        </w:rPr>
      </w:pPr>
      <w:r w:rsidRPr="00ED77E2">
        <w:rPr>
          <w:rFonts w:ascii="Times New Roman" w:eastAsia="Times New Roman" w:hAnsi="Times New Roman" w:cs="Times New Roman"/>
          <w:bCs/>
          <w:sz w:val="28"/>
          <w:szCs w:val="28"/>
          <w:lang w:eastAsia="ru-RU"/>
        </w:rPr>
        <w:t>2. Социальная адаптация</w:t>
      </w:r>
    </w:p>
    <w:p w:rsidR="00ED77E2" w:rsidRPr="00ED77E2" w:rsidRDefault="00ED77E2" w:rsidP="00ED77E2">
      <w:pPr>
        <w:spacing w:after="0" w:line="360" w:lineRule="auto"/>
        <w:ind w:firstLine="709"/>
        <w:jc w:val="both"/>
        <w:rPr>
          <w:rFonts w:ascii="Times New Roman" w:eastAsia="Times New Roman" w:hAnsi="Times New Roman" w:cs="Times New Roman"/>
          <w:sz w:val="28"/>
          <w:szCs w:val="28"/>
          <w:lang w:eastAsia="ru-RU"/>
        </w:rPr>
      </w:pPr>
      <w:r w:rsidRPr="00ED77E2">
        <w:rPr>
          <w:rFonts w:ascii="Times New Roman" w:eastAsia="Times New Roman" w:hAnsi="Times New Roman" w:cs="Times New Roman"/>
          <w:sz w:val="28"/>
          <w:szCs w:val="28"/>
          <w:lang w:eastAsia="ru-RU"/>
        </w:rPr>
        <w:t>Молодые люди часто испытывают трудности с социальной адаптацией, особенно в условиях быстрого изменения общества и технологий. Они сталкиваются с давлением со стороны сверстников, родителей и общества в целом, что может привести к стрессу, депрессии и другим психологическим проблемам.</w:t>
      </w:r>
    </w:p>
    <w:p w:rsidR="00ED77E2" w:rsidRPr="00ED77E2" w:rsidRDefault="00ED77E2" w:rsidP="00ED77E2">
      <w:pPr>
        <w:spacing w:after="0" w:line="360" w:lineRule="auto"/>
        <w:ind w:firstLine="709"/>
        <w:jc w:val="both"/>
        <w:outlineLvl w:val="3"/>
        <w:rPr>
          <w:rFonts w:ascii="Times New Roman" w:eastAsia="Times New Roman" w:hAnsi="Times New Roman" w:cs="Times New Roman"/>
          <w:bCs/>
          <w:sz w:val="28"/>
          <w:szCs w:val="28"/>
          <w:lang w:eastAsia="ru-RU"/>
        </w:rPr>
      </w:pPr>
      <w:r w:rsidRPr="00ED77E2">
        <w:rPr>
          <w:rFonts w:ascii="Times New Roman" w:eastAsia="Times New Roman" w:hAnsi="Times New Roman" w:cs="Times New Roman"/>
          <w:bCs/>
          <w:sz w:val="28"/>
          <w:szCs w:val="28"/>
          <w:lang w:eastAsia="ru-RU"/>
        </w:rPr>
        <w:t>3. Ценности и идентичность</w:t>
      </w:r>
    </w:p>
    <w:p w:rsidR="00ED77E2" w:rsidRPr="00ED77E2" w:rsidRDefault="00ED77E2" w:rsidP="00ED77E2">
      <w:pPr>
        <w:spacing w:after="0" w:line="360" w:lineRule="auto"/>
        <w:ind w:firstLine="709"/>
        <w:jc w:val="both"/>
        <w:rPr>
          <w:rFonts w:ascii="Times New Roman" w:eastAsia="Times New Roman" w:hAnsi="Times New Roman" w:cs="Times New Roman"/>
          <w:sz w:val="28"/>
          <w:szCs w:val="28"/>
          <w:lang w:eastAsia="ru-RU"/>
        </w:rPr>
      </w:pPr>
      <w:r w:rsidRPr="00ED77E2">
        <w:rPr>
          <w:rFonts w:ascii="Times New Roman" w:eastAsia="Times New Roman" w:hAnsi="Times New Roman" w:cs="Times New Roman"/>
          <w:sz w:val="28"/>
          <w:szCs w:val="28"/>
          <w:lang w:eastAsia="ru-RU"/>
        </w:rPr>
        <w:t xml:space="preserve">Современная молодежь находится в постоянном поиске своей идентичности и ценностей. Глобализация и доступность информации через Интернет создают множество альтернативных взглядов и убеждений, что иногда затрудняет формирование устойчивых жизненных ориентиров. </w:t>
      </w:r>
      <w:r w:rsidR="00AD50D3" w:rsidRPr="00AD50D3">
        <w:rPr>
          <w:rFonts w:ascii="Times New Roman" w:eastAsia="Times New Roman" w:hAnsi="Times New Roman" w:cs="Times New Roman"/>
          <w:sz w:val="28"/>
          <w:szCs w:val="28"/>
          <w:lang w:eastAsia="ru-RU"/>
        </w:rPr>
        <w:t>[</w:t>
      </w:r>
      <w:r w:rsidR="00AD50D3">
        <w:rPr>
          <w:rFonts w:ascii="Times New Roman" w:eastAsia="Times New Roman" w:hAnsi="Times New Roman" w:cs="Times New Roman"/>
          <w:sz w:val="28"/>
          <w:szCs w:val="28"/>
          <w:lang w:eastAsia="ru-RU"/>
        </w:rPr>
        <w:t>2, с.28</w:t>
      </w:r>
      <w:r w:rsidR="00AD50D3" w:rsidRPr="00AD50D3">
        <w:rPr>
          <w:rFonts w:ascii="Times New Roman" w:eastAsia="Times New Roman" w:hAnsi="Times New Roman" w:cs="Times New Roman"/>
          <w:sz w:val="28"/>
          <w:szCs w:val="28"/>
          <w:lang w:eastAsia="ru-RU"/>
        </w:rPr>
        <w:t>]</w:t>
      </w:r>
    </w:p>
    <w:p w:rsidR="00ED77E2" w:rsidRPr="00ED77E2" w:rsidRDefault="00ED77E2" w:rsidP="00ED77E2">
      <w:pPr>
        <w:spacing w:after="0" w:line="360" w:lineRule="auto"/>
        <w:ind w:firstLine="709"/>
        <w:jc w:val="both"/>
        <w:rPr>
          <w:rFonts w:ascii="Times New Roman" w:eastAsia="Times New Roman" w:hAnsi="Times New Roman" w:cs="Times New Roman"/>
          <w:sz w:val="28"/>
          <w:szCs w:val="28"/>
          <w:lang w:eastAsia="ru-RU"/>
        </w:rPr>
      </w:pPr>
      <w:r w:rsidRPr="00ED77E2">
        <w:rPr>
          <w:rFonts w:ascii="Times New Roman" w:eastAsia="Times New Roman" w:hAnsi="Times New Roman" w:cs="Times New Roman"/>
          <w:sz w:val="28"/>
          <w:szCs w:val="28"/>
          <w:lang w:eastAsia="ru-RU"/>
        </w:rPr>
        <w:t>Несмотря на вызовы, современная молодежь обладает уникальными возможностями для самореализации и улучшения мира вокруг себя. Вот несколько примеров:</w:t>
      </w:r>
    </w:p>
    <w:p w:rsidR="00ED77E2" w:rsidRPr="00ED77E2" w:rsidRDefault="00ED77E2" w:rsidP="00ED77E2">
      <w:pPr>
        <w:spacing w:after="0" w:line="360" w:lineRule="auto"/>
        <w:ind w:firstLine="709"/>
        <w:jc w:val="both"/>
        <w:rPr>
          <w:rFonts w:ascii="Times New Roman" w:eastAsia="Times New Roman" w:hAnsi="Times New Roman" w:cs="Times New Roman"/>
          <w:sz w:val="28"/>
          <w:szCs w:val="28"/>
          <w:lang w:eastAsia="ru-RU"/>
        </w:rPr>
      </w:pPr>
      <w:r w:rsidRPr="00ED77E2">
        <w:rPr>
          <w:rFonts w:ascii="Times New Roman" w:eastAsia="Times New Roman" w:hAnsi="Times New Roman" w:cs="Times New Roman"/>
          <w:sz w:val="28"/>
          <w:szCs w:val="28"/>
          <w:lang w:eastAsia="ru-RU"/>
        </w:rPr>
        <w:t>1.</w:t>
      </w:r>
      <w:r w:rsidRPr="00ED77E2">
        <w:rPr>
          <w:rFonts w:ascii="Times New Roman" w:eastAsia="Times New Roman" w:hAnsi="Times New Roman" w:cs="Times New Roman"/>
          <w:sz w:val="28"/>
          <w:szCs w:val="28"/>
          <w:lang w:eastAsia="ru-RU"/>
        </w:rPr>
        <w:tab/>
        <w:t>Образование и саморазвитие. Доступность онлайн-курсов, платформ для дистанционного обучения и образовательных программ позволяет молодым людям получать знания и навыки практически в любой области. Современные технологии делают образование доступным даже в удаленных уголках планеты.</w:t>
      </w:r>
    </w:p>
    <w:p w:rsidR="00ED77E2" w:rsidRPr="00ED77E2" w:rsidRDefault="00ED77E2" w:rsidP="00ED77E2">
      <w:pPr>
        <w:spacing w:after="0" w:line="360" w:lineRule="auto"/>
        <w:ind w:firstLine="709"/>
        <w:jc w:val="both"/>
        <w:rPr>
          <w:rFonts w:ascii="Times New Roman" w:eastAsia="Times New Roman" w:hAnsi="Times New Roman" w:cs="Times New Roman"/>
          <w:sz w:val="28"/>
          <w:szCs w:val="28"/>
          <w:lang w:eastAsia="ru-RU"/>
        </w:rPr>
      </w:pPr>
      <w:r w:rsidRPr="00ED77E2">
        <w:rPr>
          <w:rFonts w:ascii="Times New Roman" w:eastAsia="Times New Roman" w:hAnsi="Times New Roman" w:cs="Times New Roman"/>
          <w:sz w:val="28"/>
          <w:szCs w:val="28"/>
          <w:lang w:eastAsia="ru-RU"/>
        </w:rPr>
        <w:t>2.</w:t>
      </w:r>
      <w:r w:rsidRPr="00ED77E2">
        <w:rPr>
          <w:rFonts w:ascii="Times New Roman" w:eastAsia="Times New Roman" w:hAnsi="Times New Roman" w:cs="Times New Roman"/>
          <w:sz w:val="28"/>
          <w:szCs w:val="28"/>
          <w:lang w:eastAsia="ru-RU"/>
        </w:rPr>
        <w:tab/>
        <w:t xml:space="preserve">Предпринимательство и инновации. Молодежь активно участвует в создании </w:t>
      </w:r>
      <w:proofErr w:type="spellStart"/>
      <w:r w:rsidRPr="00ED77E2">
        <w:rPr>
          <w:rFonts w:ascii="Times New Roman" w:eastAsia="Times New Roman" w:hAnsi="Times New Roman" w:cs="Times New Roman"/>
          <w:sz w:val="28"/>
          <w:szCs w:val="28"/>
          <w:lang w:eastAsia="ru-RU"/>
        </w:rPr>
        <w:t>стартапов</w:t>
      </w:r>
      <w:proofErr w:type="spellEnd"/>
      <w:r w:rsidRPr="00ED77E2">
        <w:rPr>
          <w:rFonts w:ascii="Times New Roman" w:eastAsia="Times New Roman" w:hAnsi="Times New Roman" w:cs="Times New Roman"/>
          <w:sz w:val="28"/>
          <w:szCs w:val="28"/>
          <w:lang w:eastAsia="ru-RU"/>
        </w:rPr>
        <w:t xml:space="preserve"> и инновационных проектов. Поддержка государства и частных инвесторов помогает реализовывать смелые идеи и запускать успешные бизнесы.</w:t>
      </w:r>
    </w:p>
    <w:p w:rsidR="00ED77E2" w:rsidRPr="00ED77E2" w:rsidRDefault="00ED77E2" w:rsidP="00ED77E2">
      <w:pPr>
        <w:spacing w:after="0" w:line="360" w:lineRule="auto"/>
        <w:ind w:firstLine="709"/>
        <w:jc w:val="both"/>
        <w:rPr>
          <w:rFonts w:ascii="Times New Roman" w:eastAsia="Times New Roman" w:hAnsi="Times New Roman" w:cs="Times New Roman"/>
          <w:sz w:val="28"/>
          <w:szCs w:val="28"/>
          <w:lang w:eastAsia="ru-RU"/>
        </w:rPr>
      </w:pPr>
      <w:r w:rsidRPr="00ED77E2">
        <w:rPr>
          <w:rFonts w:ascii="Times New Roman" w:eastAsia="Times New Roman" w:hAnsi="Times New Roman" w:cs="Times New Roman"/>
          <w:sz w:val="28"/>
          <w:szCs w:val="28"/>
          <w:lang w:eastAsia="ru-RU"/>
        </w:rPr>
        <w:lastRenderedPageBreak/>
        <w:t>3.</w:t>
      </w:r>
      <w:r w:rsidRPr="00ED77E2">
        <w:rPr>
          <w:rFonts w:ascii="Times New Roman" w:eastAsia="Times New Roman" w:hAnsi="Times New Roman" w:cs="Times New Roman"/>
          <w:sz w:val="28"/>
          <w:szCs w:val="28"/>
          <w:lang w:eastAsia="ru-RU"/>
        </w:rPr>
        <w:tab/>
      </w:r>
      <w:proofErr w:type="spellStart"/>
      <w:r w:rsidRPr="00ED77E2">
        <w:rPr>
          <w:rFonts w:ascii="Times New Roman" w:eastAsia="Times New Roman" w:hAnsi="Times New Roman" w:cs="Times New Roman"/>
          <w:sz w:val="28"/>
          <w:szCs w:val="28"/>
          <w:lang w:eastAsia="ru-RU"/>
        </w:rPr>
        <w:t>Активизм</w:t>
      </w:r>
      <w:proofErr w:type="spellEnd"/>
      <w:r w:rsidRPr="00ED77E2">
        <w:rPr>
          <w:rFonts w:ascii="Times New Roman" w:eastAsia="Times New Roman" w:hAnsi="Times New Roman" w:cs="Times New Roman"/>
          <w:sz w:val="28"/>
          <w:szCs w:val="28"/>
          <w:lang w:eastAsia="ru-RU"/>
        </w:rPr>
        <w:t xml:space="preserve"> и общественные движения. Молодые люди играют ключевую роль в общественных изменениях. Они участвуют в экологическом движении, борются за права человека, организуют благотворительные акции и кампании против дискриминации.</w:t>
      </w:r>
    </w:p>
    <w:p w:rsidR="00ED77E2" w:rsidRPr="00ED77E2" w:rsidRDefault="00ED77E2" w:rsidP="00ED77E2">
      <w:pPr>
        <w:spacing w:after="0" w:line="360" w:lineRule="auto"/>
        <w:ind w:firstLine="709"/>
        <w:jc w:val="both"/>
        <w:rPr>
          <w:rFonts w:ascii="Times New Roman" w:eastAsia="Times New Roman" w:hAnsi="Times New Roman" w:cs="Times New Roman"/>
          <w:sz w:val="28"/>
          <w:szCs w:val="28"/>
          <w:lang w:eastAsia="ru-RU"/>
        </w:rPr>
      </w:pPr>
      <w:r w:rsidRPr="00ED77E2">
        <w:rPr>
          <w:rFonts w:ascii="Times New Roman" w:eastAsia="Times New Roman" w:hAnsi="Times New Roman" w:cs="Times New Roman"/>
          <w:sz w:val="28"/>
          <w:szCs w:val="28"/>
          <w:lang w:eastAsia="ru-RU"/>
        </w:rPr>
        <w:t>4.</w:t>
      </w:r>
      <w:r w:rsidRPr="00ED77E2">
        <w:rPr>
          <w:rFonts w:ascii="Times New Roman" w:eastAsia="Times New Roman" w:hAnsi="Times New Roman" w:cs="Times New Roman"/>
          <w:sz w:val="28"/>
          <w:szCs w:val="28"/>
          <w:lang w:eastAsia="ru-RU"/>
        </w:rPr>
        <w:tab/>
        <w:t>Креативность и искусство. Творчество также является важной сферой самовыражения молодежи. Музыка, кино, литература и визуальное искусство становятся инструментами для передачи идей и эмоций, формирования общественного мнения и культурного обмена.</w:t>
      </w:r>
      <w:r w:rsidR="00AD50D3" w:rsidRPr="00AD50D3">
        <w:t xml:space="preserve"> </w:t>
      </w:r>
      <w:r w:rsidR="00AD50D3" w:rsidRPr="00AD50D3">
        <w:rPr>
          <w:rFonts w:ascii="Times New Roman" w:eastAsia="Times New Roman" w:hAnsi="Times New Roman" w:cs="Times New Roman"/>
          <w:sz w:val="28"/>
          <w:szCs w:val="28"/>
          <w:lang w:eastAsia="ru-RU"/>
        </w:rPr>
        <w:t>[</w:t>
      </w:r>
      <w:r w:rsidR="00AD50D3">
        <w:rPr>
          <w:rFonts w:ascii="Times New Roman" w:eastAsia="Times New Roman" w:hAnsi="Times New Roman" w:cs="Times New Roman"/>
          <w:sz w:val="28"/>
          <w:szCs w:val="28"/>
          <w:lang w:eastAsia="ru-RU"/>
        </w:rPr>
        <w:t>3, с.4</w:t>
      </w:r>
      <w:r w:rsidR="00AD50D3" w:rsidRPr="00AD50D3">
        <w:rPr>
          <w:rFonts w:ascii="Times New Roman" w:eastAsia="Times New Roman" w:hAnsi="Times New Roman" w:cs="Times New Roman"/>
          <w:sz w:val="28"/>
          <w:szCs w:val="28"/>
          <w:lang w:eastAsia="ru-RU"/>
        </w:rPr>
        <w:t>5]</w:t>
      </w:r>
    </w:p>
    <w:p w:rsidR="00ED77E2" w:rsidRPr="00ED77E2" w:rsidRDefault="00ED77E2" w:rsidP="00ED77E2">
      <w:pPr>
        <w:spacing w:after="0" w:line="360" w:lineRule="auto"/>
        <w:ind w:firstLine="709"/>
        <w:jc w:val="both"/>
        <w:outlineLvl w:val="2"/>
        <w:rPr>
          <w:rFonts w:ascii="Times New Roman" w:eastAsia="Times New Roman" w:hAnsi="Times New Roman" w:cs="Times New Roman"/>
          <w:bCs/>
          <w:sz w:val="28"/>
          <w:szCs w:val="28"/>
          <w:lang w:eastAsia="ru-RU"/>
        </w:rPr>
      </w:pPr>
      <w:r w:rsidRPr="00ED77E2">
        <w:rPr>
          <w:rFonts w:ascii="Times New Roman" w:eastAsia="Times New Roman" w:hAnsi="Times New Roman" w:cs="Times New Roman"/>
          <w:bCs/>
          <w:sz w:val="28"/>
          <w:szCs w:val="28"/>
          <w:lang w:eastAsia="ru-RU"/>
        </w:rPr>
        <w:t>Перспективы и пути решения</w:t>
      </w:r>
    </w:p>
    <w:p w:rsidR="00ED77E2" w:rsidRPr="00ED77E2" w:rsidRDefault="00ED77E2" w:rsidP="00ED77E2">
      <w:pPr>
        <w:spacing w:after="0" w:line="360" w:lineRule="auto"/>
        <w:ind w:firstLine="709"/>
        <w:jc w:val="both"/>
        <w:outlineLvl w:val="3"/>
        <w:rPr>
          <w:rFonts w:ascii="Times New Roman" w:eastAsia="Times New Roman" w:hAnsi="Times New Roman" w:cs="Times New Roman"/>
          <w:bCs/>
          <w:sz w:val="28"/>
          <w:szCs w:val="28"/>
          <w:lang w:eastAsia="ru-RU"/>
        </w:rPr>
      </w:pPr>
      <w:r w:rsidRPr="00ED77E2">
        <w:rPr>
          <w:rFonts w:ascii="Times New Roman" w:eastAsia="Times New Roman" w:hAnsi="Times New Roman" w:cs="Times New Roman"/>
          <w:bCs/>
          <w:sz w:val="28"/>
          <w:szCs w:val="28"/>
          <w:lang w:eastAsia="ru-RU"/>
        </w:rPr>
        <w:t>1. Развитие образовательных программ</w:t>
      </w:r>
    </w:p>
    <w:p w:rsidR="00ED77E2" w:rsidRPr="00ED77E2" w:rsidRDefault="00ED77E2" w:rsidP="00ED77E2">
      <w:pPr>
        <w:spacing w:after="0" w:line="360" w:lineRule="auto"/>
        <w:ind w:firstLine="709"/>
        <w:jc w:val="both"/>
        <w:rPr>
          <w:rFonts w:ascii="Times New Roman" w:eastAsia="Times New Roman" w:hAnsi="Times New Roman" w:cs="Times New Roman"/>
          <w:sz w:val="28"/>
          <w:szCs w:val="28"/>
          <w:lang w:eastAsia="ru-RU"/>
        </w:rPr>
      </w:pPr>
      <w:r w:rsidRPr="00ED77E2">
        <w:rPr>
          <w:rFonts w:ascii="Times New Roman" w:eastAsia="Times New Roman" w:hAnsi="Times New Roman" w:cs="Times New Roman"/>
          <w:sz w:val="28"/>
          <w:szCs w:val="28"/>
          <w:lang w:eastAsia="ru-RU"/>
        </w:rPr>
        <w:t>Для улучшения ситуации с образованием и трудоустройством необходимо развивать образовательные программы, которые будут соответствовать современным требованиям рынка труда. Важно внедрять практические навыки и знания, которые помогут молодым людям успешно адаптироваться в профессиональной среде.</w:t>
      </w:r>
    </w:p>
    <w:p w:rsidR="00ED77E2" w:rsidRPr="00ED77E2" w:rsidRDefault="00ED77E2" w:rsidP="00ED77E2">
      <w:pPr>
        <w:spacing w:after="0" w:line="360" w:lineRule="auto"/>
        <w:ind w:firstLine="709"/>
        <w:jc w:val="both"/>
        <w:outlineLvl w:val="3"/>
        <w:rPr>
          <w:rFonts w:ascii="Times New Roman" w:eastAsia="Times New Roman" w:hAnsi="Times New Roman" w:cs="Times New Roman"/>
          <w:bCs/>
          <w:sz w:val="28"/>
          <w:szCs w:val="28"/>
          <w:lang w:eastAsia="ru-RU"/>
        </w:rPr>
      </w:pPr>
      <w:r w:rsidRPr="00ED77E2">
        <w:rPr>
          <w:rFonts w:ascii="Times New Roman" w:eastAsia="Times New Roman" w:hAnsi="Times New Roman" w:cs="Times New Roman"/>
          <w:bCs/>
          <w:sz w:val="28"/>
          <w:szCs w:val="28"/>
          <w:lang w:eastAsia="ru-RU"/>
        </w:rPr>
        <w:t>2. Поддержка молодежных инициатив</w:t>
      </w:r>
    </w:p>
    <w:p w:rsidR="00ED77E2" w:rsidRPr="00ED77E2" w:rsidRDefault="00ED77E2" w:rsidP="00ED77E2">
      <w:pPr>
        <w:spacing w:after="0" w:line="360" w:lineRule="auto"/>
        <w:ind w:firstLine="709"/>
        <w:jc w:val="both"/>
        <w:rPr>
          <w:rFonts w:ascii="Times New Roman" w:eastAsia="Times New Roman" w:hAnsi="Times New Roman" w:cs="Times New Roman"/>
          <w:sz w:val="28"/>
          <w:szCs w:val="28"/>
          <w:lang w:eastAsia="ru-RU"/>
        </w:rPr>
      </w:pPr>
      <w:r w:rsidRPr="00ED77E2">
        <w:rPr>
          <w:rFonts w:ascii="Times New Roman" w:eastAsia="Times New Roman" w:hAnsi="Times New Roman" w:cs="Times New Roman"/>
          <w:sz w:val="28"/>
          <w:szCs w:val="28"/>
          <w:lang w:eastAsia="ru-RU"/>
        </w:rPr>
        <w:t>Государство и общественные организации должны активно поддерживать молодежные инициативы, создавая условия для самореализации и развития талантов. Это может включать гранты, стипендии, а также создание платформ для обмена опытом и идеями.</w:t>
      </w:r>
    </w:p>
    <w:p w:rsidR="00ED77E2" w:rsidRPr="00ED77E2" w:rsidRDefault="00ED77E2" w:rsidP="00ED77E2">
      <w:pPr>
        <w:spacing w:after="0" w:line="360" w:lineRule="auto"/>
        <w:ind w:firstLine="709"/>
        <w:jc w:val="both"/>
        <w:outlineLvl w:val="3"/>
        <w:rPr>
          <w:rFonts w:ascii="Times New Roman" w:eastAsia="Times New Roman" w:hAnsi="Times New Roman" w:cs="Times New Roman"/>
          <w:bCs/>
          <w:sz w:val="28"/>
          <w:szCs w:val="28"/>
          <w:lang w:eastAsia="ru-RU"/>
        </w:rPr>
      </w:pPr>
      <w:r w:rsidRPr="00ED77E2">
        <w:rPr>
          <w:rFonts w:ascii="Times New Roman" w:eastAsia="Times New Roman" w:hAnsi="Times New Roman" w:cs="Times New Roman"/>
          <w:bCs/>
          <w:sz w:val="28"/>
          <w:szCs w:val="28"/>
          <w:lang w:eastAsia="ru-RU"/>
        </w:rPr>
        <w:t>3. Психологическая поддержка</w:t>
      </w:r>
    </w:p>
    <w:p w:rsidR="00ED77E2" w:rsidRPr="00ED77E2" w:rsidRDefault="00ED77E2" w:rsidP="00ED77E2">
      <w:pPr>
        <w:spacing w:after="0" w:line="360" w:lineRule="auto"/>
        <w:ind w:firstLine="709"/>
        <w:jc w:val="both"/>
        <w:rPr>
          <w:rFonts w:ascii="Times New Roman" w:eastAsia="Times New Roman" w:hAnsi="Times New Roman" w:cs="Times New Roman"/>
          <w:sz w:val="28"/>
          <w:szCs w:val="28"/>
          <w:lang w:eastAsia="ru-RU"/>
        </w:rPr>
      </w:pPr>
      <w:r w:rsidRPr="00ED77E2">
        <w:rPr>
          <w:rFonts w:ascii="Times New Roman" w:eastAsia="Times New Roman" w:hAnsi="Times New Roman" w:cs="Times New Roman"/>
          <w:sz w:val="28"/>
          <w:szCs w:val="28"/>
          <w:lang w:eastAsia="ru-RU"/>
        </w:rPr>
        <w:t>Необходимо уделять внимание психологической поддержке молодежи, предоставляя доступ к квалифицированным специалистам и создавая благоприятные условия для обсуждения личных проблем и трудностей.</w:t>
      </w:r>
    </w:p>
    <w:p w:rsidR="00ED77E2" w:rsidRPr="00ED77E2" w:rsidRDefault="00ED77E2" w:rsidP="00ED77E2">
      <w:pPr>
        <w:spacing w:after="0" w:line="360" w:lineRule="auto"/>
        <w:ind w:firstLine="709"/>
        <w:jc w:val="both"/>
        <w:rPr>
          <w:rFonts w:ascii="Times New Roman" w:eastAsia="Times New Roman" w:hAnsi="Times New Roman" w:cs="Times New Roman"/>
          <w:sz w:val="28"/>
          <w:szCs w:val="28"/>
          <w:lang w:eastAsia="ru-RU"/>
        </w:rPr>
      </w:pPr>
      <w:r w:rsidRPr="00ED77E2">
        <w:rPr>
          <w:rFonts w:ascii="Times New Roman" w:eastAsia="Times New Roman" w:hAnsi="Times New Roman" w:cs="Times New Roman"/>
          <w:sz w:val="28"/>
          <w:szCs w:val="28"/>
          <w:lang w:eastAsia="ru-RU"/>
        </w:rPr>
        <w:t>Будущее принадлежит молодым, и именно от их действий зависит, каким оно станет. Важно понимать, что молодежь — это не только потребители, но и активные участники процесса создания нового мира. Их вклад в науку, культуру, экономику и политику будет определять облик нашего общества в ближайшие десятилетия.</w:t>
      </w:r>
    </w:p>
    <w:p w:rsidR="00ED77E2" w:rsidRPr="00ED77E2" w:rsidRDefault="00ED77E2" w:rsidP="00ED77E2">
      <w:pPr>
        <w:spacing w:after="0" w:line="360" w:lineRule="auto"/>
        <w:ind w:firstLine="709"/>
        <w:jc w:val="both"/>
        <w:rPr>
          <w:rFonts w:ascii="Times New Roman" w:eastAsia="Times New Roman" w:hAnsi="Times New Roman" w:cs="Times New Roman"/>
          <w:sz w:val="28"/>
          <w:szCs w:val="28"/>
          <w:lang w:eastAsia="ru-RU"/>
        </w:rPr>
      </w:pPr>
      <w:r w:rsidRPr="00ED77E2">
        <w:rPr>
          <w:rFonts w:ascii="Times New Roman" w:eastAsia="Times New Roman" w:hAnsi="Times New Roman" w:cs="Times New Roman"/>
          <w:sz w:val="28"/>
          <w:szCs w:val="28"/>
          <w:lang w:eastAsia="ru-RU"/>
        </w:rPr>
        <w:t>Для успешного перехода к будущему необходимы следующие шаги:</w:t>
      </w:r>
    </w:p>
    <w:p w:rsidR="00ED77E2" w:rsidRPr="00ED77E2" w:rsidRDefault="00ED77E2" w:rsidP="00ED77E2">
      <w:pPr>
        <w:spacing w:after="0" w:line="360" w:lineRule="auto"/>
        <w:ind w:firstLine="709"/>
        <w:jc w:val="both"/>
        <w:rPr>
          <w:rFonts w:ascii="Times New Roman" w:eastAsia="Times New Roman" w:hAnsi="Times New Roman" w:cs="Times New Roman"/>
          <w:sz w:val="28"/>
          <w:szCs w:val="28"/>
          <w:lang w:eastAsia="ru-RU"/>
        </w:rPr>
      </w:pPr>
      <w:r w:rsidRPr="00ED77E2">
        <w:rPr>
          <w:rFonts w:ascii="Times New Roman" w:eastAsia="Times New Roman" w:hAnsi="Times New Roman" w:cs="Times New Roman"/>
          <w:sz w:val="28"/>
          <w:szCs w:val="28"/>
          <w:lang w:eastAsia="ru-RU"/>
        </w:rPr>
        <w:lastRenderedPageBreak/>
        <w:t>1.</w:t>
      </w:r>
      <w:r w:rsidRPr="00ED77E2">
        <w:rPr>
          <w:rFonts w:ascii="Times New Roman" w:eastAsia="Times New Roman" w:hAnsi="Times New Roman" w:cs="Times New Roman"/>
          <w:sz w:val="28"/>
          <w:szCs w:val="28"/>
          <w:lang w:eastAsia="ru-RU"/>
        </w:rPr>
        <w:tab/>
        <w:t>Инвестиции в образование и здоровье. Государство и общество должны поддерживать образовательные программы, направленные на развитие критического мышления, креативности и навыков XXI века. Особое внимание стоит уделить вопросам психического здоровья и благополучия молодежи.</w:t>
      </w:r>
    </w:p>
    <w:p w:rsidR="00ED77E2" w:rsidRPr="00ED77E2" w:rsidRDefault="00ED77E2" w:rsidP="00ED77E2">
      <w:pPr>
        <w:spacing w:after="0" w:line="360" w:lineRule="auto"/>
        <w:ind w:firstLine="709"/>
        <w:jc w:val="both"/>
        <w:rPr>
          <w:rFonts w:ascii="Times New Roman" w:eastAsia="Times New Roman" w:hAnsi="Times New Roman" w:cs="Times New Roman"/>
          <w:sz w:val="28"/>
          <w:szCs w:val="28"/>
          <w:lang w:eastAsia="ru-RU"/>
        </w:rPr>
      </w:pPr>
      <w:r w:rsidRPr="00ED77E2">
        <w:rPr>
          <w:rFonts w:ascii="Times New Roman" w:eastAsia="Times New Roman" w:hAnsi="Times New Roman" w:cs="Times New Roman"/>
          <w:sz w:val="28"/>
          <w:szCs w:val="28"/>
          <w:lang w:eastAsia="ru-RU"/>
        </w:rPr>
        <w:t>2.</w:t>
      </w:r>
      <w:r w:rsidRPr="00ED77E2">
        <w:rPr>
          <w:rFonts w:ascii="Times New Roman" w:eastAsia="Times New Roman" w:hAnsi="Times New Roman" w:cs="Times New Roman"/>
          <w:sz w:val="28"/>
          <w:szCs w:val="28"/>
          <w:lang w:eastAsia="ru-RU"/>
        </w:rPr>
        <w:tab/>
        <w:t xml:space="preserve">Поддержка молодежных инициатив. Необходимо создавать условия для реализации молодежных проектов и инициатив, будь то в сфере науки, культуры или бизнеса. Поддержка </w:t>
      </w:r>
      <w:proofErr w:type="spellStart"/>
      <w:r w:rsidRPr="00ED77E2">
        <w:rPr>
          <w:rFonts w:ascii="Times New Roman" w:eastAsia="Times New Roman" w:hAnsi="Times New Roman" w:cs="Times New Roman"/>
          <w:sz w:val="28"/>
          <w:szCs w:val="28"/>
          <w:lang w:eastAsia="ru-RU"/>
        </w:rPr>
        <w:t>стартапов</w:t>
      </w:r>
      <w:proofErr w:type="spellEnd"/>
      <w:r w:rsidRPr="00ED77E2">
        <w:rPr>
          <w:rFonts w:ascii="Times New Roman" w:eastAsia="Times New Roman" w:hAnsi="Times New Roman" w:cs="Times New Roman"/>
          <w:sz w:val="28"/>
          <w:szCs w:val="28"/>
          <w:lang w:eastAsia="ru-RU"/>
        </w:rPr>
        <w:t>, грантов и стипендий поможет молодым людям воплощать свои идеи в жизнь.</w:t>
      </w:r>
    </w:p>
    <w:p w:rsidR="00ED77E2" w:rsidRPr="00ED77E2" w:rsidRDefault="00ED77E2" w:rsidP="00ED77E2">
      <w:pPr>
        <w:spacing w:after="0" w:line="360" w:lineRule="auto"/>
        <w:ind w:firstLine="709"/>
        <w:jc w:val="both"/>
        <w:rPr>
          <w:rFonts w:ascii="Times New Roman" w:eastAsia="Times New Roman" w:hAnsi="Times New Roman" w:cs="Times New Roman"/>
          <w:sz w:val="28"/>
          <w:szCs w:val="28"/>
          <w:lang w:eastAsia="ru-RU"/>
        </w:rPr>
      </w:pPr>
      <w:r w:rsidRPr="00ED77E2">
        <w:rPr>
          <w:rFonts w:ascii="Times New Roman" w:eastAsia="Times New Roman" w:hAnsi="Times New Roman" w:cs="Times New Roman"/>
          <w:sz w:val="28"/>
          <w:szCs w:val="28"/>
          <w:lang w:eastAsia="ru-RU"/>
        </w:rPr>
        <w:t>3.</w:t>
      </w:r>
      <w:r w:rsidRPr="00ED77E2">
        <w:rPr>
          <w:rFonts w:ascii="Times New Roman" w:eastAsia="Times New Roman" w:hAnsi="Times New Roman" w:cs="Times New Roman"/>
          <w:sz w:val="28"/>
          <w:szCs w:val="28"/>
          <w:lang w:eastAsia="ru-RU"/>
        </w:rPr>
        <w:tab/>
        <w:t>Диалог поколений. Важно налаживать диалог между молодыми людьми и старшими поколениями. Опыт и мудрость старших могут сочетаться с энергией и новыми идеями молодежи, создавая синергию для решения сложных проблем.</w:t>
      </w:r>
    </w:p>
    <w:p w:rsidR="00ED77E2" w:rsidRPr="00ED77E2" w:rsidRDefault="00ED77E2" w:rsidP="00ED77E2">
      <w:pPr>
        <w:spacing w:after="0" w:line="360" w:lineRule="auto"/>
        <w:ind w:firstLine="709"/>
        <w:jc w:val="both"/>
        <w:rPr>
          <w:rFonts w:ascii="Times New Roman" w:eastAsia="Times New Roman" w:hAnsi="Times New Roman" w:cs="Times New Roman"/>
          <w:sz w:val="28"/>
          <w:szCs w:val="28"/>
          <w:lang w:eastAsia="ru-RU"/>
        </w:rPr>
      </w:pPr>
      <w:r w:rsidRPr="00ED77E2">
        <w:rPr>
          <w:rFonts w:ascii="Times New Roman" w:eastAsia="Times New Roman" w:hAnsi="Times New Roman" w:cs="Times New Roman"/>
          <w:sz w:val="28"/>
          <w:szCs w:val="28"/>
          <w:lang w:eastAsia="ru-RU"/>
        </w:rPr>
        <w:t>4.</w:t>
      </w:r>
      <w:r w:rsidRPr="00ED77E2">
        <w:rPr>
          <w:rFonts w:ascii="Times New Roman" w:eastAsia="Times New Roman" w:hAnsi="Times New Roman" w:cs="Times New Roman"/>
          <w:sz w:val="28"/>
          <w:szCs w:val="28"/>
          <w:lang w:eastAsia="ru-RU"/>
        </w:rPr>
        <w:tab/>
        <w:t>Формирование ценностей. Молодым людям важно прививать ценности ответственности, уважения к другим культурам и традициям, экологической осознанности и социальной справедливости. Эти качества помогут создать гармоничное и устойчивое общество.</w:t>
      </w:r>
      <w:r w:rsidR="00AD50D3">
        <w:rPr>
          <w:rFonts w:ascii="Times New Roman" w:eastAsia="Times New Roman" w:hAnsi="Times New Roman" w:cs="Times New Roman"/>
          <w:sz w:val="28"/>
          <w:szCs w:val="28"/>
          <w:lang w:eastAsia="ru-RU"/>
        </w:rPr>
        <w:t xml:space="preserve"> </w:t>
      </w:r>
      <w:r w:rsidR="00AD50D3" w:rsidRPr="00AD50D3">
        <w:rPr>
          <w:rFonts w:ascii="Times New Roman" w:eastAsia="Times New Roman" w:hAnsi="Times New Roman" w:cs="Times New Roman"/>
          <w:sz w:val="28"/>
          <w:szCs w:val="28"/>
          <w:lang w:eastAsia="ru-RU"/>
        </w:rPr>
        <w:t>[</w:t>
      </w:r>
      <w:r w:rsidR="00AD50D3">
        <w:rPr>
          <w:rFonts w:ascii="Times New Roman" w:eastAsia="Times New Roman" w:hAnsi="Times New Roman" w:cs="Times New Roman"/>
          <w:sz w:val="28"/>
          <w:szCs w:val="28"/>
          <w:lang w:eastAsia="ru-RU"/>
        </w:rPr>
        <w:t>4, с.80</w:t>
      </w:r>
      <w:r w:rsidR="00AD50D3" w:rsidRPr="00AD50D3">
        <w:rPr>
          <w:rFonts w:ascii="Times New Roman" w:eastAsia="Times New Roman" w:hAnsi="Times New Roman" w:cs="Times New Roman"/>
          <w:sz w:val="28"/>
          <w:szCs w:val="28"/>
          <w:lang w:eastAsia="ru-RU"/>
        </w:rPr>
        <w:t>]</w:t>
      </w:r>
    </w:p>
    <w:p w:rsidR="00ED77E2" w:rsidRPr="00ED77E2" w:rsidRDefault="00ED77E2" w:rsidP="00ED77E2">
      <w:pPr>
        <w:spacing w:after="0" w:line="360" w:lineRule="auto"/>
        <w:ind w:firstLine="709"/>
        <w:jc w:val="both"/>
        <w:rPr>
          <w:rFonts w:ascii="Times New Roman" w:eastAsia="Times New Roman" w:hAnsi="Times New Roman" w:cs="Times New Roman"/>
          <w:sz w:val="28"/>
          <w:szCs w:val="28"/>
          <w:lang w:eastAsia="ru-RU"/>
        </w:rPr>
      </w:pPr>
      <w:r w:rsidRPr="00ED77E2">
        <w:rPr>
          <w:rFonts w:ascii="Times New Roman" w:eastAsia="Times New Roman" w:hAnsi="Times New Roman" w:cs="Times New Roman"/>
          <w:sz w:val="28"/>
          <w:szCs w:val="28"/>
          <w:lang w:eastAsia="ru-RU"/>
        </w:rPr>
        <w:t>Молодежь — это ресурс, который требует внимательного отношения и поддержки. Решая проблемы образования, социальной адаптации и формирования ценностей, мы можем создать условия для успешного будущего молодых людей и всего общества в целом.</w:t>
      </w:r>
    </w:p>
    <w:p w:rsidR="00935448" w:rsidRDefault="00ED77E2" w:rsidP="00ED77E2">
      <w:pPr>
        <w:spacing w:after="0" w:line="360" w:lineRule="auto"/>
        <w:ind w:firstLine="709"/>
        <w:jc w:val="both"/>
        <w:rPr>
          <w:rFonts w:ascii="Times New Roman" w:hAnsi="Times New Roman" w:cs="Times New Roman"/>
          <w:sz w:val="28"/>
          <w:szCs w:val="28"/>
        </w:rPr>
      </w:pPr>
      <w:r w:rsidRPr="00ED77E2">
        <w:rPr>
          <w:rFonts w:ascii="Times New Roman" w:hAnsi="Times New Roman" w:cs="Times New Roman"/>
          <w:sz w:val="28"/>
          <w:szCs w:val="28"/>
        </w:rPr>
        <w:t>Несмотря на многочисленные вызовы, современные молодые люди обладают огромным потенциалом для самореализации и позитивных преобразований. От того, насколько успешно они смогут использовать свои возможности и справиться с трудностями, зависит будущее всего человечества.</w:t>
      </w:r>
    </w:p>
    <w:p w:rsidR="00C410CD" w:rsidRDefault="00C410CD" w:rsidP="00ED77E2">
      <w:pPr>
        <w:spacing w:after="0" w:line="360" w:lineRule="auto"/>
        <w:ind w:firstLine="709"/>
        <w:jc w:val="both"/>
        <w:rPr>
          <w:rFonts w:ascii="Times New Roman" w:hAnsi="Times New Roman" w:cs="Times New Roman"/>
          <w:sz w:val="28"/>
          <w:szCs w:val="28"/>
        </w:rPr>
      </w:pPr>
    </w:p>
    <w:p w:rsidR="00C410CD" w:rsidRDefault="00C410CD" w:rsidP="00ED77E2">
      <w:pPr>
        <w:spacing w:after="0" w:line="360" w:lineRule="auto"/>
        <w:ind w:firstLine="709"/>
        <w:jc w:val="both"/>
        <w:rPr>
          <w:rFonts w:ascii="Times New Roman" w:hAnsi="Times New Roman" w:cs="Times New Roman"/>
          <w:sz w:val="28"/>
          <w:szCs w:val="28"/>
        </w:rPr>
      </w:pPr>
    </w:p>
    <w:p w:rsidR="00C410CD" w:rsidRDefault="00C410CD" w:rsidP="00ED77E2">
      <w:pPr>
        <w:spacing w:after="0" w:line="360" w:lineRule="auto"/>
        <w:ind w:firstLine="709"/>
        <w:jc w:val="both"/>
        <w:rPr>
          <w:rFonts w:ascii="Times New Roman" w:hAnsi="Times New Roman" w:cs="Times New Roman"/>
          <w:sz w:val="28"/>
          <w:szCs w:val="28"/>
        </w:rPr>
      </w:pPr>
    </w:p>
    <w:p w:rsidR="00C410CD" w:rsidRDefault="00C410CD" w:rsidP="00ED77E2">
      <w:pPr>
        <w:spacing w:after="0" w:line="360" w:lineRule="auto"/>
        <w:ind w:firstLine="709"/>
        <w:jc w:val="both"/>
        <w:rPr>
          <w:rFonts w:ascii="Times New Roman" w:hAnsi="Times New Roman" w:cs="Times New Roman"/>
          <w:sz w:val="28"/>
          <w:szCs w:val="28"/>
        </w:rPr>
      </w:pPr>
    </w:p>
    <w:p w:rsidR="00C410CD" w:rsidRDefault="00C410CD" w:rsidP="00ED77E2">
      <w:pPr>
        <w:spacing w:after="0" w:line="360" w:lineRule="auto"/>
        <w:ind w:firstLine="709"/>
        <w:jc w:val="both"/>
        <w:rPr>
          <w:rFonts w:ascii="Times New Roman" w:hAnsi="Times New Roman" w:cs="Times New Roman"/>
          <w:sz w:val="28"/>
          <w:szCs w:val="28"/>
        </w:rPr>
      </w:pPr>
    </w:p>
    <w:p w:rsidR="00C410CD" w:rsidRDefault="00C410CD" w:rsidP="00ED77E2">
      <w:pPr>
        <w:spacing w:after="0" w:line="360" w:lineRule="auto"/>
        <w:ind w:firstLine="709"/>
        <w:jc w:val="both"/>
        <w:rPr>
          <w:rFonts w:ascii="Times New Roman" w:hAnsi="Times New Roman" w:cs="Times New Roman"/>
          <w:sz w:val="28"/>
          <w:szCs w:val="28"/>
        </w:rPr>
      </w:pPr>
    </w:p>
    <w:p w:rsidR="00C410CD" w:rsidRDefault="00AD50D3" w:rsidP="00AD50D3">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Список литературы</w:t>
      </w:r>
    </w:p>
    <w:p w:rsidR="00AD50D3" w:rsidRPr="00C410CD" w:rsidRDefault="00AD50D3" w:rsidP="00AD50D3">
      <w:pPr>
        <w:spacing w:after="0" w:line="360" w:lineRule="auto"/>
        <w:ind w:firstLine="709"/>
        <w:jc w:val="center"/>
        <w:rPr>
          <w:rFonts w:ascii="Times New Roman" w:hAnsi="Times New Roman" w:cs="Times New Roman"/>
          <w:b/>
          <w:bCs/>
          <w:sz w:val="28"/>
          <w:szCs w:val="28"/>
        </w:rPr>
      </w:pPr>
    </w:p>
    <w:p w:rsidR="00C410CD" w:rsidRPr="00AD50D3" w:rsidRDefault="00C410CD" w:rsidP="00AD50D3">
      <w:pPr>
        <w:numPr>
          <w:ilvl w:val="0"/>
          <w:numId w:val="3"/>
        </w:numPr>
        <w:tabs>
          <w:tab w:val="clear" w:pos="720"/>
        </w:tabs>
        <w:spacing w:after="0" w:line="360" w:lineRule="auto"/>
        <w:ind w:left="0" w:firstLine="840"/>
        <w:jc w:val="both"/>
        <w:rPr>
          <w:rFonts w:ascii="Times New Roman" w:hAnsi="Times New Roman" w:cs="Times New Roman"/>
          <w:sz w:val="28"/>
          <w:szCs w:val="28"/>
        </w:rPr>
      </w:pPr>
      <w:r w:rsidRPr="00AD50D3">
        <w:rPr>
          <w:rFonts w:ascii="Times New Roman" w:hAnsi="Times New Roman" w:cs="Times New Roman"/>
          <w:bCs/>
          <w:sz w:val="28"/>
          <w:szCs w:val="28"/>
        </w:rPr>
        <w:t>Романовский Н.В.</w:t>
      </w:r>
      <w:r w:rsidRPr="00AD50D3">
        <w:rPr>
          <w:rFonts w:ascii="Times New Roman" w:hAnsi="Times New Roman" w:cs="Times New Roman"/>
          <w:sz w:val="28"/>
          <w:szCs w:val="28"/>
        </w:rPr>
        <w:t xml:space="preserve"> — </w:t>
      </w:r>
      <w:r w:rsidRPr="00AD50D3">
        <w:rPr>
          <w:rFonts w:ascii="Times New Roman" w:hAnsi="Times New Roman" w:cs="Times New Roman"/>
          <w:iCs/>
          <w:sz w:val="28"/>
          <w:szCs w:val="28"/>
        </w:rPr>
        <w:t>Социальные проблемы молодёжи: теоретико-методологические аспекты исследования</w:t>
      </w:r>
      <w:r w:rsidRPr="00AD50D3">
        <w:rPr>
          <w:rFonts w:ascii="Times New Roman" w:hAnsi="Times New Roman" w:cs="Times New Roman"/>
          <w:sz w:val="28"/>
          <w:szCs w:val="28"/>
        </w:rPr>
        <w:t>. Вестник РУДН, серия Социология, №3, 2011.</w:t>
      </w:r>
      <w:r w:rsidR="00AD50D3">
        <w:rPr>
          <w:rFonts w:ascii="Times New Roman" w:hAnsi="Times New Roman" w:cs="Times New Roman"/>
          <w:sz w:val="28"/>
          <w:szCs w:val="28"/>
        </w:rPr>
        <w:t xml:space="preserve"> с. 15.</w:t>
      </w:r>
    </w:p>
    <w:p w:rsidR="00C410CD" w:rsidRPr="00AD50D3" w:rsidRDefault="00C410CD" w:rsidP="00AD50D3">
      <w:pPr>
        <w:numPr>
          <w:ilvl w:val="0"/>
          <w:numId w:val="3"/>
        </w:numPr>
        <w:tabs>
          <w:tab w:val="clear" w:pos="720"/>
        </w:tabs>
        <w:spacing w:after="0" w:line="360" w:lineRule="auto"/>
        <w:ind w:left="0" w:firstLine="840"/>
        <w:jc w:val="both"/>
        <w:rPr>
          <w:rFonts w:ascii="Times New Roman" w:hAnsi="Times New Roman" w:cs="Times New Roman"/>
          <w:sz w:val="28"/>
          <w:szCs w:val="28"/>
        </w:rPr>
      </w:pPr>
      <w:r w:rsidRPr="00AD50D3">
        <w:rPr>
          <w:rFonts w:ascii="Times New Roman" w:hAnsi="Times New Roman" w:cs="Times New Roman"/>
          <w:bCs/>
          <w:sz w:val="28"/>
          <w:szCs w:val="28"/>
        </w:rPr>
        <w:t>Дмитриев А.В.</w:t>
      </w:r>
      <w:r w:rsidRPr="00AD50D3">
        <w:rPr>
          <w:rFonts w:ascii="Times New Roman" w:hAnsi="Times New Roman" w:cs="Times New Roman"/>
          <w:sz w:val="28"/>
          <w:szCs w:val="28"/>
        </w:rPr>
        <w:t xml:space="preserve"> — </w:t>
      </w:r>
      <w:r w:rsidRPr="00AD50D3">
        <w:rPr>
          <w:rFonts w:ascii="Times New Roman" w:hAnsi="Times New Roman" w:cs="Times New Roman"/>
          <w:iCs/>
          <w:sz w:val="28"/>
          <w:szCs w:val="28"/>
        </w:rPr>
        <w:t>Молодежные движения: между политикой и культурой</w:t>
      </w:r>
      <w:r w:rsidRPr="00AD50D3">
        <w:rPr>
          <w:rFonts w:ascii="Times New Roman" w:hAnsi="Times New Roman" w:cs="Times New Roman"/>
          <w:sz w:val="28"/>
          <w:szCs w:val="28"/>
        </w:rPr>
        <w:t>. Полис, №3, 2005.</w:t>
      </w:r>
      <w:r w:rsidR="00AD50D3">
        <w:rPr>
          <w:rFonts w:ascii="Times New Roman" w:hAnsi="Times New Roman" w:cs="Times New Roman"/>
          <w:sz w:val="28"/>
          <w:szCs w:val="28"/>
        </w:rPr>
        <w:t xml:space="preserve"> с. 28</w:t>
      </w:r>
    </w:p>
    <w:p w:rsidR="00C410CD" w:rsidRPr="00AD50D3" w:rsidRDefault="00C410CD" w:rsidP="00AD50D3">
      <w:pPr>
        <w:numPr>
          <w:ilvl w:val="0"/>
          <w:numId w:val="3"/>
        </w:numPr>
        <w:tabs>
          <w:tab w:val="clear" w:pos="720"/>
        </w:tabs>
        <w:spacing w:after="0" w:line="360" w:lineRule="auto"/>
        <w:ind w:left="0" w:firstLine="840"/>
        <w:jc w:val="both"/>
        <w:rPr>
          <w:rFonts w:ascii="Times New Roman" w:hAnsi="Times New Roman" w:cs="Times New Roman"/>
          <w:sz w:val="28"/>
          <w:szCs w:val="28"/>
        </w:rPr>
      </w:pPr>
      <w:r w:rsidRPr="00AD50D3">
        <w:rPr>
          <w:rFonts w:ascii="Times New Roman" w:hAnsi="Times New Roman" w:cs="Times New Roman"/>
          <w:bCs/>
          <w:sz w:val="28"/>
          <w:szCs w:val="28"/>
        </w:rPr>
        <w:t>Петренко К.Ф.</w:t>
      </w:r>
      <w:r w:rsidRPr="00AD50D3">
        <w:rPr>
          <w:rFonts w:ascii="Times New Roman" w:hAnsi="Times New Roman" w:cs="Times New Roman"/>
          <w:sz w:val="28"/>
          <w:szCs w:val="28"/>
        </w:rPr>
        <w:t xml:space="preserve"> — </w:t>
      </w:r>
      <w:r w:rsidRPr="00AD50D3">
        <w:rPr>
          <w:rFonts w:ascii="Times New Roman" w:hAnsi="Times New Roman" w:cs="Times New Roman"/>
          <w:iCs/>
          <w:sz w:val="28"/>
          <w:szCs w:val="28"/>
        </w:rPr>
        <w:t>Ценности и ценностные ориентации современной молодежи</w:t>
      </w:r>
      <w:r w:rsidRPr="00AD50D3">
        <w:rPr>
          <w:rFonts w:ascii="Times New Roman" w:hAnsi="Times New Roman" w:cs="Times New Roman"/>
          <w:sz w:val="28"/>
          <w:szCs w:val="28"/>
        </w:rPr>
        <w:t>. Вопросы философии, №12, 2010.</w:t>
      </w:r>
      <w:r w:rsidR="00AD50D3">
        <w:rPr>
          <w:rFonts w:ascii="Times New Roman" w:hAnsi="Times New Roman" w:cs="Times New Roman"/>
          <w:sz w:val="28"/>
          <w:szCs w:val="28"/>
        </w:rPr>
        <w:t xml:space="preserve"> с. 45</w:t>
      </w:r>
    </w:p>
    <w:p w:rsidR="00C410CD" w:rsidRPr="00AD50D3" w:rsidRDefault="00C410CD" w:rsidP="00AD50D3">
      <w:pPr>
        <w:numPr>
          <w:ilvl w:val="0"/>
          <w:numId w:val="3"/>
        </w:numPr>
        <w:tabs>
          <w:tab w:val="clear" w:pos="720"/>
        </w:tabs>
        <w:spacing w:after="0" w:line="360" w:lineRule="auto"/>
        <w:ind w:left="0" w:firstLine="840"/>
        <w:jc w:val="both"/>
        <w:rPr>
          <w:rFonts w:ascii="Times New Roman" w:hAnsi="Times New Roman" w:cs="Times New Roman"/>
          <w:sz w:val="28"/>
          <w:szCs w:val="28"/>
        </w:rPr>
      </w:pPr>
      <w:r w:rsidRPr="00AD50D3">
        <w:rPr>
          <w:rFonts w:ascii="Times New Roman" w:hAnsi="Times New Roman" w:cs="Times New Roman"/>
          <w:bCs/>
          <w:sz w:val="28"/>
          <w:szCs w:val="28"/>
        </w:rPr>
        <w:t>Овчинников В.Н.</w:t>
      </w:r>
      <w:r w:rsidRPr="00AD50D3">
        <w:rPr>
          <w:rFonts w:ascii="Times New Roman" w:hAnsi="Times New Roman" w:cs="Times New Roman"/>
          <w:sz w:val="28"/>
          <w:szCs w:val="28"/>
        </w:rPr>
        <w:t xml:space="preserve"> — </w:t>
      </w:r>
      <w:r w:rsidRPr="00AD50D3">
        <w:rPr>
          <w:rFonts w:ascii="Times New Roman" w:hAnsi="Times New Roman" w:cs="Times New Roman"/>
          <w:iCs/>
          <w:sz w:val="28"/>
          <w:szCs w:val="28"/>
        </w:rPr>
        <w:t>Образовательные стратегии молодежи в условиях социальной нестабильности</w:t>
      </w:r>
      <w:r w:rsidRPr="00AD50D3">
        <w:rPr>
          <w:rFonts w:ascii="Times New Roman" w:hAnsi="Times New Roman" w:cs="Times New Roman"/>
          <w:sz w:val="28"/>
          <w:szCs w:val="28"/>
        </w:rPr>
        <w:t>. Высшее образование сегодня, №11, 2017.</w:t>
      </w:r>
      <w:r w:rsidR="00AD50D3" w:rsidRPr="00AD50D3">
        <w:rPr>
          <w:rFonts w:ascii="Times New Roman" w:hAnsi="Times New Roman" w:cs="Times New Roman"/>
          <w:sz w:val="28"/>
          <w:szCs w:val="28"/>
        </w:rPr>
        <w:t xml:space="preserve"> </w:t>
      </w:r>
      <w:r w:rsidR="00AD50D3">
        <w:rPr>
          <w:rFonts w:ascii="Times New Roman" w:hAnsi="Times New Roman" w:cs="Times New Roman"/>
          <w:sz w:val="28"/>
          <w:szCs w:val="28"/>
        </w:rPr>
        <w:t xml:space="preserve"> с. 80</w:t>
      </w:r>
    </w:p>
    <w:sectPr w:rsidR="00C410CD" w:rsidRPr="00AD50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90735"/>
    <w:multiLevelType w:val="multilevel"/>
    <w:tmpl w:val="7ED08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CD7953"/>
    <w:multiLevelType w:val="multilevel"/>
    <w:tmpl w:val="6DF2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2D202D"/>
    <w:multiLevelType w:val="multilevel"/>
    <w:tmpl w:val="16309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7E2"/>
    <w:rsid w:val="00001F22"/>
    <w:rsid w:val="005A0ACB"/>
    <w:rsid w:val="00935448"/>
    <w:rsid w:val="00AD50D3"/>
    <w:rsid w:val="00BF19FE"/>
    <w:rsid w:val="00C410CD"/>
    <w:rsid w:val="00ED7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FB6E5"/>
  <w15:chartTrackingRefBased/>
  <w15:docId w15:val="{5D596AF2-1978-48F8-A684-2376A861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600461">
      <w:bodyDiv w:val="1"/>
      <w:marLeft w:val="0"/>
      <w:marRight w:val="0"/>
      <w:marTop w:val="0"/>
      <w:marBottom w:val="0"/>
      <w:divBdr>
        <w:top w:val="none" w:sz="0" w:space="0" w:color="auto"/>
        <w:left w:val="none" w:sz="0" w:space="0" w:color="auto"/>
        <w:bottom w:val="none" w:sz="0" w:space="0" w:color="auto"/>
        <w:right w:val="none" w:sz="0" w:space="0" w:color="auto"/>
      </w:divBdr>
    </w:div>
    <w:div w:id="198025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1257</Words>
  <Characters>7166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W-10</cp:lastModifiedBy>
  <cp:revision>6</cp:revision>
  <dcterms:created xsi:type="dcterms:W3CDTF">2025-04-10T06:00:00Z</dcterms:created>
  <dcterms:modified xsi:type="dcterms:W3CDTF">2025-04-10T07:39:00Z</dcterms:modified>
</cp:coreProperties>
</file>