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BDB" w:rsidRPr="00160B0C" w:rsidRDefault="00A02BDB" w:rsidP="00C524DE">
      <w:pPr>
        <w:pStyle w:val="13NormDOC-txt"/>
        <w:suppressAutoHyphens/>
        <w:ind w:right="-13"/>
        <w:rPr>
          <w:rFonts w:ascii="Times New Roman" w:hAnsi="Times New Roman" w:cs="Times New Roman"/>
          <w:sz w:val="28"/>
          <w:szCs w:val="28"/>
        </w:rPr>
      </w:pPr>
    </w:p>
    <w:p w:rsidR="00A02BDB" w:rsidRPr="005A3A71" w:rsidRDefault="00A02BDB" w:rsidP="00C524DE">
      <w:pPr>
        <w:pStyle w:val="13NormDOC-txt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A3A71">
        <w:rPr>
          <w:rFonts w:ascii="Times New Roman" w:hAnsi="Times New Roman" w:cs="Times New Roman"/>
          <w:color w:val="auto"/>
          <w:sz w:val="28"/>
          <w:szCs w:val="28"/>
        </w:rPr>
        <w:t>Муниципальное бюджетное общеобразовательное учреждение</w:t>
      </w:r>
      <w:r w:rsidRPr="005A3A71">
        <w:rPr>
          <w:rFonts w:ascii="Times New Roman" w:hAnsi="Times New Roman" w:cs="Times New Roman"/>
          <w:color w:val="auto"/>
          <w:sz w:val="28"/>
          <w:szCs w:val="28"/>
        </w:rPr>
        <w:br/>
        <w:t xml:space="preserve"> «Средняя общеобразовательная школа № 1»</w:t>
      </w:r>
    </w:p>
    <w:p w:rsidR="00A02BDB" w:rsidRPr="005A3A71" w:rsidRDefault="00A02BDB" w:rsidP="00C524DE">
      <w:pPr>
        <w:pStyle w:val="13NormDOC-txt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A02BDB" w:rsidRPr="005A3A71" w:rsidRDefault="00A02BDB" w:rsidP="00C524DE">
      <w:pPr>
        <w:pStyle w:val="13NormDOC-txt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A02BDB" w:rsidRPr="005A3A71" w:rsidRDefault="00A02BDB" w:rsidP="00C524DE">
      <w:pPr>
        <w:pStyle w:val="13NormDOC-txt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A02BDB" w:rsidRPr="005A3A71" w:rsidRDefault="00A02BDB" w:rsidP="00C524DE">
      <w:pPr>
        <w:pStyle w:val="13NormDOC-header-1"/>
        <w:spacing w:after="0"/>
        <w:rPr>
          <w:rFonts w:ascii="Times New Roman" w:hAnsi="Times New Roman" w:cs="Times New Roman"/>
          <w:color w:val="auto"/>
          <w:sz w:val="36"/>
          <w:szCs w:val="28"/>
        </w:rPr>
      </w:pPr>
      <w:r w:rsidRPr="005A3A71">
        <w:rPr>
          <w:rFonts w:ascii="Times New Roman" w:hAnsi="Times New Roman" w:cs="Times New Roman"/>
          <w:color w:val="auto"/>
          <w:sz w:val="72"/>
          <w:szCs w:val="28"/>
        </w:rPr>
        <w:t>ИНДИВИДУАЛЬНЫЙ УЧЕБНЫЙ ПРОЕКТ</w:t>
      </w:r>
      <w:r w:rsidRPr="005A3A71">
        <w:rPr>
          <w:rFonts w:ascii="Times New Roman" w:hAnsi="Times New Roman" w:cs="Times New Roman"/>
          <w:color w:val="auto"/>
          <w:sz w:val="72"/>
          <w:szCs w:val="28"/>
        </w:rPr>
        <w:br/>
      </w:r>
      <w:r w:rsidRPr="005A3A71">
        <w:rPr>
          <w:rFonts w:ascii="Times New Roman" w:hAnsi="Times New Roman" w:cs="Times New Roman"/>
          <w:color w:val="auto"/>
          <w:sz w:val="36"/>
          <w:szCs w:val="28"/>
        </w:rPr>
        <w:t>на тему «Альтернативные источники энергии»</w:t>
      </w:r>
      <w:r w:rsidRPr="005A3A71">
        <w:rPr>
          <w:rFonts w:ascii="Times New Roman" w:hAnsi="Times New Roman" w:cs="Times New Roman"/>
          <w:color w:val="auto"/>
          <w:sz w:val="36"/>
          <w:szCs w:val="28"/>
          <w:u w:val="single"/>
        </w:rPr>
        <w:t> </w:t>
      </w:r>
      <w:r w:rsidRPr="005A3A71">
        <w:rPr>
          <w:rFonts w:ascii="Times New Roman" w:hAnsi="Times New Roman" w:cs="Times New Roman"/>
          <w:color w:val="auto"/>
          <w:sz w:val="36"/>
          <w:szCs w:val="28"/>
          <w:u w:val="single"/>
        </w:rPr>
        <w:t> </w:t>
      </w:r>
      <w:r w:rsidRPr="005A3A71">
        <w:rPr>
          <w:rFonts w:ascii="Times New Roman" w:hAnsi="Times New Roman" w:cs="Times New Roman"/>
          <w:color w:val="auto"/>
          <w:sz w:val="36"/>
          <w:szCs w:val="28"/>
          <w:u w:val="single"/>
        </w:rPr>
        <w:t> </w:t>
      </w:r>
      <w:r w:rsidRPr="005A3A71">
        <w:rPr>
          <w:rFonts w:ascii="Times New Roman" w:hAnsi="Times New Roman" w:cs="Times New Roman"/>
          <w:color w:val="auto"/>
          <w:sz w:val="36"/>
          <w:szCs w:val="28"/>
          <w:u w:val="single"/>
        </w:rPr>
        <w:t> </w:t>
      </w:r>
      <w:r w:rsidRPr="005A3A71">
        <w:rPr>
          <w:rFonts w:ascii="Times New Roman" w:hAnsi="Times New Roman" w:cs="Times New Roman"/>
          <w:color w:val="auto"/>
          <w:sz w:val="36"/>
          <w:szCs w:val="28"/>
          <w:u w:val="single"/>
        </w:rPr>
        <w:t> </w:t>
      </w:r>
      <w:r w:rsidRPr="005A3A71">
        <w:rPr>
          <w:rFonts w:ascii="Times New Roman" w:hAnsi="Times New Roman" w:cs="Times New Roman"/>
          <w:color w:val="auto"/>
          <w:sz w:val="36"/>
          <w:szCs w:val="28"/>
          <w:u w:val="single"/>
        </w:rPr>
        <w:t> </w:t>
      </w:r>
      <w:r w:rsidRPr="005A3A71">
        <w:rPr>
          <w:rFonts w:ascii="Times New Roman" w:hAnsi="Times New Roman" w:cs="Times New Roman"/>
          <w:color w:val="auto"/>
          <w:sz w:val="36"/>
          <w:szCs w:val="28"/>
          <w:u w:val="single"/>
        </w:rPr>
        <w:t> </w:t>
      </w:r>
      <w:r w:rsidRPr="005A3A71">
        <w:rPr>
          <w:rFonts w:ascii="Times New Roman" w:hAnsi="Times New Roman" w:cs="Times New Roman"/>
          <w:color w:val="auto"/>
          <w:sz w:val="36"/>
          <w:szCs w:val="28"/>
          <w:u w:val="single"/>
        </w:rPr>
        <w:t> </w:t>
      </w:r>
      <w:r w:rsidRPr="005A3A71">
        <w:rPr>
          <w:rFonts w:ascii="Times New Roman" w:hAnsi="Times New Roman" w:cs="Times New Roman"/>
          <w:color w:val="auto"/>
          <w:sz w:val="36"/>
          <w:szCs w:val="28"/>
          <w:u w:val="single"/>
        </w:rPr>
        <w:t> </w:t>
      </w:r>
      <w:r w:rsidRPr="005A3A71">
        <w:rPr>
          <w:rFonts w:ascii="Times New Roman" w:hAnsi="Times New Roman" w:cs="Times New Roman"/>
          <w:color w:val="auto"/>
          <w:sz w:val="36"/>
          <w:szCs w:val="28"/>
          <w:u w:val="single"/>
        </w:rPr>
        <w:t> </w:t>
      </w:r>
      <w:r w:rsidRPr="005A3A71">
        <w:rPr>
          <w:rFonts w:ascii="Times New Roman" w:hAnsi="Times New Roman" w:cs="Times New Roman"/>
          <w:color w:val="auto"/>
          <w:sz w:val="36"/>
          <w:szCs w:val="28"/>
          <w:u w:val="single"/>
        </w:rPr>
        <w:t> </w:t>
      </w:r>
      <w:r w:rsidRPr="005A3A71">
        <w:rPr>
          <w:rFonts w:ascii="Times New Roman" w:hAnsi="Times New Roman" w:cs="Times New Roman"/>
          <w:color w:val="auto"/>
          <w:sz w:val="36"/>
          <w:szCs w:val="28"/>
          <w:u w:val="single"/>
        </w:rPr>
        <w:t> </w:t>
      </w:r>
    </w:p>
    <w:p w:rsidR="00A02BDB" w:rsidRPr="005A3A71" w:rsidRDefault="00A02BDB" w:rsidP="00C524DE">
      <w:pPr>
        <w:pStyle w:val="13NormDOC-raspr"/>
        <w:jc w:val="center"/>
        <w:rPr>
          <w:rFonts w:ascii="Times New Roman" w:hAnsi="Times New Roman" w:cs="Times New Roman"/>
          <w:color w:val="auto"/>
          <w:sz w:val="28"/>
          <w:szCs w:val="28"/>
          <w:vertAlign w:val="superscript"/>
        </w:rPr>
      </w:pPr>
      <w:r w:rsidRPr="005A3A71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по физике</w:t>
      </w:r>
    </w:p>
    <w:p w:rsidR="00A02BDB" w:rsidRPr="005A3A71" w:rsidRDefault="00A02BDB" w:rsidP="00C524DE">
      <w:pPr>
        <w:pStyle w:val="13NormDOC-txt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A3A71">
        <w:rPr>
          <w:rFonts w:ascii="Times New Roman" w:hAnsi="Times New Roman" w:cs="Times New Roman"/>
          <w:color w:val="auto"/>
          <w:sz w:val="28"/>
          <w:szCs w:val="28"/>
        </w:rPr>
        <w:t xml:space="preserve">обучающегося  10Б  класса </w:t>
      </w:r>
    </w:p>
    <w:p w:rsidR="00A02BDB" w:rsidRPr="005A3A71" w:rsidRDefault="00A02BDB" w:rsidP="00C524DE">
      <w:pPr>
        <w:pStyle w:val="13NormDOC-txt"/>
        <w:jc w:val="center"/>
        <w:rPr>
          <w:rStyle w:val="Italic"/>
          <w:rFonts w:ascii="Times New Roman" w:hAnsi="Times New Roman" w:cs="Times New Roman"/>
          <w:iCs/>
          <w:color w:val="auto"/>
          <w:sz w:val="28"/>
          <w:szCs w:val="28"/>
        </w:rPr>
      </w:pPr>
      <w:r w:rsidRPr="005A3A71">
        <w:rPr>
          <w:rFonts w:ascii="Times New Roman" w:hAnsi="Times New Roman" w:cs="Times New Roman"/>
          <w:color w:val="auto"/>
          <w:sz w:val="28"/>
          <w:szCs w:val="28"/>
        </w:rPr>
        <w:t>Минина Олега</w:t>
      </w:r>
      <w:r w:rsidRPr="005A3A71">
        <w:rPr>
          <w:rFonts w:ascii="Times New Roman" w:hAnsi="Times New Roman" w:cs="Times New Roman"/>
          <w:color w:val="auto"/>
          <w:sz w:val="28"/>
          <w:szCs w:val="28"/>
          <w:u w:val="single"/>
        </w:rPr>
        <w:t> </w:t>
      </w:r>
      <w:r w:rsidRPr="005A3A71">
        <w:rPr>
          <w:rFonts w:ascii="Times New Roman" w:hAnsi="Times New Roman" w:cs="Times New Roman"/>
          <w:color w:val="auto"/>
          <w:sz w:val="28"/>
          <w:szCs w:val="28"/>
          <w:u w:val="single"/>
        </w:rPr>
        <w:t> </w:t>
      </w:r>
      <w:r w:rsidRPr="005A3A71">
        <w:rPr>
          <w:rFonts w:ascii="Times New Roman" w:hAnsi="Times New Roman" w:cs="Times New Roman"/>
          <w:color w:val="auto"/>
          <w:sz w:val="28"/>
          <w:szCs w:val="28"/>
          <w:u w:val="single"/>
        </w:rPr>
        <w:t> </w:t>
      </w:r>
      <w:r w:rsidRPr="005A3A71">
        <w:rPr>
          <w:rFonts w:ascii="Times New Roman" w:hAnsi="Times New Roman" w:cs="Times New Roman"/>
          <w:color w:val="auto"/>
          <w:sz w:val="28"/>
          <w:szCs w:val="28"/>
          <w:u w:val="single"/>
        </w:rPr>
        <w:t> </w:t>
      </w:r>
      <w:r w:rsidRPr="005A3A71">
        <w:rPr>
          <w:rFonts w:ascii="Times New Roman" w:hAnsi="Times New Roman" w:cs="Times New Roman"/>
          <w:color w:val="auto"/>
          <w:sz w:val="28"/>
          <w:szCs w:val="28"/>
          <w:u w:val="single"/>
        </w:rPr>
        <w:t> </w:t>
      </w:r>
      <w:r w:rsidRPr="005A3A71">
        <w:rPr>
          <w:rFonts w:ascii="Times New Roman" w:hAnsi="Times New Roman" w:cs="Times New Roman"/>
          <w:color w:val="auto"/>
          <w:sz w:val="28"/>
          <w:szCs w:val="28"/>
          <w:u w:val="single"/>
        </w:rPr>
        <w:t> </w:t>
      </w:r>
      <w:r w:rsidRPr="005A3A71">
        <w:rPr>
          <w:rFonts w:ascii="Times New Roman" w:hAnsi="Times New Roman" w:cs="Times New Roman"/>
          <w:color w:val="auto"/>
          <w:sz w:val="28"/>
          <w:szCs w:val="28"/>
        </w:rPr>
        <w:t> </w:t>
      </w:r>
    </w:p>
    <w:p w:rsidR="00A02BDB" w:rsidRPr="005A3A71" w:rsidRDefault="00A02BDB" w:rsidP="00C524DE">
      <w:pPr>
        <w:pStyle w:val="13NormDOC-txt"/>
        <w:rPr>
          <w:rFonts w:ascii="Times New Roman" w:hAnsi="Times New Roman" w:cs="Times New Roman"/>
          <w:color w:val="auto"/>
          <w:sz w:val="28"/>
          <w:szCs w:val="28"/>
        </w:rPr>
      </w:pPr>
    </w:p>
    <w:p w:rsidR="00A02BDB" w:rsidRPr="005A3A71" w:rsidRDefault="00A02BDB" w:rsidP="00C524DE">
      <w:pPr>
        <w:pStyle w:val="13NormDOC-txt"/>
        <w:rPr>
          <w:rFonts w:ascii="Times New Roman" w:hAnsi="Times New Roman" w:cs="Times New Roman"/>
          <w:color w:val="auto"/>
          <w:sz w:val="28"/>
          <w:szCs w:val="28"/>
        </w:rPr>
      </w:pPr>
    </w:p>
    <w:p w:rsidR="00A02BDB" w:rsidRPr="005A3A71" w:rsidRDefault="00A02BDB" w:rsidP="00C524DE">
      <w:pPr>
        <w:pStyle w:val="13NormDOC-txt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5A3A71">
        <w:rPr>
          <w:rFonts w:ascii="Times New Roman" w:hAnsi="Times New Roman" w:cs="Times New Roman"/>
          <w:color w:val="auto"/>
          <w:sz w:val="28"/>
          <w:szCs w:val="28"/>
        </w:rPr>
        <w:t>Руководитель проекта:  Любименко Надежда Дмитриевна</w:t>
      </w:r>
    </w:p>
    <w:p w:rsidR="00A02BDB" w:rsidRPr="005A3A71" w:rsidRDefault="00A02BDB" w:rsidP="00C524DE">
      <w:pPr>
        <w:pStyle w:val="13NormDOC-txt"/>
        <w:spacing w:before="0" w:line="240" w:lineRule="auto"/>
        <w:jc w:val="center"/>
        <w:rPr>
          <w:rFonts w:ascii="Times New Roman" w:hAnsi="Times New Roman" w:cs="Times New Roman"/>
          <w:color w:val="auto"/>
          <w:sz w:val="22"/>
          <w:szCs w:val="28"/>
        </w:rPr>
      </w:pPr>
      <w:r w:rsidRPr="005A3A71">
        <w:rPr>
          <w:rFonts w:ascii="Times New Roman" w:hAnsi="Times New Roman" w:cs="Times New Roman"/>
          <w:color w:val="auto"/>
          <w:sz w:val="22"/>
          <w:szCs w:val="28"/>
        </w:rPr>
        <w:t xml:space="preserve">                       учитель физики</w:t>
      </w:r>
    </w:p>
    <w:p w:rsidR="00A02BDB" w:rsidRPr="005A3A71" w:rsidRDefault="00A02BDB" w:rsidP="00C524DE">
      <w:pPr>
        <w:pStyle w:val="13NormDOC-tx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A02BDB" w:rsidRPr="005A3A71" w:rsidRDefault="00A02BDB" w:rsidP="00C524DE">
      <w:pPr>
        <w:pStyle w:val="13NormDOC-tx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A02BDB" w:rsidRPr="005A3A71" w:rsidRDefault="00A02BDB" w:rsidP="00C524DE">
      <w:pPr>
        <w:pStyle w:val="13NormDOC-tx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A02BDB" w:rsidRPr="005A3A71" w:rsidRDefault="00A02BDB" w:rsidP="00C524DE">
      <w:pPr>
        <w:pStyle w:val="13NormDOC-tx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A02BDB" w:rsidRPr="005A3A71" w:rsidRDefault="00A02BDB" w:rsidP="00C524DE">
      <w:pPr>
        <w:pStyle w:val="13NormDOC-tx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A02BDB" w:rsidRPr="005A3A71" w:rsidRDefault="00A02BDB" w:rsidP="00C524DE">
      <w:pPr>
        <w:pStyle w:val="13NormDOC-tx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A02BDB" w:rsidRPr="005A3A71" w:rsidRDefault="00A02BDB" w:rsidP="00C524DE">
      <w:pPr>
        <w:pStyle w:val="13NormDOC-tx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A02BDB" w:rsidRPr="005A3A71" w:rsidRDefault="00A02BDB" w:rsidP="00C524DE">
      <w:pPr>
        <w:pStyle w:val="13NormDOC-tx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A02BDB" w:rsidRPr="005A3A71" w:rsidRDefault="00A02BDB" w:rsidP="00C524DE">
      <w:pPr>
        <w:pStyle w:val="13NormDOC-tx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A02BDB" w:rsidRPr="005A3A71" w:rsidRDefault="00A02BDB" w:rsidP="00C524DE">
      <w:pPr>
        <w:pStyle w:val="13NormDOC-tx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A02BDB" w:rsidRPr="005A3A71" w:rsidRDefault="00A02BDB" w:rsidP="00C524DE">
      <w:pPr>
        <w:pStyle w:val="13NormDOC-tx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A02BDB" w:rsidRPr="005A3A71" w:rsidRDefault="00A02BDB" w:rsidP="00C524DE">
      <w:pPr>
        <w:pStyle w:val="13NormDOC-txt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A3A71">
        <w:rPr>
          <w:rFonts w:ascii="Times New Roman" w:hAnsi="Times New Roman" w:cs="Times New Roman"/>
          <w:color w:val="auto"/>
          <w:sz w:val="28"/>
          <w:szCs w:val="28"/>
        </w:rPr>
        <w:t>г.Константиновск</w:t>
      </w:r>
    </w:p>
    <w:p w:rsidR="00A02BDB" w:rsidRPr="005A3A71" w:rsidRDefault="00A02BDB" w:rsidP="00C524DE">
      <w:pPr>
        <w:pStyle w:val="13NormDOC-txt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A3A71">
        <w:rPr>
          <w:rFonts w:ascii="Times New Roman" w:hAnsi="Times New Roman" w:cs="Times New Roman"/>
          <w:color w:val="auto"/>
          <w:sz w:val="28"/>
          <w:szCs w:val="28"/>
        </w:rPr>
        <w:t>Ростовская область</w:t>
      </w:r>
    </w:p>
    <w:p w:rsidR="00A02BDB" w:rsidRPr="005A3A71" w:rsidRDefault="00A02BDB" w:rsidP="00C524DE">
      <w:pPr>
        <w:pStyle w:val="13NormDOC-txt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A3A71">
        <w:rPr>
          <w:rFonts w:ascii="Times New Roman" w:hAnsi="Times New Roman" w:cs="Times New Roman"/>
          <w:color w:val="auto"/>
          <w:sz w:val="28"/>
          <w:szCs w:val="28"/>
        </w:rPr>
        <w:t>2025год</w:t>
      </w:r>
    </w:p>
    <w:p w:rsidR="00A02BDB" w:rsidRPr="005A3A71" w:rsidRDefault="00A02BDB" w:rsidP="00C524DE">
      <w:pPr>
        <w:pStyle w:val="13NormDOC-txt"/>
        <w:ind w:left="0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</w:p>
    <w:p w:rsidR="00A02BDB" w:rsidRPr="005A3A71" w:rsidRDefault="00A02BDB" w:rsidP="00A94152">
      <w:pPr>
        <w:pStyle w:val="13NormDOC-txt"/>
        <w:jc w:val="center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</w:p>
    <w:p w:rsidR="00A02BDB" w:rsidRPr="005A3A71" w:rsidRDefault="00A02BDB" w:rsidP="009611C8">
      <w:pPr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/>
          <w:b/>
          <w:sz w:val="32"/>
          <w:szCs w:val="32"/>
        </w:rPr>
      </w:pPr>
      <w:r w:rsidRPr="005A3A71">
        <w:rPr>
          <w:rFonts w:ascii="Times New Roman" w:hAnsi="Times New Roman"/>
          <w:b/>
          <w:sz w:val="32"/>
          <w:szCs w:val="32"/>
        </w:rPr>
        <w:t>Паспорт проекта</w:t>
      </w:r>
    </w:p>
    <w:p w:rsidR="00A02BDB" w:rsidRPr="005A3A71" w:rsidRDefault="00A02BDB" w:rsidP="00CA2CA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6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660"/>
        <w:gridCol w:w="6946"/>
      </w:tblGrid>
      <w:tr w:rsidR="00A02BDB" w:rsidRPr="00D71464" w:rsidTr="00D71464">
        <w:trPr>
          <w:jc w:val="center"/>
        </w:trPr>
        <w:tc>
          <w:tcPr>
            <w:tcW w:w="2660" w:type="dxa"/>
          </w:tcPr>
          <w:p w:rsidR="00A02BDB" w:rsidRPr="00D71464" w:rsidRDefault="00A02BDB" w:rsidP="00D71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71464">
              <w:rPr>
                <w:rFonts w:ascii="Times New Roman" w:hAnsi="Times New Roman"/>
                <w:b/>
                <w:bCs/>
                <w:sz w:val="28"/>
                <w:szCs w:val="28"/>
              </w:rPr>
              <w:t>Содержательный компонент</w:t>
            </w:r>
          </w:p>
        </w:tc>
        <w:tc>
          <w:tcPr>
            <w:tcW w:w="6946" w:type="dxa"/>
          </w:tcPr>
          <w:p w:rsidR="00A02BDB" w:rsidRPr="00D71464" w:rsidRDefault="00A02BDB" w:rsidP="00D71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71464">
              <w:rPr>
                <w:rFonts w:ascii="Times New Roman" w:hAnsi="Times New Roman"/>
                <w:b/>
                <w:bCs/>
                <w:sz w:val="28"/>
                <w:szCs w:val="28"/>
              </w:rPr>
              <w:t>Комментарий</w:t>
            </w:r>
          </w:p>
        </w:tc>
      </w:tr>
      <w:tr w:rsidR="00A02BDB" w:rsidRPr="00D71464" w:rsidTr="00D71464">
        <w:trPr>
          <w:jc w:val="center"/>
        </w:trPr>
        <w:tc>
          <w:tcPr>
            <w:tcW w:w="2660" w:type="dxa"/>
          </w:tcPr>
          <w:p w:rsidR="00A02BDB" w:rsidRPr="00D71464" w:rsidRDefault="00A02BDB" w:rsidP="00D714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71464">
              <w:rPr>
                <w:rFonts w:ascii="Times New Roman" w:hAnsi="Times New Roman"/>
                <w:b/>
                <w:sz w:val="28"/>
                <w:szCs w:val="28"/>
              </w:rPr>
              <w:t>Тема проекта</w:t>
            </w:r>
          </w:p>
        </w:tc>
        <w:tc>
          <w:tcPr>
            <w:tcW w:w="6946" w:type="dxa"/>
          </w:tcPr>
          <w:p w:rsidR="00A02BDB" w:rsidRPr="00D71464" w:rsidRDefault="00A02BDB" w:rsidP="00D714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1464">
              <w:rPr>
                <w:rFonts w:ascii="Times New Roman" w:hAnsi="Times New Roman"/>
                <w:sz w:val="28"/>
                <w:szCs w:val="28"/>
              </w:rPr>
              <w:t>Альтернативные источники энергии.</w:t>
            </w:r>
          </w:p>
        </w:tc>
      </w:tr>
      <w:tr w:rsidR="00A02BDB" w:rsidRPr="00D71464" w:rsidTr="00D71464">
        <w:trPr>
          <w:jc w:val="center"/>
        </w:trPr>
        <w:tc>
          <w:tcPr>
            <w:tcW w:w="2660" w:type="dxa"/>
          </w:tcPr>
          <w:p w:rsidR="00A02BDB" w:rsidRPr="00D71464" w:rsidRDefault="00A02BDB" w:rsidP="00D714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71464">
              <w:rPr>
                <w:rFonts w:ascii="Times New Roman" w:hAnsi="Times New Roman"/>
                <w:b/>
                <w:sz w:val="28"/>
                <w:szCs w:val="28"/>
              </w:rPr>
              <w:t>Проблема исследования</w:t>
            </w:r>
          </w:p>
        </w:tc>
        <w:tc>
          <w:tcPr>
            <w:tcW w:w="6946" w:type="dxa"/>
          </w:tcPr>
          <w:p w:rsidR="00A02BDB" w:rsidRPr="00D71464" w:rsidRDefault="00A02BDB" w:rsidP="00D714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1464">
              <w:rPr>
                <w:rFonts w:ascii="Times New Roman" w:hAnsi="Times New Roman"/>
                <w:sz w:val="28"/>
                <w:szCs w:val="28"/>
              </w:rPr>
              <w:t>Необходимость перехода на альтернативные(экологически чистые) источники электроэнергии.</w:t>
            </w:r>
          </w:p>
        </w:tc>
      </w:tr>
      <w:tr w:rsidR="00A02BDB" w:rsidRPr="00D71464" w:rsidTr="00D71464">
        <w:trPr>
          <w:jc w:val="center"/>
        </w:trPr>
        <w:tc>
          <w:tcPr>
            <w:tcW w:w="2660" w:type="dxa"/>
          </w:tcPr>
          <w:p w:rsidR="00A02BDB" w:rsidRPr="00D71464" w:rsidRDefault="00A02BDB" w:rsidP="00D714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71464">
              <w:rPr>
                <w:rFonts w:ascii="Times New Roman" w:hAnsi="Times New Roman"/>
                <w:b/>
                <w:sz w:val="28"/>
                <w:szCs w:val="28"/>
              </w:rPr>
              <w:t>Актуальность исследования</w:t>
            </w:r>
          </w:p>
        </w:tc>
        <w:tc>
          <w:tcPr>
            <w:tcW w:w="6946" w:type="dxa"/>
          </w:tcPr>
          <w:p w:rsidR="00A02BDB" w:rsidRPr="00D71464" w:rsidRDefault="00A02BDB" w:rsidP="00D714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1464">
              <w:rPr>
                <w:rFonts w:ascii="Times New Roman" w:hAnsi="Times New Roman"/>
                <w:sz w:val="28"/>
                <w:szCs w:val="28"/>
              </w:rPr>
              <w:t>Актуальность перехода от традиционных источников энергии к возобновляемым, экологически чистым источникам энергии растёт с каждым годом так, как традиционные источники: уголь, нефть, газ со временем иссякнут. По некоторым данным это может произойти до конца 21 века. Поэтому так важно найти достойную замену.</w:t>
            </w:r>
          </w:p>
        </w:tc>
      </w:tr>
      <w:tr w:rsidR="00A02BDB" w:rsidRPr="00D71464" w:rsidTr="00D71464">
        <w:trPr>
          <w:jc w:val="center"/>
        </w:trPr>
        <w:tc>
          <w:tcPr>
            <w:tcW w:w="2660" w:type="dxa"/>
          </w:tcPr>
          <w:p w:rsidR="00A02BDB" w:rsidRPr="00D71464" w:rsidRDefault="00A02BDB" w:rsidP="00D714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71464">
              <w:rPr>
                <w:rFonts w:ascii="Times New Roman" w:hAnsi="Times New Roman"/>
                <w:b/>
                <w:sz w:val="28"/>
                <w:szCs w:val="28"/>
              </w:rPr>
              <w:t>Цель исследования</w:t>
            </w:r>
          </w:p>
        </w:tc>
        <w:tc>
          <w:tcPr>
            <w:tcW w:w="6946" w:type="dxa"/>
          </w:tcPr>
          <w:p w:rsidR="00A02BDB" w:rsidRPr="00D71464" w:rsidRDefault="00A02BDB" w:rsidP="00D714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1464">
              <w:rPr>
                <w:rFonts w:ascii="Times New Roman" w:hAnsi="Times New Roman"/>
                <w:sz w:val="28"/>
                <w:szCs w:val="28"/>
              </w:rPr>
              <w:t>Изучить альтернативные источники энергии, их положительные и отрицательные свойства.</w:t>
            </w:r>
          </w:p>
        </w:tc>
      </w:tr>
      <w:tr w:rsidR="00A02BDB" w:rsidRPr="00D71464" w:rsidTr="00D71464">
        <w:trPr>
          <w:jc w:val="center"/>
        </w:trPr>
        <w:tc>
          <w:tcPr>
            <w:tcW w:w="2660" w:type="dxa"/>
          </w:tcPr>
          <w:p w:rsidR="00A02BDB" w:rsidRPr="00D71464" w:rsidRDefault="00A02BDB" w:rsidP="00D714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71464">
              <w:rPr>
                <w:rFonts w:ascii="Times New Roman" w:hAnsi="Times New Roman"/>
                <w:b/>
                <w:sz w:val="28"/>
                <w:szCs w:val="28"/>
              </w:rPr>
              <w:t>Гипотеза исследования</w:t>
            </w:r>
          </w:p>
        </w:tc>
        <w:tc>
          <w:tcPr>
            <w:tcW w:w="6946" w:type="dxa"/>
          </w:tcPr>
          <w:p w:rsidR="00A02BDB" w:rsidRPr="00D71464" w:rsidRDefault="00A02BDB" w:rsidP="00D714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1464">
              <w:rPr>
                <w:rFonts w:ascii="Times New Roman" w:hAnsi="Times New Roman"/>
                <w:sz w:val="28"/>
                <w:szCs w:val="28"/>
              </w:rPr>
              <w:t>Альтернативные источники энергии заменят традиционные источники на современном этапе развития человечества.</w:t>
            </w:r>
          </w:p>
        </w:tc>
      </w:tr>
      <w:tr w:rsidR="00A02BDB" w:rsidRPr="00D71464" w:rsidTr="00D71464">
        <w:trPr>
          <w:jc w:val="center"/>
        </w:trPr>
        <w:tc>
          <w:tcPr>
            <w:tcW w:w="2660" w:type="dxa"/>
          </w:tcPr>
          <w:p w:rsidR="00A02BDB" w:rsidRPr="00D71464" w:rsidRDefault="00A02BDB" w:rsidP="00D714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71464">
              <w:rPr>
                <w:rFonts w:ascii="Times New Roman" w:hAnsi="Times New Roman"/>
                <w:b/>
                <w:sz w:val="28"/>
                <w:szCs w:val="28"/>
              </w:rPr>
              <w:t>Задачи исследования</w:t>
            </w:r>
          </w:p>
        </w:tc>
        <w:tc>
          <w:tcPr>
            <w:tcW w:w="6946" w:type="dxa"/>
          </w:tcPr>
          <w:p w:rsidR="00A02BDB" w:rsidRPr="00D71464" w:rsidRDefault="00A02BDB" w:rsidP="00D714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1464">
              <w:rPr>
                <w:rFonts w:ascii="Times New Roman" w:hAnsi="Times New Roman"/>
                <w:sz w:val="28"/>
                <w:szCs w:val="28"/>
              </w:rPr>
              <w:t>Понять прин</w:t>
            </w:r>
            <w:bookmarkStart w:id="0" w:name="_GoBack"/>
            <w:bookmarkEnd w:id="0"/>
            <w:r w:rsidRPr="00D71464">
              <w:rPr>
                <w:rFonts w:ascii="Times New Roman" w:hAnsi="Times New Roman"/>
                <w:sz w:val="28"/>
                <w:szCs w:val="28"/>
              </w:rPr>
              <w:t xml:space="preserve">цеп работы альтернативных источников энергии. </w:t>
            </w:r>
          </w:p>
          <w:p w:rsidR="00A02BDB" w:rsidRPr="00D71464" w:rsidRDefault="00A02BDB" w:rsidP="00D714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1464">
              <w:rPr>
                <w:rFonts w:ascii="Times New Roman" w:hAnsi="Times New Roman"/>
                <w:sz w:val="28"/>
                <w:szCs w:val="28"/>
              </w:rPr>
              <w:t>Выделить плюсы и минусы для каждого из них.</w:t>
            </w:r>
          </w:p>
          <w:p w:rsidR="00A02BDB" w:rsidRPr="00D71464" w:rsidRDefault="00A02BDB" w:rsidP="00D714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1464">
              <w:rPr>
                <w:rFonts w:ascii="Times New Roman" w:hAnsi="Times New Roman"/>
                <w:sz w:val="28"/>
                <w:szCs w:val="28"/>
              </w:rPr>
              <w:t>Сравнить и выявить лучший вариант на данный момент времени.</w:t>
            </w:r>
          </w:p>
        </w:tc>
      </w:tr>
      <w:tr w:rsidR="00A02BDB" w:rsidRPr="00D71464" w:rsidTr="00D71464">
        <w:trPr>
          <w:jc w:val="center"/>
        </w:trPr>
        <w:tc>
          <w:tcPr>
            <w:tcW w:w="2660" w:type="dxa"/>
          </w:tcPr>
          <w:p w:rsidR="00A02BDB" w:rsidRPr="00D71464" w:rsidRDefault="00A02BDB" w:rsidP="00D714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71464">
              <w:rPr>
                <w:rFonts w:ascii="Times New Roman" w:hAnsi="Times New Roman"/>
                <w:b/>
                <w:sz w:val="28"/>
                <w:szCs w:val="28"/>
              </w:rPr>
              <w:t>Продукт проекта, результат исследования</w:t>
            </w:r>
          </w:p>
        </w:tc>
        <w:tc>
          <w:tcPr>
            <w:tcW w:w="6946" w:type="dxa"/>
          </w:tcPr>
          <w:p w:rsidR="00A02BDB" w:rsidRPr="00D71464" w:rsidRDefault="00A02BDB" w:rsidP="00D714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1464">
              <w:rPr>
                <w:rFonts w:ascii="Times New Roman" w:hAnsi="Times New Roman"/>
                <w:sz w:val="28"/>
                <w:szCs w:val="28"/>
              </w:rPr>
              <w:t xml:space="preserve">Пример альтернативного источника энергии – солнечная батарея. </w:t>
            </w:r>
          </w:p>
        </w:tc>
      </w:tr>
      <w:tr w:rsidR="00A02BDB" w:rsidRPr="00D71464" w:rsidTr="00D71464">
        <w:trPr>
          <w:jc w:val="center"/>
        </w:trPr>
        <w:tc>
          <w:tcPr>
            <w:tcW w:w="2660" w:type="dxa"/>
          </w:tcPr>
          <w:p w:rsidR="00A02BDB" w:rsidRPr="00D71464" w:rsidRDefault="00A02BDB" w:rsidP="00D714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71464">
              <w:rPr>
                <w:rFonts w:ascii="Times New Roman" w:hAnsi="Times New Roman"/>
                <w:b/>
                <w:sz w:val="28"/>
                <w:szCs w:val="28"/>
              </w:rPr>
              <w:t>Практическая значимость</w:t>
            </w:r>
          </w:p>
        </w:tc>
        <w:tc>
          <w:tcPr>
            <w:tcW w:w="6946" w:type="dxa"/>
          </w:tcPr>
          <w:p w:rsidR="00A02BDB" w:rsidRPr="00D71464" w:rsidRDefault="00A02BDB" w:rsidP="00D714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1464">
              <w:rPr>
                <w:rFonts w:ascii="Times New Roman" w:hAnsi="Times New Roman"/>
                <w:sz w:val="28"/>
                <w:szCs w:val="28"/>
              </w:rPr>
              <w:t>Материалы и результаты проекта могут использоваться на уроках физики, а также помогут в решение экологических проблем по всему миру.</w:t>
            </w:r>
          </w:p>
        </w:tc>
      </w:tr>
      <w:tr w:rsidR="00A02BDB" w:rsidRPr="00D71464" w:rsidTr="00D71464">
        <w:trPr>
          <w:jc w:val="center"/>
        </w:trPr>
        <w:tc>
          <w:tcPr>
            <w:tcW w:w="2660" w:type="dxa"/>
          </w:tcPr>
          <w:p w:rsidR="00A02BDB" w:rsidRPr="00D71464" w:rsidRDefault="00A02BDB" w:rsidP="00D714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71464">
              <w:rPr>
                <w:rFonts w:ascii="Times New Roman" w:hAnsi="Times New Roman"/>
                <w:b/>
                <w:sz w:val="28"/>
                <w:szCs w:val="28"/>
              </w:rPr>
              <w:t>Основные методы исследования</w:t>
            </w:r>
          </w:p>
        </w:tc>
        <w:tc>
          <w:tcPr>
            <w:tcW w:w="6946" w:type="dxa"/>
          </w:tcPr>
          <w:p w:rsidR="00A02BDB" w:rsidRPr="00D71464" w:rsidRDefault="00A02BDB" w:rsidP="00D71464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1464">
              <w:rPr>
                <w:rFonts w:ascii="Times New Roman" w:hAnsi="Times New Roman"/>
                <w:sz w:val="28"/>
                <w:szCs w:val="28"/>
              </w:rPr>
              <w:t>Изучение литературы</w:t>
            </w:r>
          </w:p>
          <w:p w:rsidR="00A02BDB" w:rsidRPr="00D71464" w:rsidRDefault="00A02BDB" w:rsidP="00D71464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1464">
              <w:rPr>
                <w:rFonts w:ascii="Times New Roman" w:hAnsi="Times New Roman"/>
                <w:sz w:val="28"/>
                <w:szCs w:val="28"/>
              </w:rPr>
              <w:t>Анализ</w:t>
            </w:r>
          </w:p>
          <w:p w:rsidR="00A02BDB" w:rsidRPr="00D71464" w:rsidRDefault="00A02BDB" w:rsidP="00D71464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1464">
              <w:rPr>
                <w:rFonts w:ascii="Times New Roman" w:hAnsi="Times New Roman"/>
                <w:sz w:val="28"/>
                <w:szCs w:val="28"/>
              </w:rPr>
              <w:t>Сравнение</w:t>
            </w:r>
          </w:p>
          <w:p w:rsidR="00A02BDB" w:rsidRPr="00D71464" w:rsidRDefault="00A02BDB" w:rsidP="00D71464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1464">
              <w:rPr>
                <w:rFonts w:ascii="Times New Roman" w:hAnsi="Times New Roman"/>
                <w:sz w:val="28"/>
                <w:szCs w:val="28"/>
              </w:rPr>
              <w:t>Моделирование</w:t>
            </w:r>
          </w:p>
        </w:tc>
      </w:tr>
    </w:tbl>
    <w:p w:rsidR="00A02BDB" w:rsidRPr="005A3A71" w:rsidRDefault="00A02BDB" w:rsidP="009611C8">
      <w:pPr>
        <w:pStyle w:val="NormalWeb"/>
        <w:spacing w:before="0" w:beforeAutospacing="0" w:after="150" w:afterAutospacing="0"/>
        <w:jc w:val="center"/>
        <w:rPr>
          <w:sz w:val="28"/>
          <w:szCs w:val="28"/>
        </w:rPr>
      </w:pPr>
    </w:p>
    <w:p w:rsidR="00A02BDB" w:rsidRPr="005A3A71" w:rsidRDefault="00A02BDB" w:rsidP="006F0DDC">
      <w:pPr>
        <w:pStyle w:val="NormalWeb"/>
        <w:spacing w:before="0" w:beforeAutospacing="0" w:after="150" w:afterAutospacing="0"/>
        <w:jc w:val="center"/>
        <w:rPr>
          <w:sz w:val="28"/>
          <w:szCs w:val="28"/>
        </w:rPr>
      </w:pPr>
    </w:p>
    <w:p w:rsidR="00A02BDB" w:rsidRPr="005A3A71" w:rsidRDefault="00A02BDB" w:rsidP="006F0DDC">
      <w:pPr>
        <w:pStyle w:val="NormalWeb"/>
        <w:spacing w:before="0" w:beforeAutospacing="0" w:after="150" w:afterAutospacing="0"/>
        <w:jc w:val="center"/>
        <w:rPr>
          <w:sz w:val="28"/>
          <w:szCs w:val="28"/>
        </w:rPr>
      </w:pPr>
    </w:p>
    <w:p w:rsidR="00A02BDB" w:rsidRPr="005A3A71" w:rsidRDefault="00A02BDB" w:rsidP="006F0DDC">
      <w:pPr>
        <w:pStyle w:val="NormalWeb"/>
        <w:spacing w:before="0" w:beforeAutospacing="0" w:after="150" w:afterAutospacing="0"/>
        <w:jc w:val="center"/>
        <w:rPr>
          <w:sz w:val="28"/>
          <w:szCs w:val="28"/>
        </w:rPr>
      </w:pPr>
    </w:p>
    <w:p w:rsidR="00A02BDB" w:rsidRPr="005A3A71" w:rsidRDefault="00A02BDB" w:rsidP="006F0DDC">
      <w:pPr>
        <w:pStyle w:val="NormalWeb"/>
        <w:spacing w:before="0" w:beforeAutospacing="0" w:after="150" w:afterAutospacing="0"/>
        <w:jc w:val="center"/>
        <w:rPr>
          <w:sz w:val="28"/>
          <w:szCs w:val="28"/>
        </w:rPr>
      </w:pPr>
    </w:p>
    <w:p w:rsidR="00A02BDB" w:rsidRPr="005A3A71" w:rsidRDefault="00A02BDB" w:rsidP="00C524DE">
      <w:pPr>
        <w:pStyle w:val="NormalWeb"/>
        <w:spacing w:before="0" w:beforeAutospacing="0" w:after="150" w:afterAutospacing="0"/>
        <w:rPr>
          <w:sz w:val="28"/>
          <w:szCs w:val="28"/>
        </w:rPr>
      </w:pPr>
    </w:p>
    <w:p w:rsidR="00A02BDB" w:rsidRPr="005A3A71" w:rsidRDefault="00A02BDB" w:rsidP="006F0DDC">
      <w:pPr>
        <w:pStyle w:val="NormalWeb"/>
        <w:spacing w:before="0" w:beforeAutospacing="0" w:after="150" w:afterAutospacing="0"/>
        <w:jc w:val="center"/>
        <w:rPr>
          <w:sz w:val="28"/>
          <w:szCs w:val="28"/>
          <w:lang w:val="en-US"/>
        </w:rPr>
      </w:pPr>
      <w:r w:rsidRPr="005A3A71">
        <w:rPr>
          <w:sz w:val="28"/>
          <w:szCs w:val="28"/>
        </w:rPr>
        <w:t>ОГЛАВЛЕНИЕ</w:t>
      </w:r>
    </w:p>
    <w:tbl>
      <w:tblPr>
        <w:tblW w:w="0" w:type="auto"/>
        <w:tblLook w:val="00A0"/>
      </w:tblPr>
      <w:tblGrid>
        <w:gridCol w:w="8134"/>
        <w:gridCol w:w="1437"/>
      </w:tblGrid>
      <w:tr w:rsidR="00A02BDB" w:rsidRPr="00D71464" w:rsidTr="00D71464">
        <w:tc>
          <w:tcPr>
            <w:tcW w:w="8134" w:type="dxa"/>
          </w:tcPr>
          <w:p w:rsidR="00A02BDB" w:rsidRPr="00D71464" w:rsidRDefault="00A02BDB" w:rsidP="00D71464">
            <w:pPr>
              <w:pStyle w:val="NormalWeb"/>
              <w:spacing w:before="0" w:beforeAutospacing="0" w:after="150" w:afterAutospacing="0"/>
              <w:rPr>
                <w:sz w:val="28"/>
                <w:szCs w:val="28"/>
              </w:rPr>
            </w:pPr>
            <w:r w:rsidRPr="00D71464">
              <w:rPr>
                <w:sz w:val="28"/>
                <w:szCs w:val="28"/>
              </w:rPr>
              <w:t xml:space="preserve">ВВЕДЕНИЕ………………………………………………………….. </w:t>
            </w:r>
          </w:p>
        </w:tc>
        <w:tc>
          <w:tcPr>
            <w:tcW w:w="1437" w:type="dxa"/>
          </w:tcPr>
          <w:p w:rsidR="00A02BDB" w:rsidRPr="00D71464" w:rsidRDefault="00A02BDB" w:rsidP="00D71464">
            <w:pPr>
              <w:pStyle w:val="NormalWeb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D71464">
              <w:rPr>
                <w:sz w:val="28"/>
                <w:szCs w:val="28"/>
              </w:rPr>
              <w:t>стр. 4</w:t>
            </w:r>
          </w:p>
        </w:tc>
      </w:tr>
      <w:tr w:rsidR="00A02BDB" w:rsidRPr="00D71464" w:rsidTr="00D71464">
        <w:tc>
          <w:tcPr>
            <w:tcW w:w="8134" w:type="dxa"/>
          </w:tcPr>
          <w:p w:rsidR="00A02BDB" w:rsidRPr="00D71464" w:rsidRDefault="00A02BDB" w:rsidP="00D71464">
            <w:pPr>
              <w:pStyle w:val="NormalWeb"/>
              <w:spacing w:before="0" w:beforeAutospacing="0" w:after="150" w:afterAutospacing="0"/>
              <w:rPr>
                <w:sz w:val="28"/>
                <w:szCs w:val="28"/>
              </w:rPr>
            </w:pPr>
            <w:r w:rsidRPr="00D71464">
              <w:rPr>
                <w:sz w:val="28"/>
                <w:szCs w:val="28"/>
              </w:rPr>
              <w:t>ГЛАВА 1. Альтернативные источники энергии……………………</w:t>
            </w:r>
          </w:p>
        </w:tc>
        <w:tc>
          <w:tcPr>
            <w:tcW w:w="1437" w:type="dxa"/>
          </w:tcPr>
          <w:p w:rsidR="00A02BDB" w:rsidRPr="00D71464" w:rsidRDefault="00A02BDB" w:rsidP="00D71464">
            <w:pPr>
              <w:pStyle w:val="NormalWeb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D71464">
              <w:rPr>
                <w:sz w:val="28"/>
                <w:szCs w:val="28"/>
              </w:rPr>
              <w:t>стр. 5</w:t>
            </w:r>
          </w:p>
        </w:tc>
      </w:tr>
      <w:tr w:rsidR="00A02BDB" w:rsidRPr="00D71464" w:rsidTr="00D71464">
        <w:tc>
          <w:tcPr>
            <w:tcW w:w="8134" w:type="dxa"/>
          </w:tcPr>
          <w:p w:rsidR="00A02BDB" w:rsidRPr="00D71464" w:rsidRDefault="00A02BDB" w:rsidP="00D71464">
            <w:pPr>
              <w:pStyle w:val="NormalWeb"/>
              <w:spacing w:before="0" w:beforeAutospacing="0" w:after="150" w:afterAutospacing="0"/>
              <w:ind w:firstLine="567"/>
              <w:rPr>
                <w:sz w:val="28"/>
                <w:szCs w:val="28"/>
              </w:rPr>
            </w:pPr>
            <w:r w:rsidRPr="00D71464">
              <w:rPr>
                <w:sz w:val="28"/>
                <w:szCs w:val="28"/>
              </w:rPr>
              <w:t>1.1. История добычи энергии …………………………………..</w:t>
            </w:r>
          </w:p>
        </w:tc>
        <w:tc>
          <w:tcPr>
            <w:tcW w:w="1437" w:type="dxa"/>
          </w:tcPr>
          <w:p w:rsidR="00A02BDB" w:rsidRPr="00D71464" w:rsidRDefault="00A02BDB" w:rsidP="00D71464">
            <w:pPr>
              <w:pStyle w:val="NormalWeb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D71464">
              <w:rPr>
                <w:sz w:val="28"/>
                <w:szCs w:val="28"/>
              </w:rPr>
              <w:t>стр. 5</w:t>
            </w:r>
          </w:p>
        </w:tc>
      </w:tr>
      <w:tr w:rsidR="00A02BDB" w:rsidRPr="00D71464" w:rsidTr="00D71464">
        <w:tc>
          <w:tcPr>
            <w:tcW w:w="8134" w:type="dxa"/>
          </w:tcPr>
          <w:p w:rsidR="00A02BDB" w:rsidRPr="00D71464" w:rsidRDefault="00A02BDB" w:rsidP="00D71464">
            <w:pPr>
              <w:pStyle w:val="NormalWeb"/>
              <w:spacing w:before="0" w:beforeAutospacing="0" w:after="150" w:afterAutospacing="0"/>
              <w:ind w:firstLine="567"/>
              <w:rPr>
                <w:sz w:val="28"/>
                <w:szCs w:val="28"/>
              </w:rPr>
            </w:pPr>
            <w:r w:rsidRPr="00D71464">
              <w:rPr>
                <w:sz w:val="28"/>
                <w:szCs w:val="28"/>
              </w:rPr>
              <w:t>1.2. Что такое альтернативная энергетика?…………………....</w:t>
            </w:r>
          </w:p>
        </w:tc>
        <w:tc>
          <w:tcPr>
            <w:tcW w:w="1437" w:type="dxa"/>
          </w:tcPr>
          <w:p w:rsidR="00A02BDB" w:rsidRPr="00D71464" w:rsidRDefault="00A02BDB" w:rsidP="00D71464">
            <w:pPr>
              <w:pStyle w:val="NormalWeb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D71464">
              <w:rPr>
                <w:sz w:val="28"/>
                <w:szCs w:val="28"/>
              </w:rPr>
              <w:t>стр. 5</w:t>
            </w:r>
          </w:p>
        </w:tc>
      </w:tr>
      <w:tr w:rsidR="00A02BDB" w:rsidRPr="00D71464" w:rsidTr="00D71464">
        <w:tc>
          <w:tcPr>
            <w:tcW w:w="8134" w:type="dxa"/>
          </w:tcPr>
          <w:p w:rsidR="00A02BDB" w:rsidRPr="00D71464" w:rsidRDefault="00A02BDB" w:rsidP="00780017">
            <w:pPr>
              <w:pStyle w:val="NormalWeb"/>
              <w:spacing w:before="0" w:beforeAutospacing="0" w:after="150" w:afterAutospacing="0"/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</w:t>
            </w:r>
            <w:r w:rsidRPr="00D71464">
              <w:rPr>
                <w:sz w:val="28"/>
                <w:szCs w:val="28"/>
              </w:rPr>
              <w:t>. Какие бывают а</w:t>
            </w:r>
            <w:r>
              <w:rPr>
                <w:sz w:val="28"/>
                <w:szCs w:val="28"/>
              </w:rPr>
              <w:t>льтернативные источники энергии?</w:t>
            </w:r>
            <w:r w:rsidRPr="00D71464">
              <w:rPr>
                <w:sz w:val="28"/>
                <w:szCs w:val="28"/>
              </w:rPr>
              <w:t>……</w:t>
            </w:r>
          </w:p>
        </w:tc>
        <w:tc>
          <w:tcPr>
            <w:tcW w:w="1437" w:type="dxa"/>
          </w:tcPr>
          <w:p w:rsidR="00A02BDB" w:rsidRPr="00D71464" w:rsidRDefault="00A02BDB" w:rsidP="00D71464">
            <w:pPr>
              <w:pStyle w:val="NormalWeb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D71464">
              <w:rPr>
                <w:sz w:val="28"/>
                <w:szCs w:val="28"/>
              </w:rPr>
              <w:t>стр. 6</w:t>
            </w:r>
          </w:p>
        </w:tc>
      </w:tr>
      <w:tr w:rsidR="00A02BDB" w:rsidRPr="00D71464" w:rsidTr="00D71464">
        <w:tc>
          <w:tcPr>
            <w:tcW w:w="8134" w:type="dxa"/>
          </w:tcPr>
          <w:p w:rsidR="00A02BDB" w:rsidRPr="00D71464" w:rsidRDefault="00A02BDB" w:rsidP="00D71464">
            <w:pPr>
              <w:pStyle w:val="NormalWeb"/>
              <w:spacing w:before="0" w:beforeAutospacing="0" w:after="150" w:afterAutospacing="0"/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2</w:t>
            </w:r>
            <w:r w:rsidRPr="00D71464">
              <w:rPr>
                <w:sz w:val="28"/>
                <w:szCs w:val="28"/>
              </w:rPr>
              <w:t>.Создание солнечной батареи………………………..</w:t>
            </w:r>
          </w:p>
          <w:p w:rsidR="00A02BDB" w:rsidRPr="00D71464" w:rsidRDefault="00A02BDB" w:rsidP="00D71464">
            <w:pPr>
              <w:pStyle w:val="NormalWeb"/>
              <w:spacing w:before="0" w:beforeAutospacing="0" w:after="150" w:afterAutospacing="0"/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D71464">
              <w:rPr>
                <w:sz w:val="28"/>
                <w:szCs w:val="28"/>
              </w:rPr>
              <w:t>.1. Планирование…… …………………………………………</w:t>
            </w:r>
          </w:p>
          <w:p w:rsidR="00A02BDB" w:rsidRPr="00D71464" w:rsidRDefault="00A02BDB" w:rsidP="00D71464">
            <w:pPr>
              <w:pStyle w:val="NormalWeb"/>
              <w:spacing w:before="0" w:beforeAutospacing="0" w:after="150" w:afterAutospacing="0"/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D71464">
              <w:rPr>
                <w:sz w:val="28"/>
                <w:szCs w:val="28"/>
              </w:rPr>
              <w:t>.2. Сборка…………….…………………………………………</w:t>
            </w:r>
          </w:p>
        </w:tc>
        <w:tc>
          <w:tcPr>
            <w:tcW w:w="1437" w:type="dxa"/>
          </w:tcPr>
          <w:p w:rsidR="00A02BDB" w:rsidRPr="00D71464" w:rsidRDefault="00A02BDB" w:rsidP="00D71464">
            <w:pPr>
              <w:pStyle w:val="NormalWeb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D71464">
              <w:rPr>
                <w:sz w:val="28"/>
                <w:szCs w:val="28"/>
              </w:rPr>
              <w:t>стр. 13</w:t>
            </w:r>
          </w:p>
          <w:p w:rsidR="00A02BDB" w:rsidRPr="00D71464" w:rsidRDefault="00A02BDB" w:rsidP="00D71464">
            <w:pPr>
              <w:pStyle w:val="NormalWeb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D71464">
              <w:rPr>
                <w:sz w:val="28"/>
                <w:szCs w:val="28"/>
              </w:rPr>
              <w:t>стр. 13</w:t>
            </w:r>
          </w:p>
          <w:p w:rsidR="00A02BDB" w:rsidRPr="00D71464" w:rsidRDefault="00A02BDB" w:rsidP="00D71464">
            <w:pPr>
              <w:pStyle w:val="NormalWeb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D71464">
              <w:rPr>
                <w:sz w:val="28"/>
                <w:szCs w:val="28"/>
              </w:rPr>
              <w:t>стр. 13</w:t>
            </w:r>
          </w:p>
        </w:tc>
      </w:tr>
      <w:tr w:rsidR="00A02BDB" w:rsidRPr="00D71464" w:rsidTr="00D71464">
        <w:tc>
          <w:tcPr>
            <w:tcW w:w="8134" w:type="dxa"/>
          </w:tcPr>
          <w:p w:rsidR="00A02BDB" w:rsidRPr="00D71464" w:rsidRDefault="00A02BDB" w:rsidP="00D71464">
            <w:pPr>
              <w:pStyle w:val="NormalWeb"/>
              <w:spacing w:before="0" w:beforeAutospacing="0" w:after="150" w:afterAutospacing="0"/>
              <w:rPr>
                <w:sz w:val="28"/>
                <w:szCs w:val="28"/>
              </w:rPr>
            </w:pPr>
            <w:r w:rsidRPr="00D71464">
              <w:rPr>
                <w:sz w:val="28"/>
                <w:szCs w:val="28"/>
              </w:rPr>
              <w:t>ЗАКЛЮЧЕНИЕ ………………………………………………………</w:t>
            </w:r>
          </w:p>
        </w:tc>
        <w:tc>
          <w:tcPr>
            <w:tcW w:w="1437" w:type="dxa"/>
          </w:tcPr>
          <w:p w:rsidR="00A02BDB" w:rsidRPr="00D71464" w:rsidRDefault="00A02BDB" w:rsidP="00D71464">
            <w:pPr>
              <w:pStyle w:val="NormalWeb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D71464">
              <w:rPr>
                <w:sz w:val="28"/>
                <w:szCs w:val="28"/>
              </w:rPr>
              <w:t xml:space="preserve">стр. </w:t>
            </w:r>
            <w:r>
              <w:rPr>
                <w:sz w:val="28"/>
                <w:szCs w:val="28"/>
              </w:rPr>
              <w:t>14</w:t>
            </w:r>
          </w:p>
        </w:tc>
      </w:tr>
      <w:tr w:rsidR="00A02BDB" w:rsidRPr="00D71464" w:rsidTr="00D71464">
        <w:tc>
          <w:tcPr>
            <w:tcW w:w="8134" w:type="dxa"/>
          </w:tcPr>
          <w:p w:rsidR="00A02BDB" w:rsidRPr="00D71464" w:rsidRDefault="00A02BDB" w:rsidP="00D71464">
            <w:pPr>
              <w:pStyle w:val="NormalWeb"/>
              <w:spacing w:before="0" w:beforeAutospacing="0" w:after="150" w:afterAutospacing="0"/>
              <w:rPr>
                <w:sz w:val="28"/>
                <w:szCs w:val="28"/>
              </w:rPr>
            </w:pPr>
            <w:r w:rsidRPr="00D71464">
              <w:rPr>
                <w:sz w:val="28"/>
                <w:szCs w:val="28"/>
              </w:rPr>
              <w:t>СПИСОК ИСПОЛЬЗУЕМОЙ ЛИТЕРАТУРЫ……………………..</w:t>
            </w:r>
          </w:p>
        </w:tc>
        <w:tc>
          <w:tcPr>
            <w:tcW w:w="1437" w:type="dxa"/>
          </w:tcPr>
          <w:p w:rsidR="00A02BDB" w:rsidRPr="00D71464" w:rsidRDefault="00A02BDB" w:rsidP="00D71464">
            <w:pPr>
              <w:pStyle w:val="NormalWeb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D71464">
              <w:rPr>
                <w:sz w:val="28"/>
                <w:szCs w:val="28"/>
              </w:rPr>
              <w:t xml:space="preserve">стр. </w:t>
            </w:r>
            <w:r>
              <w:rPr>
                <w:sz w:val="28"/>
                <w:szCs w:val="28"/>
              </w:rPr>
              <w:t>15</w:t>
            </w:r>
          </w:p>
        </w:tc>
      </w:tr>
      <w:tr w:rsidR="00A02BDB" w:rsidRPr="00D71464" w:rsidTr="00D71464">
        <w:tc>
          <w:tcPr>
            <w:tcW w:w="8134" w:type="dxa"/>
          </w:tcPr>
          <w:p w:rsidR="00A02BDB" w:rsidRPr="00D71464" w:rsidRDefault="00A02BDB" w:rsidP="00D71464">
            <w:pPr>
              <w:pStyle w:val="NormalWeb"/>
              <w:spacing w:before="0" w:beforeAutospacing="0" w:after="150" w:afterAutospacing="0"/>
              <w:rPr>
                <w:sz w:val="28"/>
                <w:szCs w:val="28"/>
              </w:rPr>
            </w:pPr>
            <w:r w:rsidRPr="00D71464">
              <w:rPr>
                <w:sz w:val="28"/>
                <w:szCs w:val="28"/>
              </w:rPr>
              <w:t>ПРИЛОЖЕНИЯ……………………………………………………....</w:t>
            </w:r>
          </w:p>
        </w:tc>
        <w:tc>
          <w:tcPr>
            <w:tcW w:w="1437" w:type="dxa"/>
          </w:tcPr>
          <w:p w:rsidR="00A02BDB" w:rsidRPr="00D71464" w:rsidRDefault="00A02BDB" w:rsidP="00D71464">
            <w:pPr>
              <w:pStyle w:val="NormalWeb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D71464">
              <w:rPr>
                <w:sz w:val="28"/>
                <w:szCs w:val="28"/>
              </w:rPr>
              <w:t xml:space="preserve">стр. </w:t>
            </w:r>
            <w:r>
              <w:rPr>
                <w:sz w:val="28"/>
                <w:szCs w:val="28"/>
              </w:rPr>
              <w:t>16</w:t>
            </w:r>
          </w:p>
        </w:tc>
      </w:tr>
    </w:tbl>
    <w:p w:rsidR="00A02BDB" w:rsidRPr="005A3A71" w:rsidRDefault="00A02BDB">
      <w:pPr>
        <w:rPr>
          <w:rFonts w:ascii="Times New Roman" w:hAnsi="Times New Roman"/>
          <w:sz w:val="28"/>
          <w:szCs w:val="28"/>
        </w:rPr>
      </w:pPr>
    </w:p>
    <w:p w:rsidR="00A02BDB" w:rsidRPr="005A3A71" w:rsidRDefault="00A02BDB">
      <w:pPr>
        <w:rPr>
          <w:rFonts w:ascii="Times New Roman" w:hAnsi="Times New Roman"/>
          <w:sz w:val="28"/>
          <w:szCs w:val="28"/>
        </w:rPr>
      </w:pPr>
    </w:p>
    <w:p w:rsidR="00A02BDB" w:rsidRPr="005A3A71" w:rsidRDefault="00A02BDB">
      <w:pPr>
        <w:rPr>
          <w:rFonts w:ascii="Times New Roman" w:hAnsi="Times New Roman"/>
          <w:sz w:val="28"/>
          <w:szCs w:val="28"/>
        </w:rPr>
      </w:pPr>
    </w:p>
    <w:p w:rsidR="00A02BDB" w:rsidRPr="005A3A71" w:rsidRDefault="00A02BDB">
      <w:pPr>
        <w:rPr>
          <w:rFonts w:ascii="Times New Roman" w:hAnsi="Times New Roman"/>
          <w:sz w:val="28"/>
          <w:szCs w:val="28"/>
        </w:rPr>
      </w:pPr>
    </w:p>
    <w:p w:rsidR="00A02BDB" w:rsidRPr="005A3A71" w:rsidRDefault="00A02BDB">
      <w:pPr>
        <w:rPr>
          <w:rFonts w:ascii="Times New Roman" w:hAnsi="Times New Roman"/>
          <w:sz w:val="28"/>
          <w:szCs w:val="28"/>
        </w:rPr>
      </w:pPr>
    </w:p>
    <w:p w:rsidR="00A02BDB" w:rsidRPr="005A3A71" w:rsidRDefault="00A02BDB">
      <w:pPr>
        <w:rPr>
          <w:rFonts w:ascii="Times New Roman" w:hAnsi="Times New Roman"/>
          <w:sz w:val="28"/>
          <w:szCs w:val="28"/>
        </w:rPr>
      </w:pPr>
    </w:p>
    <w:p w:rsidR="00A02BDB" w:rsidRPr="005A3A71" w:rsidRDefault="00A02BDB">
      <w:pPr>
        <w:rPr>
          <w:rFonts w:ascii="Times New Roman" w:hAnsi="Times New Roman"/>
          <w:sz w:val="28"/>
          <w:szCs w:val="28"/>
        </w:rPr>
      </w:pPr>
    </w:p>
    <w:p w:rsidR="00A02BDB" w:rsidRPr="005A3A71" w:rsidRDefault="00A02BDB">
      <w:pPr>
        <w:rPr>
          <w:rFonts w:ascii="Times New Roman" w:hAnsi="Times New Roman"/>
          <w:sz w:val="28"/>
          <w:szCs w:val="28"/>
        </w:rPr>
      </w:pPr>
    </w:p>
    <w:p w:rsidR="00A02BDB" w:rsidRDefault="00A02BDB">
      <w:pPr>
        <w:rPr>
          <w:rFonts w:ascii="Times New Roman" w:hAnsi="Times New Roman"/>
          <w:sz w:val="28"/>
          <w:szCs w:val="28"/>
        </w:rPr>
      </w:pPr>
    </w:p>
    <w:p w:rsidR="00A02BDB" w:rsidRDefault="00A02BDB">
      <w:pPr>
        <w:rPr>
          <w:rFonts w:ascii="Times New Roman" w:hAnsi="Times New Roman"/>
          <w:sz w:val="28"/>
          <w:szCs w:val="28"/>
        </w:rPr>
      </w:pPr>
    </w:p>
    <w:p w:rsidR="00A02BDB" w:rsidRDefault="00A02BDB">
      <w:pPr>
        <w:rPr>
          <w:rFonts w:ascii="Times New Roman" w:hAnsi="Times New Roman"/>
          <w:sz w:val="28"/>
          <w:szCs w:val="28"/>
        </w:rPr>
      </w:pPr>
    </w:p>
    <w:p w:rsidR="00A02BDB" w:rsidRDefault="00A02BDB">
      <w:pPr>
        <w:rPr>
          <w:rFonts w:ascii="Times New Roman" w:hAnsi="Times New Roman"/>
          <w:sz w:val="28"/>
          <w:szCs w:val="28"/>
        </w:rPr>
      </w:pPr>
    </w:p>
    <w:p w:rsidR="00A02BDB" w:rsidRPr="005A3A71" w:rsidRDefault="00A02BDB">
      <w:pPr>
        <w:rPr>
          <w:rFonts w:ascii="Times New Roman" w:hAnsi="Times New Roman"/>
          <w:sz w:val="28"/>
          <w:szCs w:val="28"/>
        </w:rPr>
      </w:pPr>
    </w:p>
    <w:p w:rsidR="00A02BDB" w:rsidRPr="005A3A71" w:rsidRDefault="00A02BDB">
      <w:pPr>
        <w:rPr>
          <w:rFonts w:ascii="Times New Roman" w:hAnsi="Times New Roman"/>
          <w:sz w:val="28"/>
          <w:szCs w:val="28"/>
        </w:rPr>
      </w:pPr>
    </w:p>
    <w:p w:rsidR="00A02BDB" w:rsidRPr="005A3A71" w:rsidRDefault="00A02BDB">
      <w:pPr>
        <w:rPr>
          <w:rFonts w:ascii="Times New Roman" w:hAnsi="Times New Roman"/>
          <w:sz w:val="28"/>
          <w:szCs w:val="28"/>
        </w:rPr>
      </w:pPr>
    </w:p>
    <w:p w:rsidR="00A02BDB" w:rsidRPr="005A3A71" w:rsidRDefault="00A02BDB" w:rsidP="00637B2F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5A3A71">
        <w:rPr>
          <w:rFonts w:ascii="Times New Roman" w:hAnsi="Times New Roman"/>
          <w:b/>
          <w:bCs/>
          <w:sz w:val="32"/>
          <w:szCs w:val="32"/>
        </w:rPr>
        <w:t>ВВЕДЕНИЕ</w:t>
      </w:r>
    </w:p>
    <w:p w:rsidR="00A02BDB" w:rsidRPr="005A3A71" w:rsidRDefault="00A02BDB" w:rsidP="00D3389A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5A3A71">
        <w:rPr>
          <w:rFonts w:ascii="Times New Roman" w:hAnsi="Times New Roman"/>
          <w:sz w:val="28"/>
          <w:szCs w:val="28"/>
        </w:rPr>
        <w:t>Каждый день неутолимая жажда человечества поглощает огромное количество электроэнергии. За год эта цифра возрастает, преодолевая отметку в 2300 миллиардов кВт*ч. И хотя прогресс не стоит на месте, около 70% этой энергии по-прежнему приходится на традиционные, невозобновляемые источники энергии, тогда как оставшиеся 30% вырабатываются альтернативными (возобновляемыми) источниками.</w:t>
      </w:r>
    </w:p>
    <w:p w:rsidR="00A02BDB" w:rsidRPr="005A3A71" w:rsidRDefault="00A02BDB" w:rsidP="00D3389A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5A3A71">
        <w:rPr>
          <w:rFonts w:ascii="Times New Roman" w:hAnsi="Times New Roman"/>
          <w:sz w:val="28"/>
          <w:szCs w:val="28"/>
        </w:rPr>
        <w:t xml:space="preserve">Невозобновляемые источники электроэнергии – это природные запасы веществ и материалов, которые могут быть использованы человеком для производства энергии. К ним относятся все виды топлива: нефть, природный газ, каменный и бурый уголь, горючие сланцы, торф. Добыча и переработка такого вида топлива наносит вред окружающей среде в виде опасных выбросов, попадающих в воду и атмосферу. </w:t>
      </w:r>
    </w:p>
    <w:p w:rsidR="00A02BDB" w:rsidRPr="005A3A71" w:rsidRDefault="00A02BDB" w:rsidP="00D3389A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5A3A71">
        <w:rPr>
          <w:rFonts w:ascii="Times New Roman" w:hAnsi="Times New Roman"/>
          <w:sz w:val="28"/>
          <w:szCs w:val="28"/>
        </w:rPr>
        <w:t>Неумолимый рост населения планеты влечет за собой увеличение потребностей, включая энергетические, что также приближает нас к энергетическому кризису. Именно поэтому сегодня с таким энтузиазмом ведутся разработки новых технологий, способных использовать силу возобновляемых, экологически чистых источников энергии, дарящих нам надежду на светлое и устойчивое будущее.</w:t>
      </w:r>
    </w:p>
    <w:p w:rsidR="00A02BDB" w:rsidRPr="005A3A71" w:rsidRDefault="00A02BDB" w:rsidP="00D3389A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5A3A71">
        <w:rPr>
          <w:rFonts w:ascii="Times New Roman" w:hAnsi="Times New Roman"/>
          <w:sz w:val="28"/>
          <w:szCs w:val="28"/>
        </w:rPr>
        <w:t xml:space="preserve"> Я не случайно выбрал темой своей исследовательской работы альтернативную энергетику, ведь «энергетический вопрос» прямо или косвенно затрагивает все сферы жизни общества нашей страны и мира: экономическую (это позволит сохранить топливные ресурсы страны для переработки их в химической и других отраслях промышленности), политическую (страна, которая первой перейдёт к альтернативным источникам, будет претендовать на мировое первенство и будет диктовать цены на мировые ресурсы), социальную (переход к альтернативным источникам позволит снизить социальную напряжённость) и другие. Поэтому в своей работе я не только расскажу о видах альтернативных источниках энергии, но и сравню их достоинства и недостатки, чтобы определить преимущество одного из них.</w:t>
      </w:r>
    </w:p>
    <w:p w:rsidR="00A02BDB" w:rsidRPr="005A3A71" w:rsidRDefault="00A02BDB">
      <w:pPr>
        <w:rPr>
          <w:rFonts w:ascii="Times New Roman" w:hAnsi="Times New Roman"/>
          <w:sz w:val="28"/>
          <w:szCs w:val="28"/>
        </w:rPr>
      </w:pPr>
    </w:p>
    <w:p w:rsidR="00A02BDB" w:rsidRDefault="00A02BDB" w:rsidP="00335805">
      <w:pPr>
        <w:tabs>
          <w:tab w:val="left" w:pos="3495"/>
          <w:tab w:val="center" w:pos="4677"/>
        </w:tabs>
        <w:rPr>
          <w:rFonts w:ascii="Times New Roman" w:hAnsi="Times New Roman"/>
          <w:b/>
          <w:sz w:val="40"/>
          <w:szCs w:val="40"/>
          <w:shd w:val="clear" w:color="auto" w:fill="FFFFFF"/>
        </w:rPr>
      </w:pPr>
      <w:r>
        <w:rPr>
          <w:rFonts w:ascii="Times New Roman" w:hAnsi="Times New Roman"/>
          <w:b/>
          <w:sz w:val="40"/>
          <w:szCs w:val="40"/>
          <w:shd w:val="clear" w:color="auto" w:fill="FFFFFF"/>
        </w:rPr>
        <w:tab/>
      </w:r>
    </w:p>
    <w:p w:rsidR="00A02BDB" w:rsidRDefault="00A02BDB" w:rsidP="00335805">
      <w:pPr>
        <w:tabs>
          <w:tab w:val="left" w:pos="3495"/>
          <w:tab w:val="center" w:pos="4677"/>
        </w:tabs>
        <w:rPr>
          <w:rFonts w:ascii="Times New Roman" w:hAnsi="Times New Roman"/>
          <w:b/>
          <w:sz w:val="40"/>
          <w:szCs w:val="40"/>
          <w:shd w:val="clear" w:color="auto" w:fill="FFFFFF"/>
        </w:rPr>
      </w:pPr>
    </w:p>
    <w:p w:rsidR="00A02BDB" w:rsidRPr="005A3A71" w:rsidRDefault="00A02BDB" w:rsidP="00335805">
      <w:pPr>
        <w:tabs>
          <w:tab w:val="left" w:pos="3495"/>
          <w:tab w:val="center" w:pos="4677"/>
        </w:tabs>
        <w:rPr>
          <w:rFonts w:ascii="Times New Roman" w:hAnsi="Times New Roman"/>
          <w:b/>
          <w:sz w:val="40"/>
          <w:szCs w:val="40"/>
          <w:shd w:val="clear" w:color="auto" w:fill="FFFFFF"/>
        </w:rPr>
      </w:pPr>
      <w:r>
        <w:rPr>
          <w:rFonts w:ascii="Times New Roman" w:hAnsi="Times New Roman"/>
          <w:b/>
          <w:sz w:val="40"/>
          <w:szCs w:val="40"/>
          <w:shd w:val="clear" w:color="auto" w:fill="FFFFFF"/>
        </w:rPr>
        <w:tab/>
      </w:r>
      <w:r w:rsidRPr="005A3A71">
        <w:rPr>
          <w:rFonts w:ascii="Times New Roman" w:hAnsi="Times New Roman"/>
          <w:b/>
          <w:sz w:val="40"/>
          <w:szCs w:val="40"/>
          <w:shd w:val="clear" w:color="auto" w:fill="FFFFFF"/>
        </w:rPr>
        <w:t>ГЛАВА 1</w:t>
      </w:r>
    </w:p>
    <w:p w:rsidR="00A02BDB" w:rsidRPr="005A3A71" w:rsidRDefault="00A02BDB" w:rsidP="00217217">
      <w:pPr>
        <w:jc w:val="center"/>
        <w:rPr>
          <w:rFonts w:ascii="Times New Roman" w:hAnsi="Times New Roman"/>
          <w:b/>
          <w:sz w:val="32"/>
          <w:szCs w:val="32"/>
          <w:shd w:val="clear" w:color="auto" w:fill="FFFFFF"/>
        </w:rPr>
      </w:pPr>
      <w:r w:rsidRPr="005A3A71">
        <w:rPr>
          <w:rFonts w:ascii="Times New Roman" w:hAnsi="Times New Roman"/>
          <w:b/>
          <w:sz w:val="32"/>
          <w:szCs w:val="32"/>
          <w:shd w:val="clear" w:color="auto" w:fill="FFFFFF"/>
        </w:rPr>
        <w:t>АЛЬТЕРНАТИВНЫ ИСТОЧНИКИ ЭНЕРГИИ</w:t>
      </w:r>
    </w:p>
    <w:p w:rsidR="00A02BDB" w:rsidRPr="005A3A71" w:rsidRDefault="00A02BDB" w:rsidP="00217217">
      <w:pPr>
        <w:jc w:val="center"/>
        <w:rPr>
          <w:rFonts w:ascii="Times New Roman" w:hAnsi="Times New Roman"/>
          <w:b/>
          <w:sz w:val="32"/>
          <w:szCs w:val="32"/>
          <w:shd w:val="clear" w:color="auto" w:fill="FFFFFF"/>
        </w:rPr>
      </w:pPr>
      <w:r w:rsidRPr="005A3A71">
        <w:rPr>
          <w:rFonts w:ascii="Times New Roman" w:hAnsi="Times New Roman"/>
          <w:b/>
          <w:sz w:val="32"/>
          <w:szCs w:val="32"/>
          <w:shd w:val="clear" w:color="auto" w:fill="FFFFFF"/>
        </w:rPr>
        <w:t>История добычи энергии</w:t>
      </w:r>
    </w:p>
    <w:p w:rsidR="00A02BDB" w:rsidRPr="005A3A71" w:rsidRDefault="00A02BDB" w:rsidP="00D3389A">
      <w:pPr>
        <w:pStyle w:val="NormalWeb"/>
        <w:shd w:val="clear" w:color="auto" w:fill="FFFFFF"/>
        <w:spacing w:after="150" w:afterAutospacing="0" w:line="276" w:lineRule="auto"/>
        <w:ind w:firstLine="851"/>
        <w:jc w:val="both"/>
        <w:rPr>
          <w:sz w:val="28"/>
          <w:szCs w:val="28"/>
        </w:rPr>
      </w:pPr>
      <w:r w:rsidRPr="005A3A71">
        <w:rPr>
          <w:sz w:val="28"/>
          <w:szCs w:val="28"/>
        </w:rPr>
        <w:t>Энергия играет основополагающую роль в формировании человеческих условий существования. Потребность людей в энергии – это необходимость для выживания, поэтому неудивительно, что производство и потребление энергии являются одними из важнейших направлений человеческой деятельности. Существует мнение, что энергетика – это ключ к развитию цивилизации. Эволюция человеческого общества зависит от преобразования энергии для её использования.</w:t>
      </w:r>
    </w:p>
    <w:p w:rsidR="00A02BDB" w:rsidRPr="005A3A71" w:rsidRDefault="00A02BDB" w:rsidP="00D3389A">
      <w:pPr>
        <w:pStyle w:val="NormalWeb"/>
        <w:shd w:val="clear" w:color="auto" w:fill="FFFFFF"/>
        <w:spacing w:after="150" w:afterAutospacing="0" w:line="276" w:lineRule="auto"/>
        <w:ind w:firstLine="851"/>
        <w:jc w:val="both"/>
        <w:rPr>
          <w:sz w:val="28"/>
          <w:szCs w:val="28"/>
        </w:rPr>
      </w:pPr>
      <w:r w:rsidRPr="005A3A71">
        <w:rPr>
          <w:sz w:val="28"/>
          <w:szCs w:val="28"/>
        </w:rPr>
        <w:t>На протяжении десятков тысяч лет люди полагались исключительно на химическую энергию, полученную из пищи, которая производит механическую работу мышц. Но благодаря человеческому разуму люди научились экономить свои силы, используя инструменты и осваивая энергию за пределами их собственного тела.</w:t>
      </w:r>
    </w:p>
    <w:p w:rsidR="00A02BDB" w:rsidRPr="005A3A71" w:rsidRDefault="00A02BDB" w:rsidP="00217217">
      <w:pPr>
        <w:jc w:val="center"/>
        <w:rPr>
          <w:rFonts w:ascii="Times New Roman" w:hAnsi="Times New Roman"/>
          <w:b/>
          <w:sz w:val="32"/>
          <w:szCs w:val="32"/>
          <w:shd w:val="clear" w:color="auto" w:fill="FFFFFF"/>
        </w:rPr>
      </w:pPr>
      <w:r w:rsidRPr="005A3A71">
        <w:rPr>
          <w:rFonts w:ascii="Times New Roman" w:hAnsi="Times New Roman"/>
          <w:b/>
          <w:sz w:val="32"/>
          <w:szCs w:val="32"/>
          <w:shd w:val="clear" w:color="auto" w:fill="FFFFFF"/>
        </w:rPr>
        <w:t>Что такое альтернативная энергетика?</w:t>
      </w:r>
    </w:p>
    <w:p w:rsidR="00A02BDB" w:rsidRPr="005A3A71" w:rsidRDefault="00A02BDB" w:rsidP="00D3389A">
      <w:pPr>
        <w:pStyle w:val="NormalWeb"/>
        <w:shd w:val="clear" w:color="auto" w:fill="FFFFFF"/>
        <w:spacing w:after="150" w:afterAutospacing="0" w:line="276" w:lineRule="auto"/>
        <w:ind w:firstLine="851"/>
        <w:jc w:val="both"/>
        <w:rPr>
          <w:sz w:val="28"/>
          <w:szCs w:val="28"/>
        </w:rPr>
      </w:pPr>
      <w:r w:rsidRPr="005A3A71">
        <w:rPr>
          <w:sz w:val="28"/>
          <w:szCs w:val="28"/>
        </w:rPr>
        <w:t>Альтернативная энергетика – перспективные способы получения, передачи и использования энергии. Они распространены не так широко, как традиционные, однако представляют интерес из-за выгодности их использования и низком риске причинения вреда окружающей среде.</w:t>
      </w:r>
    </w:p>
    <w:p w:rsidR="00A02BDB" w:rsidRPr="005A3A71" w:rsidRDefault="00A02BDB" w:rsidP="00D3389A">
      <w:pPr>
        <w:pStyle w:val="NormalWeb"/>
        <w:shd w:val="clear" w:color="auto" w:fill="FFFFFF"/>
        <w:spacing w:after="150" w:afterAutospacing="0" w:line="276" w:lineRule="auto"/>
        <w:ind w:firstLine="851"/>
        <w:jc w:val="both"/>
        <w:rPr>
          <w:sz w:val="28"/>
          <w:szCs w:val="28"/>
        </w:rPr>
      </w:pPr>
      <w:r w:rsidRPr="005A3A71">
        <w:rPr>
          <w:sz w:val="28"/>
          <w:szCs w:val="28"/>
        </w:rPr>
        <w:t>Альтернативный источник энергии является возобновляемым ресурсом. Он заменяет традиционные источники энергии, функционирующие на нефти, добываемом природном газе и угле, которые при сгорании выделяют в атмосферу углекислый газ, способствующий росту парникового эффекта и глобальному потеплению. Причина поиска альтернативных источников энергии – потребность получать её из энергии возобновляемых или практически неисчерпаемых природных ресурсов и явлений. Во внимание может браться также экологичность и экономичность.</w:t>
      </w:r>
    </w:p>
    <w:p w:rsidR="00A02BDB" w:rsidRPr="005A3A71" w:rsidRDefault="00A02BDB" w:rsidP="00D3389A">
      <w:pPr>
        <w:pStyle w:val="NormalWeb"/>
        <w:shd w:val="clear" w:color="auto" w:fill="FFFFFF"/>
        <w:spacing w:after="150" w:afterAutospacing="0" w:line="276" w:lineRule="auto"/>
        <w:ind w:firstLine="851"/>
        <w:jc w:val="both"/>
        <w:rPr>
          <w:sz w:val="28"/>
          <w:szCs w:val="28"/>
        </w:rPr>
      </w:pPr>
      <w:r w:rsidRPr="005A3A71">
        <w:rPr>
          <w:sz w:val="28"/>
          <w:szCs w:val="28"/>
        </w:rPr>
        <w:t>Источниками этой энергии являются: течение рек или океанов, сила ветра, энергия Солнца и теплота Земли. По-другому их называют гидроэнергетические, ветряные, геотермальные, солнечные, биотопливные.</w:t>
      </w:r>
    </w:p>
    <w:p w:rsidR="00A02BDB" w:rsidRDefault="00A02BDB">
      <w:pPr>
        <w:rPr>
          <w:rFonts w:ascii="Times New Roman" w:hAnsi="Times New Roman"/>
          <w:sz w:val="28"/>
          <w:szCs w:val="28"/>
        </w:rPr>
      </w:pPr>
    </w:p>
    <w:p w:rsidR="00A02BDB" w:rsidRPr="00780017" w:rsidRDefault="00A02BDB" w:rsidP="00780017">
      <w:pPr>
        <w:jc w:val="center"/>
        <w:rPr>
          <w:rFonts w:ascii="Times New Roman" w:hAnsi="Times New Roman"/>
          <w:b/>
          <w:sz w:val="32"/>
          <w:szCs w:val="32"/>
        </w:rPr>
      </w:pPr>
      <w:r w:rsidRPr="00780017">
        <w:rPr>
          <w:rFonts w:ascii="Times New Roman" w:hAnsi="Times New Roman"/>
          <w:b/>
          <w:sz w:val="32"/>
          <w:szCs w:val="32"/>
        </w:rPr>
        <w:t>Какие бывают альтернативные источники энергии?</w:t>
      </w:r>
    </w:p>
    <w:p w:rsidR="00A02BDB" w:rsidRPr="00780017" w:rsidRDefault="00A02BDB" w:rsidP="007A5E9B">
      <w:pPr>
        <w:jc w:val="center"/>
        <w:rPr>
          <w:rFonts w:ascii="Times New Roman" w:hAnsi="Times New Roman"/>
          <w:b/>
          <w:sz w:val="28"/>
          <w:szCs w:val="28"/>
        </w:rPr>
      </w:pPr>
      <w:r w:rsidRPr="00780017">
        <w:rPr>
          <w:rFonts w:ascii="Times New Roman" w:hAnsi="Times New Roman"/>
          <w:b/>
          <w:sz w:val="28"/>
          <w:szCs w:val="28"/>
        </w:rPr>
        <w:t>Солнечная энергия</w:t>
      </w:r>
    </w:p>
    <w:p w:rsidR="00A02BDB" w:rsidRPr="005A3A71" w:rsidRDefault="00A02BDB" w:rsidP="008C7B94">
      <w:pPr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A3A71">
        <w:rPr>
          <w:rFonts w:ascii="Times New Roman" w:hAnsi="Times New Roman"/>
          <w:bCs/>
          <w:sz w:val="28"/>
          <w:szCs w:val="28"/>
          <w:shd w:val="clear" w:color="auto" w:fill="FFFFFF"/>
        </w:rPr>
        <w:t>Солнечная энергия</w:t>
      </w:r>
      <w:r w:rsidRPr="005A3A71">
        <w:rPr>
          <w:rFonts w:ascii="Times New Roman" w:hAnsi="Times New Roman"/>
          <w:sz w:val="28"/>
          <w:szCs w:val="28"/>
          <w:shd w:val="clear" w:color="auto" w:fill="FFFFFF"/>
        </w:rPr>
        <w:t> — энергия от Солнца в форме радиации и света. Эта энергия в значительной мере управляет климатом и погодой, и является основой жизни. Технология, использующая солнечную энергию, называется солнечной энергетикой.</w:t>
      </w:r>
    </w:p>
    <w:p w:rsidR="00A02BDB" w:rsidRPr="005A3A71" w:rsidRDefault="00A02BDB" w:rsidP="008C7B94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A3A71">
        <w:rPr>
          <w:rFonts w:ascii="Times New Roman" w:hAnsi="Times New Roman"/>
          <w:sz w:val="28"/>
          <w:szCs w:val="28"/>
        </w:rPr>
        <w:t>В верхние слои атмосферы Земли постоянно поступает 174 ПВт солнечного излучения (инсоляции). Около 6 % инсоляции отражается от атмосферы, 16 % поглощается ею. Средние слои атмосферы в зависимости от погодных условий (облака, пыль, атмосферные загрязнения) отражают до 20 % инсоляции и поглощают 3 %.</w:t>
      </w:r>
    </w:p>
    <w:p w:rsidR="00A02BDB" w:rsidRPr="005A3A71" w:rsidRDefault="00A02BDB" w:rsidP="008C7B94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A3A71">
        <w:rPr>
          <w:rFonts w:ascii="Times New Roman" w:hAnsi="Times New Roman"/>
          <w:sz w:val="28"/>
          <w:szCs w:val="28"/>
        </w:rPr>
        <w:t>Атмосфера не только уменьшает количество солнечной энергии, достигающей поверхности Земли, но и диффундирует около 20 % с того что поступает, и фильтрует часть его спектра. После прохождения атмосферы около половины инсоляции находится в видимой части спектара. Вторая половина находится преимущественно в инфракрасной части спектра. Только незначительная часть этой инсоляции приходится на ультрафиолетовое излучение.</w:t>
      </w:r>
    </w:p>
    <w:p w:rsidR="00A02BDB" w:rsidRPr="005A3A71" w:rsidRDefault="00A02BDB" w:rsidP="00444E3B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A3A71">
        <w:rPr>
          <w:rFonts w:ascii="Times New Roman" w:hAnsi="Times New Roman"/>
          <w:sz w:val="28"/>
          <w:szCs w:val="28"/>
        </w:rPr>
        <w:t>Солнечное излучение поглощается поверхностью суши, океанами (покрывают около 71 % поверхности земного шара) и атмосферой. Абсорбция солнечной энергии через </w:t>
      </w:r>
      <w:hyperlink r:id="rId5" w:tooltip="Конвекция в атмосфере (страница отсутствует)" w:history="1">
        <w:r w:rsidRPr="005A3A71">
          <w:rPr>
            <w:rFonts w:ascii="Times New Roman" w:hAnsi="Times New Roman"/>
            <w:sz w:val="28"/>
            <w:szCs w:val="28"/>
          </w:rPr>
          <w:t>атмосферную конвекцию</w:t>
        </w:r>
      </w:hyperlink>
      <w:r w:rsidRPr="005A3A71">
        <w:rPr>
          <w:rFonts w:ascii="Times New Roman" w:hAnsi="Times New Roman"/>
          <w:sz w:val="28"/>
          <w:szCs w:val="28"/>
        </w:rPr>
        <w:t xml:space="preserve">, испарение и конденсация водяного пара является движущей силой круговорота воды и управляет ветрами. Солнечные лучи, абсорбированные океаном и сушей, поддерживает среднюю температуру на поверхности Земли, что ныне составляет </w:t>
      </w:r>
      <w:smartTag w:uri="urn:schemas-microsoft-com:office:smarttags" w:element="metricconverter">
        <w:smartTagPr>
          <w:attr w:name="ProductID" w:val="14 °C"/>
        </w:smartTagPr>
        <w:r w:rsidRPr="005A3A71">
          <w:rPr>
            <w:rFonts w:ascii="Times New Roman" w:hAnsi="Times New Roman"/>
            <w:sz w:val="28"/>
            <w:szCs w:val="28"/>
          </w:rPr>
          <w:t>14 °C</w:t>
        </w:r>
      </w:smartTag>
      <w:r w:rsidRPr="005A3A71">
        <w:rPr>
          <w:rFonts w:ascii="Times New Roman" w:hAnsi="Times New Roman"/>
          <w:sz w:val="28"/>
          <w:szCs w:val="28"/>
        </w:rPr>
        <w:t>. Благодаря фотосинтезу растений солнечная энергия может превращаться в химическую, которая хранится в виде пищи, древесины и биомассы, которая в конце концов превращается в ископаемое топливо.</w:t>
      </w:r>
    </w:p>
    <w:p w:rsidR="00A02BDB" w:rsidRPr="005A3A71" w:rsidRDefault="00A02BDB" w:rsidP="00444E3B">
      <w:pPr>
        <w:shd w:val="clear" w:color="auto" w:fill="FFFFFF"/>
        <w:spacing w:before="120" w:after="12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02BDB" w:rsidRPr="005A3A71" w:rsidRDefault="00A02BDB" w:rsidP="001778D3">
      <w:pPr>
        <w:pStyle w:val="NormalWeb"/>
        <w:shd w:val="clear" w:color="auto" w:fill="FFFFFF"/>
        <w:spacing w:after="150" w:afterAutospacing="0" w:line="276" w:lineRule="auto"/>
        <w:jc w:val="both"/>
        <w:rPr>
          <w:sz w:val="28"/>
          <w:szCs w:val="28"/>
        </w:rPr>
      </w:pPr>
      <w:r w:rsidRPr="005A3A71">
        <w:rPr>
          <w:b/>
          <w:bCs/>
          <w:sz w:val="28"/>
          <w:szCs w:val="28"/>
        </w:rPr>
        <w:t>Преимущества:</w:t>
      </w:r>
    </w:p>
    <w:p w:rsidR="00A02BDB" w:rsidRPr="005A3A71" w:rsidRDefault="00A02BDB" w:rsidP="00FF51D6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5A3A71">
        <w:rPr>
          <w:rFonts w:ascii="Times New Roman" w:hAnsi="Times New Roman"/>
          <w:sz w:val="28"/>
          <w:szCs w:val="28"/>
        </w:rPr>
        <w:t>Общедоступность и неисчерпаемость источника.</w:t>
      </w:r>
    </w:p>
    <w:p w:rsidR="00A02BDB" w:rsidRPr="005A3A71" w:rsidRDefault="00A02BDB" w:rsidP="00FF2433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5A3A71">
        <w:rPr>
          <w:rFonts w:ascii="Times New Roman" w:hAnsi="Times New Roman"/>
          <w:sz w:val="28"/>
          <w:szCs w:val="28"/>
        </w:rPr>
        <w:t>Экологически-чистый вид энергии.</w:t>
      </w:r>
    </w:p>
    <w:p w:rsidR="00A02BDB" w:rsidRPr="005A3A71" w:rsidRDefault="00A02BDB" w:rsidP="00FF2433">
      <w:pPr>
        <w:shd w:val="clear" w:color="auto" w:fill="FFFFFF"/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5A3A71">
        <w:rPr>
          <w:rFonts w:ascii="Times New Roman" w:hAnsi="Times New Roman"/>
          <w:b/>
          <w:bCs/>
          <w:sz w:val="28"/>
          <w:szCs w:val="28"/>
        </w:rPr>
        <w:t>Недостатки:</w:t>
      </w:r>
    </w:p>
    <w:p w:rsidR="00A02BDB" w:rsidRPr="005A3A71" w:rsidRDefault="00A02BDB" w:rsidP="00FF51D6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0"/>
        <w:rPr>
          <w:rFonts w:ascii="Times New Roman" w:hAnsi="Times New Roman"/>
          <w:sz w:val="28"/>
          <w:szCs w:val="28"/>
        </w:rPr>
      </w:pPr>
      <w:r w:rsidRPr="005A3A71">
        <w:rPr>
          <w:rFonts w:ascii="Times New Roman" w:hAnsi="Times New Roman"/>
          <w:sz w:val="28"/>
          <w:szCs w:val="28"/>
        </w:rPr>
        <w:t>Зависимость от погоды и времени суток.</w:t>
      </w:r>
    </w:p>
    <w:p w:rsidR="00A02BDB" w:rsidRPr="005A3A71" w:rsidRDefault="00A02BDB" w:rsidP="00FF51D6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5A3A71">
        <w:rPr>
          <w:rFonts w:ascii="Times New Roman" w:hAnsi="Times New Roman"/>
          <w:sz w:val="28"/>
          <w:szCs w:val="28"/>
        </w:rPr>
        <w:t>Как следствие, необходимость аккумуляции энергии.</w:t>
      </w:r>
    </w:p>
    <w:p w:rsidR="00A02BDB" w:rsidRPr="005A3A71" w:rsidRDefault="00A02BDB" w:rsidP="00FF51D6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5A3A71">
        <w:rPr>
          <w:rFonts w:ascii="Times New Roman" w:hAnsi="Times New Roman"/>
          <w:sz w:val="28"/>
          <w:szCs w:val="28"/>
        </w:rPr>
        <w:t>Высокая стоимость конструкции, связанная с применением редких элементов.</w:t>
      </w:r>
    </w:p>
    <w:p w:rsidR="00A02BDB" w:rsidRPr="005A3A71" w:rsidRDefault="00A02BDB" w:rsidP="00FF51D6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5A3A71">
        <w:rPr>
          <w:rFonts w:ascii="Times New Roman" w:hAnsi="Times New Roman"/>
          <w:sz w:val="28"/>
          <w:szCs w:val="28"/>
        </w:rPr>
        <w:t>Необходимость периодической очистки отражающей поверхности от пыли.</w:t>
      </w:r>
    </w:p>
    <w:p w:rsidR="00A02BDB" w:rsidRPr="005A3A71" w:rsidRDefault="00A02BDB" w:rsidP="00D3389A">
      <w:pPr>
        <w:pStyle w:val="NormalWeb"/>
        <w:shd w:val="clear" w:color="auto" w:fill="FFFFFF"/>
        <w:spacing w:after="150" w:afterAutospacing="0" w:line="276" w:lineRule="auto"/>
        <w:ind w:firstLine="851"/>
        <w:jc w:val="both"/>
        <w:rPr>
          <w:sz w:val="28"/>
          <w:szCs w:val="28"/>
        </w:rPr>
      </w:pPr>
      <w:r w:rsidRPr="005A3A71">
        <w:rPr>
          <w:sz w:val="28"/>
          <w:szCs w:val="28"/>
        </w:rPr>
        <w:t>Уже сейчас создаются проекты, которые бы позволили избавиться от этих минусов. Одна из таких идей – это орбитальный спутник с большой батареей солнечных элементов. Такая космическая станция могла бы накопившуюся энергию с помощью луча микроволновых волн передавать на передатчик, находящийся на земле.</w:t>
      </w:r>
    </w:p>
    <w:p w:rsidR="00A02BDB" w:rsidRPr="00780017" w:rsidRDefault="00A02BDB" w:rsidP="00FF2433">
      <w:pPr>
        <w:pStyle w:val="NormalWeb"/>
        <w:shd w:val="clear" w:color="auto" w:fill="FFFFFF"/>
        <w:spacing w:after="150" w:afterAutospacing="0" w:line="276" w:lineRule="auto"/>
        <w:jc w:val="center"/>
        <w:rPr>
          <w:b/>
          <w:sz w:val="28"/>
          <w:szCs w:val="28"/>
        </w:rPr>
      </w:pPr>
      <w:r w:rsidRPr="00780017">
        <w:rPr>
          <w:b/>
          <w:sz w:val="28"/>
          <w:szCs w:val="28"/>
        </w:rPr>
        <w:t>Ветроэнергетика</w:t>
      </w:r>
    </w:p>
    <w:p w:rsidR="00A02BDB" w:rsidRPr="005A3A71" w:rsidRDefault="00A02BDB" w:rsidP="00444E3B">
      <w:pPr>
        <w:pStyle w:val="NormalWeb"/>
        <w:shd w:val="clear" w:color="auto" w:fill="FFFFFF"/>
        <w:spacing w:after="150" w:afterAutospacing="0" w:line="276" w:lineRule="auto"/>
        <w:ind w:firstLine="851"/>
        <w:jc w:val="both"/>
        <w:rPr>
          <w:b/>
          <w:sz w:val="32"/>
          <w:szCs w:val="32"/>
        </w:rPr>
      </w:pPr>
      <w:r w:rsidRPr="005A3A71">
        <w:rPr>
          <w:sz w:val="28"/>
          <w:szCs w:val="28"/>
          <w:shd w:val="clear" w:color="auto" w:fill="F9F9F9"/>
        </w:rPr>
        <w:t>Ве</w:t>
      </w:r>
      <w:r w:rsidRPr="005A3A71">
        <w:rPr>
          <w:sz w:val="28"/>
          <w:szCs w:val="28"/>
          <w:shd w:val="clear" w:color="auto" w:fill="F9F9F9"/>
        </w:rPr>
        <w:softHyphen/>
        <w:t>тер – один из ви</w:t>
      </w:r>
      <w:r w:rsidRPr="005A3A71">
        <w:rPr>
          <w:sz w:val="28"/>
          <w:szCs w:val="28"/>
          <w:shd w:val="clear" w:color="auto" w:fill="F9F9F9"/>
        </w:rPr>
        <w:softHyphen/>
        <w:t>дов </w:t>
      </w:r>
      <w:hyperlink r:id="rId6" w:history="1">
        <w:r w:rsidRPr="005A3A71">
          <w:rPr>
            <w:rStyle w:val="Hyperlink"/>
            <w:color w:val="auto"/>
            <w:sz w:val="28"/>
            <w:szCs w:val="28"/>
            <w:u w:val="none"/>
          </w:rPr>
          <w:t>во</w:t>
        </w:r>
        <w:r w:rsidRPr="005A3A71">
          <w:rPr>
            <w:rStyle w:val="Hyperlink"/>
            <w:color w:val="auto"/>
            <w:sz w:val="28"/>
            <w:szCs w:val="28"/>
            <w:u w:val="none"/>
          </w:rPr>
          <w:softHyphen/>
          <w:t>зоб</w:t>
        </w:r>
        <w:r w:rsidRPr="005A3A71">
          <w:rPr>
            <w:rStyle w:val="Hyperlink"/>
            <w:color w:val="auto"/>
            <w:sz w:val="28"/>
            <w:szCs w:val="28"/>
            <w:u w:val="none"/>
          </w:rPr>
          <w:softHyphen/>
          <w:t>нов</w:t>
        </w:r>
        <w:r w:rsidRPr="005A3A71">
          <w:rPr>
            <w:rStyle w:val="Hyperlink"/>
            <w:color w:val="auto"/>
            <w:sz w:val="28"/>
            <w:szCs w:val="28"/>
            <w:u w:val="none"/>
          </w:rPr>
          <w:softHyphen/>
          <w:t>ляе</w:t>
        </w:r>
        <w:r w:rsidRPr="005A3A71">
          <w:rPr>
            <w:rStyle w:val="Hyperlink"/>
            <w:color w:val="auto"/>
            <w:sz w:val="28"/>
            <w:szCs w:val="28"/>
            <w:u w:val="none"/>
          </w:rPr>
          <w:softHyphen/>
          <w:t>мых ис</w:t>
        </w:r>
        <w:r w:rsidRPr="005A3A71">
          <w:rPr>
            <w:rStyle w:val="Hyperlink"/>
            <w:color w:val="auto"/>
            <w:sz w:val="28"/>
            <w:szCs w:val="28"/>
            <w:u w:val="none"/>
          </w:rPr>
          <w:softHyphen/>
          <w:t>точ</w:t>
        </w:r>
        <w:r w:rsidRPr="005A3A71">
          <w:rPr>
            <w:rStyle w:val="Hyperlink"/>
            <w:color w:val="auto"/>
            <w:sz w:val="28"/>
            <w:szCs w:val="28"/>
            <w:u w:val="none"/>
          </w:rPr>
          <w:softHyphen/>
          <w:t>ни</w:t>
        </w:r>
        <w:r w:rsidRPr="005A3A71">
          <w:rPr>
            <w:rStyle w:val="Hyperlink"/>
            <w:color w:val="auto"/>
            <w:sz w:val="28"/>
            <w:szCs w:val="28"/>
            <w:u w:val="none"/>
          </w:rPr>
          <w:softHyphen/>
          <w:t>ков энер</w:t>
        </w:r>
        <w:r w:rsidRPr="005A3A71">
          <w:rPr>
            <w:rStyle w:val="Hyperlink"/>
            <w:color w:val="auto"/>
            <w:sz w:val="28"/>
            <w:szCs w:val="28"/>
            <w:u w:val="none"/>
          </w:rPr>
          <w:softHyphen/>
          <w:t>гии</w:t>
        </w:r>
      </w:hyperlink>
      <w:r w:rsidRPr="005A3A71">
        <w:rPr>
          <w:sz w:val="28"/>
          <w:szCs w:val="28"/>
          <w:shd w:val="clear" w:color="auto" w:fill="F9F9F9"/>
        </w:rPr>
        <w:t> (об</w:t>
      </w:r>
      <w:r w:rsidRPr="005A3A71">
        <w:rPr>
          <w:sz w:val="28"/>
          <w:szCs w:val="28"/>
          <w:shd w:val="clear" w:color="auto" w:fill="F9F9F9"/>
        </w:rPr>
        <w:softHyphen/>
        <w:t>щий энер</w:t>
      </w:r>
      <w:r w:rsidRPr="005A3A71">
        <w:rPr>
          <w:sz w:val="28"/>
          <w:szCs w:val="28"/>
          <w:shd w:val="clear" w:color="auto" w:fill="F9F9F9"/>
        </w:rPr>
        <w:softHyphen/>
        <w:t>ге</w:t>
      </w:r>
      <w:r w:rsidRPr="005A3A71">
        <w:rPr>
          <w:sz w:val="28"/>
          <w:szCs w:val="28"/>
          <w:shd w:val="clear" w:color="auto" w:fill="F9F9F9"/>
        </w:rPr>
        <w:softHyphen/>
        <w:t>тический по</w:t>
      </w:r>
      <w:r w:rsidRPr="005A3A71">
        <w:rPr>
          <w:sz w:val="28"/>
          <w:szCs w:val="28"/>
          <w:shd w:val="clear" w:color="auto" w:fill="F9F9F9"/>
        </w:rPr>
        <w:softHyphen/>
        <w:t>тен</w:t>
      </w:r>
      <w:r w:rsidRPr="005A3A71">
        <w:rPr>
          <w:sz w:val="28"/>
          <w:szCs w:val="28"/>
          <w:shd w:val="clear" w:color="auto" w:fill="F9F9F9"/>
        </w:rPr>
        <w:softHyphen/>
        <w:t>ци</w:t>
      </w:r>
      <w:r w:rsidRPr="005A3A71">
        <w:rPr>
          <w:sz w:val="28"/>
          <w:szCs w:val="28"/>
          <w:shd w:val="clear" w:color="auto" w:fill="F9F9F9"/>
        </w:rPr>
        <w:softHyphen/>
        <w:t>ал 2,66·10</w:t>
      </w:r>
      <w:r w:rsidRPr="005A3A71">
        <w:rPr>
          <w:sz w:val="28"/>
          <w:szCs w:val="28"/>
          <w:shd w:val="clear" w:color="auto" w:fill="F9F9F9"/>
          <w:vertAlign w:val="superscript"/>
        </w:rPr>
        <w:t>16</w:t>
      </w:r>
      <w:r w:rsidRPr="005A3A71">
        <w:rPr>
          <w:sz w:val="28"/>
          <w:szCs w:val="28"/>
          <w:shd w:val="clear" w:color="auto" w:fill="F9F9F9"/>
        </w:rPr>
        <w:t> кВт·ч). Струк</w:t>
      </w:r>
      <w:r w:rsidRPr="005A3A71">
        <w:rPr>
          <w:sz w:val="28"/>
          <w:szCs w:val="28"/>
          <w:shd w:val="clear" w:color="auto" w:fill="F9F9F9"/>
        </w:rPr>
        <w:softHyphen/>
        <w:t>ту</w:t>
      </w:r>
      <w:r w:rsidRPr="005A3A71">
        <w:rPr>
          <w:sz w:val="28"/>
          <w:szCs w:val="28"/>
          <w:shd w:val="clear" w:color="auto" w:fill="F9F9F9"/>
        </w:rPr>
        <w:softHyphen/>
        <w:t>ра вет</w:t>
      </w:r>
      <w:r w:rsidRPr="005A3A71">
        <w:rPr>
          <w:sz w:val="28"/>
          <w:szCs w:val="28"/>
          <w:shd w:val="clear" w:color="auto" w:fill="F9F9F9"/>
        </w:rPr>
        <w:softHyphen/>
        <w:t>ра пе</w:t>
      </w:r>
      <w:r w:rsidRPr="005A3A71">
        <w:rPr>
          <w:sz w:val="28"/>
          <w:szCs w:val="28"/>
          <w:shd w:val="clear" w:color="auto" w:fill="F9F9F9"/>
        </w:rPr>
        <w:softHyphen/>
        <w:t>ре</w:t>
      </w:r>
      <w:r w:rsidRPr="005A3A71">
        <w:rPr>
          <w:sz w:val="28"/>
          <w:szCs w:val="28"/>
          <w:shd w:val="clear" w:color="auto" w:fill="F9F9F9"/>
        </w:rPr>
        <w:softHyphen/>
        <w:t>мен</w:t>
      </w:r>
      <w:r w:rsidRPr="005A3A71">
        <w:rPr>
          <w:sz w:val="28"/>
          <w:szCs w:val="28"/>
          <w:shd w:val="clear" w:color="auto" w:fill="F9F9F9"/>
        </w:rPr>
        <w:softHyphen/>
        <w:t>чи</w:t>
      </w:r>
      <w:r w:rsidRPr="005A3A71">
        <w:rPr>
          <w:sz w:val="28"/>
          <w:szCs w:val="28"/>
          <w:shd w:val="clear" w:color="auto" w:fill="F9F9F9"/>
        </w:rPr>
        <w:softHyphen/>
        <w:t>ва, но опи</w:t>
      </w:r>
      <w:r w:rsidRPr="005A3A71">
        <w:rPr>
          <w:sz w:val="28"/>
          <w:szCs w:val="28"/>
          <w:shd w:val="clear" w:color="auto" w:fill="F9F9F9"/>
        </w:rPr>
        <w:softHyphen/>
        <w:t>сы</w:t>
      </w:r>
      <w:r w:rsidRPr="005A3A71">
        <w:rPr>
          <w:sz w:val="28"/>
          <w:szCs w:val="28"/>
          <w:shd w:val="clear" w:color="auto" w:fill="F9F9F9"/>
        </w:rPr>
        <w:softHyphen/>
        <w:t>ва</w:t>
      </w:r>
      <w:r w:rsidRPr="005A3A71">
        <w:rPr>
          <w:sz w:val="28"/>
          <w:szCs w:val="28"/>
          <w:shd w:val="clear" w:color="auto" w:fill="F9F9F9"/>
        </w:rPr>
        <w:softHyphen/>
        <w:t>ет</w:t>
      </w:r>
      <w:r w:rsidRPr="005A3A71">
        <w:rPr>
          <w:sz w:val="28"/>
          <w:szCs w:val="28"/>
          <w:shd w:val="clear" w:color="auto" w:fill="F9F9F9"/>
        </w:rPr>
        <w:softHyphen/>
        <w:t>ся чёт</w:t>
      </w:r>
      <w:r w:rsidRPr="005A3A71">
        <w:rPr>
          <w:sz w:val="28"/>
          <w:szCs w:val="28"/>
          <w:shd w:val="clear" w:color="auto" w:fill="F9F9F9"/>
        </w:rPr>
        <w:softHyphen/>
        <w:t>ки</w:t>
      </w:r>
      <w:r w:rsidRPr="005A3A71">
        <w:rPr>
          <w:sz w:val="28"/>
          <w:szCs w:val="28"/>
          <w:shd w:val="clear" w:color="auto" w:fill="F9F9F9"/>
        </w:rPr>
        <w:softHyphen/>
        <w:t>ми ма</w:t>
      </w:r>
      <w:r w:rsidRPr="005A3A71">
        <w:rPr>
          <w:sz w:val="28"/>
          <w:szCs w:val="28"/>
          <w:shd w:val="clear" w:color="auto" w:fill="F9F9F9"/>
        </w:rPr>
        <w:softHyphen/>
        <w:t>те</w:t>
      </w:r>
      <w:r w:rsidRPr="005A3A71">
        <w:rPr>
          <w:sz w:val="28"/>
          <w:szCs w:val="28"/>
          <w:shd w:val="clear" w:color="auto" w:fill="F9F9F9"/>
        </w:rPr>
        <w:softHyphen/>
        <w:t>ма</w:t>
      </w:r>
      <w:r w:rsidRPr="005A3A71">
        <w:rPr>
          <w:sz w:val="28"/>
          <w:szCs w:val="28"/>
          <w:shd w:val="clear" w:color="auto" w:fill="F9F9F9"/>
        </w:rPr>
        <w:softHyphen/>
        <w:t>тический за</w:t>
      </w:r>
      <w:r w:rsidRPr="005A3A71">
        <w:rPr>
          <w:sz w:val="28"/>
          <w:szCs w:val="28"/>
          <w:shd w:val="clear" w:color="auto" w:fill="F9F9F9"/>
        </w:rPr>
        <w:softHyphen/>
        <w:t>ко</w:t>
      </w:r>
      <w:r w:rsidRPr="005A3A71">
        <w:rPr>
          <w:sz w:val="28"/>
          <w:szCs w:val="28"/>
          <w:shd w:val="clear" w:color="auto" w:fill="F9F9F9"/>
        </w:rPr>
        <w:softHyphen/>
        <w:t>на</w:t>
      </w:r>
      <w:r w:rsidRPr="005A3A71">
        <w:rPr>
          <w:sz w:val="28"/>
          <w:szCs w:val="28"/>
          <w:shd w:val="clear" w:color="auto" w:fill="F9F9F9"/>
        </w:rPr>
        <w:softHyphen/>
        <w:t>ми для ка</w:t>
      </w:r>
      <w:r w:rsidRPr="005A3A71">
        <w:rPr>
          <w:sz w:val="28"/>
          <w:szCs w:val="28"/>
          <w:shd w:val="clear" w:color="auto" w:fill="F9F9F9"/>
        </w:rPr>
        <w:softHyphen/>
        <w:t>ж</w:t>
      </w:r>
      <w:r w:rsidRPr="005A3A71">
        <w:rPr>
          <w:sz w:val="28"/>
          <w:szCs w:val="28"/>
          <w:shd w:val="clear" w:color="auto" w:fill="F9F9F9"/>
        </w:rPr>
        <w:softHyphen/>
        <w:t>до</w:t>
      </w:r>
      <w:r w:rsidRPr="005A3A71">
        <w:rPr>
          <w:sz w:val="28"/>
          <w:szCs w:val="28"/>
          <w:shd w:val="clear" w:color="auto" w:fill="F9F9F9"/>
        </w:rPr>
        <w:softHyphen/>
        <w:t>го отдельного уча</w:t>
      </w:r>
      <w:r w:rsidRPr="005A3A71">
        <w:rPr>
          <w:sz w:val="28"/>
          <w:szCs w:val="28"/>
          <w:shd w:val="clear" w:color="auto" w:fill="F9F9F9"/>
        </w:rPr>
        <w:softHyphen/>
        <w:t>ст</w:t>
      </w:r>
      <w:r w:rsidRPr="005A3A71">
        <w:rPr>
          <w:sz w:val="28"/>
          <w:szCs w:val="28"/>
          <w:shd w:val="clear" w:color="auto" w:fill="F9F9F9"/>
        </w:rPr>
        <w:softHyphen/>
        <w:t>ка зем</w:t>
      </w:r>
      <w:r w:rsidRPr="005A3A71">
        <w:rPr>
          <w:sz w:val="28"/>
          <w:szCs w:val="28"/>
          <w:shd w:val="clear" w:color="auto" w:fill="F9F9F9"/>
        </w:rPr>
        <w:softHyphen/>
        <w:t>ли. Вы</w:t>
      </w:r>
      <w:r w:rsidRPr="005A3A71">
        <w:rPr>
          <w:sz w:val="28"/>
          <w:szCs w:val="28"/>
          <w:shd w:val="clear" w:color="auto" w:fill="F9F9F9"/>
        </w:rPr>
        <w:softHyphen/>
        <w:t>бор ме</w:t>
      </w:r>
      <w:r w:rsidRPr="005A3A71">
        <w:rPr>
          <w:sz w:val="28"/>
          <w:szCs w:val="28"/>
          <w:shd w:val="clear" w:color="auto" w:fill="F9F9F9"/>
        </w:rPr>
        <w:softHyphen/>
        <w:t>сто</w:t>
      </w:r>
      <w:r w:rsidRPr="005A3A71">
        <w:rPr>
          <w:sz w:val="28"/>
          <w:szCs w:val="28"/>
          <w:shd w:val="clear" w:color="auto" w:fill="F9F9F9"/>
        </w:rPr>
        <w:softHyphen/>
        <w:t>рас</w:t>
      </w:r>
      <w:r w:rsidRPr="005A3A71">
        <w:rPr>
          <w:sz w:val="28"/>
          <w:szCs w:val="28"/>
          <w:shd w:val="clear" w:color="auto" w:fill="F9F9F9"/>
        </w:rPr>
        <w:softHyphen/>
        <w:t>по</w:t>
      </w:r>
      <w:r w:rsidRPr="005A3A71">
        <w:rPr>
          <w:sz w:val="28"/>
          <w:szCs w:val="28"/>
          <w:shd w:val="clear" w:color="auto" w:fill="F9F9F9"/>
        </w:rPr>
        <w:softHyphen/>
        <w:t>ло</w:t>
      </w:r>
      <w:r w:rsidRPr="005A3A71">
        <w:rPr>
          <w:sz w:val="28"/>
          <w:szCs w:val="28"/>
          <w:shd w:val="clear" w:color="auto" w:fill="F9F9F9"/>
        </w:rPr>
        <w:softHyphen/>
        <w:t>же</w:t>
      </w:r>
      <w:r w:rsidRPr="005A3A71">
        <w:rPr>
          <w:sz w:val="28"/>
          <w:szCs w:val="28"/>
          <w:shd w:val="clear" w:color="auto" w:fill="F9F9F9"/>
        </w:rPr>
        <w:softHyphen/>
        <w:t>ния для бес</w:t>
      </w:r>
      <w:r w:rsidRPr="005A3A71">
        <w:rPr>
          <w:sz w:val="28"/>
          <w:szCs w:val="28"/>
          <w:shd w:val="clear" w:color="auto" w:fill="F9F9F9"/>
        </w:rPr>
        <w:softHyphen/>
        <w:t>пе</w:t>
      </w:r>
      <w:r w:rsidRPr="005A3A71">
        <w:rPr>
          <w:sz w:val="28"/>
          <w:szCs w:val="28"/>
          <w:shd w:val="clear" w:color="auto" w:fill="F9F9F9"/>
        </w:rPr>
        <w:softHyphen/>
        <w:t>ре</w:t>
      </w:r>
      <w:r w:rsidRPr="005A3A71">
        <w:rPr>
          <w:sz w:val="28"/>
          <w:szCs w:val="28"/>
          <w:shd w:val="clear" w:color="auto" w:fill="F9F9F9"/>
        </w:rPr>
        <w:softHyphen/>
        <w:t>бой</w:t>
      </w:r>
      <w:r w:rsidRPr="005A3A71">
        <w:rPr>
          <w:sz w:val="28"/>
          <w:szCs w:val="28"/>
          <w:shd w:val="clear" w:color="auto" w:fill="F9F9F9"/>
        </w:rPr>
        <w:softHyphen/>
        <w:t>ной и оп</w:t>
      </w:r>
      <w:r w:rsidRPr="005A3A71">
        <w:rPr>
          <w:sz w:val="28"/>
          <w:szCs w:val="28"/>
          <w:shd w:val="clear" w:color="auto" w:fill="F9F9F9"/>
        </w:rPr>
        <w:softHyphen/>
        <w:t>ти</w:t>
      </w:r>
      <w:r w:rsidRPr="005A3A71">
        <w:rPr>
          <w:sz w:val="28"/>
          <w:szCs w:val="28"/>
          <w:shd w:val="clear" w:color="auto" w:fill="F9F9F9"/>
        </w:rPr>
        <w:softHyphen/>
        <w:t>маль</w:t>
      </w:r>
      <w:r w:rsidRPr="005A3A71">
        <w:rPr>
          <w:sz w:val="28"/>
          <w:szCs w:val="28"/>
          <w:shd w:val="clear" w:color="auto" w:fill="F9F9F9"/>
        </w:rPr>
        <w:softHyphen/>
        <w:t>ной ра</w:t>
      </w:r>
      <w:r w:rsidRPr="005A3A71">
        <w:rPr>
          <w:sz w:val="28"/>
          <w:szCs w:val="28"/>
          <w:shd w:val="clear" w:color="auto" w:fill="F9F9F9"/>
        </w:rPr>
        <w:softHyphen/>
        <w:t>бо</w:t>
      </w:r>
      <w:r w:rsidRPr="005A3A71">
        <w:rPr>
          <w:sz w:val="28"/>
          <w:szCs w:val="28"/>
          <w:shd w:val="clear" w:color="auto" w:fill="F9F9F9"/>
        </w:rPr>
        <w:softHyphen/>
        <w:t>ты </w:t>
      </w:r>
      <w:hyperlink r:id="rId7" w:history="1">
        <w:r w:rsidRPr="005A3A71">
          <w:rPr>
            <w:rStyle w:val="Hyperlink"/>
            <w:color w:val="auto"/>
            <w:sz w:val="28"/>
            <w:szCs w:val="28"/>
            <w:u w:val="none"/>
          </w:rPr>
          <w:t>вет</w:t>
        </w:r>
        <w:r w:rsidRPr="005A3A71">
          <w:rPr>
            <w:rStyle w:val="Hyperlink"/>
            <w:color w:val="auto"/>
            <w:sz w:val="28"/>
            <w:szCs w:val="28"/>
            <w:u w:val="none"/>
          </w:rPr>
          <w:softHyphen/>
          <w:t>ро</w:t>
        </w:r>
        <w:r w:rsidRPr="005A3A71">
          <w:rPr>
            <w:rStyle w:val="Hyperlink"/>
            <w:color w:val="auto"/>
            <w:sz w:val="28"/>
            <w:szCs w:val="28"/>
            <w:u w:val="none"/>
          </w:rPr>
          <w:softHyphen/>
          <w:t>энер</w:t>
        </w:r>
        <w:r w:rsidRPr="005A3A71">
          <w:rPr>
            <w:rStyle w:val="Hyperlink"/>
            <w:color w:val="auto"/>
            <w:sz w:val="28"/>
            <w:szCs w:val="28"/>
            <w:u w:val="none"/>
          </w:rPr>
          <w:softHyphen/>
          <w:t>ге</w:t>
        </w:r>
        <w:r w:rsidRPr="005A3A71">
          <w:rPr>
            <w:rStyle w:val="Hyperlink"/>
            <w:color w:val="auto"/>
            <w:sz w:val="28"/>
            <w:szCs w:val="28"/>
            <w:u w:val="none"/>
          </w:rPr>
          <w:softHyphen/>
          <w:t>ти</w:t>
        </w:r>
        <w:r w:rsidRPr="005A3A71">
          <w:rPr>
            <w:rStyle w:val="Hyperlink"/>
            <w:color w:val="auto"/>
            <w:sz w:val="28"/>
            <w:szCs w:val="28"/>
            <w:u w:val="none"/>
          </w:rPr>
          <w:softHyphen/>
          <w:t>че</w:t>
        </w:r>
        <w:r w:rsidRPr="005A3A71">
          <w:rPr>
            <w:rStyle w:val="Hyperlink"/>
            <w:color w:val="auto"/>
            <w:sz w:val="28"/>
            <w:szCs w:val="28"/>
            <w:u w:val="none"/>
          </w:rPr>
          <w:softHyphen/>
          <w:t>ской ус</w:t>
        </w:r>
        <w:r w:rsidRPr="005A3A71">
          <w:rPr>
            <w:rStyle w:val="Hyperlink"/>
            <w:color w:val="auto"/>
            <w:sz w:val="28"/>
            <w:szCs w:val="28"/>
            <w:u w:val="none"/>
          </w:rPr>
          <w:softHyphen/>
          <w:t>та</w:t>
        </w:r>
        <w:r w:rsidRPr="005A3A71">
          <w:rPr>
            <w:rStyle w:val="Hyperlink"/>
            <w:color w:val="auto"/>
            <w:sz w:val="28"/>
            <w:szCs w:val="28"/>
            <w:u w:val="none"/>
          </w:rPr>
          <w:softHyphen/>
          <w:t>нов</w:t>
        </w:r>
        <w:r w:rsidRPr="005A3A71">
          <w:rPr>
            <w:rStyle w:val="Hyperlink"/>
            <w:color w:val="auto"/>
            <w:sz w:val="28"/>
            <w:szCs w:val="28"/>
            <w:u w:val="none"/>
          </w:rPr>
          <w:softHyphen/>
          <w:t>ки</w:t>
        </w:r>
      </w:hyperlink>
      <w:r w:rsidRPr="005A3A71">
        <w:rPr>
          <w:sz w:val="28"/>
          <w:szCs w:val="28"/>
          <w:shd w:val="clear" w:color="auto" w:fill="F9F9F9"/>
        </w:rPr>
        <w:t> (ВЭУ) оп</w:t>
      </w:r>
      <w:r w:rsidRPr="005A3A71">
        <w:rPr>
          <w:sz w:val="28"/>
          <w:szCs w:val="28"/>
          <w:shd w:val="clear" w:color="auto" w:fill="F9F9F9"/>
        </w:rPr>
        <w:softHyphen/>
        <w:t>ре</w:t>
      </w:r>
      <w:r w:rsidRPr="005A3A71">
        <w:rPr>
          <w:sz w:val="28"/>
          <w:szCs w:val="28"/>
          <w:shd w:val="clear" w:color="auto" w:fill="F9F9F9"/>
        </w:rPr>
        <w:softHyphen/>
        <w:t>де</w:t>
      </w:r>
      <w:r w:rsidRPr="005A3A71">
        <w:rPr>
          <w:sz w:val="28"/>
          <w:szCs w:val="28"/>
          <w:shd w:val="clear" w:color="auto" w:fill="F9F9F9"/>
        </w:rPr>
        <w:softHyphen/>
        <w:t>ля</w:t>
      </w:r>
      <w:r w:rsidRPr="005A3A71">
        <w:rPr>
          <w:sz w:val="28"/>
          <w:szCs w:val="28"/>
          <w:shd w:val="clear" w:color="auto" w:fill="F9F9F9"/>
        </w:rPr>
        <w:softHyphen/>
        <w:t>ет</w:t>
      </w:r>
      <w:r w:rsidRPr="005A3A71">
        <w:rPr>
          <w:sz w:val="28"/>
          <w:szCs w:val="28"/>
          <w:shd w:val="clear" w:color="auto" w:fill="F9F9F9"/>
        </w:rPr>
        <w:softHyphen/>
        <w:t>ся сле</w:t>
      </w:r>
      <w:r w:rsidRPr="005A3A71">
        <w:rPr>
          <w:sz w:val="28"/>
          <w:szCs w:val="28"/>
          <w:shd w:val="clear" w:color="auto" w:fill="F9F9F9"/>
        </w:rPr>
        <w:softHyphen/>
        <w:t>дую</w:t>
      </w:r>
      <w:r w:rsidRPr="005A3A71">
        <w:rPr>
          <w:sz w:val="28"/>
          <w:szCs w:val="28"/>
          <w:shd w:val="clear" w:color="auto" w:fill="F9F9F9"/>
        </w:rPr>
        <w:softHyphen/>
        <w:t>щи</w:t>
      </w:r>
      <w:r w:rsidRPr="005A3A71">
        <w:rPr>
          <w:sz w:val="28"/>
          <w:szCs w:val="28"/>
          <w:shd w:val="clear" w:color="auto" w:fill="F9F9F9"/>
        </w:rPr>
        <w:softHyphen/>
        <w:t>ми па</w:t>
      </w:r>
      <w:r w:rsidRPr="005A3A71">
        <w:rPr>
          <w:sz w:val="28"/>
          <w:szCs w:val="28"/>
          <w:shd w:val="clear" w:color="auto" w:fill="F9F9F9"/>
        </w:rPr>
        <w:softHyphen/>
        <w:t>ра</w:t>
      </w:r>
      <w:r w:rsidRPr="005A3A71">
        <w:rPr>
          <w:sz w:val="28"/>
          <w:szCs w:val="28"/>
          <w:shd w:val="clear" w:color="auto" w:fill="F9F9F9"/>
        </w:rPr>
        <w:softHyphen/>
        <w:t>мет</w:t>
      </w:r>
      <w:r w:rsidRPr="005A3A71">
        <w:rPr>
          <w:sz w:val="28"/>
          <w:szCs w:val="28"/>
          <w:shd w:val="clear" w:color="auto" w:fill="F9F9F9"/>
        </w:rPr>
        <w:softHyphen/>
        <w:t>ра</w:t>
      </w:r>
      <w:r w:rsidRPr="005A3A71">
        <w:rPr>
          <w:sz w:val="28"/>
          <w:szCs w:val="28"/>
          <w:shd w:val="clear" w:color="auto" w:fill="F9F9F9"/>
        </w:rPr>
        <w:softHyphen/>
        <w:t>ми: сред</w:t>
      </w:r>
      <w:r w:rsidRPr="005A3A71">
        <w:rPr>
          <w:sz w:val="28"/>
          <w:szCs w:val="28"/>
          <w:shd w:val="clear" w:color="auto" w:fill="F9F9F9"/>
        </w:rPr>
        <w:softHyphen/>
        <w:t>не</w:t>
      </w:r>
      <w:r w:rsidRPr="005A3A71">
        <w:rPr>
          <w:sz w:val="28"/>
          <w:szCs w:val="28"/>
          <w:shd w:val="clear" w:color="auto" w:fill="F9F9F9"/>
        </w:rPr>
        <w:softHyphen/>
        <w:t>го</w:t>
      </w:r>
      <w:r w:rsidRPr="005A3A71">
        <w:rPr>
          <w:sz w:val="28"/>
          <w:szCs w:val="28"/>
          <w:shd w:val="clear" w:color="auto" w:fill="F9F9F9"/>
        </w:rPr>
        <w:softHyphen/>
        <w:t>до</w:t>
      </w:r>
      <w:r w:rsidRPr="005A3A71">
        <w:rPr>
          <w:sz w:val="28"/>
          <w:szCs w:val="28"/>
          <w:shd w:val="clear" w:color="auto" w:fill="F9F9F9"/>
        </w:rPr>
        <w:softHyphen/>
        <w:t>вой ско</w:t>
      </w:r>
      <w:r w:rsidRPr="005A3A71">
        <w:rPr>
          <w:sz w:val="28"/>
          <w:szCs w:val="28"/>
          <w:shd w:val="clear" w:color="auto" w:fill="F9F9F9"/>
        </w:rPr>
        <w:softHyphen/>
        <w:t>ро</w:t>
      </w:r>
      <w:r w:rsidRPr="005A3A71">
        <w:rPr>
          <w:sz w:val="28"/>
          <w:szCs w:val="28"/>
          <w:shd w:val="clear" w:color="auto" w:fill="F9F9F9"/>
        </w:rPr>
        <w:softHyphen/>
        <w:t>стью вет</w:t>
      </w:r>
      <w:r w:rsidRPr="005A3A71">
        <w:rPr>
          <w:sz w:val="28"/>
          <w:szCs w:val="28"/>
          <w:shd w:val="clear" w:color="auto" w:fill="F9F9F9"/>
        </w:rPr>
        <w:softHyphen/>
        <w:t>ра (в со</w:t>
      </w:r>
      <w:r w:rsidRPr="005A3A71">
        <w:rPr>
          <w:sz w:val="28"/>
          <w:szCs w:val="28"/>
          <w:shd w:val="clear" w:color="auto" w:fill="F9F9F9"/>
        </w:rPr>
        <w:softHyphen/>
        <w:t>от</w:t>
      </w:r>
      <w:r w:rsidRPr="005A3A71">
        <w:rPr>
          <w:sz w:val="28"/>
          <w:szCs w:val="28"/>
          <w:shd w:val="clear" w:color="auto" w:fill="F9F9F9"/>
        </w:rPr>
        <w:softHyphen/>
        <w:t>вет</w:t>
      </w:r>
      <w:r w:rsidRPr="005A3A71">
        <w:rPr>
          <w:sz w:val="28"/>
          <w:szCs w:val="28"/>
          <w:shd w:val="clear" w:color="auto" w:fill="F9F9F9"/>
        </w:rPr>
        <w:softHyphen/>
        <w:t>ст</w:t>
      </w:r>
      <w:r w:rsidRPr="005A3A71">
        <w:rPr>
          <w:sz w:val="28"/>
          <w:szCs w:val="28"/>
          <w:shd w:val="clear" w:color="auto" w:fill="F9F9F9"/>
        </w:rPr>
        <w:softHyphen/>
        <w:t>вии с дан</w:t>
      </w:r>
      <w:r w:rsidRPr="005A3A71">
        <w:rPr>
          <w:sz w:val="28"/>
          <w:szCs w:val="28"/>
          <w:shd w:val="clear" w:color="auto" w:fill="F9F9F9"/>
        </w:rPr>
        <w:softHyphen/>
        <w:t>ны</w:t>
      </w:r>
      <w:r w:rsidRPr="005A3A71">
        <w:rPr>
          <w:sz w:val="28"/>
          <w:szCs w:val="28"/>
          <w:shd w:val="clear" w:color="auto" w:fill="F9F9F9"/>
        </w:rPr>
        <w:softHyphen/>
        <w:t>ми вет</w:t>
      </w:r>
      <w:r w:rsidRPr="005A3A71">
        <w:rPr>
          <w:sz w:val="28"/>
          <w:szCs w:val="28"/>
          <w:shd w:val="clear" w:color="auto" w:fill="F9F9F9"/>
        </w:rPr>
        <w:softHyphen/>
        <w:t>ро</w:t>
      </w:r>
      <w:r w:rsidRPr="005A3A71">
        <w:rPr>
          <w:sz w:val="28"/>
          <w:szCs w:val="28"/>
          <w:shd w:val="clear" w:color="auto" w:fill="F9F9F9"/>
        </w:rPr>
        <w:softHyphen/>
        <w:t>энер</w:t>
      </w:r>
      <w:r w:rsidRPr="005A3A71">
        <w:rPr>
          <w:sz w:val="28"/>
          <w:szCs w:val="28"/>
          <w:shd w:val="clear" w:color="auto" w:fill="F9F9F9"/>
        </w:rPr>
        <w:softHyphen/>
        <w:t>ге</w:t>
      </w:r>
      <w:r w:rsidRPr="005A3A71">
        <w:rPr>
          <w:sz w:val="28"/>
          <w:szCs w:val="28"/>
          <w:shd w:val="clear" w:color="auto" w:fill="F9F9F9"/>
        </w:rPr>
        <w:softHyphen/>
        <w:t>тического ка</w:t>
      </w:r>
      <w:r w:rsidRPr="005A3A71">
        <w:rPr>
          <w:sz w:val="28"/>
          <w:szCs w:val="28"/>
          <w:shd w:val="clear" w:color="auto" w:fill="F9F9F9"/>
        </w:rPr>
        <w:softHyphen/>
        <w:t>да</w:t>
      </w:r>
      <w:r w:rsidRPr="005A3A71">
        <w:rPr>
          <w:sz w:val="28"/>
          <w:szCs w:val="28"/>
          <w:shd w:val="clear" w:color="auto" w:fill="F9F9F9"/>
        </w:rPr>
        <w:softHyphen/>
        <w:t>ст</w:t>
      </w:r>
      <w:r w:rsidRPr="005A3A71">
        <w:rPr>
          <w:sz w:val="28"/>
          <w:szCs w:val="28"/>
          <w:shd w:val="clear" w:color="auto" w:fill="F9F9F9"/>
        </w:rPr>
        <w:softHyphen/>
        <w:t>ра), клас</w:t>
      </w:r>
      <w:r w:rsidRPr="005A3A71">
        <w:rPr>
          <w:sz w:val="28"/>
          <w:szCs w:val="28"/>
          <w:shd w:val="clear" w:color="auto" w:fill="F9F9F9"/>
        </w:rPr>
        <w:softHyphen/>
        <w:t>сом от</w:t>
      </w:r>
      <w:r w:rsidRPr="005A3A71">
        <w:rPr>
          <w:sz w:val="28"/>
          <w:szCs w:val="28"/>
          <w:shd w:val="clear" w:color="auto" w:fill="F9F9F9"/>
        </w:rPr>
        <w:softHyphen/>
        <w:t>кры</w:t>
      </w:r>
      <w:r w:rsidRPr="005A3A71">
        <w:rPr>
          <w:sz w:val="28"/>
          <w:szCs w:val="28"/>
          <w:shd w:val="clear" w:color="auto" w:fill="F9F9F9"/>
        </w:rPr>
        <w:softHyphen/>
        <w:t>то</w:t>
      </w:r>
      <w:r w:rsidRPr="005A3A71">
        <w:rPr>
          <w:sz w:val="28"/>
          <w:szCs w:val="28"/>
          <w:shd w:val="clear" w:color="auto" w:fill="F9F9F9"/>
        </w:rPr>
        <w:softHyphen/>
        <w:t>сти ме</w:t>
      </w:r>
      <w:r w:rsidRPr="005A3A71">
        <w:rPr>
          <w:sz w:val="28"/>
          <w:szCs w:val="28"/>
          <w:shd w:val="clear" w:color="auto" w:fill="F9F9F9"/>
        </w:rPr>
        <w:softHyphen/>
        <w:t>ст</w:t>
      </w:r>
      <w:r w:rsidRPr="005A3A71">
        <w:rPr>
          <w:sz w:val="28"/>
          <w:szCs w:val="28"/>
          <w:shd w:val="clear" w:color="auto" w:fill="F9F9F9"/>
        </w:rPr>
        <w:softHyphen/>
        <w:t>но</w:t>
      </w:r>
      <w:r w:rsidRPr="005A3A71">
        <w:rPr>
          <w:sz w:val="28"/>
          <w:szCs w:val="28"/>
          <w:shd w:val="clear" w:color="auto" w:fill="F9F9F9"/>
        </w:rPr>
        <w:softHyphen/>
        <w:t>сти, от</w:t>
      </w:r>
      <w:r w:rsidRPr="005A3A71">
        <w:rPr>
          <w:sz w:val="28"/>
          <w:szCs w:val="28"/>
          <w:shd w:val="clear" w:color="auto" w:fill="F9F9F9"/>
        </w:rPr>
        <w:softHyphen/>
        <w:t>сут</w:t>
      </w:r>
      <w:r w:rsidRPr="005A3A71">
        <w:rPr>
          <w:sz w:val="28"/>
          <w:szCs w:val="28"/>
          <w:shd w:val="clear" w:color="auto" w:fill="F9F9F9"/>
        </w:rPr>
        <w:softHyphen/>
        <w:t>ст</w:t>
      </w:r>
      <w:r w:rsidRPr="005A3A71">
        <w:rPr>
          <w:sz w:val="28"/>
          <w:szCs w:val="28"/>
          <w:shd w:val="clear" w:color="auto" w:fill="F9F9F9"/>
        </w:rPr>
        <w:softHyphen/>
        <w:t>ви</w:t>
      </w:r>
      <w:r w:rsidRPr="005A3A71">
        <w:rPr>
          <w:sz w:val="28"/>
          <w:szCs w:val="28"/>
          <w:shd w:val="clear" w:color="auto" w:fill="F9F9F9"/>
        </w:rPr>
        <w:softHyphen/>
        <w:t>ем вы</w:t>
      </w:r>
      <w:r w:rsidRPr="005A3A71">
        <w:rPr>
          <w:sz w:val="28"/>
          <w:szCs w:val="28"/>
          <w:shd w:val="clear" w:color="auto" w:fill="F9F9F9"/>
        </w:rPr>
        <w:softHyphen/>
        <w:t>со</w:t>
      </w:r>
      <w:r w:rsidRPr="005A3A71">
        <w:rPr>
          <w:sz w:val="28"/>
          <w:szCs w:val="28"/>
          <w:shd w:val="clear" w:color="auto" w:fill="F9F9F9"/>
        </w:rPr>
        <w:softHyphen/>
        <w:t>ких пре</w:t>
      </w:r>
      <w:r w:rsidRPr="005A3A71">
        <w:rPr>
          <w:sz w:val="28"/>
          <w:szCs w:val="28"/>
          <w:shd w:val="clear" w:color="auto" w:fill="F9F9F9"/>
        </w:rPr>
        <w:softHyphen/>
        <w:t>пят</w:t>
      </w:r>
      <w:r w:rsidRPr="005A3A71">
        <w:rPr>
          <w:sz w:val="28"/>
          <w:szCs w:val="28"/>
          <w:shd w:val="clear" w:color="auto" w:fill="F9F9F9"/>
        </w:rPr>
        <w:softHyphen/>
        <w:t>ст</w:t>
      </w:r>
      <w:r w:rsidRPr="005A3A71">
        <w:rPr>
          <w:sz w:val="28"/>
          <w:szCs w:val="28"/>
          <w:shd w:val="clear" w:color="auto" w:fill="F9F9F9"/>
        </w:rPr>
        <w:softHyphen/>
        <w:t>вий с под</w:t>
      </w:r>
      <w:r w:rsidRPr="005A3A71">
        <w:rPr>
          <w:sz w:val="28"/>
          <w:szCs w:val="28"/>
          <w:shd w:val="clear" w:color="auto" w:fill="F9F9F9"/>
        </w:rPr>
        <w:softHyphen/>
        <w:t>вет</w:t>
      </w:r>
      <w:r w:rsidRPr="005A3A71">
        <w:rPr>
          <w:sz w:val="28"/>
          <w:szCs w:val="28"/>
          <w:shd w:val="clear" w:color="auto" w:fill="F9F9F9"/>
        </w:rPr>
        <w:softHyphen/>
        <w:t>рен</w:t>
      </w:r>
      <w:r w:rsidRPr="005A3A71">
        <w:rPr>
          <w:sz w:val="28"/>
          <w:szCs w:val="28"/>
          <w:shd w:val="clear" w:color="auto" w:fill="F9F9F9"/>
        </w:rPr>
        <w:softHyphen/>
        <w:t>ной сто</w:t>
      </w:r>
      <w:r w:rsidRPr="005A3A71">
        <w:rPr>
          <w:sz w:val="28"/>
          <w:szCs w:val="28"/>
          <w:shd w:val="clear" w:color="auto" w:fill="F9F9F9"/>
        </w:rPr>
        <w:softHyphen/>
        <w:t>ро</w:t>
      </w:r>
      <w:r w:rsidRPr="005A3A71">
        <w:rPr>
          <w:sz w:val="28"/>
          <w:szCs w:val="28"/>
          <w:shd w:val="clear" w:color="auto" w:fill="F9F9F9"/>
        </w:rPr>
        <w:softHyphen/>
        <w:t>ны, на</w:t>
      </w:r>
      <w:r w:rsidRPr="005A3A71">
        <w:rPr>
          <w:sz w:val="28"/>
          <w:szCs w:val="28"/>
          <w:shd w:val="clear" w:color="auto" w:fill="F9F9F9"/>
        </w:rPr>
        <w:softHyphen/>
        <w:t>ли</w:t>
      </w:r>
      <w:r w:rsidRPr="005A3A71">
        <w:rPr>
          <w:sz w:val="28"/>
          <w:szCs w:val="28"/>
          <w:shd w:val="clear" w:color="auto" w:fill="F9F9F9"/>
        </w:rPr>
        <w:softHyphen/>
        <w:t>чи</w:t>
      </w:r>
      <w:r w:rsidRPr="005A3A71">
        <w:rPr>
          <w:sz w:val="28"/>
          <w:szCs w:val="28"/>
          <w:shd w:val="clear" w:color="auto" w:fill="F9F9F9"/>
        </w:rPr>
        <w:softHyphen/>
        <w:t>ем вод</w:t>
      </w:r>
      <w:r w:rsidRPr="005A3A71">
        <w:rPr>
          <w:sz w:val="28"/>
          <w:szCs w:val="28"/>
          <w:shd w:val="clear" w:color="auto" w:fill="F9F9F9"/>
        </w:rPr>
        <w:softHyphen/>
        <w:t>ных про</w:t>
      </w:r>
      <w:r w:rsidRPr="005A3A71">
        <w:rPr>
          <w:sz w:val="28"/>
          <w:szCs w:val="28"/>
          <w:shd w:val="clear" w:color="auto" w:fill="F9F9F9"/>
        </w:rPr>
        <w:softHyphen/>
        <w:t>странств (вбли</w:t>
      </w:r>
      <w:r w:rsidRPr="005A3A71">
        <w:rPr>
          <w:sz w:val="28"/>
          <w:szCs w:val="28"/>
          <w:shd w:val="clear" w:color="auto" w:fill="F9F9F9"/>
        </w:rPr>
        <w:softHyphen/>
        <w:t>зи рек по</w:t>
      </w:r>
      <w:r w:rsidRPr="005A3A71">
        <w:rPr>
          <w:sz w:val="28"/>
          <w:szCs w:val="28"/>
          <w:shd w:val="clear" w:color="auto" w:fill="F9F9F9"/>
        </w:rPr>
        <w:softHyphen/>
        <w:t>ток вет</w:t>
      </w:r>
      <w:r w:rsidRPr="005A3A71">
        <w:rPr>
          <w:sz w:val="28"/>
          <w:szCs w:val="28"/>
          <w:shd w:val="clear" w:color="auto" w:fill="F9F9F9"/>
        </w:rPr>
        <w:softHyphen/>
        <w:t>ра на</w:t>
      </w:r>
      <w:r w:rsidRPr="005A3A71">
        <w:rPr>
          <w:sz w:val="28"/>
          <w:szCs w:val="28"/>
          <w:shd w:val="clear" w:color="auto" w:fill="F9F9F9"/>
        </w:rPr>
        <w:softHyphen/>
        <w:t>прав</w:t>
      </w:r>
      <w:r w:rsidRPr="005A3A71">
        <w:rPr>
          <w:sz w:val="28"/>
          <w:szCs w:val="28"/>
          <w:shd w:val="clear" w:color="auto" w:fill="F9F9F9"/>
        </w:rPr>
        <w:softHyphen/>
        <w:t>лен вдоль рус</w:t>
      </w:r>
      <w:r w:rsidRPr="005A3A71">
        <w:rPr>
          <w:sz w:val="28"/>
          <w:szCs w:val="28"/>
          <w:shd w:val="clear" w:color="auto" w:fill="F9F9F9"/>
        </w:rPr>
        <w:softHyphen/>
        <w:t>ла, а близ озёр и мо</w:t>
      </w:r>
      <w:r w:rsidRPr="005A3A71">
        <w:rPr>
          <w:sz w:val="28"/>
          <w:szCs w:val="28"/>
          <w:shd w:val="clear" w:color="auto" w:fill="F9F9F9"/>
        </w:rPr>
        <w:softHyphen/>
        <w:t>рей – пер</w:t>
      </w:r>
      <w:r w:rsidRPr="005A3A71">
        <w:rPr>
          <w:sz w:val="28"/>
          <w:szCs w:val="28"/>
          <w:shd w:val="clear" w:color="auto" w:fill="F9F9F9"/>
        </w:rPr>
        <w:softHyphen/>
        <w:t>пен</w:t>
      </w:r>
      <w:r w:rsidRPr="005A3A71">
        <w:rPr>
          <w:sz w:val="28"/>
          <w:szCs w:val="28"/>
          <w:shd w:val="clear" w:color="auto" w:fill="F9F9F9"/>
        </w:rPr>
        <w:softHyphen/>
        <w:t>ди</w:t>
      </w:r>
      <w:r w:rsidRPr="005A3A71">
        <w:rPr>
          <w:sz w:val="28"/>
          <w:szCs w:val="28"/>
          <w:shd w:val="clear" w:color="auto" w:fill="F9F9F9"/>
        </w:rPr>
        <w:softHyphen/>
        <w:t>ку</w:t>
      </w:r>
      <w:r w:rsidRPr="005A3A71">
        <w:rPr>
          <w:sz w:val="28"/>
          <w:szCs w:val="28"/>
          <w:shd w:val="clear" w:color="auto" w:fill="F9F9F9"/>
        </w:rPr>
        <w:softHyphen/>
        <w:t>ляр</w:t>
      </w:r>
      <w:r w:rsidRPr="005A3A71">
        <w:rPr>
          <w:sz w:val="28"/>
          <w:szCs w:val="28"/>
          <w:shd w:val="clear" w:color="auto" w:fill="F9F9F9"/>
        </w:rPr>
        <w:softHyphen/>
        <w:t>но бе</w:t>
      </w:r>
      <w:r w:rsidRPr="005A3A71">
        <w:rPr>
          <w:sz w:val="28"/>
          <w:szCs w:val="28"/>
          <w:shd w:val="clear" w:color="auto" w:fill="F9F9F9"/>
        </w:rPr>
        <w:softHyphen/>
        <w:t>ре</w:t>
      </w:r>
      <w:r w:rsidRPr="005A3A71">
        <w:rPr>
          <w:sz w:val="28"/>
          <w:szCs w:val="28"/>
          <w:shd w:val="clear" w:color="auto" w:fill="F9F9F9"/>
        </w:rPr>
        <w:softHyphen/>
        <w:t>го</w:t>
      </w:r>
      <w:r w:rsidRPr="005A3A71">
        <w:rPr>
          <w:sz w:val="28"/>
          <w:szCs w:val="28"/>
          <w:shd w:val="clear" w:color="auto" w:fill="F9F9F9"/>
        </w:rPr>
        <w:softHyphen/>
        <w:t>вой ли</w:t>
      </w:r>
      <w:r w:rsidRPr="005A3A71">
        <w:rPr>
          <w:sz w:val="28"/>
          <w:szCs w:val="28"/>
          <w:shd w:val="clear" w:color="auto" w:fill="F9F9F9"/>
        </w:rPr>
        <w:softHyphen/>
        <w:t>нии). При сред</w:t>
      </w:r>
      <w:r w:rsidRPr="005A3A71">
        <w:rPr>
          <w:sz w:val="28"/>
          <w:szCs w:val="28"/>
          <w:shd w:val="clear" w:color="auto" w:fill="F9F9F9"/>
        </w:rPr>
        <w:softHyphen/>
        <w:t>не</w:t>
      </w:r>
      <w:r w:rsidRPr="005A3A71">
        <w:rPr>
          <w:sz w:val="28"/>
          <w:szCs w:val="28"/>
          <w:shd w:val="clear" w:color="auto" w:fill="F9F9F9"/>
        </w:rPr>
        <w:softHyphen/>
        <w:t>го</w:t>
      </w:r>
      <w:r w:rsidRPr="005A3A71">
        <w:rPr>
          <w:sz w:val="28"/>
          <w:szCs w:val="28"/>
          <w:shd w:val="clear" w:color="auto" w:fill="F9F9F9"/>
        </w:rPr>
        <w:softHyphen/>
        <w:t>до</w:t>
      </w:r>
      <w:r w:rsidRPr="005A3A71">
        <w:rPr>
          <w:sz w:val="28"/>
          <w:szCs w:val="28"/>
          <w:shd w:val="clear" w:color="auto" w:fill="F9F9F9"/>
        </w:rPr>
        <w:softHyphen/>
        <w:t>вой ско</w:t>
      </w:r>
      <w:r w:rsidRPr="005A3A71">
        <w:rPr>
          <w:sz w:val="28"/>
          <w:szCs w:val="28"/>
          <w:shd w:val="clear" w:color="auto" w:fill="F9F9F9"/>
        </w:rPr>
        <w:softHyphen/>
        <w:t>ро</w:t>
      </w:r>
      <w:r w:rsidRPr="005A3A71">
        <w:rPr>
          <w:sz w:val="28"/>
          <w:szCs w:val="28"/>
          <w:shd w:val="clear" w:color="auto" w:fill="F9F9F9"/>
        </w:rPr>
        <w:softHyphen/>
        <w:t>сти вет</w:t>
      </w:r>
      <w:r w:rsidRPr="005A3A71">
        <w:rPr>
          <w:sz w:val="28"/>
          <w:szCs w:val="28"/>
          <w:shd w:val="clear" w:color="auto" w:fill="F9F9F9"/>
        </w:rPr>
        <w:softHyphen/>
        <w:t>ра 5 м/с го</w:t>
      </w:r>
      <w:r w:rsidRPr="005A3A71">
        <w:rPr>
          <w:sz w:val="28"/>
          <w:szCs w:val="28"/>
          <w:shd w:val="clear" w:color="auto" w:fill="F9F9F9"/>
        </w:rPr>
        <w:softHyphen/>
        <w:t>до</w:t>
      </w:r>
      <w:r w:rsidRPr="005A3A71">
        <w:rPr>
          <w:sz w:val="28"/>
          <w:szCs w:val="28"/>
          <w:shd w:val="clear" w:color="auto" w:fill="F9F9F9"/>
        </w:rPr>
        <w:softHyphen/>
        <w:t>вая вы</w:t>
      </w:r>
      <w:r w:rsidRPr="005A3A71">
        <w:rPr>
          <w:sz w:val="28"/>
          <w:szCs w:val="28"/>
          <w:shd w:val="clear" w:color="auto" w:fill="F9F9F9"/>
        </w:rPr>
        <w:softHyphen/>
        <w:t>ра</w:t>
      </w:r>
      <w:r w:rsidRPr="005A3A71">
        <w:rPr>
          <w:sz w:val="28"/>
          <w:szCs w:val="28"/>
          <w:shd w:val="clear" w:color="auto" w:fill="F9F9F9"/>
        </w:rPr>
        <w:softHyphen/>
        <w:t>бот</w:t>
      </w:r>
      <w:r w:rsidRPr="005A3A71">
        <w:rPr>
          <w:sz w:val="28"/>
          <w:szCs w:val="28"/>
          <w:shd w:val="clear" w:color="auto" w:fill="F9F9F9"/>
        </w:rPr>
        <w:softHyphen/>
        <w:t>ка элек</w:t>
      </w:r>
      <w:r w:rsidRPr="005A3A71">
        <w:rPr>
          <w:sz w:val="28"/>
          <w:szCs w:val="28"/>
          <w:shd w:val="clear" w:color="auto" w:fill="F9F9F9"/>
        </w:rPr>
        <w:softHyphen/>
        <w:t>тро</w:t>
      </w:r>
      <w:r w:rsidRPr="005A3A71">
        <w:rPr>
          <w:sz w:val="28"/>
          <w:szCs w:val="28"/>
          <w:shd w:val="clear" w:color="auto" w:fill="F9F9F9"/>
        </w:rPr>
        <w:softHyphen/>
        <w:t>энер</w:t>
      </w:r>
      <w:r w:rsidRPr="005A3A71">
        <w:rPr>
          <w:sz w:val="28"/>
          <w:szCs w:val="28"/>
          <w:shd w:val="clear" w:color="auto" w:fill="F9F9F9"/>
        </w:rPr>
        <w:softHyphen/>
        <w:t>гии на 1 км</w:t>
      </w:r>
      <w:r w:rsidRPr="005A3A71">
        <w:rPr>
          <w:sz w:val="28"/>
          <w:szCs w:val="28"/>
          <w:shd w:val="clear" w:color="auto" w:fill="F9F9F9"/>
          <w:vertAlign w:val="superscript"/>
        </w:rPr>
        <w:t>2</w:t>
      </w:r>
      <w:r w:rsidRPr="005A3A71">
        <w:rPr>
          <w:sz w:val="28"/>
          <w:szCs w:val="28"/>
          <w:shd w:val="clear" w:color="auto" w:fill="F9F9F9"/>
        </w:rPr>
        <w:t> пло</w:t>
      </w:r>
      <w:r w:rsidRPr="005A3A71">
        <w:rPr>
          <w:sz w:val="28"/>
          <w:szCs w:val="28"/>
          <w:shd w:val="clear" w:color="auto" w:fill="F9F9F9"/>
        </w:rPr>
        <w:softHyphen/>
        <w:t>ща</w:t>
      </w:r>
      <w:r w:rsidRPr="005A3A71">
        <w:rPr>
          <w:sz w:val="28"/>
          <w:szCs w:val="28"/>
          <w:shd w:val="clear" w:color="auto" w:fill="F9F9F9"/>
        </w:rPr>
        <w:softHyphen/>
        <w:t>ди со</w:t>
      </w:r>
      <w:r w:rsidRPr="005A3A71">
        <w:rPr>
          <w:sz w:val="28"/>
          <w:szCs w:val="28"/>
          <w:shd w:val="clear" w:color="auto" w:fill="F9F9F9"/>
        </w:rPr>
        <w:softHyphen/>
        <w:t>став</w:t>
      </w:r>
      <w:r w:rsidRPr="005A3A71">
        <w:rPr>
          <w:sz w:val="28"/>
          <w:szCs w:val="28"/>
          <w:shd w:val="clear" w:color="auto" w:fill="F9F9F9"/>
        </w:rPr>
        <w:softHyphen/>
        <w:t>ля</w:t>
      </w:r>
      <w:r w:rsidRPr="005A3A71">
        <w:rPr>
          <w:sz w:val="28"/>
          <w:szCs w:val="28"/>
          <w:shd w:val="clear" w:color="auto" w:fill="F9F9F9"/>
        </w:rPr>
        <w:softHyphen/>
        <w:t>ет до 1 ГВт·ч. В об</w:t>
      </w:r>
      <w:r w:rsidRPr="005A3A71">
        <w:rPr>
          <w:sz w:val="28"/>
          <w:szCs w:val="28"/>
          <w:shd w:val="clear" w:color="auto" w:fill="F9F9F9"/>
        </w:rPr>
        <w:softHyphen/>
        <w:t>лас</w:t>
      </w:r>
      <w:r w:rsidRPr="005A3A71">
        <w:rPr>
          <w:sz w:val="28"/>
          <w:szCs w:val="28"/>
          <w:shd w:val="clear" w:color="auto" w:fill="F9F9F9"/>
        </w:rPr>
        <w:softHyphen/>
        <w:t>тях, где сред</w:t>
      </w:r>
      <w:r w:rsidRPr="005A3A71">
        <w:rPr>
          <w:sz w:val="28"/>
          <w:szCs w:val="28"/>
          <w:shd w:val="clear" w:color="auto" w:fill="F9F9F9"/>
        </w:rPr>
        <w:softHyphen/>
        <w:t>не</w:t>
      </w:r>
      <w:r w:rsidRPr="005A3A71">
        <w:rPr>
          <w:sz w:val="28"/>
          <w:szCs w:val="28"/>
          <w:shd w:val="clear" w:color="auto" w:fill="F9F9F9"/>
        </w:rPr>
        <w:softHyphen/>
        <w:t>го</w:t>
      </w:r>
      <w:r w:rsidRPr="005A3A71">
        <w:rPr>
          <w:sz w:val="28"/>
          <w:szCs w:val="28"/>
          <w:shd w:val="clear" w:color="auto" w:fill="F9F9F9"/>
        </w:rPr>
        <w:softHyphen/>
        <w:t>до</w:t>
      </w:r>
      <w:r w:rsidRPr="005A3A71">
        <w:rPr>
          <w:sz w:val="28"/>
          <w:szCs w:val="28"/>
          <w:shd w:val="clear" w:color="auto" w:fill="F9F9F9"/>
        </w:rPr>
        <w:softHyphen/>
        <w:t>вая ско</w:t>
      </w:r>
      <w:r w:rsidRPr="005A3A71">
        <w:rPr>
          <w:sz w:val="28"/>
          <w:szCs w:val="28"/>
          <w:shd w:val="clear" w:color="auto" w:fill="F9F9F9"/>
        </w:rPr>
        <w:softHyphen/>
        <w:t>рость вет</w:t>
      </w:r>
      <w:r w:rsidRPr="005A3A71">
        <w:rPr>
          <w:sz w:val="28"/>
          <w:szCs w:val="28"/>
          <w:shd w:val="clear" w:color="auto" w:fill="F9F9F9"/>
        </w:rPr>
        <w:softHyphen/>
        <w:t>ра 3,5–4 м/с, оп</w:t>
      </w:r>
      <w:r w:rsidRPr="005A3A71">
        <w:rPr>
          <w:sz w:val="28"/>
          <w:szCs w:val="28"/>
          <w:shd w:val="clear" w:color="auto" w:fill="F9F9F9"/>
        </w:rPr>
        <w:softHyphen/>
        <w:t>ти</w:t>
      </w:r>
      <w:r w:rsidRPr="005A3A71">
        <w:rPr>
          <w:sz w:val="28"/>
          <w:szCs w:val="28"/>
          <w:shd w:val="clear" w:color="auto" w:fill="F9F9F9"/>
        </w:rPr>
        <w:softHyphen/>
        <w:t>маль</w:t>
      </w:r>
      <w:r w:rsidRPr="005A3A71">
        <w:rPr>
          <w:sz w:val="28"/>
          <w:szCs w:val="28"/>
          <w:shd w:val="clear" w:color="auto" w:fill="F9F9F9"/>
        </w:rPr>
        <w:softHyphen/>
        <w:t>ны не</w:t>
      </w:r>
      <w:r w:rsidRPr="005A3A71">
        <w:rPr>
          <w:sz w:val="28"/>
          <w:szCs w:val="28"/>
          <w:shd w:val="clear" w:color="auto" w:fill="F9F9F9"/>
        </w:rPr>
        <w:softHyphen/>
        <w:t>боль</w:t>
      </w:r>
      <w:r w:rsidRPr="005A3A71">
        <w:rPr>
          <w:sz w:val="28"/>
          <w:szCs w:val="28"/>
          <w:shd w:val="clear" w:color="auto" w:fill="F9F9F9"/>
        </w:rPr>
        <w:softHyphen/>
        <w:t>шие </w:t>
      </w:r>
      <w:hyperlink r:id="rId8" w:history="1">
        <w:r w:rsidRPr="005A3A71">
          <w:rPr>
            <w:rStyle w:val="Hyperlink"/>
            <w:color w:val="auto"/>
            <w:sz w:val="28"/>
            <w:szCs w:val="28"/>
            <w:u w:val="none"/>
          </w:rPr>
          <w:t>вет</w:t>
        </w:r>
        <w:r w:rsidRPr="005A3A71">
          <w:rPr>
            <w:rStyle w:val="Hyperlink"/>
            <w:color w:val="auto"/>
            <w:sz w:val="28"/>
            <w:szCs w:val="28"/>
            <w:u w:val="none"/>
          </w:rPr>
          <w:softHyphen/>
          <w:t>ро</w:t>
        </w:r>
        <w:r w:rsidRPr="005A3A71">
          <w:rPr>
            <w:rStyle w:val="Hyperlink"/>
            <w:color w:val="auto"/>
            <w:sz w:val="28"/>
            <w:szCs w:val="28"/>
            <w:u w:val="none"/>
          </w:rPr>
          <w:softHyphen/>
          <w:t>элек</w:t>
        </w:r>
        <w:r w:rsidRPr="005A3A71">
          <w:rPr>
            <w:rStyle w:val="Hyperlink"/>
            <w:color w:val="auto"/>
            <w:sz w:val="28"/>
            <w:szCs w:val="28"/>
            <w:u w:val="none"/>
          </w:rPr>
          <w:softHyphen/>
          <w:t>три</w:t>
        </w:r>
        <w:r w:rsidRPr="005A3A71">
          <w:rPr>
            <w:rStyle w:val="Hyperlink"/>
            <w:color w:val="auto"/>
            <w:sz w:val="28"/>
            <w:szCs w:val="28"/>
            <w:u w:val="none"/>
          </w:rPr>
          <w:softHyphen/>
          <w:t>че</w:t>
        </w:r>
        <w:r w:rsidRPr="005A3A71">
          <w:rPr>
            <w:rStyle w:val="Hyperlink"/>
            <w:color w:val="auto"/>
            <w:sz w:val="28"/>
            <w:szCs w:val="28"/>
            <w:u w:val="none"/>
          </w:rPr>
          <w:softHyphen/>
          <w:t>ские стан</w:t>
        </w:r>
        <w:r w:rsidRPr="005A3A71">
          <w:rPr>
            <w:rStyle w:val="Hyperlink"/>
            <w:color w:val="auto"/>
            <w:sz w:val="28"/>
            <w:szCs w:val="28"/>
            <w:u w:val="none"/>
          </w:rPr>
          <w:softHyphen/>
          <w:t>ции</w:t>
        </w:r>
      </w:hyperlink>
      <w:r w:rsidRPr="005A3A71">
        <w:rPr>
          <w:sz w:val="28"/>
          <w:szCs w:val="28"/>
          <w:shd w:val="clear" w:color="auto" w:fill="F9F9F9"/>
        </w:rPr>
        <w:t> (ВЭС), а при 6 м/с и бо</w:t>
      </w:r>
      <w:r w:rsidRPr="005A3A71">
        <w:rPr>
          <w:sz w:val="28"/>
          <w:szCs w:val="28"/>
          <w:shd w:val="clear" w:color="auto" w:fill="F9F9F9"/>
        </w:rPr>
        <w:softHyphen/>
        <w:t>лее – стан</w:t>
      </w:r>
      <w:r w:rsidRPr="005A3A71">
        <w:rPr>
          <w:sz w:val="28"/>
          <w:szCs w:val="28"/>
          <w:shd w:val="clear" w:color="auto" w:fill="F9F9F9"/>
        </w:rPr>
        <w:softHyphen/>
        <w:t>ции боль</w:t>
      </w:r>
      <w:r w:rsidRPr="005A3A71">
        <w:rPr>
          <w:sz w:val="28"/>
          <w:szCs w:val="28"/>
          <w:shd w:val="clear" w:color="auto" w:fill="F9F9F9"/>
        </w:rPr>
        <w:softHyphen/>
        <w:t>шой мощ</w:t>
      </w:r>
      <w:r w:rsidRPr="005A3A71">
        <w:rPr>
          <w:sz w:val="28"/>
          <w:szCs w:val="28"/>
          <w:shd w:val="clear" w:color="auto" w:fill="F9F9F9"/>
        </w:rPr>
        <w:softHyphen/>
        <w:t>но</w:t>
      </w:r>
      <w:r w:rsidRPr="005A3A71">
        <w:rPr>
          <w:sz w:val="28"/>
          <w:szCs w:val="28"/>
          <w:shd w:val="clear" w:color="auto" w:fill="F9F9F9"/>
        </w:rPr>
        <w:softHyphen/>
        <w:t>сти (в Рос</w:t>
      </w:r>
      <w:r w:rsidRPr="005A3A71">
        <w:rPr>
          <w:sz w:val="28"/>
          <w:szCs w:val="28"/>
          <w:shd w:val="clear" w:color="auto" w:fill="F9F9F9"/>
        </w:rPr>
        <w:softHyphen/>
        <w:t>сии эти зо</w:t>
      </w:r>
      <w:r w:rsidRPr="005A3A71">
        <w:rPr>
          <w:sz w:val="28"/>
          <w:szCs w:val="28"/>
          <w:shd w:val="clear" w:color="auto" w:fill="F9F9F9"/>
        </w:rPr>
        <w:softHyphen/>
        <w:t>ны рас</w:t>
      </w:r>
      <w:r w:rsidRPr="005A3A71">
        <w:rPr>
          <w:sz w:val="28"/>
          <w:szCs w:val="28"/>
          <w:shd w:val="clear" w:color="auto" w:fill="F9F9F9"/>
        </w:rPr>
        <w:softHyphen/>
        <w:t>по</w:t>
      </w:r>
      <w:r w:rsidRPr="005A3A71">
        <w:rPr>
          <w:sz w:val="28"/>
          <w:szCs w:val="28"/>
          <w:shd w:val="clear" w:color="auto" w:fill="F9F9F9"/>
        </w:rPr>
        <w:softHyphen/>
        <w:t>ло</w:t>
      </w:r>
      <w:r w:rsidRPr="005A3A71">
        <w:rPr>
          <w:sz w:val="28"/>
          <w:szCs w:val="28"/>
          <w:shd w:val="clear" w:color="auto" w:fill="F9F9F9"/>
        </w:rPr>
        <w:softHyphen/>
        <w:t>же</w:t>
      </w:r>
      <w:r w:rsidRPr="005A3A71">
        <w:rPr>
          <w:sz w:val="28"/>
          <w:szCs w:val="28"/>
          <w:shd w:val="clear" w:color="auto" w:fill="F9F9F9"/>
        </w:rPr>
        <w:softHyphen/>
        <w:t>ны в основном на Край</w:t>
      </w:r>
      <w:r w:rsidRPr="005A3A71">
        <w:rPr>
          <w:sz w:val="28"/>
          <w:szCs w:val="28"/>
          <w:shd w:val="clear" w:color="auto" w:fill="F9F9F9"/>
        </w:rPr>
        <w:softHyphen/>
        <w:t>нем Се</w:t>
      </w:r>
      <w:r w:rsidRPr="005A3A71">
        <w:rPr>
          <w:sz w:val="28"/>
          <w:szCs w:val="28"/>
          <w:shd w:val="clear" w:color="auto" w:fill="F9F9F9"/>
        </w:rPr>
        <w:softHyphen/>
        <w:t>ве</w:t>
      </w:r>
      <w:r w:rsidRPr="005A3A71">
        <w:rPr>
          <w:sz w:val="28"/>
          <w:szCs w:val="28"/>
          <w:shd w:val="clear" w:color="auto" w:fill="F9F9F9"/>
        </w:rPr>
        <w:softHyphen/>
        <w:t>ре, вдоль бе</w:t>
      </w:r>
      <w:r w:rsidRPr="005A3A71">
        <w:rPr>
          <w:sz w:val="28"/>
          <w:szCs w:val="28"/>
          <w:shd w:val="clear" w:color="auto" w:fill="F9F9F9"/>
        </w:rPr>
        <w:softHyphen/>
        <w:t>ре</w:t>
      </w:r>
      <w:r w:rsidRPr="005A3A71">
        <w:rPr>
          <w:sz w:val="28"/>
          <w:szCs w:val="28"/>
          <w:shd w:val="clear" w:color="auto" w:fill="F9F9F9"/>
        </w:rPr>
        <w:softHyphen/>
        <w:t>гов Ле</w:t>
      </w:r>
      <w:r w:rsidRPr="005A3A71">
        <w:rPr>
          <w:sz w:val="28"/>
          <w:szCs w:val="28"/>
          <w:shd w:val="clear" w:color="auto" w:fill="F9F9F9"/>
        </w:rPr>
        <w:softHyphen/>
        <w:t>до</w:t>
      </w:r>
      <w:r w:rsidRPr="005A3A71">
        <w:rPr>
          <w:sz w:val="28"/>
          <w:szCs w:val="28"/>
          <w:shd w:val="clear" w:color="auto" w:fill="F9F9F9"/>
        </w:rPr>
        <w:softHyphen/>
        <w:t>ви</w:t>
      </w:r>
      <w:r w:rsidRPr="005A3A71">
        <w:rPr>
          <w:sz w:val="28"/>
          <w:szCs w:val="28"/>
          <w:shd w:val="clear" w:color="auto" w:fill="F9F9F9"/>
        </w:rPr>
        <w:softHyphen/>
        <w:t>то</w:t>
      </w:r>
      <w:r w:rsidRPr="005A3A71">
        <w:rPr>
          <w:sz w:val="28"/>
          <w:szCs w:val="28"/>
          <w:shd w:val="clear" w:color="auto" w:fill="F9F9F9"/>
        </w:rPr>
        <w:softHyphen/>
        <w:t>го океана, где по</w:t>
      </w:r>
      <w:r w:rsidRPr="005A3A71">
        <w:rPr>
          <w:sz w:val="28"/>
          <w:szCs w:val="28"/>
          <w:shd w:val="clear" w:color="auto" w:fill="F9F9F9"/>
        </w:rPr>
        <w:softHyphen/>
        <w:t>треб</w:t>
      </w:r>
      <w:r w:rsidRPr="005A3A71">
        <w:rPr>
          <w:sz w:val="28"/>
          <w:szCs w:val="28"/>
          <w:shd w:val="clear" w:color="auto" w:fill="F9F9F9"/>
        </w:rPr>
        <w:softHyphen/>
        <w:t>но</w:t>
      </w:r>
      <w:r w:rsidRPr="005A3A71">
        <w:rPr>
          <w:sz w:val="28"/>
          <w:szCs w:val="28"/>
          <w:shd w:val="clear" w:color="auto" w:fill="F9F9F9"/>
        </w:rPr>
        <w:softHyphen/>
        <w:t>сти в энер</w:t>
      </w:r>
      <w:r w:rsidRPr="005A3A71">
        <w:rPr>
          <w:sz w:val="28"/>
          <w:szCs w:val="28"/>
          <w:shd w:val="clear" w:color="auto" w:fill="F9F9F9"/>
        </w:rPr>
        <w:softHyphen/>
        <w:t>гии ми</w:t>
      </w:r>
      <w:r w:rsidRPr="005A3A71">
        <w:rPr>
          <w:sz w:val="28"/>
          <w:szCs w:val="28"/>
          <w:shd w:val="clear" w:color="auto" w:fill="F9F9F9"/>
        </w:rPr>
        <w:softHyphen/>
        <w:t>ни</w:t>
      </w:r>
      <w:r w:rsidRPr="005A3A71">
        <w:rPr>
          <w:sz w:val="28"/>
          <w:szCs w:val="28"/>
          <w:shd w:val="clear" w:color="auto" w:fill="F9F9F9"/>
        </w:rPr>
        <w:softHyphen/>
        <w:t>маль</w:t>
      </w:r>
      <w:r w:rsidRPr="005A3A71">
        <w:rPr>
          <w:sz w:val="28"/>
          <w:szCs w:val="28"/>
          <w:shd w:val="clear" w:color="auto" w:fill="F9F9F9"/>
        </w:rPr>
        <w:softHyphen/>
        <w:t>ны).</w:t>
      </w:r>
    </w:p>
    <w:p w:rsidR="00A02BDB" w:rsidRPr="005A3A71" w:rsidRDefault="00A02BDB" w:rsidP="00D3389A">
      <w:pPr>
        <w:pStyle w:val="NormalWeb"/>
        <w:shd w:val="clear" w:color="auto" w:fill="FFFFFF"/>
        <w:spacing w:after="150" w:afterAutospacing="0" w:line="276" w:lineRule="auto"/>
        <w:ind w:firstLine="851"/>
        <w:jc w:val="both"/>
        <w:rPr>
          <w:sz w:val="28"/>
          <w:szCs w:val="28"/>
        </w:rPr>
      </w:pPr>
      <w:r w:rsidRPr="005A3A71">
        <w:rPr>
          <w:sz w:val="28"/>
          <w:szCs w:val="28"/>
        </w:rPr>
        <w:t>Сегодня ветроэлектрические агрегаты надежно снабжают током нефтяников; они (агрегаты) успешно работают в труднодоступных районах, на дальних островах, в Арктике, на тысячах сельскохозяйственных ферм, где нет поблизости крупных населенных пунктов и электростанций общего пользования. Американец Генри Клюз в штате Мэн построил две мачты и укрепил на них ветродвигатели с генераторами: 20 аккумуляторов по 6 В и 60 по 2 В служат ему в безветренную погоду, а в качестве резерва он имеет бензиновый движок. За месяц Клюз получает от своих ветроэнергетических агрегатов 250 кВт/ч энергии; этого ему хватает для освещения всего хозяйства, питания бытовой аппаратуры (телевизора, проигрывателя, пылесоса, электрической пишущей машинки), а также для водяного насоса и хорошо оборудованной мастерской.</w:t>
      </w:r>
    </w:p>
    <w:p w:rsidR="00A02BDB" w:rsidRPr="005A3A71" w:rsidRDefault="00A02BDB" w:rsidP="00D3389A">
      <w:pPr>
        <w:pStyle w:val="NormalWeb"/>
        <w:shd w:val="clear" w:color="auto" w:fill="FFFFFF"/>
        <w:spacing w:after="150" w:afterAutospacing="0" w:line="276" w:lineRule="auto"/>
        <w:ind w:firstLine="851"/>
        <w:jc w:val="both"/>
        <w:rPr>
          <w:sz w:val="28"/>
          <w:szCs w:val="28"/>
        </w:rPr>
      </w:pPr>
      <w:r w:rsidRPr="005A3A71">
        <w:rPr>
          <w:sz w:val="28"/>
          <w:szCs w:val="28"/>
        </w:rPr>
        <w:t xml:space="preserve"> Широкому применению ветроэлектрических агрегатов в обычных условиях пока препятствует высокая себестоимость.</w:t>
      </w:r>
    </w:p>
    <w:p w:rsidR="00A02BDB" w:rsidRPr="005A3A71" w:rsidRDefault="00A02BDB" w:rsidP="00FF2433">
      <w:pPr>
        <w:spacing w:after="0"/>
        <w:ind w:right="40" w:firstLine="851"/>
        <w:jc w:val="both"/>
        <w:rPr>
          <w:rFonts w:ascii="Times New Roman" w:hAnsi="Times New Roman"/>
          <w:sz w:val="28"/>
          <w:szCs w:val="28"/>
        </w:rPr>
      </w:pPr>
      <w:r w:rsidRPr="005A3A71">
        <w:rPr>
          <w:rFonts w:ascii="Times New Roman" w:hAnsi="Times New Roman"/>
          <w:sz w:val="28"/>
          <w:szCs w:val="28"/>
        </w:rPr>
        <w:t>Сейчас созданы самые разнообразные прототипы ветроэлектрических генераторов (точнее, ветродвигателей с электрогенераторами). Одни из них похожи на обычную детскую вертушку, другие - на велосипедное колесо с алюминиевыми лопастями вместо спиц. Существуют агрегаты в виде карусели и даже в виде мачты с системой подвешенных друг над другом круговых ветроуловителей, с горизонтальной или вертикальной осью вращения, с двумя или пятьюдесятью лопастями.</w:t>
      </w:r>
    </w:p>
    <w:p w:rsidR="00A02BDB" w:rsidRPr="005A3A71" w:rsidRDefault="00A02BDB" w:rsidP="00FF51D6">
      <w:pPr>
        <w:pStyle w:val="NormalWeb"/>
        <w:shd w:val="clear" w:color="auto" w:fill="FFFFFF"/>
        <w:spacing w:after="150" w:afterAutospacing="0" w:line="276" w:lineRule="auto"/>
        <w:jc w:val="both"/>
        <w:rPr>
          <w:b/>
          <w:bCs/>
          <w:sz w:val="28"/>
          <w:szCs w:val="28"/>
        </w:rPr>
      </w:pPr>
      <w:r w:rsidRPr="005A3A71">
        <w:rPr>
          <w:b/>
          <w:bCs/>
          <w:sz w:val="28"/>
          <w:szCs w:val="28"/>
        </w:rPr>
        <w:t>Преимущества:</w:t>
      </w:r>
    </w:p>
    <w:p w:rsidR="00A02BDB" w:rsidRPr="005A3A71" w:rsidRDefault="00A02BDB" w:rsidP="00FF2433">
      <w:pPr>
        <w:pStyle w:val="ListParagraph"/>
        <w:numPr>
          <w:ilvl w:val="0"/>
          <w:numId w:val="4"/>
        </w:numPr>
        <w:shd w:val="clear" w:color="auto" w:fill="FFFFFF"/>
        <w:spacing w:after="0"/>
        <w:ind w:left="1985"/>
        <w:rPr>
          <w:rFonts w:ascii="Times New Roman" w:hAnsi="Times New Roman"/>
          <w:sz w:val="28"/>
          <w:szCs w:val="28"/>
        </w:rPr>
      </w:pPr>
      <w:r w:rsidRPr="005A3A71">
        <w:rPr>
          <w:rFonts w:ascii="Times New Roman" w:hAnsi="Times New Roman"/>
          <w:sz w:val="28"/>
          <w:szCs w:val="28"/>
        </w:rPr>
        <w:t>Экологически-чистый вид энергии.</w:t>
      </w:r>
    </w:p>
    <w:p w:rsidR="00A02BDB" w:rsidRPr="005A3A71" w:rsidRDefault="00A02BDB" w:rsidP="00FF2433">
      <w:pPr>
        <w:pStyle w:val="ListParagraph"/>
        <w:numPr>
          <w:ilvl w:val="0"/>
          <w:numId w:val="4"/>
        </w:numPr>
        <w:shd w:val="clear" w:color="auto" w:fill="FFFFFF"/>
        <w:spacing w:after="0"/>
        <w:ind w:left="1985"/>
        <w:rPr>
          <w:rFonts w:ascii="Times New Roman" w:hAnsi="Times New Roman"/>
          <w:sz w:val="28"/>
          <w:szCs w:val="28"/>
        </w:rPr>
      </w:pPr>
      <w:r w:rsidRPr="005A3A71">
        <w:rPr>
          <w:rFonts w:ascii="Times New Roman" w:hAnsi="Times New Roman"/>
          <w:sz w:val="28"/>
          <w:szCs w:val="28"/>
        </w:rPr>
        <w:t>Эргономика.</w:t>
      </w:r>
    </w:p>
    <w:p w:rsidR="00A02BDB" w:rsidRPr="005A3A71" w:rsidRDefault="00A02BDB" w:rsidP="00FF2433">
      <w:pPr>
        <w:pStyle w:val="ListParagraph"/>
        <w:numPr>
          <w:ilvl w:val="0"/>
          <w:numId w:val="4"/>
        </w:numPr>
        <w:shd w:val="clear" w:color="auto" w:fill="FFFFFF"/>
        <w:spacing w:after="0"/>
        <w:ind w:left="1985"/>
        <w:rPr>
          <w:rFonts w:ascii="Times New Roman" w:hAnsi="Times New Roman"/>
          <w:sz w:val="28"/>
          <w:szCs w:val="28"/>
        </w:rPr>
      </w:pPr>
      <w:r w:rsidRPr="005A3A71">
        <w:rPr>
          <w:rFonts w:ascii="Times New Roman" w:hAnsi="Times New Roman"/>
          <w:sz w:val="28"/>
          <w:szCs w:val="28"/>
        </w:rPr>
        <w:t>Общедоступность и неисчерпаемость источника.</w:t>
      </w:r>
    </w:p>
    <w:p w:rsidR="00A02BDB" w:rsidRPr="005A3A71" w:rsidRDefault="00A02BDB" w:rsidP="00FF2433">
      <w:pPr>
        <w:pStyle w:val="ListParagraph"/>
        <w:numPr>
          <w:ilvl w:val="0"/>
          <w:numId w:val="4"/>
        </w:numPr>
        <w:shd w:val="clear" w:color="auto" w:fill="FFFFFF"/>
        <w:spacing w:after="0"/>
        <w:ind w:left="1985"/>
        <w:rPr>
          <w:rFonts w:ascii="Times New Roman" w:hAnsi="Times New Roman"/>
          <w:sz w:val="28"/>
          <w:szCs w:val="28"/>
        </w:rPr>
      </w:pPr>
      <w:r w:rsidRPr="005A3A71">
        <w:rPr>
          <w:rFonts w:ascii="Times New Roman" w:hAnsi="Times New Roman"/>
          <w:sz w:val="28"/>
          <w:szCs w:val="28"/>
        </w:rPr>
        <w:t>Ветровая энергетика - лучшее решение для труднодоступных мест.</w:t>
      </w:r>
    </w:p>
    <w:p w:rsidR="00A02BDB" w:rsidRPr="005A3A71" w:rsidRDefault="00A02BDB" w:rsidP="00FF51D6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5A3A71">
        <w:rPr>
          <w:rFonts w:ascii="Times New Roman" w:hAnsi="Times New Roman"/>
          <w:b/>
          <w:bCs/>
          <w:sz w:val="28"/>
          <w:szCs w:val="28"/>
        </w:rPr>
        <w:t xml:space="preserve"> Недостатки:</w:t>
      </w:r>
    </w:p>
    <w:p w:rsidR="00A02BDB" w:rsidRPr="005A3A71" w:rsidRDefault="00A02BDB" w:rsidP="00FF51D6">
      <w:pPr>
        <w:pStyle w:val="ListParagraph"/>
        <w:numPr>
          <w:ilvl w:val="0"/>
          <w:numId w:val="4"/>
        </w:numPr>
        <w:shd w:val="clear" w:color="auto" w:fill="FFFFFF"/>
        <w:spacing w:after="0"/>
        <w:ind w:left="1985"/>
        <w:rPr>
          <w:rFonts w:ascii="Times New Roman" w:hAnsi="Times New Roman"/>
          <w:sz w:val="28"/>
          <w:szCs w:val="28"/>
        </w:rPr>
      </w:pPr>
      <w:r w:rsidRPr="005A3A71">
        <w:rPr>
          <w:rFonts w:ascii="Times New Roman" w:hAnsi="Times New Roman"/>
          <w:sz w:val="28"/>
          <w:szCs w:val="28"/>
        </w:rPr>
        <w:t>Нестабильность и зависимость от погодных условий.</w:t>
      </w:r>
    </w:p>
    <w:p w:rsidR="00A02BDB" w:rsidRPr="005A3A71" w:rsidRDefault="00A02BDB" w:rsidP="00FF51D6">
      <w:pPr>
        <w:pStyle w:val="ListParagraph"/>
        <w:numPr>
          <w:ilvl w:val="0"/>
          <w:numId w:val="4"/>
        </w:numPr>
        <w:shd w:val="clear" w:color="auto" w:fill="FFFFFF"/>
        <w:spacing w:after="0"/>
        <w:ind w:left="1985"/>
        <w:rPr>
          <w:rFonts w:ascii="Times New Roman" w:hAnsi="Times New Roman"/>
          <w:sz w:val="28"/>
          <w:szCs w:val="28"/>
        </w:rPr>
      </w:pPr>
      <w:r w:rsidRPr="005A3A71">
        <w:rPr>
          <w:rFonts w:ascii="Times New Roman" w:hAnsi="Times New Roman"/>
          <w:sz w:val="28"/>
          <w:szCs w:val="28"/>
        </w:rPr>
        <w:t>Относительно невысокий выход электроэнергии.</w:t>
      </w:r>
    </w:p>
    <w:p w:rsidR="00A02BDB" w:rsidRPr="005A3A71" w:rsidRDefault="00A02BDB" w:rsidP="00FF51D6">
      <w:pPr>
        <w:pStyle w:val="ListParagraph"/>
        <w:numPr>
          <w:ilvl w:val="0"/>
          <w:numId w:val="4"/>
        </w:numPr>
        <w:shd w:val="clear" w:color="auto" w:fill="FFFFFF"/>
        <w:spacing w:after="0"/>
        <w:ind w:left="1985"/>
        <w:rPr>
          <w:rFonts w:ascii="Times New Roman" w:hAnsi="Times New Roman"/>
          <w:sz w:val="28"/>
          <w:szCs w:val="28"/>
        </w:rPr>
      </w:pPr>
      <w:r w:rsidRPr="005A3A71">
        <w:rPr>
          <w:rFonts w:ascii="Times New Roman" w:hAnsi="Times New Roman"/>
          <w:sz w:val="28"/>
          <w:szCs w:val="28"/>
        </w:rPr>
        <w:t>Высокая стоимость.</w:t>
      </w:r>
    </w:p>
    <w:p w:rsidR="00A02BDB" w:rsidRPr="005A3A71" w:rsidRDefault="00A02BDB" w:rsidP="00FF51D6">
      <w:pPr>
        <w:pStyle w:val="ListParagraph"/>
        <w:numPr>
          <w:ilvl w:val="0"/>
          <w:numId w:val="4"/>
        </w:numPr>
        <w:shd w:val="clear" w:color="auto" w:fill="FFFFFF"/>
        <w:spacing w:after="0"/>
        <w:ind w:left="1985"/>
        <w:rPr>
          <w:rFonts w:ascii="Times New Roman" w:hAnsi="Times New Roman"/>
          <w:sz w:val="28"/>
          <w:szCs w:val="28"/>
        </w:rPr>
      </w:pPr>
      <w:r w:rsidRPr="005A3A71">
        <w:rPr>
          <w:rFonts w:ascii="Times New Roman" w:hAnsi="Times New Roman"/>
          <w:sz w:val="28"/>
          <w:szCs w:val="28"/>
        </w:rPr>
        <w:t>Опасность для дикой природы.</w:t>
      </w:r>
    </w:p>
    <w:p w:rsidR="00A02BDB" w:rsidRPr="005A3A71" w:rsidRDefault="00A02BDB" w:rsidP="00FF51D6">
      <w:pPr>
        <w:pStyle w:val="ListParagraph"/>
        <w:numPr>
          <w:ilvl w:val="0"/>
          <w:numId w:val="4"/>
        </w:numPr>
        <w:shd w:val="clear" w:color="auto" w:fill="FFFFFF"/>
        <w:spacing w:after="0"/>
        <w:ind w:left="1985"/>
        <w:rPr>
          <w:rFonts w:ascii="Times New Roman" w:hAnsi="Times New Roman"/>
          <w:sz w:val="28"/>
          <w:szCs w:val="28"/>
        </w:rPr>
      </w:pPr>
      <w:r w:rsidRPr="005A3A71">
        <w:rPr>
          <w:rFonts w:ascii="Times New Roman" w:hAnsi="Times New Roman"/>
          <w:sz w:val="28"/>
          <w:szCs w:val="28"/>
        </w:rPr>
        <w:t>Шумовое загрязнение.</w:t>
      </w:r>
    </w:p>
    <w:p w:rsidR="00A02BDB" w:rsidRPr="005A3A71" w:rsidRDefault="00A02BDB" w:rsidP="00FF51D6">
      <w:pPr>
        <w:pStyle w:val="ListParagraph"/>
        <w:numPr>
          <w:ilvl w:val="0"/>
          <w:numId w:val="4"/>
        </w:numPr>
        <w:shd w:val="clear" w:color="auto" w:fill="FFFFFF"/>
        <w:spacing w:after="0"/>
        <w:ind w:left="1985"/>
        <w:rPr>
          <w:rFonts w:ascii="Times New Roman" w:hAnsi="Times New Roman"/>
          <w:sz w:val="28"/>
          <w:szCs w:val="28"/>
        </w:rPr>
      </w:pPr>
      <w:r w:rsidRPr="005A3A71">
        <w:rPr>
          <w:rFonts w:ascii="Times New Roman" w:hAnsi="Times New Roman"/>
          <w:sz w:val="28"/>
          <w:szCs w:val="28"/>
        </w:rPr>
        <w:t>Как следствие, необходимость аккумуляции энергии.</w:t>
      </w:r>
    </w:p>
    <w:p w:rsidR="00A02BDB" w:rsidRPr="005A3A71" w:rsidRDefault="00A02BDB" w:rsidP="00C524DE">
      <w:pPr>
        <w:pStyle w:val="ListParagraph"/>
        <w:shd w:val="clear" w:color="auto" w:fill="FFFFFF"/>
        <w:spacing w:after="0"/>
        <w:ind w:left="1985"/>
        <w:rPr>
          <w:rFonts w:ascii="Times New Roman" w:hAnsi="Times New Roman"/>
          <w:sz w:val="28"/>
          <w:szCs w:val="28"/>
        </w:rPr>
      </w:pPr>
    </w:p>
    <w:p w:rsidR="00A02BDB" w:rsidRPr="00780017" w:rsidRDefault="00A02BDB" w:rsidP="009926D9">
      <w:pPr>
        <w:jc w:val="center"/>
        <w:rPr>
          <w:rFonts w:ascii="Times New Roman" w:hAnsi="Times New Roman"/>
          <w:b/>
          <w:sz w:val="28"/>
          <w:szCs w:val="28"/>
        </w:rPr>
      </w:pPr>
      <w:r w:rsidRPr="00780017">
        <w:rPr>
          <w:rFonts w:ascii="Times New Roman" w:hAnsi="Times New Roman"/>
          <w:b/>
          <w:sz w:val="28"/>
          <w:szCs w:val="28"/>
        </w:rPr>
        <w:t>Гидроэнергия</w:t>
      </w:r>
    </w:p>
    <w:p w:rsidR="00A02BDB" w:rsidRPr="005A3A71" w:rsidRDefault="00A02BDB" w:rsidP="00EC60BF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5A3A71">
        <w:rPr>
          <w:rFonts w:ascii="Times New Roman" w:hAnsi="Times New Roman"/>
          <w:sz w:val="28"/>
          <w:szCs w:val="28"/>
        </w:rPr>
        <w:t>Гидроэнергетика, раздел энергетики, связанный с использованием энергии воды, главным образом для производства электрической энергии на гидроэлектростанциях. Гидроэнергетические объекты имеют комплексное назначение, и кроме производства электроэнергии, предназначаются для развития водного транспорта, ирригации, промышленного и коммунально-бытового водоснабжения, защиты территорий от затопления в период паводков, рекреации. Гидроэнергетика является инфраструктурой, обеспечивающей деятельность и развитие целого ряда важнейших отраслей экономики и страны в целом.</w:t>
      </w:r>
    </w:p>
    <w:p w:rsidR="00A02BDB" w:rsidRPr="005A3A71" w:rsidRDefault="00A02BDB" w:rsidP="00EC60BF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5A3A71">
        <w:rPr>
          <w:rFonts w:ascii="Times New Roman" w:hAnsi="Times New Roman"/>
          <w:bCs/>
          <w:sz w:val="28"/>
          <w:szCs w:val="28"/>
        </w:rPr>
        <w:t>Принцип работы</w:t>
      </w:r>
      <w:r w:rsidRPr="005A3A71">
        <w:rPr>
          <w:rFonts w:ascii="Times New Roman" w:hAnsi="Times New Roman"/>
          <w:sz w:val="28"/>
          <w:szCs w:val="28"/>
        </w:rPr>
        <w:t>: вода собирается в искусственном водоёме (водохранилище) и затем направляется с определённой высоты через турбину. Падающая вода или поток воды приводят турбину в движение. Турбина связана с генератором, который преобразует механическую энергию движения турбины в электрическую. Полученная электроэнергия передаётся по электрическим линиям населённым пунктам, промышленным предприятиям и другим потребителям.</w:t>
      </w:r>
    </w:p>
    <w:p w:rsidR="00A02BDB" w:rsidRPr="005A3A71" w:rsidRDefault="00A02BDB" w:rsidP="00EC60BF">
      <w:pPr>
        <w:pStyle w:val="NormalWeb"/>
        <w:shd w:val="clear" w:color="auto" w:fill="FFFFFF"/>
        <w:spacing w:after="150" w:afterAutospacing="0" w:line="276" w:lineRule="auto"/>
        <w:jc w:val="both"/>
        <w:rPr>
          <w:b/>
          <w:bCs/>
          <w:sz w:val="28"/>
          <w:szCs w:val="28"/>
        </w:rPr>
      </w:pPr>
      <w:r w:rsidRPr="005A3A71">
        <w:rPr>
          <w:b/>
          <w:bCs/>
          <w:sz w:val="28"/>
          <w:szCs w:val="28"/>
        </w:rPr>
        <w:t>Преимущества:</w:t>
      </w:r>
    </w:p>
    <w:p w:rsidR="00A02BDB" w:rsidRPr="005A3A71" w:rsidRDefault="00A02BDB" w:rsidP="00EC60BF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ind w:left="1985"/>
        <w:rPr>
          <w:rFonts w:ascii="Times New Roman" w:hAnsi="Times New Roman"/>
          <w:bCs/>
          <w:sz w:val="28"/>
          <w:szCs w:val="28"/>
        </w:rPr>
      </w:pPr>
      <w:r w:rsidRPr="005A3A71">
        <w:rPr>
          <w:rFonts w:ascii="Times New Roman" w:hAnsi="Times New Roman"/>
          <w:bCs/>
          <w:sz w:val="28"/>
          <w:szCs w:val="28"/>
        </w:rPr>
        <w:t>Возобновляемый источник.</w:t>
      </w:r>
    </w:p>
    <w:p w:rsidR="00A02BDB" w:rsidRPr="005A3A71" w:rsidRDefault="00A02BDB" w:rsidP="00EC60BF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ind w:left="1985"/>
        <w:rPr>
          <w:rFonts w:ascii="Times New Roman" w:hAnsi="Times New Roman"/>
          <w:bCs/>
          <w:sz w:val="28"/>
          <w:szCs w:val="28"/>
        </w:rPr>
      </w:pPr>
      <w:r w:rsidRPr="005A3A71">
        <w:rPr>
          <w:rFonts w:ascii="Times New Roman" w:hAnsi="Times New Roman"/>
          <w:bCs/>
          <w:sz w:val="28"/>
          <w:szCs w:val="28"/>
        </w:rPr>
        <w:t>Экологическая чистота.</w:t>
      </w:r>
    </w:p>
    <w:p w:rsidR="00A02BDB" w:rsidRPr="005A3A71" w:rsidRDefault="00A02BDB" w:rsidP="00EC60BF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ind w:left="1985"/>
        <w:rPr>
          <w:rFonts w:ascii="Times New Roman" w:hAnsi="Times New Roman"/>
          <w:bCs/>
          <w:sz w:val="28"/>
          <w:szCs w:val="28"/>
        </w:rPr>
      </w:pPr>
      <w:r w:rsidRPr="005A3A71">
        <w:rPr>
          <w:rFonts w:ascii="Times New Roman" w:hAnsi="Times New Roman"/>
          <w:bCs/>
          <w:sz w:val="28"/>
          <w:szCs w:val="28"/>
        </w:rPr>
        <w:t>Низкие операционные расходы</w:t>
      </w:r>
      <w:r w:rsidRPr="005A3A71">
        <w:rPr>
          <w:rFonts w:ascii="Times New Roman" w:hAnsi="Times New Roman"/>
          <w:sz w:val="28"/>
          <w:szCs w:val="28"/>
        </w:rPr>
        <w:t>.</w:t>
      </w:r>
    </w:p>
    <w:p w:rsidR="00A02BDB" w:rsidRPr="005A3A71" w:rsidRDefault="00A02BDB" w:rsidP="00EC60BF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ind w:left="1985"/>
        <w:rPr>
          <w:rFonts w:ascii="Times New Roman" w:hAnsi="Times New Roman"/>
          <w:bCs/>
          <w:sz w:val="28"/>
          <w:szCs w:val="28"/>
        </w:rPr>
      </w:pPr>
      <w:r w:rsidRPr="005A3A71">
        <w:rPr>
          <w:rFonts w:ascii="Times New Roman" w:hAnsi="Times New Roman"/>
          <w:bCs/>
          <w:sz w:val="28"/>
          <w:szCs w:val="28"/>
        </w:rPr>
        <w:t>Высокая эффективность.</w:t>
      </w:r>
    </w:p>
    <w:p w:rsidR="00A02BDB" w:rsidRPr="005A3A71" w:rsidRDefault="00A02BDB" w:rsidP="00EC60BF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ind w:left="1985"/>
        <w:rPr>
          <w:rFonts w:ascii="Times New Roman" w:hAnsi="Times New Roman"/>
          <w:bCs/>
          <w:sz w:val="28"/>
          <w:szCs w:val="28"/>
        </w:rPr>
      </w:pPr>
      <w:r w:rsidRPr="005A3A71">
        <w:rPr>
          <w:rFonts w:ascii="Times New Roman" w:hAnsi="Times New Roman"/>
          <w:bCs/>
          <w:sz w:val="28"/>
          <w:szCs w:val="28"/>
        </w:rPr>
        <w:t>Накопление энергии.</w:t>
      </w:r>
    </w:p>
    <w:p w:rsidR="00A02BDB" w:rsidRPr="005A3A71" w:rsidRDefault="00A02BDB" w:rsidP="00EC60BF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5A3A71">
        <w:rPr>
          <w:rFonts w:ascii="Times New Roman" w:hAnsi="Times New Roman"/>
          <w:b/>
          <w:bCs/>
          <w:sz w:val="28"/>
          <w:szCs w:val="28"/>
        </w:rPr>
        <w:t>Недостатки:</w:t>
      </w:r>
    </w:p>
    <w:p w:rsidR="00A02BDB" w:rsidRPr="005A3A71" w:rsidRDefault="00A02BDB" w:rsidP="00EC60BF">
      <w:pPr>
        <w:pStyle w:val="ListParagraph"/>
        <w:numPr>
          <w:ilvl w:val="0"/>
          <w:numId w:val="10"/>
        </w:numPr>
        <w:shd w:val="clear" w:color="auto" w:fill="FFFFFF"/>
        <w:spacing w:after="120" w:line="240" w:lineRule="auto"/>
        <w:ind w:left="1985"/>
        <w:rPr>
          <w:rFonts w:ascii="Times New Roman" w:hAnsi="Times New Roman"/>
          <w:sz w:val="28"/>
          <w:szCs w:val="28"/>
        </w:rPr>
      </w:pPr>
      <w:r w:rsidRPr="005A3A71">
        <w:rPr>
          <w:rFonts w:ascii="Times New Roman" w:hAnsi="Times New Roman"/>
          <w:bCs/>
          <w:sz w:val="28"/>
          <w:szCs w:val="28"/>
        </w:rPr>
        <w:t>Высокие инвестиции</w:t>
      </w:r>
      <w:r w:rsidRPr="005A3A71">
        <w:rPr>
          <w:rFonts w:ascii="Times New Roman" w:hAnsi="Times New Roman"/>
          <w:sz w:val="28"/>
          <w:szCs w:val="28"/>
        </w:rPr>
        <w:t>.</w:t>
      </w:r>
    </w:p>
    <w:p w:rsidR="00A02BDB" w:rsidRPr="005A3A71" w:rsidRDefault="00A02BDB" w:rsidP="00EC60BF">
      <w:pPr>
        <w:pStyle w:val="ListParagraph"/>
        <w:numPr>
          <w:ilvl w:val="0"/>
          <w:numId w:val="10"/>
        </w:numPr>
        <w:shd w:val="clear" w:color="auto" w:fill="FFFFFF"/>
        <w:spacing w:after="120" w:line="240" w:lineRule="auto"/>
        <w:ind w:left="1985"/>
        <w:rPr>
          <w:rFonts w:ascii="Times New Roman" w:hAnsi="Times New Roman"/>
          <w:sz w:val="28"/>
          <w:szCs w:val="28"/>
        </w:rPr>
      </w:pPr>
      <w:r w:rsidRPr="005A3A71">
        <w:rPr>
          <w:rFonts w:ascii="Times New Roman" w:hAnsi="Times New Roman"/>
          <w:bCs/>
          <w:sz w:val="28"/>
          <w:szCs w:val="28"/>
        </w:rPr>
        <w:t>Экологические проблемы.</w:t>
      </w:r>
    </w:p>
    <w:p w:rsidR="00A02BDB" w:rsidRPr="005A3A71" w:rsidRDefault="00A02BDB" w:rsidP="00EC60BF">
      <w:pPr>
        <w:pStyle w:val="ListParagraph"/>
        <w:numPr>
          <w:ilvl w:val="0"/>
          <w:numId w:val="10"/>
        </w:numPr>
        <w:shd w:val="clear" w:color="auto" w:fill="FFFFFF"/>
        <w:spacing w:after="120" w:line="240" w:lineRule="auto"/>
        <w:ind w:left="1985"/>
        <w:rPr>
          <w:rFonts w:ascii="Times New Roman" w:hAnsi="Times New Roman"/>
          <w:sz w:val="28"/>
          <w:szCs w:val="28"/>
        </w:rPr>
      </w:pPr>
      <w:r w:rsidRPr="005A3A71">
        <w:rPr>
          <w:rFonts w:ascii="Times New Roman" w:hAnsi="Times New Roman"/>
          <w:bCs/>
          <w:sz w:val="28"/>
          <w:szCs w:val="28"/>
        </w:rPr>
        <w:t>Социальные аспекты.</w:t>
      </w:r>
    </w:p>
    <w:p w:rsidR="00A02BDB" w:rsidRPr="005A3A71" w:rsidRDefault="00A02BDB" w:rsidP="00EC60BF">
      <w:pPr>
        <w:pStyle w:val="ListParagraph"/>
        <w:numPr>
          <w:ilvl w:val="0"/>
          <w:numId w:val="10"/>
        </w:numPr>
        <w:shd w:val="clear" w:color="auto" w:fill="FFFFFF"/>
        <w:spacing w:after="120" w:line="240" w:lineRule="auto"/>
        <w:ind w:left="1985"/>
        <w:rPr>
          <w:rFonts w:ascii="Times New Roman" w:hAnsi="Times New Roman"/>
          <w:sz w:val="28"/>
          <w:szCs w:val="28"/>
        </w:rPr>
      </w:pPr>
      <w:r w:rsidRPr="005A3A71">
        <w:rPr>
          <w:rFonts w:ascii="Times New Roman" w:hAnsi="Times New Roman"/>
          <w:bCs/>
          <w:sz w:val="28"/>
          <w:szCs w:val="28"/>
        </w:rPr>
        <w:t>Зависимость от климатических условий.</w:t>
      </w:r>
    </w:p>
    <w:p w:rsidR="00A02BDB" w:rsidRPr="005A3A71" w:rsidRDefault="00A02BDB" w:rsidP="00C524DE">
      <w:pPr>
        <w:pStyle w:val="ListParagraph"/>
        <w:shd w:val="clear" w:color="auto" w:fill="FFFFFF"/>
        <w:spacing w:after="120" w:line="240" w:lineRule="auto"/>
        <w:ind w:left="1985"/>
        <w:rPr>
          <w:rFonts w:ascii="Times New Roman" w:hAnsi="Times New Roman"/>
          <w:bCs/>
          <w:sz w:val="28"/>
          <w:szCs w:val="28"/>
        </w:rPr>
      </w:pPr>
    </w:p>
    <w:p w:rsidR="00A02BDB" w:rsidRPr="00780017" w:rsidRDefault="00A02BDB" w:rsidP="00160B0C">
      <w:pPr>
        <w:jc w:val="center"/>
        <w:rPr>
          <w:rFonts w:ascii="Times New Roman" w:hAnsi="Times New Roman"/>
          <w:b/>
          <w:sz w:val="28"/>
          <w:szCs w:val="28"/>
        </w:rPr>
      </w:pPr>
      <w:r w:rsidRPr="00780017">
        <w:rPr>
          <w:rFonts w:ascii="Times New Roman" w:hAnsi="Times New Roman"/>
          <w:b/>
          <w:sz w:val="28"/>
          <w:szCs w:val="28"/>
        </w:rPr>
        <w:t>Геотермальная энергия</w:t>
      </w:r>
    </w:p>
    <w:p w:rsidR="00A02BDB" w:rsidRPr="005A3A71" w:rsidRDefault="00A02BDB" w:rsidP="00160B0C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sz w:val="28"/>
          <w:szCs w:val="28"/>
        </w:rPr>
      </w:pPr>
    </w:p>
    <w:p w:rsidR="00A02BDB" w:rsidRPr="005A3A71" w:rsidRDefault="00A02BDB" w:rsidP="00D3389A">
      <w:pPr>
        <w:pStyle w:val="richfactdown-paragraph"/>
        <w:shd w:val="clear" w:color="auto" w:fill="FFFFFF"/>
        <w:spacing w:before="0" w:beforeAutospacing="0" w:after="240" w:afterAutospacing="0"/>
        <w:ind w:firstLine="851"/>
        <w:jc w:val="both"/>
        <w:rPr>
          <w:sz w:val="28"/>
          <w:szCs w:val="28"/>
        </w:rPr>
      </w:pPr>
      <w:r w:rsidRPr="005A3A71">
        <w:rPr>
          <w:rStyle w:val="Strong"/>
          <w:b w:val="0"/>
          <w:sz w:val="28"/>
          <w:szCs w:val="28"/>
        </w:rPr>
        <w:t>Геотермальная энергетика</w:t>
      </w:r>
      <w:r w:rsidRPr="005A3A71">
        <w:rPr>
          <w:sz w:val="28"/>
          <w:szCs w:val="28"/>
        </w:rPr>
        <w:t> — это направление, использующее тепловую энергию, хранящуюся в недрах Земли, для выработки электроэнергии. Энергия извлекается из геотермальных источников, таких как горячие источники, гейзеры и вулканические лавовые потоки.</w:t>
      </w:r>
    </w:p>
    <w:p w:rsidR="00A02BDB" w:rsidRPr="005A3A71" w:rsidRDefault="00A02BDB" w:rsidP="00D3389A">
      <w:pPr>
        <w:pStyle w:val="richfactdown-paragraph"/>
        <w:shd w:val="clear" w:color="auto" w:fill="FFFFFF"/>
        <w:spacing w:before="0" w:beforeAutospacing="0" w:after="240" w:afterAutospacing="0"/>
        <w:ind w:firstLine="851"/>
        <w:jc w:val="both"/>
        <w:rPr>
          <w:sz w:val="28"/>
          <w:szCs w:val="28"/>
        </w:rPr>
      </w:pPr>
      <w:r w:rsidRPr="005A3A71">
        <w:rPr>
          <w:rStyle w:val="Strong"/>
          <w:b w:val="0"/>
          <w:sz w:val="28"/>
          <w:szCs w:val="28"/>
        </w:rPr>
        <w:t>Принцип работы</w:t>
      </w:r>
      <w:r w:rsidRPr="005A3A71">
        <w:rPr>
          <w:sz w:val="28"/>
          <w:szCs w:val="28"/>
        </w:rPr>
        <w:t> геотермальных электростанций базируется на эффективном извлечении и использовании тепловой энергии из глубин Земли. Тепло из этих источников используется для нагрева рабочей жидкости, которая в большинстве случаев представляет собой воду или специально разработанные для этих целей жидкости с точкой кипения ниже, чем у воды. При нагревании жидкость превращается в пар под высоким давлением, который затем направляется на приведение в действие турбин. Турбины, вращаясь под действием пара, активируют генераторы, которые и производят электричество.</w:t>
      </w:r>
    </w:p>
    <w:p w:rsidR="00A02BDB" w:rsidRPr="005A3A71" w:rsidRDefault="00A02BDB" w:rsidP="005A3A71">
      <w:pPr>
        <w:pStyle w:val="richfactdown-paragraph"/>
        <w:shd w:val="clear" w:color="auto" w:fill="FFFFFF"/>
        <w:spacing w:before="240" w:beforeAutospacing="0" w:after="0" w:afterAutospacing="0"/>
        <w:ind w:firstLine="851"/>
        <w:jc w:val="both"/>
        <w:rPr>
          <w:sz w:val="28"/>
          <w:szCs w:val="28"/>
          <w:shd w:val="clear" w:color="auto" w:fill="FFFFFF"/>
        </w:rPr>
      </w:pPr>
      <w:r w:rsidRPr="005A3A71">
        <w:rPr>
          <w:sz w:val="28"/>
          <w:szCs w:val="28"/>
          <w:shd w:val="clear" w:color="auto" w:fill="FFFFFF"/>
        </w:rPr>
        <w:t>В вулканических районах циркулирующая вода перегревается выше температуры кипения на относительно небольших глубинах и по трещинам поднимается к поверхности, иногда проявляя себя в виде гейзеров. Доступ к подземным тёплым водам возможен при помощи глубинного бурения скважин. Более чем такие паротермы распространены сухие высокотемпературные породы, энергия которых доступна при помощи закачки и последующего отбора из них перегретой воды. Высокие горизонты пород с температурой менее +100 °C распространены и на множестве геологически малоактивных территорий, потому наиболее перспективным считается использование геотерм в качестве источника тепла.</w:t>
      </w:r>
    </w:p>
    <w:p w:rsidR="00A02BDB" w:rsidRPr="005A3A71" w:rsidRDefault="00A02BDB" w:rsidP="005A3A71">
      <w:pPr>
        <w:pStyle w:val="NormalWeb"/>
        <w:shd w:val="clear" w:color="auto" w:fill="FFFFFF"/>
        <w:spacing w:after="150" w:afterAutospacing="0" w:line="276" w:lineRule="auto"/>
        <w:jc w:val="both"/>
        <w:rPr>
          <w:b/>
          <w:bCs/>
          <w:sz w:val="28"/>
          <w:szCs w:val="28"/>
        </w:rPr>
      </w:pPr>
      <w:r w:rsidRPr="005A3A71">
        <w:rPr>
          <w:b/>
          <w:bCs/>
          <w:sz w:val="28"/>
          <w:szCs w:val="28"/>
        </w:rPr>
        <w:t>Преимущества:</w:t>
      </w:r>
    </w:p>
    <w:p w:rsidR="00A02BDB" w:rsidRPr="005A3A71" w:rsidRDefault="00A02BDB" w:rsidP="005A3A71">
      <w:pPr>
        <w:pStyle w:val="NormalWeb"/>
        <w:numPr>
          <w:ilvl w:val="0"/>
          <w:numId w:val="11"/>
        </w:numPr>
        <w:shd w:val="clear" w:color="auto" w:fill="FFFFFF"/>
        <w:spacing w:after="150" w:afterAutospacing="0" w:line="276" w:lineRule="auto"/>
        <w:ind w:left="1843"/>
        <w:jc w:val="both"/>
        <w:rPr>
          <w:b/>
          <w:bCs/>
          <w:sz w:val="28"/>
          <w:szCs w:val="28"/>
        </w:rPr>
      </w:pPr>
      <w:r w:rsidRPr="005A3A71">
        <w:rPr>
          <w:sz w:val="28"/>
          <w:szCs w:val="28"/>
        </w:rPr>
        <w:t>Возобновляемый источник энергии.</w:t>
      </w:r>
    </w:p>
    <w:p w:rsidR="00A02BDB" w:rsidRPr="005A3A71" w:rsidRDefault="00A02BDB" w:rsidP="005A3A71">
      <w:pPr>
        <w:pStyle w:val="NormalWeb"/>
        <w:numPr>
          <w:ilvl w:val="0"/>
          <w:numId w:val="11"/>
        </w:numPr>
        <w:shd w:val="clear" w:color="auto" w:fill="FFFFFF"/>
        <w:spacing w:after="150" w:afterAutospacing="0" w:line="276" w:lineRule="auto"/>
        <w:ind w:left="1843"/>
        <w:jc w:val="both"/>
        <w:rPr>
          <w:b/>
          <w:bCs/>
          <w:sz w:val="28"/>
          <w:szCs w:val="28"/>
        </w:rPr>
      </w:pPr>
      <w:r w:rsidRPr="005A3A71">
        <w:rPr>
          <w:sz w:val="28"/>
          <w:szCs w:val="28"/>
          <w:shd w:val="clear" w:color="auto" w:fill="FFFFFF"/>
        </w:rPr>
        <w:t>Геотермальные источники энергии не загрязняют окружающую среду.</w:t>
      </w:r>
    </w:p>
    <w:p w:rsidR="00A02BDB" w:rsidRPr="005A3A71" w:rsidRDefault="00A02BDB" w:rsidP="005A3A71">
      <w:pPr>
        <w:pStyle w:val="NormalWeb"/>
        <w:numPr>
          <w:ilvl w:val="0"/>
          <w:numId w:val="11"/>
        </w:numPr>
        <w:shd w:val="clear" w:color="auto" w:fill="FFFFFF"/>
        <w:spacing w:after="150" w:afterAutospacing="0" w:line="276" w:lineRule="auto"/>
        <w:ind w:left="1843"/>
        <w:jc w:val="both"/>
        <w:rPr>
          <w:b/>
          <w:bCs/>
          <w:sz w:val="28"/>
          <w:szCs w:val="28"/>
        </w:rPr>
      </w:pPr>
      <w:r w:rsidRPr="005A3A71">
        <w:rPr>
          <w:sz w:val="28"/>
          <w:szCs w:val="28"/>
        </w:rPr>
        <w:t>Не зависит от времени года и времени суток.</w:t>
      </w:r>
    </w:p>
    <w:p w:rsidR="00A02BDB" w:rsidRPr="005A3A71" w:rsidRDefault="00A02BDB" w:rsidP="005A3A71">
      <w:pPr>
        <w:pStyle w:val="NormalWeb"/>
        <w:numPr>
          <w:ilvl w:val="0"/>
          <w:numId w:val="11"/>
        </w:numPr>
        <w:shd w:val="clear" w:color="auto" w:fill="FFFFFF"/>
        <w:spacing w:after="150" w:afterAutospacing="0" w:line="276" w:lineRule="auto"/>
        <w:ind w:left="1843"/>
        <w:jc w:val="both"/>
        <w:rPr>
          <w:b/>
          <w:bCs/>
          <w:sz w:val="28"/>
          <w:szCs w:val="28"/>
        </w:rPr>
      </w:pPr>
      <w:r w:rsidRPr="005A3A71">
        <w:rPr>
          <w:sz w:val="28"/>
          <w:szCs w:val="28"/>
          <w:shd w:val="clear" w:color="auto" w:fill="FFFFFF"/>
        </w:rPr>
        <w:t>геотермальные источники энергии не загрязняют окружающую среду.</w:t>
      </w:r>
    </w:p>
    <w:p w:rsidR="00A02BDB" w:rsidRPr="005A3A71" w:rsidRDefault="00A02BDB" w:rsidP="005A3A71">
      <w:pPr>
        <w:shd w:val="clear" w:color="auto" w:fill="FFFFFF"/>
        <w:spacing w:after="0"/>
        <w:rPr>
          <w:rFonts w:ascii="Times New Roman" w:hAnsi="Times New Roman"/>
          <w:b/>
          <w:bCs/>
          <w:sz w:val="28"/>
          <w:szCs w:val="28"/>
        </w:rPr>
      </w:pPr>
      <w:r w:rsidRPr="005A3A71">
        <w:rPr>
          <w:rFonts w:ascii="Times New Roman" w:hAnsi="Times New Roman"/>
          <w:b/>
          <w:bCs/>
          <w:sz w:val="28"/>
          <w:szCs w:val="28"/>
        </w:rPr>
        <w:t>Недостатки:</w:t>
      </w:r>
    </w:p>
    <w:p w:rsidR="00A02BDB" w:rsidRPr="005A3A71" w:rsidRDefault="00A02BDB" w:rsidP="005A3A71">
      <w:pPr>
        <w:pStyle w:val="ListParagraph"/>
        <w:numPr>
          <w:ilvl w:val="0"/>
          <w:numId w:val="12"/>
        </w:numPr>
        <w:shd w:val="clear" w:color="auto" w:fill="FFFFFF"/>
        <w:spacing w:after="0"/>
        <w:ind w:left="1843"/>
        <w:rPr>
          <w:rFonts w:ascii="Times New Roman" w:hAnsi="Times New Roman"/>
          <w:sz w:val="28"/>
          <w:szCs w:val="28"/>
        </w:rPr>
      </w:pPr>
      <w:r w:rsidRPr="005A3A71">
        <w:rPr>
          <w:rFonts w:ascii="Times New Roman" w:hAnsi="Times New Roman"/>
          <w:sz w:val="28"/>
          <w:szCs w:val="28"/>
          <w:shd w:val="clear" w:color="auto" w:fill="FFFFFF"/>
        </w:rPr>
        <w:t>Сложность возведения.</w:t>
      </w:r>
    </w:p>
    <w:p w:rsidR="00A02BDB" w:rsidRPr="00B77B89" w:rsidRDefault="00A02BDB" w:rsidP="00B77B89">
      <w:pPr>
        <w:pStyle w:val="ListParagraph"/>
        <w:numPr>
          <w:ilvl w:val="0"/>
          <w:numId w:val="12"/>
        </w:numPr>
        <w:shd w:val="clear" w:color="auto" w:fill="FFFFFF"/>
        <w:spacing w:after="0"/>
        <w:ind w:left="1843"/>
        <w:rPr>
          <w:rFonts w:ascii="Times New Roman" w:hAnsi="Times New Roman"/>
          <w:sz w:val="28"/>
          <w:szCs w:val="28"/>
        </w:rPr>
      </w:pPr>
      <w:r w:rsidRPr="005A3A71">
        <w:rPr>
          <w:rFonts w:ascii="Times New Roman" w:hAnsi="Times New Roman"/>
          <w:sz w:val="28"/>
          <w:szCs w:val="28"/>
          <w:shd w:val="clear" w:color="auto" w:fill="FFFFFF"/>
        </w:rPr>
        <w:t>Необходимо получить одобрение властей, местных жителей и общественных организаций.</w:t>
      </w:r>
    </w:p>
    <w:p w:rsidR="00A02BDB" w:rsidRPr="00780017" w:rsidRDefault="00A02BDB" w:rsidP="005A3A71">
      <w:pPr>
        <w:pStyle w:val="NormalWeb"/>
        <w:shd w:val="clear" w:color="auto" w:fill="FFFFFF"/>
        <w:spacing w:after="150" w:afterAutospacing="0" w:line="276" w:lineRule="auto"/>
        <w:jc w:val="center"/>
        <w:rPr>
          <w:b/>
          <w:sz w:val="28"/>
          <w:szCs w:val="28"/>
        </w:rPr>
      </w:pPr>
      <w:r w:rsidRPr="00780017">
        <w:rPr>
          <w:b/>
          <w:sz w:val="28"/>
          <w:szCs w:val="28"/>
        </w:rPr>
        <w:t>Биомасса</w:t>
      </w:r>
    </w:p>
    <w:p w:rsidR="00A02BDB" w:rsidRPr="005A3A71" w:rsidRDefault="00A02BDB" w:rsidP="00660CD3">
      <w:pPr>
        <w:pStyle w:val="NormalWeb"/>
        <w:shd w:val="clear" w:color="auto" w:fill="FFFFFF"/>
        <w:spacing w:before="0" w:beforeAutospacing="0" w:after="0"/>
        <w:ind w:firstLine="851"/>
        <w:jc w:val="both"/>
        <w:rPr>
          <w:color w:val="1D2126"/>
          <w:spacing w:val="7"/>
          <w:sz w:val="28"/>
          <w:szCs w:val="28"/>
        </w:rPr>
      </w:pPr>
      <w:r>
        <w:rPr>
          <w:bCs/>
          <w:color w:val="1D2126"/>
          <w:spacing w:val="7"/>
          <w:sz w:val="28"/>
          <w:szCs w:val="28"/>
          <w:bdr w:val="none" w:sz="0" w:space="0" w:color="auto" w:frame="1"/>
        </w:rPr>
        <w:t>Биома</w:t>
      </w:r>
      <w:r w:rsidRPr="00D625F5">
        <w:rPr>
          <w:bCs/>
          <w:color w:val="1D2126"/>
          <w:spacing w:val="7"/>
          <w:sz w:val="28"/>
          <w:szCs w:val="28"/>
          <w:bdr w:val="none" w:sz="0" w:space="0" w:color="auto" w:frame="1"/>
        </w:rPr>
        <w:t>сса</w:t>
      </w:r>
      <w:r>
        <w:rPr>
          <w:bCs/>
          <w:color w:val="1D2126"/>
          <w:spacing w:val="7"/>
          <w:sz w:val="28"/>
          <w:szCs w:val="28"/>
          <w:bdr w:val="none" w:sz="0" w:space="0" w:color="auto" w:frame="1"/>
        </w:rPr>
        <w:t xml:space="preserve"> – это</w:t>
      </w:r>
      <w:r w:rsidRPr="005A3A71">
        <w:rPr>
          <w:color w:val="1D2126"/>
          <w:spacing w:val="7"/>
          <w:sz w:val="28"/>
          <w:szCs w:val="28"/>
        </w:rPr>
        <w:t> суммарная масса сухого или сырого вещества организмов вида, группы видов, сообщества и т. д.; выражается обычно в единицах массы или заключённой в ней энергии и относится к определённой площади или объёму среды обитания (г/м</w:t>
      </w:r>
      <w:r w:rsidRPr="005A3A71">
        <w:rPr>
          <w:color w:val="1D2126"/>
          <w:spacing w:val="7"/>
          <w:sz w:val="28"/>
          <w:szCs w:val="28"/>
          <w:bdr w:val="none" w:sz="0" w:space="0" w:color="auto" w:frame="1"/>
          <w:vertAlign w:val="superscript"/>
        </w:rPr>
        <w:t>2</w:t>
      </w:r>
      <w:r w:rsidRPr="005A3A71">
        <w:rPr>
          <w:color w:val="1D2126"/>
          <w:spacing w:val="7"/>
          <w:sz w:val="28"/>
          <w:szCs w:val="28"/>
        </w:rPr>
        <w:t>, г/м</w:t>
      </w:r>
      <w:r w:rsidRPr="005A3A71">
        <w:rPr>
          <w:color w:val="1D2126"/>
          <w:spacing w:val="7"/>
          <w:sz w:val="28"/>
          <w:szCs w:val="28"/>
          <w:bdr w:val="none" w:sz="0" w:space="0" w:color="auto" w:frame="1"/>
          <w:vertAlign w:val="superscript"/>
        </w:rPr>
        <w:t>3</w:t>
      </w:r>
      <w:r w:rsidRPr="005A3A71">
        <w:rPr>
          <w:color w:val="1D2126"/>
          <w:spacing w:val="7"/>
          <w:sz w:val="28"/>
          <w:szCs w:val="28"/>
        </w:rPr>
        <w:t>, кг/га, Дж/м</w:t>
      </w:r>
      <w:r w:rsidRPr="005A3A71">
        <w:rPr>
          <w:color w:val="1D2126"/>
          <w:spacing w:val="7"/>
          <w:sz w:val="28"/>
          <w:szCs w:val="28"/>
          <w:bdr w:val="none" w:sz="0" w:space="0" w:color="auto" w:frame="1"/>
          <w:vertAlign w:val="superscript"/>
        </w:rPr>
        <w:t>2</w:t>
      </w:r>
      <w:r w:rsidRPr="005A3A71">
        <w:rPr>
          <w:color w:val="1D2126"/>
          <w:spacing w:val="7"/>
          <w:sz w:val="28"/>
          <w:szCs w:val="28"/>
        </w:rPr>
        <w:t>, кал/м</w:t>
      </w:r>
      <w:r w:rsidRPr="005A3A71">
        <w:rPr>
          <w:color w:val="1D2126"/>
          <w:spacing w:val="7"/>
          <w:sz w:val="28"/>
          <w:szCs w:val="28"/>
          <w:bdr w:val="none" w:sz="0" w:space="0" w:color="auto" w:frame="1"/>
          <w:vertAlign w:val="superscript"/>
        </w:rPr>
        <w:t>2</w:t>
      </w:r>
      <w:r w:rsidRPr="005A3A71">
        <w:rPr>
          <w:color w:val="1D2126"/>
          <w:spacing w:val="7"/>
          <w:sz w:val="28"/>
          <w:szCs w:val="28"/>
        </w:rPr>
        <w:t> и т. д.). В </w:t>
      </w:r>
      <w:r w:rsidRPr="005A3A71">
        <w:rPr>
          <w:color w:val="1D2126"/>
          <w:spacing w:val="7"/>
          <w:sz w:val="28"/>
          <w:szCs w:val="28"/>
          <w:bdr w:val="none" w:sz="0" w:space="0" w:color="auto" w:frame="1"/>
        </w:rPr>
        <w:t>экологии</w:t>
      </w:r>
      <w:r w:rsidRPr="005A3A71">
        <w:rPr>
          <w:color w:val="1D2126"/>
          <w:spacing w:val="7"/>
          <w:sz w:val="28"/>
          <w:szCs w:val="28"/>
        </w:rPr>
        <w:t> значения биомассы используются для оценки т. н. трофоэнергетического потенциала экологической системы и расчёта биологической продукции, т. е. величины биомассы, создаваемой организмами в единицу времени. В качестве составляющих биомассы принято выделять фитомассу (масса </w:t>
      </w:r>
      <w:r w:rsidRPr="005A3A71">
        <w:rPr>
          <w:color w:val="1D2126"/>
          <w:spacing w:val="7"/>
          <w:sz w:val="28"/>
          <w:szCs w:val="28"/>
          <w:bdr w:val="none" w:sz="0" w:space="0" w:color="auto" w:frame="1"/>
        </w:rPr>
        <w:t>растений</w:t>
      </w:r>
      <w:r w:rsidRPr="005A3A71">
        <w:rPr>
          <w:color w:val="1D2126"/>
          <w:spacing w:val="7"/>
          <w:sz w:val="28"/>
          <w:szCs w:val="28"/>
        </w:rPr>
        <w:t>), зоомассу (масса </w:t>
      </w:r>
      <w:r w:rsidRPr="005A3A71">
        <w:rPr>
          <w:color w:val="1D2126"/>
          <w:spacing w:val="7"/>
          <w:sz w:val="28"/>
          <w:szCs w:val="28"/>
          <w:bdr w:val="none" w:sz="0" w:space="0" w:color="auto" w:frame="1"/>
        </w:rPr>
        <w:t>животных</w:t>
      </w:r>
      <w:r w:rsidRPr="005A3A71">
        <w:rPr>
          <w:color w:val="1D2126"/>
          <w:spacing w:val="7"/>
          <w:sz w:val="28"/>
          <w:szCs w:val="28"/>
        </w:rPr>
        <w:t>), </w:t>
      </w:r>
      <w:r w:rsidRPr="005A3A71">
        <w:rPr>
          <w:color w:val="1D2126"/>
          <w:spacing w:val="7"/>
          <w:sz w:val="28"/>
          <w:szCs w:val="28"/>
          <w:bdr w:val="none" w:sz="0" w:space="0" w:color="auto" w:frame="1"/>
        </w:rPr>
        <w:t>бактериальную</w:t>
      </w:r>
      <w:r w:rsidRPr="005A3A71">
        <w:rPr>
          <w:color w:val="1D2126"/>
          <w:spacing w:val="7"/>
          <w:sz w:val="28"/>
          <w:szCs w:val="28"/>
        </w:rPr>
        <w:t> массу, иногда мортмассу (неразложившиеся остатки мёртвых организмов, например в форме </w:t>
      </w:r>
      <w:r w:rsidRPr="005A3A71">
        <w:rPr>
          <w:color w:val="1D2126"/>
          <w:spacing w:val="7"/>
          <w:sz w:val="28"/>
          <w:szCs w:val="28"/>
          <w:bdr w:val="none" w:sz="0" w:space="0" w:color="auto" w:frame="1"/>
        </w:rPr>
        <w:t>опада</w:t>
      </w:r>
      <w:r w:rsidRPr="005A3A71">
        <w:rPr>
          <w:color w:val="1D2126"/>
          <w:spacing w:val="7"/>
          <w:sz w:val="28"/>
          <w:szCs w:val="28"/>
        </w:rPr>
        <w:t>, лесной подстилки). Соотношения между величинами биомассы разных групп организмов, биомассы и биологической продуктивностью чрезвычайно сложны и неоднозначны. Они определяются такими факторами, как температура, свет, химические особенности среды, разнообразие и формы взаимоотношений организмов (в первую очередь трофических), структура </w:t>
      </w:r>
      <w:r w:rsidRPr="005A3A71">
        <w:rPr>
          <w:color w:val="1D2126"/>
          <w:spacing w:val="7"/>
          <w:sz w:val="28"/>
          <w:szCs w:val="28"/>
          <w:bdr w:val="none" w:sz="0" w:space="0" w:color="auto" w:frame="1"/>
        </w:rPr>
        <w:t>экосистемы</w:t>
      </w:r>
      <w:r w:rsidRPr="005A3A71">
        <w:rPr>
          <w:color w:val="1D2126"/>
          <w:spacing w:val="7"/>
          <w:sz w:val="28"/>
          <w:szCs w:val="28"/>
        </w:rPr>
        <w:t> и др. Большая биомасса может быть как при высокой биологической продуктивности, так и при низкой, что обусловлено интенсивными или замедленными процессами утилизации </w:t>
      </w:r>
      <w:r w:rsidRPr="005A3A71">
        <w:rPr>
          <w:color w:val="1D2126"/>
          <w:spacing w:val="7"/>
          <w:sz w:val="28"/>
          <w:szCs w:val="28"/>
          <w:bdr w:val="none" w:sz="0" w:space="0" w:color="auto" w:frame="1"/>
        </w:rPr>
        <w:t>гетеротрофными организмами</w:t>
      </w:r>
      <w:r w:rsidRPr="005A3A71">
        <w:rPr>
          <w:color w:val="1D2126"/>
          <w:spacing w:val="7"/>
          <w:sz w:val="28"/>
          <w:szCs w:val="28"/>
        </w:rPr>
        <w:t> органического вещества, образуемого </w:t>
      </w:r>
      <w:r w:rsidRPr="005A3A71">
        <w:rPr>
          <w:color w:val="1D2126"/>
          <w:spacing w:val="7"/>
          <w:sz w:val="28"/>
          <w:szCs w:val="28"/>
          <w:bdr w:val="none" w:sz="0" w:space="0" w:color="auto" w:frame="1"/>
        </w:rPr>
        <w:t>автотрофными организмами</w:t>
      </w:r>
      <w:r w:rsidRPr="005A3A71">
        <w:rPr>
          <w:color w:val="1D2126"/>
          <w:spacing w:val="7"/>
          <w:sz w:val="28"/>
          <w:szCs w:val="28"/>
        </w:rPr>
        <w:t>.</w:t>
      </w:r>
    </w:p>
    <w:p w:rsidR="00A02BDB" w:rsidRPr="005A3A71" w:rsidRDefault="00A02BDB" w:rsidP="00660CD3">
      <w:pPr>
        <w:pStyle w:val="NormalWeb"/>
        <w:shd w:val="clear" w:color="auto" w:fill="FFFFFF"/>
        <w:spacing w:before="0" w:after="0"/>
        <w:ind w:firstLine="851"/>
        <w:jc w:val="both"/>
        <w:rPr>
          <w:color w:val="1D2126"/>
          <w:spacing w:val="7"/>
          <w:sz w:val="28"/>
          <w:szCs w:val="28"/>
        </w:rPr>
      </w:pPr>
      <w:r w:rsidRPr="005A3A71">
        <w:rPr>
          <w:color w:val="1D2126"/>
          <w:spacing w:val="7"/>
          <w:sz w:val="28"/>
          <w:szCs w:val="28"/>
        </w:rPr>
        <w:t>На суше, где резко доминируют растения, биомасса максимальна в </w:t>
      </w:r>
      <w:r w:rsidRPr="005A3A71">
        <w:rPr>
          <w:color w:val="1D2126"/>
          <w:spacing w:val="7"/>
          <w:sz w:val="28"/>
          <w:szCs w:val="28"/>
          <w:bdr w:val="none" w:sz="0" w:space="0" w:color="auto" w:frame="1"/>
        </w:rPr>
        <w:t>тропических</w:t>
      </w:r>
      <w:r w:rsidRPr="005A3A71">
        <w:rPr>
          <w:color w:val="1D2126"/>
          <w:spacing w:val="7"/>
          <w:sz w:val="28"/>
          <w:szCs w:val="28"/>
        </w:rPr>
        <w:t> лесах (до 1700 т/га сухого органического вещества) и минимальна в жарких и полярных </w:t>
      </w:r>
      <w:r w:rsidRPr="005A3A71">
        <w:rPr>
          <w:color w:val="1D2126"/>
          <w:spacing w:val="7"/>
          <w:sz w:val="28"/>
          <w:szCs w:val="28"/>
          <w:bdr w:val="none" w:sz="0" w:space="0" w:color="auto" w:frame="1"/>
        </w:rPr>
        <w:t>пустынях</w:t>
      </w:r>
      <w:r w:rsidRPr="005A3A71">
        <w:rPr>
          <w:color w:val="1D2126"/>
          <w:spacing w:val="7"/>
          <w:sz w:val="28"/>
          <w:szCs w:val="28"/>
        </w:rPr>
        <w:t> (около 2 т/га); в </w:t>
      </w:r>
      <w:r w:rsidRPr="005A3A71">
        <w:rPr>
          <w:color w:val="1D2126"/>
          <w:spacing w:val="7"/>
          <w:sz w:val="28"/>
          <w:szCs w:val="28"/>
          <w:bdr w:val="none" w:sz="0" w:space="0" w:color="auto" w:frame="1"/>
        </w:rPr>
        <w:t>умеренно поясе</w:t>
      </w:r>
      <w:r w:rsidRPr="005A3A71">
        <w:rPr>
          <w:color w:val="1D2126"/>
          <w:spacing w:val="7"/>
          <w:sz w:val="28"/>
          <w:szCs w:val="28"/>
        </w:rPr>
        <w:t> наиболее высока биомасса </w:t>
      </w:r>
      <w:r w:rsidRPr="005A3A71">
        <w:rPr>
          <w:color w:val="1D2126"/>
          <w:spacing w:val="7"/>
          <w:sz w:val="28"/>
          <w:szCs w:val="28"/>
          <w:bdr w:val="none" w:sz="0" w:space="0" w:color="auto" w:frame="1"/>
        </w:rPr>
        <w:t>широколиственных</w:t>
      </w:r>
      <w:r w:rsidRPr="005A3A71">
        <w:rPr>
          <w:color w:val="1D2126"/>
          <w:spacing w:val="7"/>
          <w:sz w:val="28"/>
          <w:szCs w:val="28"/>
        </w:rPr>
        <w:t> лесов (до 500 т/га). На долю зоомассы в наземных экосистемах приходится лишь незначительная часть (обычно менее 1 %) общей биомассы. При этом </w:t>
      </w:r>
      <w:r w:rsidRPr="005A3A71">
        <w:rPr>
          <w:color w:val="1D2126"/>
          <w:spacing w:val="7"/>
          <w:sz w:val="28"/>
          <w:szCs w:val="28"/>
          <w:bdr w:val="none" w:sz="0" w:space="0" w:color="auto" w:frame="1"/>
        </w:rPr>
        <w:t>беспозвоночные</w:t>
      </w:r>
      <w:r w:rsidRPr="005A3A71">
        <w:rPr>
          <w:color w:val="1D2126"/>
          <w:spacing w:val="7"/>
          <w:sz w:val="28"/>
          <w:szCs w:val="28"/>
        </w:rPr>
        <w:t> по величине биомассы намного опережают </w:t>
      </w:r>
      <w:r w:rsidRPr="005A3A71">
        <w:rPr>
          <w:color w:val="1D2126"/>
          <w:spacing w:val="7"/>
          <w:sz w:val="28"/>
          <w:szCs w:val="28"/>
          <w:bdr w:val="none" w:sz="0" w:space="0" w:color="auto" w:frame="1"/>
        </w:rPr>
        <w:t>позвоночных</w:t>
      </w:r>
      <w:r w:rsidRPr="005A3A71">
        <w:rPr>
          <w:color w:val="1D2126"/>
          <w:spacing w:val="7"/>
          <w:sz w:val="28"/>
          <w:szCs w:val="28"/>
        </w:rPr>
        <w:t>. Например, в широколиственных лесах суммарная зоомасса может достигать 1000 кг/га (сырого вещества), из которой на долю позвоночных приходится около 15 кг/га. Среди беспозвоночных в условиях хорошего увлажнения максимальных величин биомассы достигают почвенные </w:t>
      </w:r>
      <w:r w:rsidRPr="005A3A71">
        <w:rPr>
          <w:color w:val="1D2126"/>
          <w:spacing w:val="7"/>
          <w:sz w:val="28"/>
          <w:szCs w:val="28"/>
          <w:bdr w:val="none" w:sz="0" w:space="0" w:color="auto" w:frame="1"/>
        </w:rPr>
        <w:t>сапрофаги</w:t>
      </w:r>
      <w:r w:rsidRPr="005A3A71">
        <w:rPr>
          <w:color w:val="1D2126"/>
          <w:spacing w:val="7"/>
          <w:sz w:val="28"/>
          <w:szCs w:val="28"/>
        </w:rPr>
        <w:t> (потребители мортмассы), особенно </w:t>
      </w:r>
      <w:r w:rsidRPr="005A3A71">
        <w:rPr>
          <w:color w:val="1D2126"/>
          <w:spacing w:val="7"/>
          <w:sz w:val="28"/>
          <w:szCs w:val="28"/>
          <w:bdr w:val="none" w:sz="0" w:space="0" w:color="auto" w:frame="1"/>
        </w:rPr>
        <w:t>дождевые черви</w:t>
      </w:r>
      <w:r w:rsidRPr="005A3A71">
        <w:rPr>
          <w:color w:val="1D2126"/>
          <w:spacing w:val="7"/>
          <w:sz w:val="28"/>
          <w:szCs w:val="28"/>
        </w:rPr>
        <w:t> (в лесах умеренного пояса до 800 кг/га), а в относительно засушливых травяных экосистемах – </w:t>
      </w:r>
      <w:r w:rsidRPr="005A3A71">
        <w:rPr>
          <w:color w:val="1D2126"/>
          <w:spacing w:val="7"/>
          <w:sz w:val="28"/>
          <w:szCs w:val="28"/>
          <w:bdr w:val="none" w:sz="0" w:space="0" w:color="auto" w:frame="1"/>
        </w:rPr>
        <w:t>фитофаги</w:t>
      </w:r>
      <w:r w:rsidRPr="005A3A71">
        <w:rPr>
          <w:color w:val="1D2126"/>
          <w:spacing w:val="7"/>
          <w:sz w:val="28"/>
          <w:szCs w:val="28"/>
        </w:rPr>
        <w:t>, питающиеся живыми растениями (до 100 кг/га). Плотоядные животные в наземных экосистемах обычно составляют не более 5 % общей зоомассы. Эти соотношения частично отражаются в т. н. пирамиде биомассы, которая нередко не соответствует пирамиде величин биологической продуктивности. В Мировом океане, где основная часть первичной продукции образуется высокопродуктивным </w:t>
      </w:r>
      <w:r w:rsidRPr="005A3A71">
        <w:rPr>
          <w:color w:val="1D2126"/>
          <w:spacing w:val="7"/>
          <w:sz w:val="28"/>
          <w:szCs w:val="28"/>
          <w:bdr w:val="none" w:sz="0" w:space="0" w:color="auto" w:frame="1"/>
        </w:rPr>
        <w:t>фитопланктоном</w:t>
      </w:r>
      <w:r w:rsidRPr="005A3A71">
        <w:rPr>
          <w:color w:val="1D2126"/>
          <w:spacing w:val="7"/>
          <w:sz w:val="28"/>
          <w:szCs w:val="28"/>
        </w:rPr>
        <w:t> и может немедленно полностью вовлекаться в биологический круговорот, зоомасса более чем в 20 раз превышает фитомассу; особенно велика она в прибрежной зоне тропических морей (</w:t>
      </w:r>
      <w:r w:rsidRPr="005A3A71">
        <w:rPr>
          <w:color w:val="1D2126"/>
          <w:spacing w:val="7"/>
          <w:sz w:val="28"/>
          <w:szCs w:val="28"/>
          <w:bdr w:val="none" w:sz="0" w:space="0" w:color="auto" w:frame="1"/>
        </w:rPr>
        <w:t>коралловые рифы</w:t>
      </w:r>
      <w:r w:rsidRPr="005A3A71">
        <w:rPr>
          <w:color w:val="1D2126"/>
          <w:spacing w:val="7"/>
          <w:sz w:val="28"/>
          <w:szCs w:val="28"/>
        </w:rPr>
        <w:t>). Биомасса всей </w:t>
      </w:r>
      <w:r w:rsidRPr="005A3A71">
        <w:rPr>
          <w:color w:val="1D2126"/>
          <w:spacing w:val="7"/>
          <w:sz w:val="28"/>
          <w:szCs w:val="28"/>
          <w:bdr w:val="none" w:sz="0" w:space="0" w:color="auto" w:frame="1"/>
        </w:rPr>
        <w:t>биосферы</w:t>
      </w:r>
      <w:r>
        <w:rPr>
          <w:color w:val="1D2126"/>
          <w:spacing w:val="7"/>
          <w:sz w:val="28"/>
          <w:szCs w:val="28"/>
        </w:rPr>
        <w:t xml:space="preserve"> </w:t>
      </w:r>
      <w:r w:rsidRPr="005A3A71">
        <w:rPr>
          <w:color w:val="1D2126"/>
          <w:spacing w:val="7"/>
          <w:sz w:val="28"/>
          <w:szCs w:val="28"/>
        </w:rPr>
        <w:t>оценивается в 1,8</w:t>
      </w:r>
      <w:r w:rsidRPr="005A3A71">
        <w:rPr>
          <w:i/>
          <w:iCs/>
          <w:color w:val="1D2126"/>
          <w:spacing w:val="7"/>
          <w:sz w:val="28"/>
          <w:szCs w:val="28"/>
          <w:bdr w:val="none" w:sz="0" w:space="0" w:color="auto" w:frame="1"/>
        </w:rPr>
        <w:t>·</w:t>
      </w:r>
      <w:r w:rsidRPr="005A3A71">
        <w:rPr>
          <w:color w:val="1D2126"/>
          <w:spacing w:val="7"/>
          <w:sz w:val="28"/>
          <w:szCs w:val="28"/>
        </w:rPr>
        <w:t>10</w:t>
      </w:r>
      <w:r w:rsidRPr="005A3A71">
        <w:rPr>
          <w:color w:val="1D2126"/>
          <w:spacing w:val="7"/>
          <w:sz w:val="28"/>
          <w:szCs w:val="28"/>
          <w:bdr w:val="none" w:sz="0" w:space="0" w:color="auto" w:frame="1"/>
          <w:vertAlign w:val="superscript"/>
        </w:rPr>
        <w:t>18 </w:t>
      </w:r>
      <w:r w:rsidRPr="005A3A71">
        <w:rPr>
          <w:color w:val="1D2126"/>
          <w:spacing w:val="7"/>
          <w:sz w:val="28"/>
          <w:szCs w:val="28"/>
        </w:rPr>
        <w:t>г сухого вещества или 3</w:t>
      </w:r>
      <w:r w:rsidRPr="005A3A71">
        <w:rPr>
          <w:i/>
          <w:iCs/>
          <w:color w:val="1D2126"/>
          <w:spacing w:val="7"/>
          <w:sz w:val="28"/>
          <w:szCs w:val="28"/>
          <w:bdr w:val="none" w:sz="0" w:space="0" w:color="auto" w:frame="1"/>
        </w:rPr>
        <w:t>·</w:t>
      </w:r>
      <w:r w:rsidRPr="005A3A71">
        <w:rPr>
          <w:color w:val="1D2126"/>
          <w:spacing w:val="7"/>
          <w:sz w:val="28"/>
          <w:szCs w:val="28"/>
        </w:rPr>
        <w:t>10</w:t>
      </w:r>
      <w:r w:rsidRPr="005A3A71">
        <w:rPr>
          <w:color w:val="1D2126"/>
          <w:spacing w:val="7"/>
          <w:sz w:val="28"/>
          <w:szCs w:val="28"/>
          <w:bdr w:val="none" w:sz="0" w:space="0" w:color="auto" w:frame="1"/>
          <w:vertAlign w:val="superscript"/>
        </w:rPr>
        <w:t>22</w:t>
      </w:r>
      <w:r w:rsidRPr="005A3A71">
        <w:rPr>
          <w:color w:val="1D2126"/>
          <w:spacing w:val="7"/>
          <w:sz w:val="28"/>
          <w:szCs w:val="28"/>
        </w:rPr>
        <w:t> Дж. Не менее 90 % планетарной биомассы составляют наземные растения, остальная часть приходится на водные растения и гетеротрофные организмы.</w:t>
      </w:r>
    </w:p>
    <w:p w:rsidR="00A02BDB" w:rsidRDefault="00A02BDB" w:rsidP="00660CD3">
      <w:pPr>
        <w:pStyle w:val="NormalWeb"/>
        <w:shd w:val="clear" w:color="auto" w:fill="FFFFFF"/>
        <w:spacing w:after="150" w:afterAutospacing="0" w:line="276" w:lineRule="auto"/>
        <w:jc w:val="both"/>
        <w:rPr>
          <w:b/>
          <w:bCs/>
          <w:sz w:val="28"/>
          <w:szCs w:val="28"/>
        </w:rPr>
      </w:pPr>
      <w:r w:rsidRPr="005A3A71">
        <w:rPr>
          <w:b/>
          <w:bCs/>
          <w:sz w:val="28"/>
          <w:szCs w:val="28"/>
        </w:rPr>
        <w:t>Преимущества:</w:t>
      </w:r>
    </w:p>
    <w:p w:rsidR="00A02BDB" w:rsidRPr="00660CD3" w:rsidRDefault="00A02BDB" w:rsidP="00660CD3">
      <w:pPr>
        <w:pStyle w:val="ListParagraph"/>
        <w:numPr>
          <w:ilvl w:val="0"/>
          <w:numId w:val="13"/>
        </w:numPr>
        <w:shd w:val="clear" w:color="auto" w:fill="FFFFFF"/>
        <w:spacing w:after="150"/>
        <w:ind w:left="1985"/>
        <w:jc w:val="both"/>
        <w:rPr>
          <w:b/>
          <w:bCs/>
          <w:sz w:val="28"/>
          <w:szCs w:val="28"/>
        </w:rPr>
      </w:pPr>
      <w:r w:rsidRPr="00660CD3">
        <w:rPr>
          <w:rFonts w:ascii="Times New Roman" w:hAnsi="Times New Roman"/>
          <w:bCs/>
          <w:sz w:val="28"/>
          <w:szCs w:val="28"/>
        </w:rPr>
        <w:t>Экологическая чистота.</w:t>
      </w:r>
    </w:p>
    <w:p w:rsidR="00A02BDB" w:rsidRPr="00660CD3" w:rsidRDefault="00A02BDB" w:rsidP="00660CD3">
      <w:pPr>
        <w:pStyle w:val="ListParagraph"/>
        <w:numPr>
          <w:ilvl w:val="0"/>
          <w:numId w:val="13"/>
        </w:numPr>
        <w:shd w:val="clear" w:color="auto" w:fill="FFFFFF"/>
        <w:spacing w:after="150"/>
        <w:ind w:left="1985"/>
        <w:jc w:val="both"/>
        <w:rPr>
          <w:b/>
          <w:bCs/>
          <w:sz w:val="28"/>
          <w:szCs w:val="28"/>
        </w:rPr>
      </w:pPr>
      <w:r w:rsidRPr="00660CD3">
        <w:rPr>
          <w:rStyle w:val="Strong"/>
          <w:rFonts w:ascii="Times New Roman" w:hAnsi="Times New Roman"/>
          <w:b w:val="0"/>
          <w:sz w:val="28"/>
          <w:szCs w:val="28"/>
          <w:shd w:val="clear" w:color="auto" w:fill="FFFFFF"/>
        </w:rPr>
        <w:t>Возобновляемость</w:t>
      </w:r>
      <w:r w:rsidRPr="00660CD3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A02BDB" w:rsidRPr="00660CD3" w:rsidRDefault="00A02BDB" w:rsidP="00660CD3">
      <w:pPr>
        <w:pStyle w:val="NormalWeb"/>
        <w:numPr>
          <w:ilvl w:val="0"/>
          <w:numId w:val="13"/>
        </w:numPr>
        <w:shd w:val="clear" w:color="auto" w:fill="FFFFFF"/>
        <w:spacing w:after="150" w:afterAutospacing="0" w:line="276" w:lineRule="auto"/>
        <w:ind w:left="1985"/>
        <w:jc w:val="both"/>
        <w:rPr>
          <w:b/>
          <w:bCs/>
          <w:sz w:val="28"/>
          <w:szCs w:val="28"/>
        </w:rPr>
      </w:pPr>
      <w:r w:rsidRPr="00660CD3">
        <w:rPr>
          <w:rStyle w:val="Strong"/>
          <w:b w:val="0"/>
          <w:color w:val="333333"/>
          <w:sz w:val="28"/>
          <w:szCs w:val="28"/>
          <w:shd w:val="clear" w:color="auto" w:fill="FFFFFF"/>
        </w:rPr>
        <w:t>Уменьшение зависимости от иностранных поставщиков энергоресурсов</w:t>
      </w:r>
      <w:r w:rsidRPr="00660CD3">
        <w:rPr>
          <w:b/>
          <w:color w:val="333333"/>
          <w:sz w:val="28"/>
          <w:szCs w:val="28"/>
          <w:shd w:val="clear" w:color="auto" w:fill="FFFFFF"/>
        </w:rPr>
        <w:t>.</w:t>
      </w:r>
    </w:p>
    <w:p w:rsidR="00A02BDB" w:rsidRDefault="00A02BDB" w:rsidP="00660CD3">
      <w:pPr>
        <w:shd w:val="clear" w:color="auto" w:fill="FFFFFF"/>
        <w:spacing w:after="0"/>
        <w:rPr>
          <w:rFonts w:ascii="Times New Roman" w:hAnsi="Times New Roman"/>
          <w:b/>
          <w:bCs/>
          <w:sz w:val="28"/>
          <w:szCs w:val="28"/>
        </w:rPr>
      </w:pPr>
      <w:r w:rsidRPr="005A3A71">
        <w:rPr>
          <w:rFonts w:ascii="Times New Roman" w:hAnsi="Times New Roman"/>
          <w:b/>
          <w:bCs/>
          <w:sz w:val="28"/>
          <w:szCs w:val="28"/>
        </w:rPr>
        <w:t>Недостатки:</w:t>
      </w:r>
    </w:p>
    <w:p w:rsidR="00A02BDB" w:rsidRPr="00660CD3" w:rsidRDefault="00A02BDB" w:rsidP="00660CD3">
      <w:pPr>
        <w:pStyle w:val="ListParagraph"/>
        <w:numPr>
          <w:ilvl w:val="0"/>
          <w:numId w:val="14"/>
        </w:numPr>
        <w:shd w:val="clear" w:color="auto" w:fill="FFFFFF"/>
        <w:spacing w:after="0"/>
        <w:ind w:left="1985"/>
        <w:rPr>
          <w:rStyle w:val="Strong"/>
          <w:rFonts w:ascii="Times New Roman" w:hAnsi="Times New Roman"/>
          <w:b w:val="0"/>
          <w:sz w:val="28"/>
          <w:szCs w:val="28"/>
        </w:rPr>
      </w:pPr>
      <w:r w:rsidRPr="00660CD3">
        <w:rPr>
          <w:rStyle w:val="Strong"/>
          <w:rFonts w:ascii="Times New Roman" w:hAnsi="Times New Roman"/>
          <w:b w:val="0"/>
          <w:color w:val="333333"/>
          <w:sz w:val="28"/>
          <w:szCs w:val="28"/>
          <w:shd w:val="clear" w:color="auto" w:fill="FFFFFF"/>
        </w:rPr>
        <w:t>Высокая стоимость производства</w:t>
      </w:r>
    </w:p>
    <w:p w:rsidR="00A02BDB" w:rsidRPr="00660CD3" w:rsidRDefault="00A02BDB" w:rsidP="00660CD3">
      <w:pPr>
        <w:pStyle w:val="ListParagraph"/>
        <w:numPr>
          <w:ilvl w:val="0"/>
          <w:numId w:val="14"/>
        </w:numPr>
        <w:shd w:val="clear" w:color="auto" w:fill="FFFFFF"/>
        <w:spacing w:after="0"/>
        <w:ind w:left="1985"/>
        <w:rPr>
          <w:rFonts w:ascii="Times New Roman" w:hAnsi="Times New Roman"/>
          <w:b/>
          <w:bCs/>
          <w:sz w:val="28"/>
          <w:szCs w:val="28"/>
        </w:rPr>
      </w:pPr>
      <w:r w:rsidRPr="00660CD3">
        <w:rPr>
          <w:rStyle w:val="Strong"/>
          <w:rFonts w:ascii="Times New Roman" w:hAnsi="Times New Roman"/>
          <w:b w:val="0"/>
          <w:color w:val="333333"/>
          <w:sz w:val="28"/>
          <w:szCs w:val="28"/>
          <w:shd w:val="clear" w:color="auto" w:fill="FFFFFF"/>
        </w:rPr>
        <w:t>Большие затраты на сбор, транспортировку и обработку сырья</w:t>
      </w:r>
      <w:r w:rsidRPr="00660CD3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.</w:t>
      </w:r>
    </w:p>
    <w:p w:rsidR="00A02BDB" w:rsidRPr="00A514D9" w:rsidRDefault="00A02BDB" w:rsidP="00660CD3">
      <w:pPr>
        <w:pStyle w:val="ListParagraph"/>
        <w:numPr>
          <w:ilvl w:val="0"/>
          <w:numId w:val="14"/>
        </w:numPr>
        <w:shd w:val="clear" w:color="auto" w:fill="FFFFFF"/>
        <w:spacing w:after="0"/>
        <w:ind w:left="1985"/>
        <w:rPr>
          <w:rFonts w:ascii="Times New Roman" w:hAnsi="Times New Roman"/>
          <w:b/>
          <w:bCs/>
          <w:sz w:val="28"/>
          <w:szCs w:val="28"/>
        </w:rPr>
      </w:pPr>
      <w:r w:rsidRPr="00660CD3">
        <w:rPr>
          <w:rStyle w:val="Strong"/>
          <w:rFonts w:ascii="Times New Roman" w:hAnsi="Times New Roman"/>
          <w:b w:val="0"/>
          <w:color w:val="333333"/>
          <w:sz w:val="28"/>
          <w:szCs w:val="28"/>
          <w:shd w:val="clear" w:color="auto" w:fill="FFFFFF"/>
        </w:rPr>
        <w:t>Производство может вызывать негативный экологический эффект</w:t>
      </w:r>
      <w:r w:rsidRPr="00660CD3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.</w:t>
      </w:r>
    </w:p>
    <w:p w:rsidR="00A02BDB" w:rsidRDefault="00A02BDB" w:rsidP="00B77B89">
      <w:pPr>
        <w:pStyle w:val="ListParagraph"/>
        <w:shd w:val="clear" w:color="auto" w:fill="FFFFFF"/>
        <w:spacing w:after="0"/>
        <w:ind w:left="0"/>
        <w:rPr>
          <w:rStyle w:val="Strong"/>
          <w:rFonts w:ascii="Times New Roman" w:hAnsi="Times New Roman"/>
          <w:b w:val="0"/>
          <w:color w:val="333333"/>
          <w:sz w:val="28"/>
          <w:szCs w:val="28"/>
          <w:shd w:val="clear" w:color="auto" w:fill="FFFFFF"/>
        </w:rPr>
      </w:pPr>
    </w:p>
    <w:p w:rsidR="00A02BDB" w:rsidRDefault="00A02BDB" w:rsidP="00A514D9">
      <w:pPr>
        <w:pStyle w:val="ListParagraph"/>
        <w:shd w:val="clear" w:color="auto" w:fill="FFFFFF"/>
        <w:spacing w:after="0"/>
        <w:ind w:left="1985"/>
        <w:rPr>
          <w:rStyle w:val="Strong"/>
          <w:rFonts w:ascii="Times New Roman" w:hAnsi="Times New Roman"/>
          <w:b w:val="0"/>
          <w:color w:val="333333"/>
          <w:sz w:val="28"/>
          <w:szCs w:val="28"/>
          <w:shd w:val="clear" w:color="auto" w:fill="FFFFFF"/>
        </w:rPr>
      </w:pPr>
    </w:p>
    <w:p w:rsidR="00A02BDB" w:rsidRPr="005A3A71" w:rsidRDefault="00A02BDB" w:rsidP="00A514D9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ГЛАВА 2</w:t>
      </w:r>
    </w:p>
    <w:p w:rsidR="00A02BDB" w:rsidRDefault="00A02BDB" w:rsidP="00A514D9">
      <w:pPr>
        <w:pStyle w:val="ListParagraph"/>
        <w:shd w:val="clear" w:color="auto" w:fill="FFFFFF"/>
        <w:spacing w:after="0"/>
        <w:ind w:left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467A77">
        <w:rPr>
          <w:rFonts w:ascii="Times New Roman" w:hAnsi="Times New Roman"/>
          <w:b/>
          <w:bCs/>
          <w:sz w:val="32"/>
          <w:szCs w:val="32"/>
        </w:rPr>
        <w:t>СОЗДАНИЕ СОЛНЕЧНОЙ БАТАРЕИ</w:t>
      </w:r>
    </w:p>
    <w:p w:rsidR="00A02BDB" w:rsidRDefault="00A02BDB" w:rsidP="005944E6">
      <w:pPr>
        <w:pStyle w:val="NormalWeb"/>
        <w:shd w:val="clear" w:color="auto" w:fill="FFFFFF"/>
        <w:spacing w:after="150" w:afterAutospacing="0" w:line="276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Планирование</w:t>
      </w:r>
    </w:p>
    <w:p w:rsidR="00A02BDB" w:rsidRDefault="00A02BDB" w:rsidP="005944E6">
      <w:pPr>
        <w:pStyle w:val="NormalWeb"/>
        <w:shd w:val="clear" w:color="auto" w:fill="FFFFFF"/>
        <w:spacing w:after="150" w:afterAutospacing="0" w:line="276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После сравнения всех видов альтернативной энергии я пришел к выводу, что для нашего региона наиболее актуальной может являться солнечная энергия. Для того чтобы лучше понять и продемонстрировать принцип работы альтернативных источников энергии, я решил создать солнечную батарею.</w:t>
      </w:r>
    </w:p>
    <w:p w:rsidR="00A02BDB" w:rsidRDefault="00A02BDB" w:rsidP="005944E6">
      <w:pPr>
        <w:pStyle w:val="NormalWeb"/>
        <w:shd w:val="clear" w:color="auto" w:fill="FFFFFF"/>
        <w:spacing w:after="150" w:afterAutospacing="0" w:line="276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создания и реализации этой идеи мне понадобятся:</w:t>
      </w:r>
    </w:p>
    <w:p w:rsidR="00A02BDB" w:rsidRDefault="00A02BDB" w:rsidP="00741B82">
      <w:pPr>
        <w:pStyle w:val="NormalWeb"/>
        <w:numPr>
          <w:ilvl w:val="0"/>
          <w:numId w:val="15"/>
        </w:numPr>
        <w:shd w:val="clear" w:color="auto" w:fill="FFFFFF"/>
        <w:spacing w:after="150" w:afterAutospacing="0"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Солнечные элементы – основа любой солнечной батареи. Солнечные элементы работают по принципу фотоэлектрического эффекта и являются довольно сложным элементом для самостоятельного создания. Именно поэтому я буду использовать готовые солнечные элементы.</w:t>
      </w:r>
    </w:p>
    <w:p w:rsidR="00A02BDB" w:rsidRDefault="00A02BDB" w:rsidP="00741B82">
      <w:pPr>
        <w:pStyle w:val="NormalWeb"/>
        <w:numPr>
          <w:ilvl w:val="0"/>
          <w:numId w:val="15"/>
        </w:numPr>
        <w:shd w:val="clear" w:color="auto" w:fill="FFFFFF"/>
        <w:spacing w:after="150" w:afterAutospacing="0"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Вольтметр – это устройство, которое поможет продемонстрировать зависимость напряжения от уровня освещенности.</w:t>
      </w:r>
    </w:p>
    <w:p w:rsidR="00A02BDB" w:rsidRDefault="00A02BDB" w:rsidP="00741B82">
      <w:pPr>
        <w:pStyle w:val="NormalWeb"/>
        <w:numPr>
          <w:ilvl w:val="0"/>
          <w:numId w:val="15"/>
        </w:numPr>
        <w:shd w:val="clear" w:color="auto" w:fill="FFFFFF"/>
        <w:spacing w:after="150" w:afterAutospacing="0"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Соединительные провода – неотъемлемая часть устройства, при помощи которой будут соединены солнечные элементы между и собой и подключён вольтметр.</w:t>
      </w:r>
    </w:p>
    <w:p w:rsidR="00A02BDB" w:rsidRDefault="00A02BDB" w:rsidP="00741B82">
      <w:pPr>
        <w:pStyle w:val="NormalWeb"/>
        <w:numPr>
          <w:ilvl w:val="0"/>
          <w:numId w:val="15"/>
        </w:numPr>
        <w:shd w:val="clear" w:color="auto" w:fill="FFFFFF"/>
        <w:spacing w:after="150" w:afterAutospacing="0"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Корпус – также является неотъемлемой частью устройства. Именно корпус защищает электронику от попадания влаги и пыли, а также делает всю конструкцию более безопасной. Создать корпус я решил при помощи 3</w:t>
      </w:r>
      <w:r>
        <w:rPr>
          <w:bCs/>
          <w:sz w:val="28"/>
          <w:szCs w:val="28"/>
          <w:lang w:val="en-US"/>
        </w:rPr>
        <w:t>D</w:t>
      </w:r>
      <w:r>
        <w:rPr>
          <w:bCs/>
          <w:sz w:val="28"/>
          <w:szCs w:val="28"/>
        </w:rPr>
        <w:t xml:space="preserve"> принтера, чтобы придать своей конструкции практичность и индивидуальность.</w:t>
      </w:r>
    </w:p>
    <w:p w:rsidR="00A02BDB" w:rsidRDefault="00A02BDB" w:rsidP="00EC495C">
      <w:pPr>
        <w:pStyle w:val="NormalWeb"/>
        <w:shd w:val="clear" w:color="auto" w:fill="FFFFFF"/>
        <w:spacing w:after="150" w:afterAutospacing="0" w:line="276" w:lineRule="auto"/>
        <w:ind w:left="1571"/>
        <w:jc w:val="both"/>
        <w:rPr>
          <w:bCs/>
          <w:sz w:val="28"/>
          <w:szCs w:val="28"/>
        </w:rPr>
      </w:pPr>
    </w:p>
    <w:p w:rsidR="00A02BDB" w:rsidRDefault="00A02BDB" w:rsidP="00EC495C">
      <w:pPr>
        <w:pStyle w:val="NormalWeb"/>
        <w:shd w:val="clear" w:color="auto" w:fill="FFFFFF"/>
        <w:spacing w:after="150" w:afterAutospacing="0" w:line="276" w:lineRule="auto"/>
        <w:ind w:left="851" w:hanging="851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Сборка</w:t>
      </w:r>
    </w:p>
    <w:p w:rsidR="00A02BDB" w:rsidRPr="00160B0C" w:rsidRDefault="00A02BDB" w:rsidP="00870D9E">
      <w:pPr>
        <w:pStyle w:val="NormalWeb"/>
        <w:shd w:val="clear" w:color="auto" w:fill="FFFFFF"/>
        <w:spacing w:after="150" w:afterAutospacing="0" w:line="276" w:lineRule="auto"/>
        <w:ind w:firstLine="851"/>
        <w:jc w:val="both"/>
        <w:rPr>
          <w:b/>
          <w:sz w:val="28"/>
          <w:szCs w:val="28"/>
        </w:rPr>
      </w:pPr>
      <w:r w:rsidRPr="00A74584">
        <w:rPr>
          <w:bCs/>
          <w:sz w:val="28"/>
          <w:szCs w:val="28"/>
        </w:rPr>
        <w:t>Для начала, с самого начала нашего процесса, давайте нарисуем подробную схему. После того как мы закончим с созданием нашей схемы, используя необходимые соединительные провода, спаяем между собой солнечные панели и вольтметр так, как это показано на нашей ранее созданной схеме. Затем, для нашего удобства, мы тщательно проверим получившиеся устройства на работоспособность, чтобы убедиться,</w:t>
      </w:r>
      <w:r>
        <w:rPr>
          <w:bCs/>
          <w:sz w:val="28"/>
          <w:szCs w:val="28"/>
        </w:rPr>
        <w:t xml:space="preserve"> </w:t>
      </w:r>
      <w:r w:rsidRPr="00A74584">
        <w:rPr>
          <w:bCs/>
          <w:sz w:val="28"/>
          <w:szCs w:val="28"/>
        </w:rPr>
        <w:t>что всё функционирует правильно, и только после этого мы поместим все элементы в заранее подготовленный корпус. Для надежности и дополнительной прочности мы аккуратно склеим все элементы между собой и приклеим их к корпусу, чтобы все было надёжно и безопасно. В завершение, мы плотно закроем корпус крышкой, и на этом этапе наша солнечная батарея будет полностью готова к использованию.</w:t>
      </w:r>
    </w:p>
    <w:p w:rsidR="00A02BDB" w:rsidRDefault="00A02BDB">
      <w:pPr>
        <w:rPr>
          <w:sz w:val="28"/>
          <w:szCs w:val="28"/>
        </w:rPr>
      </w:pPr>
      <w:r w:rsidRPr="00B3471A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5" type="#_x0000_t75" alt="чертеж.png" style="width:290.25pt;height:124.5pt;visibility:visible">
            <v:imagedata r:id="rId9" o:title="" croptop="5193f" cropbottom="22594f" cropleft="13564f" cropright="10838f"/>
          </v:shape>
        </w:pict>
      </w:r>
    </w:p>
    <w:p w:rsidR="00A02BDB" w:rsidRDefault="00A02BDB">
      <w:pPr>
        <w:rPr>
          <w:sz w:val="28"/>
          <w:szCs w:val="28"/>
        </w:rPr>
      </w:pPr>
    </w:p>
    <w:p w:rsidR="00A02BDB" w:rsidRDefault="00A02BDB">
      <w:pPr>
        <w:rPr>
          <w:sz w:val="28"/>
          <w:szCs w:val="28"/>
        </w:rPr>
      </w:pPr>
    </w:p>
    <w:p w:rsidR="00A02BDB" w:rsidRDefault="00A02BDB">
      <w:pPr>
        <w:rPr>
          <w:sz w:val="28"/>
          <w:szCs w:val="28"/>
        </w:rPr>
      </w:pPr>
    </w:p>
    <w:p w:rsidR="00A02BDB" w:rsidRDefault="00A02BDB">
      <w:pPr>
        <w:rPr>
          <w:sz w:val="28"/>
          <w:szCs w:val="28"/>
        </w:rPr>
      </w:pPr>
    </w:p>
    <w:p w:rsidR="00A02BDB" w:rsidRDefault="00A02BDB">
      <w:pPr>
        <w:rPr>
          <w:sz w:val="28"/>
          <w:szCs w:val="28"/>
        </w:rPr>
      </w:pPr>
    </w:p>
    <w:p w:rsidR="00A02BDB" w:rsidRDefault="00A02BDB">
      <w:pPr>
        <w:rPr>
          <w:sz w:val="28"/>
          <w:szCs w:val="28"/>
        </w:rPr>
      </w:pPr>
    </w:p>
    <w:p w:rsidR="00A02BDB" w:rsidRDefault="00A02BDB">
      <w:pPr>
        <w:rPr>
          <w:sz w:val="28"/>
          <w:szCs w:val="28"/>
        </w:rPr>
      </w:pPr>
    </w:p>
    <w:p w:rsidR="00A02BDB" w:rsidRDefault="00A02BDB">
      <w:pPr>
        <w:rPr>
          <w:sz w:val="28"/>
          <w:szCs w:val="28"/>
        </w:rPr>
      </w:pPr>
    </w:p>
    <w:p w:rsidR="00A02BDB" w:rsidRDefault="00A02BDB">
      <w:pPr>
        <w:rPr>
          <w:sz w:val="28"/>
          <w:szCs w:val="28"/>
        </w:rPr>
      </w:pPr>
    </w:p>
    <w:p w:rsidR="00A02BDB" w:rsidRDefault="00A02BDB">
      <w:pPr>
        <w:rPr>
          <w:sz w:val="28"/>
          <w:szCs w:val="28"/>
        </w:rPr>
      </w:pPr>
    </w:p>
    <w:p w:rsidR="00A02BDB" w:rsidRDefault="00A02BDB">
      <w:pPr>
        <w:rPr>
          <w:sz w:val="28"/>
          <w:szCs w:val="28"/>
        </w:rPr>
      </w:pPr>
    </w:p>
    <w:p w:rsidR="00A02BDB" w:rsidRDefault="00A02BDB">
      <w:pPr>
        <w:rPr>
          <w:sz w:val="28"/>
          <w:szCs w:val="28"/>
        </w:rPr>
      </w:pPr>
    </w:p>
    <w:p w:rsidR="00A02BDB" w:rsidRDefault="00A02BDB">
      <w:pPr>
        <w:rPr>
          <w:sz w:val="28"/>
          <w:szCs w:val="28"/>
        </w:rPr>
      </w:pPr>
    </w:p>
    <w:p w:rsidR="00A02BDB" w:rsidRDefault="00A02BDB">
      <w:pPr>
        <w:rPr>
          <w:sz w:val="28"/>
          <w:szCs w:val="28"/>
        </w:rPr>
      </w:pPr>
    </w:p>
    <w:p w:rsidR="00A02BDB" w:rsidRDefault="00A02BDB">
      <w:pPr>
        <w:rPr>
          <w:sz w:val="28"/>
          <w:szCs w:val="28"/>
        </w:rPr>
      </w:pPr>
    </w:p>
    <w:p w:rsidR="00A02BDB" w:rsidRDefault="00A02BDB" w:rsidP="00467A77">
      <w:pPr>
        <w:jc w:val="center"/>
        <w:rPr>
          <w:rFonts w:ascii="Times New Roman" w:hAnsi="Times New Roman"/>
          <w:b/>
          <w:sz w:val="32"/>
          <w:szCs w:val="32"/>
        </w:rPr>
      </w:pPr>
      <w:r w:rsidRPr="00467A77">
        <w:rPr>
          <w:rFonts w:ascii="Times New Roman" w:hAnsi="Times New Roman"/>
          <w:b/>
          <w:sz w:val="32"/>
          <w:szCs w:val="32"/>
        </w:rPr>
        <w:t>ЗАКЛЮЧЕНИЕ</w:t>
      </w:r>
    </w:p>
    <w:p w:rsidR="00A02BDB" w:rsidRDefault="00A02BDB" w:rsidP="00346251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346251">
        <w:rPr>
          <w:rFonts w:ascii="Times New Roman" w:hAnsi="Times New Roman"/>
          <w:sz w:val="28"/>
          <w:szCs w:val="28"/>
        </w:rPr>
        <w:t>Человечество на современном этапе своего развития не может обходиться без энергетики, поскольку все процессы в нашей жизни так или иначе связаны с ней. При этом очевидно, что потребление энергии постоянно растет. Традиционные источники уже не способны удовлетворить бесконечные энергетические запросы без привлечен</w:t>
      </w:r>
      <w:r>
        <w:rPr>
          <w:rFonts w:ascii="Times New Roman" w:hAnsi="Times New Roman"/>
          <w:sz w:val="28"/>
          <w:szCs w:val="28"/>
        </w:rPr>
        <w:t>ия нетрадиционных альтернатив.</w:t>
      </w:r>
    </w:p>
    <w:p w:rsidR="00A02BDB" w:rsidRDefault="00A02BDB" w:rsidP="00346251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346251">
        <w:rPr>
          <w:rFonts w:ascii="Times New Roman" w:hAnsi="Times New Roman"/>
          <w:sz w:val="28"/>
          <w:szCs w:val="28"/>
        </w:rPr>
        <w:t>На протяжении истории нашей цивилизации неоднократно происходила замена традиционных источников на более современные и эффективные. Это происходило не только из-за исчерпания старых ресурсов, но и потому, что они переставали быть экономически обоснованными. Когда-то запасы древесины казались неисчерпаемыми, но с развитием технологий появилось требование к более мощным источникам энергии, в результате чего начали использовать каменный уголь. П</w:t>
      </w:r>
      <w:r>
        <w:rPr>
          <w:rFonts w:ascii="Times New Roman" w:hAnsi="Times New Roman"/>
          <w:sz w:val="28"/>
          <w:szCs w:val="28"/>
        </w:rPr>
        <w:t>озже его заменили нефть и газ.</w:t>
      </w:r>
    </w:p>
    <w:p w:rsidR="00A02BDB" w:rsidRDefault="00A02BDB" w:rsidP="00346251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346251">
        <w:rPr>
          <w:rFonts w:ascii="Times New Roman" w:hAnsi="Times New Roman"/>
          <w:sz w:val="28"/>
          <w:szCs w:val="28"/>
        </w:rPr>
        <w:t>Тем не менее, и нефть с газом также приближаются к замене. Запасы этих традиционных энергоносителей оцениваются всего на 50–60 лет, ввиду исчерпаемости. Высокие выбросы парниковых газа и накопление отходов представляют серьезную угрозу и могут привести к необратимым последствиям. Кроме этого, постоянный рост цен на эти ресурсы влечет за собой увеличение тарифов на электроэнергию и тепло, что создает барьеры для внедрения новых технологий в различных сферах, таких как промы</w:t>
      </w:r>
      <w:r>
        <w:rPr>
          <w:rFonts w:ascii="Times New Roman" w:hAnsi="Times New Roman"/>
          <w:sz w:val="28"/>
          <w:szCs w:val="28"/>
        </w:rPr>
        <w:t>шленность и сельское хозяйство.</w:t>
      </w:r>
    </w:p>
    <w:p w:rsidR="00A02BDB" w:rsidRDefault="00A02BDB" w:rsidP="00346251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346251">
        <w:rPr>
          <w:rFonts w:ascii="Times New Roman" w:hAnsi="Times New Roman"/>
          <w:sz w:val="28"/>
          <w:szCs w:val="28"/>
        </w:rPr>
        <w:t>В связи с этим вступает в силу эра экологически чистых, практически неисчерпаемых и недорогих источников энергии. Такие ресурсы, как ветер, солнце, геотермальная энергия и биомасса, уже успешно применяются в энергетике. Важно продолжать исследования и развитие возобновляемых способов получения энергии, иначе, во-первых, не удастся реализовать их полный потенциал, а во-вторых, энергетический кризис рано</w:t>
      </w:r>
      <w:r>
        <w:rPr>
          <w:rFonts w:ascii="Times New Roman" w:hAnsi="Times New Roman"/>
          <w:sz w:val="28"/>
          <w:szCs w:val="28"/>
        </w:rPr>
        <w:t xml:space="preserve"> или поздно станет неизбежным.</w:t>
      </w:r>
    </w:p>
    <w:p w:rsidR="00A02BDB" w:rsidRPr="00346251" w:rsidRDefault="00A02BDB" w:rsidP="00346251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346251">
        <w:rPr>
          <w:rFonts w:ascii="Times New Roman" w:hAnsi="Times New Roman"/>
          <w:sz w:val="28"/>
          <w:szCs w:val="28"/>
        </w:rPr>
        <w:t>Таким образом, можно с уверенностью сказать, что альтернативные источники энергии заменят традиционные. Некоторые развитые страны, обладая ограниченными запасами ископаемых, уже получают более 50% своей энергии из альтернативных источников. В ближайшем будущем они смогут полностью избавиться от зависимости от нефти и природного газа. Этот путь следует выбрать и другим государствам, включая Россию</w:t>
      </w:r>
      <w:r>
        <w:rPr>
          <w:rFonts w:ascii="Times New Roman" w:hAnsi="Times New Roman"/>
          <w:sz w:val="28"/>
          <w:szCs w:val="28"/>
        </w:rPr>
        <w:t>.</w:t>
      </w:r>
    </w:p>
    <w:p w:rsidR="00A02BDB" w:rsidRDefault="00A02BDB" w:rsidP="00795FFA">
      <w:pPr>
        <w:jc w:val="center"/>
        <w:rPr>
          <w:rFonts w:ascii="Times New Roman" w:hAnsi="Times New Roman"/>
          <w:b/>
          <w:sz w:val="32"/>
          <w:szCs w:val="32"/>
        </w:rPr>
      </w:pPr>
      <w:r w:rsidRPr="00795FFA">
        <w:rPr>
          <w:rFonts w:ascii="Times New Roman" w:hAnsi="Times New Roman"/>
          <w:b/>
          <w:sz w:val="32"/>
          <w:szCs w:val="32"/>
        </w:rPr>
        <w:t>СПИСОК ИСПОЛЬЗУЕМОЙ ЛИТЕРАТУРЫ</w:t>
      </w:r>
    </w:p>
    <w:p w:rsidR="00A02BDB" w:rsidRDefault="00A02BDB" w:rsidP="00116563">
      <w:pPr>
        <w:jc w:val="both"/>
        <w:rPr>
          <w:rStyle w:val="c3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16563">
        <w:rPr>
          <w:rStyle w:val="c3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Ю. Сибикин</w:t>
      </w:r>
      <w:r w:rsidRPr="00116563">
        <w:rPr>
          <w:rStyle w:val="c3"/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 Нетрадиционные возобновляемые источники энергии</w:t>
      </w:r>
      <w:r w:rsidRPr="00116563">
        <w:rPr>
          <w:rStyle w:val="c3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 учебное пособие/ Ю.Д. Сибикин, М.Ю. Сибикин. –М.: КНОРУС, 2010. – 232 с.</w:t>
      </w:r>
    </w:p>
    <w:p w:rsidR="00A02BDB" w:rsidRDefault="00A02BDB" w:rsidP="00116563">
      <w:pPr>
        <w:pStyle w:val="c11"/>
        <w:spacing w:before="0" w:beforeAutospacing="0" w:after="0" w:afterAutospacing="0"/>
        <w:jc w:val="both"/>
        <w:textAlignment w:val="baseline"/>
        <w:rPr>
          <w:rStyle w:val="c3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16563">
        <w:rPr>
          <w:rStyle w:val="c3"/>
          <w:color w:val="000000"/>
          <w:sz w:val="28"/>
          <w:szCs w:val="28"/>
          <w:bdr w:val="none" w:sz="0" w:space="0" w:color="auto" w:frame="1"/>
          <w:shd w:val="clear" w:color="auto" w:fill="FFFFFF"/>
        </w:rPr>
        <w:t>А.Турилин, В.Германович</w:t>
      </w:r>
      <w:r w:rsidRPr="00116563">
        <w:rPr>
          <w:rStyle w:val="c3"/>
          <w:color w:val="000000"/>
          <w:sz w:val="28"/>
          <w:szCs w:val="28"/>
          <w:bdr w:val="none" w:sz="0" w:space="0" w:color="auto" w:frame="1"/>
        </w:rPr>
        <w:t>. </w:t>
      </w:r>
      <w:r w:rsidRPr="00116563">
        <w:rPr>
          <w:rStyle w:val="c3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Альтернативные источники энергии и энергосбережение. Практические конструкции по использованию энергии ветра, солнца, воды, земли, биомассы.</w:t>
      </w:r>
      <w:r w:rsidRPr="00116563">
        <w:rPr>
          <w:rStyle w:val="c3"/>
          <w:color w:val="000000"/>
          <w:sz w:val="28"/>
          <w:szCs w:val="28"/>
          <w:bdr w:val="none" w:sz="0" w:space="0" w:color="auto" w:frame="1"/>
          <w:shd w:val="clear" w:color="auto" w:fill="FFFFFF"/>
        </w:rPr>
        <w:t>– СПБ.: Наука и Техника, 2011. – 320 с.</w:t>
      </w:r>
    </w:p>
    <w:p w:rsidR="00A02BDB" w:rsidRPr="00780017" w:rsidRDefault="00A02BDB" w:rsidP="00116563">
      <w:pPr>
        <w:pStyle w:val="c11"/>
        <w:spacing w:before="0" w:beforeAutospacing="0" w:after="0" w:afterAutospacing="0"/>
        <w:jc w:val="both"/>
        <w:textAlignment w:val="baseline"/>
        <w:rPr>
          <w:rStyle w:val="c3"/>
          <w:sz w:val="28"/>
          <w:szCs w:val="28"/>
          <w:bdr w:val="none" w:sz="0" w:space="0" w:color="auto" w:frame="1"/>
          <w:shd w:val="clear" w:color="auto" w:fill="FFFFFF"/>
        </w:rPr>
      </w:pPr>
    </w:p>
    <w:p w:rsidR="00A02BDB" w:rsidRPr="00780017" w:rsidRDefault="00A02BDB" w:rsidP="00780017">
      <w:pPr>
        <w:pStyle w:val="NormalWeb"/>
        <w:jc w:val="both"/>
        <w:rPr>
          <w:sz w:val="28"/>
          <w:szCs w:val="28"/>
        </w:rPr>
      </w:pPr>
      <w:r w:rsidRPr="00780017">
        <w:rPr>
          <w:sz w:val="28"/>
          <w:szCs w:val="28"/>
        </w:rPr>
        <w:t>Абук Магомедов. Нетрадиционные возобновляемые источники энергии. Махачкала: Издательско-полиграфическое объединение "Юпитер", 1996. - 245с.</w:t>
      </w:r>
    </w:p>
    <w:p w:rsidR="00A02BDB" w:rsidRPr="00780017" w:rsidRDefault="00A02BDB" w:rsidP="00780017">
      <w:pPr>
        <w:pStyle w:val="NormalWeb"/>
        <w:jc w:val="both"/>
        <w:rPr>
          <w:sz w:val="28"/>
          <w:szCs w:val="28"/>
        </w:rPr>
      </w:pPr>
      <w:r w:rsidRPr="00780017">
        <w:rPr>
          <w:sz w:val="28"/>
          <w:szCs w:val="28"/>
        </w:rPr>
        <w:t>Твайделл Дж., Уэйр А. Возобновляемые источники энергии: Пер. с англ. - М. Энергоатомиздат. 1990. - 392 с.</w:t>
      </w:r>
    </w:p>
    <w:p w:rsidR="00A02BDB" w:rsidRDefault="00A02BDB" w:rsidP="00780017">
      <w:pPr>
        <w:pStyle w:val="NormalWeb"/>
        <w:jc w:val="both"/>
        <w:rPr>
          <w:sz w:val="28"/>
          <w:szCs w:val="28"/>
        </w:rPr>
      </w:pPr>
      <w:r w:rsidRPr="00780017">
        <w:rPr>
          <w:sz w:val="28"/>
          <w:szCs w:val="28"/>
        </w:rPr>
        <w:t>Сичкарев В.И. Волновые энергетические станции в океане / В.И. Сичкарев, В.А. Акуличев. - М.: Наука, 1989. - 132 с.</w:t>
      </w:r>
    </w:p>
    <w:p w:rsidR="00A02BDB" w:rsidRPr="00780017" w:rsidRDefault="00A02BDB" w:rsidP="00780017">
      <w:pPr>
        <w:pStyle w:val="NormalWeb"/>
        <w:jc w:val="both"/>
        <w:rPr>
          <w:sz w:val="28"/>
          <w:szCs w:val="28"/>
        </w:rPr>
      </w:pPr>
      <w:r w:rsidRPr="00780017">
        <w:rPr>
          <w:sz w:val="28"/>
          <w:szCs w:val="28"/>
        </w:rPr>
        <w:t>Бернштейн Л.Б. Приливные электростанции в современной энергетике/ Л.Б. Бернштейн и др.; Под ред.Л.Б. Бернштейна. - М.:, 1961. - 256 с.</w:t>
      </w:r>
    </w:p>
    <w:p w:rsidR="00A02BDB" w:rsidRPr="00116563" w:rsidRDefault="00A02BDB" w:rsidP="00116563">
      <w:pPr>
        <w:pStyle w:val="c11"/>
        <w:spacing w:before="0" w:beforeAutospacing="0" w:after="0" w:afterAutospacing="0"/>
        <w:jc w:val="both"/>
        <w:textAlignment w:val="baseline"/>
        <w:rPr>
          <w:rStyle w:val="c3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02BDB" w:rsidRDefault="00A02BDB" w:rsidP="00116563">
      <w:pPr>
        <w:pStyle w:val="c11"/>
        <w:spacing w:before="0" w:beforeAutospacing="0" w:after="0" w:afterAutospacing="0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</w:p>
    <w:p w:rsidR="00A02BDB" w:rsidRPr="00116563" w:rsidRDefault="00A02BDB" w:rsidP="00116563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Интернет-ресурсы</w:t>
      </w:r>
    </w:p>
    <w:p w:rsidR="00A02BDB" w:rsidRPr="00765D86" w:rsidRDefault="00A02BDB" w:rsidP="00765D86">
      <w:hyperlink r:id="rId10" w:history="1">
        <w:r w:rsidRPr="00765D86">
          <w:rPr>
            <w:rStyle w:val="Hyperlink"/>
            <w:rFonts w:ascii="Times New Roman" w:hAnsi="Times New Roman"/>
            <w:b/>
            <w:sz w:val="28"/>
            <w:szCs w:val="28"/>
          </w:rPr>
          <w:t>https://ria.ru/20091113/193404769.html</w:t>
        </w:r>
      </w:hyperlink>
    </w:p>
    <w:p w:rsidR="00A02BDB" w:rsidRPr="00765D86" w:rsidRDefault="00A02BDB">
      <w:pPr>
        <w:rPr>
          <w:rFonts w:ascii="Times New Roman" w:hAnsi="Times New Roman"/>
          <w:sz w:val="28"/>
          <w:szCs w:val="28"/>
        </w:rPr>
      </w:pPr>
      <w:hyperlink r:id="rId11" w:history="1">
        <w:r w:rsidRPr="00765D86">
          <w:rPr>
            <w:rStyle w:val="Hyperlink"/>
            <w:rFonts w:ascii="Times New Roman" w:hAnsi="Times New Roman"/>
            <w:sz w:val="28"/>
            <w:szCs w:val="28"/>
          </w:rPr>
          <w:t>https://bigenc.ru/</w:t>
        </w:r>
      </w:hyperlink>
    </w:p>
    <w:p w:rsidR="00A02BDB" w:rsidRPr="00765D86" w:rsidRDefault="00A02BDB">
      <w:pPr>
        <w:rPr>
          <w:rFonts w:ascii="Times New Roman" w:hAnsi="Times New Roman"/>
          <w:sz w:val="28"/>
          <w:szCs w:val="28"/>
        </w:rPr>
      </w:pPr>
      <w:hyperlink r:id="rId12" w:history="1">
        <w:r w:rsidRPr="00765D86">
          <w:rPr>
            <w:rStyle w:val="Hyperlink"/>
            <w:rFonts w:ascii="Times New Roman" w:hAnsi="Times New Roman"/>
            <w:sz w:val="28"/>
            <w:szCs w:val="28"/>
          </w:rPr>
          <w:t>https://ru.wikipedia.org/wiki/Альтернативная_энергетика</w:t>
        </w:r>
      </w:hyperlink>
    </w:p>
    <w:p w:rsidR="00A02BDB" w:rsidRDefault="00A02BDB"/>
    <w:p w:rsidR="00A02BDB" w:rsidRDefault="00A02BDB"/>
    <w:p w:rsidR="00A02BDB" w:rsidRDefault="00A02BDB"/>
    <w:p w:rsidR="00A02BDB" w:rsidRDefault="00A02BDB"/>
    <w:p w:rsidR="00A02BDB" w:rsidRDefault="00A02BDB"/>
    <w:p w:rsidR="00A02BDB" w:rsidRDefault="00A02BDB"/>
    <w:p w:rsidR="00A02BDB" w:rsidRDefault="00A02BDB"/>
    <w:p w:rsidR="00A02BDB" w:rsidRDefault="00A02BDB"/>
    <w:p w:rsidR="00A02BDB" w:rsidRDefault="00A02BDB"/>
    <w:p w:rsidR="00A02BDB" w:rsidRDefault="00A02BDB" w:rsidP="00795FFA">
      <w:pPr>
        <w:jc w:val="center"/>
        <w:rPr>
          <w:rFonts w:ascii="Times New Roman" w:hAnsi="Times New Roman"/>
          <w:b/>
          <w:sz w:val="32"/>
          <w:szCs w:val="32"/>
        </w:rPr>
      </w:pPr>
      <w:r w:rsidRPr="00795FFA">
        <w:rPr>
          <w:rFonts w:ascii="Times New Roman" w:hAnsi="Times New Roman"/>
          <w:b/>
          <w:sz w:val="32"/>
          <w:szCs w:val="32"/>
        </w:rPr>
        <w:t>ПРИЛОЖЕНИЯ</w:t>
      </w:r>
    </w:p>
    <w:p w:rsidR="00A02BDB" w:rsidRDefault="00A02BDB" w:rsidP="00795FFA">
      <w:pPr>
        <w:jc w:val="center"/>
        <w:rPr>
          <w:rFonts w:ascii="Times New Roman" w:hAnsi="Times New Roman"/>
          <w:b/>
          <w:sz w:val="32"/>
          <w:szCs w:val="32"/>
        </w:rPr>
      </w:pPr>
      <w:r w:rsidRPr="00B3471A">
        <w:rPr>
          <w:rFonts w:ascii="Times New Roman" w:hAnsi="Times New Roman"/>
          <w:b/>
          <w:noProof/>
          <w:sz w:val="32"/>
          <w:szCs w:val="32"/>
        </w:rPr>
        <w:pict>
          <v:shape id="Рисунок 13" o:spid="_x0000_i1026" type="#_x0000_t75" alt="20250330_203727.jpg" style="width:468pt;height:351pt;visibility:visible">
            <v:imagedata r:id="rId13" o:title=""/>
          </v:shape>
        </w:pict>
      </w:r>
    </w:p>
    <w:p w:rsidR="00A02BDB" w:rsidRPr="00795FFA" w:rsidRDefault="00A02BDB" w:rsidP="00795FFA">
      <w:pPr>
        <w:jc w:val="center"/>
        <w:rPr>
          <w:rFonts w:ascii="Times New Roman" w:hAnsi="Times New Roman"/>
          <w:b/>
          <w:sz w:val="32"/>
          <w:szCs w:val="32"/>
        </w:rPr>
      </w:pPr>
      <w:r w:rsidRPr="00B3471A">
        <w:rPr>
          <w:rFonts w:ascii="Times New Roman" w:hAnsi="Times New Roman"/>
          <w:b/>
          <w:noProof/>
          <w:sz w:val="32"/>
          <w:szCs w:val="32"/>
        </w:rPr>
        <w:pict>
          <v:shape id="Рисунок 7" o:spid="_x0000_i1027" type="#_x0000_t75" alt="20250320_204209.jpg" style="width:470.25pt;height:279.75pt;visibility:visible">
            <v:imagedata r:id="rId14" o:title=""/>
          </v:shape>
        </w:pict>
      </w:r>
    </w:p>
    <w:p w:rsidR="00A02BDB" w:rsidRDefault="00A02BDB">
      <w:pPr>
        <w:rPr>
          <w:noProof/>
          <w:sz w:val="28"/>
          <w:szCs w:val="28"/>
        </w:rPr>
      </w:pPr>
    </w:p>
    <w:p w:rsidR="00A02BDB" w:rsidRDefault="00A02BDB">
      <w:pPr>
        <w:rPr>
          <w:noProof/>
          <w:sz w:val="28"/>
          <w:szCs w:val="28"/>
        </w:rPr>
      </w:pPr>
      <w:r w:rsidRPr="00B3471A">
        <w:rPr>
          <w:noProof/>
          <w:sz w:val="28"/>
          <w:szCs w:val="28"/>
        </w:rPr>
        <w:pict>
          <v:shape id="Рисунок 14" o:spid="_x0000_i1028" type="#_x0000_t75" alt="20250320_172731.jpg" style="width:468pt;height:302.25pt;visibility:visible">
            <v:imagedata r:id="rId15" o:title=""/>
          </v:shape>
        </w:pict>
      </w:r>
    </w:p>
    <w:p w:rsidR="00A02BDB" w:rsidRDefault="00A02BDB">
      <w:pPr>
        <w:rPr>
          <w:sz w:val="28"/>
          <w:szCs w:val="28"/>
        </w:rPr>
      </w:pPr>
      <w:r w:rsidRPr="00B3471A">
        <w:rPr>
          <w:noProof/>
          <w:sz w:val="28"/>
          <w:szCs w:val="28"/>
        </w:rPr>
        <w:pict>
          <v:shape id="Рисунок 12" o:spid="_x0000_i1029" type="#_x0000_t75" alt="20250320_191418.jpg" style="width:472.5pt;height:348.75pt;visibility:visible">
            <v:imagedata r:id="rId16" o:title=""/>
          </v:shape>
        </w:pict>
      </w:r>
    </w:p>
    <w:p w:rsidR="00A02BDB" w:rsidRPr="00F67BCC" w:rsidRDefault="00A02BDB">
      <w:pPr>
        <w:rPr>
          <w:sz w:val="28"/>
          <w:szCs w:val="28"/>
        </w:rPr>
      </w:pPr>
    </w:p>
    <w:sectPr w:rsidR="00A02BDB" w:rsidRPr="00F67BCC" w:rsidSect="007460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extBookC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112E1"/>
    <w:multiLevelType w:val="multilevel"/>
    <w:tmpl w:val="D390B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4D78F6"/>
    <w:multiLevelType w:val="multilevel"/>
    <w:tmpl w:val="7020E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4EE218C"/>
    <w:multiLevelType w:val="multilevel"/>
    <w:tmpl w:val="398CF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A706ECE"/>
    <w:multiLevelType w:val="hybridMultilevel"/>
    <w:tmpl w:val="6C100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D93A91"/>
    <w:multiLevelType w:val="hybridMultilevel"/>
    <w:tmpl w:val="3A1CB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BE05CA"/>
    <w:multiLevelType w:val="hybridMultilevel"/>
    <w:tmpl w:val="91669B7E"/>
    <w:lvl w:ilvl="0" w:tplc="041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6">
    <w:nsid w:val="310D78B7"/>
    <w:multiLevelType w:val="hybridMultilevel"/>
    <w:tmpl w:val="C7080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4E3E3F"/>
    <w:multiLevelType w:val="multilevel"/>
    <w:tmpl w:val="7166D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52CB02E9"/>
    <w:multiLevelType w:val="hybridMultilevel"/>
    <w:tmpl w:val="A1BC4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795F68"/>
    <w:multiLevelType w:val="hybridMultilevel"/>
    <w:tmpl w:val="E3AE1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932759"/>
    <w:multiLevelType w:val="multilevel"/>
    <w:tmpl w:val="5518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5A2500E"/>
    <w:multiLevelType w:val="hybridMultilevel"/>
    <w:tmpl w:val="D59687E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73B1315F"/>
    <w:multiLevelType w:val="multilevel"/>
    <w:tmpl w:val="9D847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3C10DA6"/>
    <w:multiLevelType w:val="hybridMultilevel"/>
    <w:tmpl w:val="8408A1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47A4B75"/>
    <w:multiLevelType w:val="hybridMultilevel"/>
    <w:tmpl w:val="FBFA3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B50E01"/>
    <w:multiLevelType w:val="hybridMultilevel"/>
    <w:tmpl w:val="F0FA3888"/>
    <w:lvl w:ilvl="0" w:tplc="041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"/>
  </w:num>
  <w:num w:numId="4">
    <w:abstractNumId w:val="13"/>
  </w:num>
  <w:num w:numId="5">
    <w:abstractNumId w:val="15"/>
  </w:num>
  <w:num w:numId="6">
    <w:abstractNumId w:val="5"/>
  </w:num>
  <w:num w:numId="7">
    <w:abstractNumId w:val="12"/>
  </w:num>
  <w:num w:numId="8">
    <w:abstractNumId w:val="0"/>
  </w:num>
  <w:num w:numId="9">
    <w:abstractNumId w:val="4"/>
  </w:num>
  <w:num w:numId="10">
    <w:abstractNumId w:val="14"/>
  </w:num>
  <w:num w:numId="11">
    <w:abstractNumId w:val="8"/>
  </w:num>
  <w:num w:numId="12">
    <w:abstractNumId w:val="9"/>
  </w:num>
  <w:num w:numId="13">
    <w:abstractNumId w:val="3"/>
  </w:num>
  <w:num w:numId="14">
    <w:abstractNumId w:val="6"/>
  </w:num>
  <w:num w:numId="15">
    <w:abstractNumId w:val="11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45A4"/>
    <w:rsid w:val="0000233D"/>
    <w:rsid w:val="00007CE7"/>
    <w:rsid w:val="00061C41"/>
    <w:rsid w:val="000838F1"/>
    <w:rsid w:val="000A7F16"/>
    <w:rsid w:val="000B0F3C"/>
    <w:rsid w:val="000B2578"/>
    <w:rsid w:val="000C33C6"/>
    <w:rsid w:val="000C6916"/>
    <w:rsid w:val="001008AE"/>
    <w:rsid w:val="0011464A"/>
    <w:rsid w:val="00116563"/>
    <w:rsid w:val="0012534B"/>
    <w:rsid w:val="001330AD"/>
    <w:rsid w:val="00151BA9"/>
    <w:rsid w:val="00160B0C"/>
    <w:rsid w:val="001778D3"/>
    <w:rsid w:val="001A4E28"/>
    <w:rsid w:val="001B0363"/>
    <w:rsid w:val="00217217"/>
    <w:rsid w:val="002406F7"/>
    <w:rsid w:val="002566D6"/>
    <w:rsid w:val="00285FE7"/>
    <w:rsid w:val="002D1C8C"/>
    <w:rsid w:val="002E4C7C"/>
    <w:rsid w:val="00306992"/>
    <w:rsid w:val="00334271"/>
    <w:rsid w:val="00335805"/>
    <w:rsid w:val="00346251"/>
    <w:rsid w:val="00357846"/>
    <w:rsid w:val="00381376"/>
    <w:rsid w:val="004123ED"/>
    <w:rsid w:val="0044301E"/>
    <w:rsid w:val="00444E3B"/>
    <w:rsid w:val="00445B88"/>
    <w:rsid w:val="0046715A"/>
    <w:rsid w:val="00467A77"/>
    <w:rsid w:val="004C5D17"/>
    <w:rsid w:val="004E054D"/>
    <w:rsid w:val="004F6AA7"/>
    <w:rsid w:val="0050443A"/>
    <w:rsid w:val="005944E6"/>
    <w:rsid w:val="005A3A71"/>
    <w:rsid w:val="005F0E84"/>
    <w:rsid w:val="00611858"/>
    <w:rsid w:val="006220E1"/>
    <w:rsid w:val="0062428E"/>
    <w:rsid w:val="006257C5"/>
    <w:rsid w:val="00637B2F"/>
    <w:rsid w:val="00650FE9"/>
    <w:rsid w:val="006545A4"/>
    <w:rsid w:val="00660CD3"/>
    <w:rsid w:val="006B54BB"/>
    <w:rsid w:val="006C032E"/>
    <w:rsid w:val="006F0DDC"/>
    <w:rsid w:val="00700F1D"/>
    <w:rsid w:val="00741B82"/>
    <w:rsid w:val="00746081"/>
    <w:rsid w:val="00765D86"/>
    <w:rsid w:val="00780017"/>
    <w:rsid w:val="00795FFA"/>
    <w:rsid w:val="007A5E9B"/>
    <w:rsid w:val="007F22E4"/>
    <w:rsid w:val="008027F2"/>
    <w:rsid w:val="00812564"/>
    <w:rsid w:val="0081390B"/>
    <w:rsid w:val="00821ACA"/>
    <w:rsid w:val="00870D9E"/>
    <w:rsid w:val="008C7B94"/>
    <w:rsid w:val="009127A1"/>
    <w:rsid w:val="009611C8"/>
    <w:rsid w:val="009926D9"/>
    <w:rsid w:val="00A02BDB"/>
    <w:rsid w:val="00A21A68"/>
    <w:rsid w:val="00A315A7"/>
    <w:rsid w:val="00A514D9"/>
    <w:rsid w:val="00A6637E"/>
    <w:rsid w:val="00A74584"/>
    <w:rsid w:val="00A94152"/>
    <w:rsid w:val="00B3471A"/>
    <w:rsid w:val="00B3686A"/>
    <w:rsid w:val="00B71D8F"/>
    <w:rsid w:val="00B73C04"/>
    <w:rsid w:val="00B77B89"/>
    <w:rsid w:val="00BB1827"/>
    <w:rsid w:val="00C524DE"/>
    <w:rsid w:val="00C829EE"/>
    <w:rsid w:val="00CA2CAB"/>
    <w:rsid w:val="00CC1F12"/>
    <w:rsid w:val="00D036E3"/>
    <w:rsid w:val="00D3389A"/>
    <w:rsid w:val="00D625F5"/>
    <w:rsid w:val="00D71464"/>
    <w:rsid w:val="00E45A16"/>
    <w:rsid w:val="00E575E7"/>
    <w:rsid w:val="00EA4F87"/>
    <w:rsid w:val="00EC495C"/>
    <w:rsid w:val="00EC60BF"/>
    <w:rsid w:val="00F67BCC"/>
    <w:rsid w:val="00FB7EA3"/>
    <w:rsid w:val="00FF2433"/>
    <w:rsid w:val="00FF5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6081"/>
    <w:pPr>
      <w:spacing w:after="200" w:line="276" w:lineRule="auto"/>
    </w:pPr>
  </w:style>
  <w:style w:type="paragraph" w:styleId="Heading2">
    <w:name w:val="heading 2"/>
    <w:basedOn w:val="Normal"/>
    <w:next w:val="Normal"/>
    <w:link w:val="Heading2Char"/>
    <w:uiPriority w:val="99"/>
    <w:qFormat/>
    <w:rsid w:val="001B0363"/>
    <w:pPr>
      <w:keepNext/>
      <w:keepLines/>
      <w:spacing w:before="40" w:after="0" w:line="259" w:lineRule="auto"/>
      <w:outlineLvl w:val="1"/>
    </w:pPr>
    <w:rPr>
      <w:rFonts w:ascii="Cambria" w:hAnsi="Cambria"/>
      <w:color w:val="365F91"/>
      <w:sz w:val="26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95FFA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1B0363"/>
    <w:rPr>
      <w:rFonts w:ascii="Cambria" w:hAnsi="Cambria" w:cs="Times New Roman"/>
      <w:color w:val="365F91"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95FFA"/>
    <w:rPr>
      <w:rFonts w:ascii="Cambria" w:hAnsi="Cambria" w:cs="Times New Roman"/>
      <w:b/>
      <w:bCs/>
      <w:color w:val="4F81BD"/>
    </w:rPr>
  </w:style>
  <w:style w:type="paragraph" w:customStyle="1" w:styleId="13NormDOC-header-1">
    <w:name w:val="13NormDOC-header-1"/>
    <w:basedOn w:val="Normal"/>
    <w:uiPriority w:val="99"/>
    <w:rsid w:val="006545A4"/>
    <w:pPr>
      <w:autoSpaceDE w:val="0"/>
      <w:autoSpaceDN w:val="0"/>
      <w:adjustRightInd w:val="0"/>
      <w:spacing w:before="340" w:after="340" w:line="280" w:lineRule="atLeast"/>
      <w:ind w:left="567" w:right="567"/>
      <w:jc w:val="center"/>
      <w:textAlignment w:val="center"/>
    </w:pPr>
    <w:rPr>
      <w:rFonts w:ascii="TextBookC" w:hAnsi="TextBookC" w:cs="TextBookC"/>
      <w:b/>
      <w:bCs/>
      <w:color w:val="000000"/>
      <w:spacing w:val="-2"/>
      <w:lang w:eastAsia="en-US"/>
    </w:rPr>
  </w:style>
  <w:style w:type="paragraph" w:customStyle="1" w:styleId="13NormDOC-txt">
    <w:name w:val="13NormDOC-txt"/>
    <w:basedOn w:val="Normal"/>
    <w:uiPriority w:val="99"/>
    <w:rsid w:val="006545A4"/>
    <w:pPr>
      <w:autoSpaceDE w:val="0"/>
      <w:autoSpaceDN w:val="0"/>
      <w:adjustRightInd w:val="0"/>
      <w:spacing w:before="113" w:after="0" w:line="220" w:lineRule="atLeast"/>
      <w:ind w:left="567" w:right="567"/>
      <w:jc w:val="both"/>
      <w:textAlignment w:val="center"/>
    </w:pPr>
    <w:rPr>
      <w:rFonts w:ascii="TextBookC" w:hAnsi="TextBookC" w:cs="TextBookC"/>
      <w:color w:val="000000"/>
      <w:spacing w:val="-2"/>
      <w:sz w:val="18"/>
      <w:szCs w:val="18"/>
      <w:lang w:eastAsia="en-US"/>
    </w:rPr>
  </w:style>
  <w:style w:type="paragraph" w:customStyle="1" w:styleId="13NormDOC-raspr">
    <w:name w:val="13NormDOC-raspr"/>
    <w:basedOn w:val="Normal"/>
    <w:uiPriority w:val="99"/>
    <w:rsid w:val="006545A4"/>
    <w:pPr>
      <w:autoSpaceDE w:val="0"/>
      <w:autoSpaceDN w:val="0"/>
      <w:adjustRightInd w:val="0"/>
      <w:spacing w:after="0" w:line="288" w:lineRule="auto"/>
      <w:ind w:left="567" w:right="567"/>
      <w:jc w:val="both"/>
      <w:textAlignment w:val="center"/>
    </w:pPr>
    <w:rPr>
      <w:rFonts w:ascii="TextBookC" w:hAnsi="TextBookC" w:cs="TextBookC"/>
      <w:color w:val="000000"/>
      <w:spacing w:val="-1"/>
      <w:position w:val="-16"/>
      <w:sz w:val="12"/>
      <w:szCs w:val="12"/>
      <w:lang w:eastAsia="en-US"/>
    </w:rPr>
  </w:style>
  <w:style w:type="character" w:customStyle="1" w:styleId="Italic">
    <w:name w:val="Italic"/>
    <w:uiPriority w:val="99"/>
    <w:rsid w:val="006545A4"/>
    <w:rPr>
      <w:i/>
    </w:rPr>
  </w:style>
  <w:style w:type="table" w:styleId="TableGrid">
    <w:name w:val="Table Grid"/>
    <w:basedOn w:val="TableNormal"/>
    <w:uiPriority w:val="99"/>
    <w:rsid w:val="00CA2CAB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A315A7"/>
    <w:pPr>
      <w:ind w:left="720"/>
      <w:contextualSpacing/>
    </w:pPr>
  </w:style>
  <w:style w:type="paragraph" w:styleId="NormalWeb">
    <w:name w:val="Normal (Web)"/>
    <w:basedOn w:val="Normal"/>
    <w:uiPriority w:val="99"/>
    <w:rsid w:val="009611C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1B0363"/>
    <w:rPr>
      <w:rFonts w:cs="Times New Roman"/>
      <w:color w:val="0000FF"/>
      <w:u w:val="single"/>
    </w:rPr>
  </w:style>
  <w:style w:type="character" w:customStyle="1" w:styleId="cite-bracket">
    <w:name w:val="cite-bracket"/>
    <w:basedOn w:val="DefaultParagraphFont"/>
    <w:uiPriority w:val="99"/>
    <w:rsid w:val="001778D3"/>
    <w:rPr>
      <w:rFonts w:cs="Times New Roman"/>
    </w:rPr>
  </w:style>
  <w:style w:type="character" w:customStyle="1" w:styleId="info-link">
    <w:name w:val="info-link"/>
    <w:basedOn w:val="DefaultParagraphFont"/>
    <w:uiPriority w:val="99"/>
    <w:rsid w:val="00FF51D6"/>
    <w:rPr>
      <w:rFonts w:cs="Times New Roman"/>
    </w:rPr>
  </w:style>
  <w:style w:type="paragraph" w:customStyle="1" w:styleId="futurismarkdown-paragraph">
    <w:name w:val="futurismarkdown-paragraph"/>
    <w:basedOn w:val="Normal"/>
    <w:uiPriority w:val="99"/>
    <w:rsid w:val="009926D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9926D9"/>
    <w:rPr>
      <w:rFonts w:cs="Times New Roman"/>
      <w:b/>
      <w:bCs/>
    </w:rPr>
  </w:style>
  <w:style w:type="paragraph" w:customStyle="1" w:styleId="13NormDOC-header-2">
    <w:name w:val="13NormDOC-header-2"/>
    <w:basedOn w:val="Normal"/>
    <w:uiPriority w:val="99"/>
    <w:rsid w:val="00C524DE"/>
    <w:pPr>
      <w:autoSpaceDE w:val="0"/>
      <w:autoSpaceDN w:val="0"/>
      <w:adjustRightInd w:val="0"/>
      <w:spacing w:before="227" w:after="57" w:line="300" w:lineRule="atLeast"/>
      <w:jc w:val="center"/>
      <w:textAlignment w:val="center"/>
    </w:pPr>
    <w:rPr>
      <w:rFonts w:ascii="TextBookC" w:hAnsi="TextBookC" w:cs="TextBookC"/>
      <w:caps/>
      <w:color w:val="000000"/>
      <w:spacing w:val="-2"/>
      <w:sz w:val="18"/>
      <w:szCs w:val="18"/>
      <w:lang w:eastAsia="en-US"/>
    </w:rPr>
  </w:style>
  <w:style w:type="paragraph" w:customStyle="1" w:styleId="richfactdown-paragraph">
    <w:name w:val="richfactdown-paragraph"/>
    <w:basedOn w:val="Normal"/>
    <w:uiPriority w:val="99"/>
    <w:rsid w:val="00160B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870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70D9E"/>
    <w:rPr>
      <w:rFonts w:ascii="Tahoma" w:hAnsi="Tahoma" w:cs="Tahoma"/>
      <w:sz w:val="16"/>
      <w:szCs w:val="16"/>
    </w:rPr>
  </w:style>
  <w:style w:type="character" w:customStyle="1" w:styleId="c3">
    <w:name w:val="c3"/>
    <w:basedOn w:val="DefaultParagraphFont"/>
    <w:uiPriority w:val="99"/>
    <w:rsid w:val="00116563"/>
    <w:rPr>
      <w:rFonts w:cs="Times New Roman"/>
    </w:rPr>
  </w:style>
  <w:style w:type="paragraph" w:customStyle="1" w:styleId="c11">
    <w:name w:val="c11"/>
    <w:basedOn w:val="Normal"/>
    <w:uiPriority w:val="99"/>
    <w:rsid w:val="0011656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8">
    <w:name w:val="c8"/>
    <w:basedOn w:val="Normal"/>
    <w:uiPriority w:val="99"/>
    <w:rsid w:val="005F0E8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DefaultParagraphFont"/>
    <w:uiPriority w:val="99"/>
    <w:rsid w:val="005F0E8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76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7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7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876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7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76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ld.bigenc.ru/technology_and_technique/text/1911216" TargetMode="Externa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old.bigenc.ru/technology_and_technique/text/1911246" TargetMode="External"/><Relationship Id="rId12" Type="http://schemas.openxmlformats.org/officeDocument/2006/relationships/hyperlink" Target="https://ru.wikipedia.org/wiki/&#1040;&#1083;&#1100;&#1090;&#1077;&#1088;&#1085;&#1072;&#1090;&#1080;&#1074;&#1085;&#1072;&#1103;_&#1101;&#1085;&#1077;&#1088;&#1075;&#1077;&#1090;&#1080;&#1082;&#1072;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hyperlink" Target="https://old.bigenc.ru/technology_and_technique/text/1924609" TargetMode="External"/><Relationship Id="rId11" Type="http://schemas.openxmlformats.org/officeDocument/2006/relationships/hyperlink" Target="https://bigenc.ru/" TargetMode="External"/><Relationship Id="rId5" Type="http://schemas.openxmlformats.org/officeDocument/2006/relationships/hyperlink" Target="https://ru.wikipedia.org/w/index.php?title=%D0%9A%D0%BE%D0%BD%D0%B2%D0%B5%D0%BA%D1%86%D0%B8%D1%8F_%D0%B2_%D0%B0%D1%82%D0%BC%D0%BE%D1%81%D1%84%D0%B5%D1%80%D0%B5&amp;action=edit&amp;redlink=1" TargetMode="External"/><Relationship Id="rId15" Type="http://schemas.openxmlformats.org/officeDocument/2006/relationships/image" Target="media/image4.jpeg"/><Relationship Id="rId10" Type="http://schemas.openxmlformats.org/officeDocument/2006/relationships/hyperlink" Target="https://ria.ru/20091113/193404769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1320</TotalTime>
  <Pages>17</Pages>
  <Words>3499</Words>
  <Characters>19950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Рощина</dc:creator>
  <cp:keywords/>
  <dc:description/>
  <cp:lastModifiedBy>310</cp:lastModifiedBy>
  <cp:revision>21</cp:revision>
  <dcterms:created xsi:type="dcterms:W3CDTF">2025-02-23T15:20:00Z</dcterms:created>
  <dcterms:modified xsi:type="dcterms:W3CDTF">2025-04-22T05:06:00Z</dcterms:modified>
</cp:coreProperties>
</file>