
<file path=[Content_Types].xml><?xml version="1.0" encoding="utf-8"?>
<Types xmlns="http://schemas.openxmlformats.org/package/2006/content-types">
  <Default Extension="xlsx" ContentType="application/vnd.openxmlformats-officedocument.spreadsheetml.sheet"/>
  <Default Extension="gif" ContentType="image/gif"/>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charts/chart3.xml" ContentType="application/vnd.openxmlformats-officedocument.drawingml.chart+xml"/>
  <Override PartName="/docProps/core.xml" ContentType="application/vnd.openxmlformats-package.core-properties+xml"/>
  <Override PartName="/word/charts/chart1.xml" ContentType="application/vnd.openxmlformats-officedocument.drawingml.chart+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document.xml" ContentType="application/vnd.openxmlformats-officedocument.wordprocessingml.document.main+xml"/>
  <Override PartName="/word/charts/chart2.xml" ContentType="application/vnd.openxmlformats-officedocument.drawingml.chart+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113"/>
        <w:jc w:val="center"/>
        <w:rPr>
          <w:rFonts w:ascii="Times New Roman" w:hAnsi="Times New Roman"/>
          <w:color w:val="auto"/>
          <w:sz w:val="28"/>
          <w:szCs w:val="28"/>
        </w:rPr>
      </w:pPr>
      <w:r>
        <w:rPr>
          <w:rFonts w:ascii="Times New Roman" w:hAnsi="Times New Roman"/>
          <w:b/>
          <w:bCs/>
          <w:color w:val="auto"/>
          <w:sz w:val="28"/>
          <w:szCs w:val="28"/>
        </w:rPr>
        <w:t>Министерство спорта Российской Федерации</w:t>
      </w:r>
    </w:p>
    <w:p>
      <w:pPr>
        <w:pStyle w:val="style4113"/>
        <w:jc w:val="center"/>
        <w:rPr>
          <w:rFonts w:ascii="Times New Roman" w:hAnsi="Times New Roman"/>
          <w:color w:val="auto"/>
          <w:sz w:val="28"/>
          <w:szCs w:val="28"/>
        </w:rPr>
      </w:pPr>
      <w:r>
        <w:rPr>
          <w:rFonts w:ascii="Times New Roman" w:hAnsi="Times New Roman"/>
          <w:b/>
          <w:bCs/>
          <w:color w:val="auto"/>
          <w:sz w:val="28"/>
          <w:szCs w:val="28"/>
        </w:rPr>
        <w:t>Федеральное государственное бюджетное образовательное учреждение</w:t>
      </w:r>
      <w:r>
        <w:rPr>
          <w:rFonts w:ascii="Times New Roman" w:hAnsi="Times New Roman"/>
          <w:b/>
          <w:bCs/>
          <w:color w:val="auto"/>
          <w:sz w:val="28"/>
          <w:szCs w:val="28"/>
        </w:rPr>
        <w:br/>
      </w:r>
      <w:r>
        <w:rPr>
          <w:rFonts w:ascii="Times New Roman" w:hAnsi="Times New Roman"/>
          <w:b/>
          <w:bCs/>
          <w:color w:val="auto"/>
          <w:sz w:val="28"/>
          <w:szCs w:val="28"/>
        </w:rPr>
        <w:t>высшего образования</w:t>
      </w:r>
    </w:p>
    <w:p>
      <w:pPr>
        <w:pStyle w:val="style4112"/>
        <w:keepNext/>
        <w:keepLines/>
        <w:spacing w:after="1600"/>
        <w:rPr>
          <w:rFonts w:ascii="Times New Roman" w:hAnsi="Times New Roman"/>
          <w:color w:val="auto"/>
          <w:sz w:val="28"/>
          <w:szCs w:val="28"/>
        </w:rPr>
      </w:pPr>
      <w:r>
        <w:rPr>
          <w:rFonts w:ascii="Times New Roman" w:hAnsi="Times New Roman"/>
          <w:color w:val="auto"/>
          <w:sz w:val="28"/>
          <w:szCs w:val="28"/>
        </w:rPr>
        <w:t>«РОССИЙСКИЙ УНИВЕРСИТЕТ СПОРТА «ГЦОЛИФК»</w:t>
      </w:r>
    </w:p>
    <w:p>
      <w:pPr>
        <w:pStyle w:val="style4113"/>
        <w:spacing w:after="620"/>
        <w:jc w:val="right"/>
        <w:rPr>
          <w:rFonts w:ascii="Times New Roman" w:hAnsi="Times New Roman"/>
          <w:color w:val="auto"/>
          <w:sz w:val="28"/>
          <w:szCs w:val="28"/>
        </w:rPr>
      </w:pPr>
      <w:r>
        <w:rPr>
          <w:rFonts w:ascii="Times New Roman" w:hAnsi="Times New Roman"/>
          <w:color w:val="auto"/>
          <w:sz w:val="28"/>
          <w:szCs w:val="28"/>
        </w:rPr>
        <w:t>На правах рукописи</w:t>
      </w:r>
    </w:p>
    <w:p>
      <w:pPr>
        <w:pStyle w:val="style0"/>
        <w:autoSpaceDE w:val="false"/>
        <w:autoSpaceDN w:val="false"/>
        <w:adjustRightInd w:val="false"/>
        <w:jc w:val="center"/>
        <w:rPr>
          <w:rFonts w:ascii="Times New Roman" w:cs="Times New Roman" w:eastAsia="Times New Roman" w:hAnsi="Times New Roman"/>
          <w:sz w:val="28"/>
          <w:szCs w:val="28"/>
        </w:rPr>
      </w:pPr>
    </w:p>
    <w:p>
      <w:pPr>
        <w:pStyle w:val="style0"/>
        <w:autoSpaceDE w:val="false"/>
        <w:autoSpaceDN w:val="false"/>
        <w:adjustRightInd w:val="false"/>
        <w:jc w:val="center"/>
        <w:rPr>
          <w:rFonts w:ascii="Times New Roman" w:cs="Times New Roman" w:eastAsia="Times New Roman" w:hAnsi="Times New Roman"/>
          <w:sz w:val="28"/>
          <w:szCs w:val="28"/>
        </w:rPr>
      </w:pPr>
    </w:p>
    <w:p>
      <w:pPr>
        <w:pStyle w:val="style4112"/>
        <w:keepNext/>
        <w:keepLines/>
        <w:spacing w:lineRule="auto" w:line="262"/>
        <w:rPr>
          <w:rFonts w:ascii="Times New Roman" w:hAnsi="Times New Roman"/>
          <w:color w:val="auto"/>
          <w:sz w:val="28"/>
          <w:szCs w:val="28"/>
        </w:rPr>
      </w:pPr>
      <w:r>
        <w:rPr>
          <w:rFonts w:ascii="Times New Roman" w:hAnsi="Times New Roman"/>
          <w:color w:val="auto"/>
          <w:sz w:val="28"/>
          <w:szCs w:val="28"/>
        </w:rPr>
        <w:t>«</w:t>
      </w:r>
      <w:r>
        <w:rPr>
          <w:rFonts w:ascii="Times New Roman" w:hAnsi="Times New Roman"/>
          <w:color w:val="auto"/>
          <w:sz w:val="28"/>
          <w:szCs w:val="28"/>
        </w:rPr>
        <w:t>МЕТОД</w:t>
      </w:r>
      <w:r>
        <w:rPr>
          <w:rFonts w:ascii="Times New Roman" w:hAnsi="Times New Roman"/>
          <w:color w:val="auto"/>
          <w:sz w:val="28"/>
          <w:szCs w:val="28"/>
        </w:rPr>
        <w:t>И</w:t>
      </w:r>
      <w:r>
        <w:rPr>
          <w:rFonts w:ascii="Times New Roman" w:hAnsi="Times New Roman"/>
          <w:color w:val="auto"/>
          <w:sz w:val="28"/>
          <w:szCs w:val="28"/>
        </w:rPr>
        <w:t>КА ОБУЧЕН</w:t>
      </w:r>
      <w:r>
        <w:rPr>
          <w:rFonts w:ascii="Times New Roman" w:hAnsi="Times New Roman"/>
          <w:color w:val="auto"/>
          <w:sz w:val="28"/>
          <w:szCs w:val="28"/>
        </w:rPr>
        <w:t>И</w:t>
      </w:r>
      <w:r>
        <w:rPr>
          <w:rFonts w:ascii="Times New Roman" w:hAnsi="Times New Roman"/>
          <w:color w:val="auto"/>
          <w:sz w:val="28"/>
          <w:szCs w:val="28"/>
        </w:rPr>
        <w:t>Я БОРЬБЕ ЗА ЗАХВАТ БОРЦОВ ВОЛЬНОГО СТ</w:t>
      </w:r>
      <w:r>
        <w:rPr>
          <w:rFonts w:ascii="Times New Roman" w:hAnsi="Times New Roman"/>
          <w:color w:val="auto"/>
          <w:sz w:val="28"/>
          <w:szCs w:val="28"/>
        </w:rPr>
        <w:t>И</w:t>
      </w:r>
      <w:r>
        <w:rPr>
          <w:rFonts w:ascii="Times New Roman" w:hAnsi="Times New Roman"/>
          <w:color w:val="auto"/>
          <w:sz w:val="28"/>
          <w:szCs w:val="28"/>
        </w:rPr>
        <w:t>ЛЯ В ГРУППАХ НАЧАЛЬНОЙ ПОДГОТОВК</w:t>
      </w:r>
      <w:r>
        <w:rPr>
          <w:rFonts w:ascii="Times New Roman" w:hAnsi="Times New Roman"/>
          <w:color w:val="auto"/>
          <w:sz w:val="28"/>
          <w:szCs w:val="28"/>
        </w:rPr>
        <w:t>И»</w:t>
      </w:r>
    </w:p>
    <w:p>
      <w:pPr>
        <w:pStyle w:val="style4113"/>
        <w:spacing w:after="0"/>
        <w:jc w:val="center"/>
        <w:rPr>
          <w:rFonts w:ascii="Times New Roman" w:hAnsi="Times New Roman"/>
          <w:color w:val="auto"/>
          <w:sz w:val="28"/>
          <w:szCs w:val="28"/>
        </w:rPr>
      </w:pPr>
      <w:r>
        <w:rPr>
          <w:rFonts w:ascii="Times New Roman" w:hAnsi="Times New Roman"/>
          <w:color w:val="auto"/>
          <w:sz w:val="28"/>
          <w:szCs w:val="28"/>
        </w:rPr>
        <w:t xml:space="preserve">Направление подготовки </w:t>
      </w:r>
      <w:r>
        <w:rPr>
          <w:rFonts w:ascii="Times New Roman" w:hAnsi="Times New Roman"/>
          <w:color w:val="auto"/>
          <w:sz w:val="28"/>
          <w:szCs w:val="28"/>
        </w:rPr>
        <w:t xml:space="preserve">код </w:t>
      </w:r>
      <w:r>
        <w:rPr>
          <w:rFonts w:ascii="Times New Roman" w:hAnsi="Times New Roman"/>
          <w:color w:val="auto"/>
          <w:sz w:val="28"/>
          <w:szCs w:val="28"/>
        </w:rPr>
        <w:t>«</w:t>
      </w:r>
      <w:r>
        <w:rPr>
          <w:rFonts w:ascii="Times New Roman" w:hAnsi="Times New Roman"/>
          <w:color w:val="auto"/>
          <w:sz w:val="28"/>
          <w:szCs w:val="28"/>
          <w:highlight w:val="yellow"/>
        </w:rPr>
        <w:t>Наименование направления подготовки</w:t>
      </w:r>
      <w:r>
        <w:rPr>
          <w:rFonts w:ascii="Times New Roman" w:hAnsi="Times New Roman"/>
          <w:color w:val="auto"/>
          <w:sz w:val="28"/>
          <w:szCs w:val="28"/>
        </w:rPr>
        <w:t xml:space="preserve">» </w:t>
      </w:r>
    </w:p>
    <w:p>
      <w:pPr>
        <w:pStyle w:val="style4113"/>
        <w:spacing w:after="2240"/>
        <w:jc w:val="center"/>
        <w:rPr>
          <w:rFonts w:ascii="Times New Roman" w:hAnsi="Times New Roman"/>
          <w:color w:val="auto"/>
          <w:sz w:val="28"/>
          <w:szCs w:val="28"/>
        </w:rPr>
      </w:pPr>
      <w:r>
        <w:rPr>
          <w:rFonts w:ascii="Times New Roman" w:hAnsi="Times New Roman"/>
          <w:color w:val="auto"/>
          <w:sz w:val="28"/>
          <w:szCs w:val="28"/>
        </w:rPr>
        <w:t>Направленность «</w:t>
      </w:r>
      <w:r>
        <w:rPr>
          <w:rFonts w:ascii="Times New Roman" w:hAnsi="Times New Roman"/>
          <w:color w:val="auto"/>
          <w:sz w:val="28"/>
          <w:szCs w:val="28"/>
        </w:rPr>
        <w:t>Спорт высш</w:t>
      </w:r>
      <w:r>
        <w:rPr>
          <w:rFonts w:ascii="Times New Roman" w:hAnsi="Times New Roman"/>
          <w:color w:val="auto"/>
          <w:sz w:val="28"/>
          <w:szCs w:val="28"/>
        </w:rPr>
        <w:t>и</w:t>
      </w:r>
      <w:r>
        <w:rPr>
          <w:rFonts w:ascii="Times New Roman" w:hAnsi="Times New Roman"/>
          <w:color w:val="auto"/>
          <w:sz w:val="28"/>
          <w:szCs w:val="28"/>
        </w:rPr>
        <w:t>х дост</w:t>
      </w:r>
      <w:r>
        <w:rPr>
          <w:rFonts w:ascii="Times New Roman" w:hAnsi="Times New Roman"/>
          <w:color w:val="auto"/>
          <w:sz w:val="28"/>
          <w:szCs w:val="28"/>
        </w:rPr>
        <w:t>и</w:t>
      </w:r>
      <w:r>
        <w:rPr>
          <w:rFonts w:ascii="Times New Roman" w:hAnsi="Times New Roman"/>
          <w:color w:val="auto"/>
          <w:sz w:val="28"/>
          <w:szCs w:val="28"/>
        </w:rPr>
        <w:t>жен</w:t>
      </w:r>
      <w:r>
        <w:rPr>
          <w:rFonts w:ascii="Times New Roman" w:hAnsi="Times New Roman"/>
          <w:color w:val="auto"/>
          <w:sz w:val="28"/>
          <w:szCs w:val="28"/>
        </w:rPr>
        <w:t>и</w:t>
      </w:r>
      <w:r>
        <w:rPr>
          <w:rFonts w:ascii="Times New Roman" w:hAnsi="Times New Roman"/>
          <w:color w:val="auto"/>
          <w:sz w:val="28"/>
          <w:szCs w:val="28"/>
        </w:rPr>
        <w:t>й</w:t>
      </w:r>
      <w:r>
        <w:rPr>
          <w:rFonts w:ascii="Times New Roman" w:hAnsi="Times New Roman"/>
          <w:color w:val="auto"/>
          <w:sz w:val="28"/>
          <w:szCs w:val="28"/>
        </w:rPr>
        <w:t>»</w:t>
      </w:r>
    </w:p>
    <w:p>
      <w:pPr>
        <w:pStyle w:val="style0"/>
        <w:jc w:val="right"/>
        <w:rPr>
          <w:rFonts w:ascii="Times New Roman" w:cs="Times New Roman" w:hAnsi="Times New Roman"/>
          <w:sz w:val="28"/>
          <w:szCs w:val="28"/>
        </w:rPr>
      </w:pPr>
      <w:r>
        <w:rPr>
          <w:rFonts w:ascii="Times New Roman" w:cs="Times New Roman" w:hAnsi="Times New Roman"/>
          <w:sz w:val="28"/>
          <w:szCs w:val="28"/>
        </w:rPr>
        <w:t xml:space="preserve">Руководитель ВКР: </w:t>
      </w:r>
    </w:p>
    <w:p>
      <w:pPr>
        <w:pStyle w:val="style0"/>
        <w:autoSpaceDE w:val="false"/>
        <w:autoSpaceDN w:val="false"/>
        <w:adjustRightInd w:val="false"/>
        <w:jc w:val="right"/>
        <w:rPr>
          <w:rFonts w:ascii="Times New Roman" w:cs="Times New Roman" w:hAnsi="Times New Roman"/>
          <w:sz w:val="28"/>
          <w:szCs w:val="28"/>
        </w:rPr>
      </w:pPr>
      <w:r>
        <w:rPr>
          <w:rFonts w:ascii="Times New Roman" w:cs="Times New Roman" w:hAnsi="Times New Roman"/>
          <w:sz w:val="28"/>
          <w:szCs w:val="28"/>
        </w:rPr>
        <w:t>профессор</w:t>
      </w:r>
      <w:r>
        <w:rPr>
          <w:rFonts w:ascii="Times New Roman" w:cs="Times New Roman" w:hAnsi="Times New Roman"/>
          <w:sz w:val="28"/>
          <w:szCs w:val="28"/>
        </w:rPr>
        <w:t xml:space="preserve">, </w:t>
      </w:r>
    </w:p>
    <w:p>
      <w:pPr>
        <w:pStyle w:val="style0"/>
        <w:autoSpaceDE w:val="false"/>
        <w:autoSpaceDN w:val="false"/>
        <w:adjustRightInd w:val="false"/>
        <w:jc w:val="right"/>
        <w:rPr>
          <w:rFonts w:ascii="Times New Roman" w:cs="Times New Roman" w:hAnsi="Times New Roman"/>
          <w:sz w:val="28"/>
          <w:szCs w:val="28"/>
        </w:rPr>
      </w:pPr>
      <w:r>
        <w:rPr>
          <w:rFonts w:ascii="Times New Roman" w:cs="Times New Roman" w:hAnsi="Times New Roman"/>
          <w:sz w:val="28"/>
          <w:szCs w:val="28"/>
        </w:rPr>
        <w:t>кандидат педагогических наук, профессор</w:t>
      </w:r>
      <w:r>
        <w:rPr>
          <w:rFonts w:ascii="Times New Roman" w:cs="Times New Roman" w:hAnsi="Times New Roman"/>
          <w:sz w:val="28"/>
          <w:szCs w:val="28"/>
        </w:rPr>
        <w:t xml:space="preserve"> </w:t>
      </w:r>
    </w:p>
    <w:p>
      <w:pPr>
        <w:pStyle w:val="style0"/>
        <w:autoSpaceDE w:val="false"/>
        <w:autoSpaceDN w:val="false"/>
        <w:adjustRightInd w:val="false"/>
        <w:jc w:val="left"/>
        <w:rPr>
          <w:rFonts w:ascii="Times New Roman" w:cs="Times New Roman" w:hAnsi="Times New Roman"/>
          <w:sz w:val="28"/>
          <w:szCs w:val="28"/>
        </w:rPr>
      </w:pPr>
    </w:p>
    <w:p>
      <w:pPr>
        <w:pStyle w:val="style0"/>
        <w:rPr>
          <w:rFonts w:ascii="Times New Roman" w:cs="Times New Roman" w:hAnsi="Times New Roman"/>
          <w:sz w:val="28"/>
          <w:szCs w:val="28"/>
        </w:rPr>
      </w:pPr>
    </w:p>
    <w:p>
      <w:pPr>
        <w:pStyle w:val="style0"/>
        <w:rPr>
          <w:rFonts w:ascii="Times New Roman" w:cs="Times New Roman" w:hAnsi="Times New Roman"/>
          <w:sz w:val="28"/>
          <w:szCs w:val="28"/>
        </w:rPr>
      </w:pPr>
    </w:p>
    <w:p>
      <w:pPr>
        <w:pStyle w:val="style0"/>
        <w:rPr>
          <w:rFonts w:ascii="Times New Roman" w:cs="Times New Roman" w:hAnsi="Times New Roman"/>
          <w:sz w:val="28"/>
          <w:szCs w:val="28"/>
        </w:rPr>
      </w:pPr>
    </w:p>
    <w:p>
      <w:pPr>
        <w:pStyle w:val="style0"/>
        <w:tabs>
          <w:tab w:val="left" w:leader="none" w:pos="3675"/>
        </w:tabs>
        <w:rPr>
          <w:rFonts w:ascii="Times New Roman" w:cs="Times New Roman" w:hAnsi="Times New Roman"/>
          <w:sz w:val="28"/>
          <w:szCs w:val="28"/>
        </w:rPr>
      </w:pPr>
      <w:r>
        <w:rPr>
          <w:rFonts w:ascii="Times New Roman" w:cs="Times New Roman" w:hAnsi="Times New Roman"/>
          <w:sz w:val="28"/>
          <w:szCs w:val="28"/>
        </w:rPr>
        <w:tab/>
      </w:r>
    </w:p>
    <w:p>
      <w:pPr>
        <w:pStyle w:val="style0"/>
        <w:tabs>
          <w:tab w:val="left" w:leader="none" w:pos="3675"/>
        </w:tabs>
        <w:jc w:val="center"/>
        <w:rPr>
          <w:rFonts w:ascii="Times New Roman" w:cs="Times New Roman" w:hAnsi="Times New Roman"/>
          <w:sz w:val="28"/>
          <w:szCs w:val="28"/>
        </w:rPr>
      </w:pPr>
      <w:r>
        <w:rPr>
          <w:rFonts w:ascii="Times New Roman" w:cs="Times New Roman" w:hAnsi="Times New Roman"/>
          <w:sz w:val="28"/>
          <w:szCs w:val="28"/>
        </w:rPr>
        <w:t>Москва-202</w:t>
      </w:r>
      <w:r>
        <w:rPr>
          <w:rFonts w:ascii="Times New Roman" w:cs="Times New Roman" w:hAnsi="Times New Roman"/>
          <w:sz w:val="28"/>
          <w:szCs w:val="28"/>
        </w:rPr>
        <w:t>5</w:t>
      </w:r>
      <w:r>
        <w:rPr>
          <w:rFonts w:ascii="Times New Roman" w:cs="Times New Roman" w:hAnsi="Times New Roman"/>
          <w:sz w:val="28"/>
          <w:szCs w:val="28"/>
        </w:rPr>
        <w:t xml:space="preserve"> год</w:t>
      </w:r>
    </w:p>
    <w:p>
      <w:pPr>
        <w:pStyle w:val="style0"/>
        <w:spacing w:after="0" w:lineRule="auto" w:line="360"/>
        <w:jc w:val="center"/>
        <w:rPr>
          <w:rFonts w:ascii="Times New Roman" w:cs="Times New Roman" w:hAnsi="Times New Roman"/>
          <w:bCs/>
          <w:sz w:val="28"/>
          <w:szCs w:val="28"/>
        </w:rPr>
      </w:pPr>
    </w:p>
    <w:p>
      <w:pPr>
        <w:pStyle w:val="style0"/>
        <w:spacing w:after="0" w:lineRule="auto" w:line="360"/>
        <w:jc w:val="center"/>
        <w:rPr>
          <w:rStyle w:val="style88"/>
          <w:rFonts w:ascii="Times New Roman" w:cs="Times New Roman" w:hAnsi="Times New Roman"/>
          <w:bCs/>
          <w:i w:val="false"/>
          <w:iCs w:val="false"/>
          <w:sz w:val="28"/>
          <w:szCs w:val="28"/>
          <w:shd w:val="clear" w:color="auto" w:fill="ffffff"/>
        </w:rPr>
      </w:pPr>
      <w:r>
        <w:rPr>
          <w:rStyle w:val="style88"/>
          <w:rFonts w:ascii="Times New Roman" w:cs="Times New Roman" w:hAnsi="Times New Roman"/>
          <w:bCs/>
          <w:i w:val="false"/>
          <w:iCs w:val="false"/>
          <w:sz w:val="28"/>
          <w:szCs w:val="28"/>
          <w:shd w:val="clear" w:color="auto" w:fill="ffffff"/>
        </w:rPr>
        <w:t>Оглавление</w:t>
      </w:r>
    </w:p>
    <w:tbl>
      <w:tblPr>
        <w:tblStyle w:val="style154"/>
        <w:tblW w:w="96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8784"/>
        <w:gridCol w:w="850"/>
      </w:tblGrid>
      <w:tr>
        <w:trPr/>
        <w:tc>
          <w:tcPr>
            <w:tcW w:w="8784" w:type="dxa"/>
            <w:tcBorders/>
            <w:shd w:val="clear" w:color="auto" w:fill="auto"/>
          </w:tcPr>
          <w:p>
            <w:pPr>
              <w:pStyle w:val="style0"/>
              <w:spacing w:lineRule="auto" w:line="360"/>
              <w:jc w:val="both"/>
              <w:rPr>
                <w:rStyle w:val="style88"/>
                <w:rFonts w:ascii="Times New Roman" w:cs="Times New Roman" w:hAnsi="Times New Roman"/>
                <w:bCs/>
                <w:i w:val="false"/>
                <w:iCs w:val="false"/>
                <w:sz w:val="28"/>
                <w:szCs w:val="28"/>
                <w:shd w:val="clear" w:color="auto" w:fill="ffffff"/>
              </w:rPr>
            </w:pPr>
            <w:r>
              <w:rPr>
                <w:rStyle w:val="style88"/>
                <w:rFonts w:ascii="Times New Roman" w:cs="Times New Roman" w:hAnsi="Times New Roman"/>
                <w:bCs/>
                <w:i w:val="false"/>
                <w:iCs w:val="false"/>
                <w:sz w:val="28"/>
                <w:szCs w:val="28"/>
                <w:shd w:val="clear" w:color="auto" w:fill="ffffff"/>
              </w:rPr>
              <w:t>Введение…</w:t>
            </w:r>
            <w:r>
              <w:rPr>
                <w:rStyle w:val="style88"/>
                <w:rFonts w:ascii="Times New Roman" w:cs="Times New Roman" w:hAnsi="Times New Roman"/>
                <w:bCs/>
                <w:sz w:val="28"/>
                <w:szCs w:val="28"/>
                <w:shd w:val="clear" w:color="auto" w:fill="ffffff"/>
              </w:rPr>
              <w:t>…………………………………………………………………….</w:t>
            </w:r>
          </w:p>
        </w:tc>
        <w:tc>
          <w:tcPr>
            <w:tcW w:w="850" w:type="dxa"/>
            <w:tcBorders/>
            <w:shd w:val="clear" w:color="auto" w:fill="auto"/>
          </w:tcPr>
          <w:p>
            <w:pPr>
              <w:pStyle w:val="style0"/>
              <w:spacing w:lineRule="auto" w:line="360"/>
              <w:jc w:val="both"/>
              <w:rPr>
                <w:rStyle w:val="style88"/>
                <w:rFonts w:ascii="Times New Roman" w:cs="Times New Roman" w:hAnsi="Times New Roman"/>
                <w:bCs/>
                <w:i w:val="false"/>
                <w:iCs w:val="false"/>
                <w:sz w:val="28"/>
                <w:szCs w:val="28"/>
                <w:shd w:val="clear" w:color="auto" w:fill="ffffff"/>
              </w:rPr>
            </w:pPr>
          </w:p>
        </w:tc>
      </w:tr>
      <w:tr>
        <w:tblPrEx/>
        <w:trPr/>
        <w:tc>
          <w:tcPr>
            <w:tcW w:w="8784" w:type="dxa"/>
            <w:tcBorders/>
            <w:shd w:val="clear" w:color="auto" w:fill="auto"/>
          </w:tcPr>
          <w:p>
            <w:pPr>
              <w:pStyle w:val="style0"/>
              <w:spacing w:lineRule="auto" w:line="360"/>
              <w:rPr>
                <w:rStyle w:val="style88"/>
                <w:rFonts w:ascii="Times New Roman" w:cs="Times New Roman" w:hAnsi="Times New Roman"/>
                <w:bCs/>
                <w:i w:val="false"/>
                <w:iCs w:val="false"/>
                <w:sz w:val="28"/>
                <w:szCs w:val="28"/>
                <w:shd w:val="clear" w:color="auto" w:fill="ffffff"/>
              </w:rPr>
            </w:pPr>
            <w:r>
              <w:rPr>
                <w:rStyle w:val="style88"/>
                <w:rFonts w:ascii="Times New Roman" w:cs="Times New Roman" w:hAnsi="Times New Roman"/>
                <w:bCs/>
                <w:i w:val="false"/>
                <w:iCs w:val="false"/>
                <w:sz w:val="28"/>
                <w:szCs w:val="28"/>
                <w:shd w:val="clear" w:color="auto" w:fill="ffffff"/>
              </w:rPr>
              <w:t xml:space="preserve">Глава 1 </w:t>
            </w:r>
            <w:r>
              <w:rPr>
                <w:rFonts w:ascii="Times New Roman" w:cs="Times New Roman" w:eastAsia="Times New Roman" w:hAnsi="Times New Roman"/>
                <w:bCs/>
                <w:sz w:val="28"/>
                <w:szCs w:val="28"/>
              </w:rPr>
              <w:t xml:space="preserve">Теоретико-методические аспекты процесса </w:t>
            </w:r>
            <w:r>
              <w:rPr>
                <w:rFonts w:ascii="Times New Roman" w:cs="Times New Roman" w:hAnsi="Times New Roman"/>
                <w:bCs/>
                <w:sz w:val="28"/>
                <w:szCs w:val="28"/>
              </w:rPr>
              <w:t xml:space="preserve">обучения борьбе за захват </w:t>
            </w:r>
            <w:r>
              <w:rPr>
                <w:rFonts w:ascii="Times New Roman" w:cs="Times New Roman" w:hAnsi="Times New Roman"/>
                <w:bCs/>
                <w:sz w:val="28"/>
                <w:szCs w:val="28"/>
              </w:rPr>
              <w:t xml:space="preserve">в </w:t>
            </w:r>
            <w:r>
              <w:rPr>
                <w:rFonts w:ascii="Times New Roman" w:cs="Times New Roman" w:hAnsi="Times New Roman"/>
                <w:bCs/>
                <w:sz w:val="28"/>
                <w:szCs w:val="28"/>
              </w:rPr>
              <w:t>единоборствах</w:t>
            </w:r>
            <w:r>
              <w:rPr>
                <w:rFonts w:ascii="Times New Roman" w:cs="Times New Roman" w:eastAsia="Times New Roman" w:hAnsi="Times New Roman"/>
                <w:bCs/>
                <w:sz w:val="28"/>
                <w:szCs w:val="28"/>
              </w:rPr>
              <w:t xml:space="preserve"> …….....................................</w:t>
            </w:r>
            <w:r>
              <w:rPr>
                <w:rFonts w:ascii="Times New Roman" w:cs="Times New Roman" w:eastAsia="Times New Roman" w:hAnsi="Times New Roman"/>
                <w:bCs/>
                <w:sz w:val="28"/>
                <w:szCs w:val="28"/>
              </w:rPr>
              <w:t>...........................</w:t>
            </w:r>
          </w:p>
        </w:tc>
        <w:tc>
          <w:tcPr>
            <w:tcW w:w="850" w:type="dxa"/>
            <w:tcBorders/>
            <w:shd w:val="clear" w:color="auto" w:fill="auto"/>
          </w:tcPr>
          <w:p>
            <w:pPr>
              <w:pStyle w:val="style0"/>
              <w:spacing w:lineRule="auto" w:line="360"/>
              <w:jc w:val="both"/>
              <w:rPr>
                <w:rStyle w:val="style88"/>
                <w:rFonts w:ascii="Times New Roman" w:cs="Times New Roman" w:hAnsi="Times New Roman"/>
                <w:bCs/>
                <w:i w:val="false"/>
                <w:iCs w:val="false"/>
                <w:sz w:val="28"/>
                <w:szCs w:val="28"/>
                <w:shd w:val="clear" w:color="auto" w:fill="ffffff"/>
              </w:rPr>
            </w:pPr>
          </w:p>
        </w:tc>
      </w:tr>
      <w:tr>
        <w:tblPrEx/>
        <w:trPr/>
        <w:tc>
          <w:tcPr>
            <w:tcW w:w="8784" w:type="dxa"/>
            <w:tcBorders/>
            <w:shd w:val="clear" w:color="auto" w:fill="auto"/>
          </w:tcPr>
          <w:p>
            <w:pPr>
              <w:pStyle w:val="style0"/>
              <w:spacing w:lineRule="auto" w:line="360"/>
              <w:rPr>
                <w:rStyle w:val="style88"/>
                <w:rFonts w:ascii="Times New Roman" w:cs="Times New Roman" w:hAnsi="Times New Roman"/>
                <w:bCs/>
                <w:i w:val="false"/>
                <w:iCs w:val="false"/>
                <w:sz w:val="28"/>
                <w:szCs w:val="28"/>
                <w:shd w:val="clear" w:color="auto" w:fill="ffffff"/>
              </w:rPr>
            </w:pPr>
            <w:r>
              <w:rPr>
                <w:rStyle w:val="style88"/>
                <w:rFonts w:ascii="Times New Roman" w:cs="Times New Roman" w:hAnsi="Times New Roman"/>
                <w:bCs/>
                <w:i w:val="false"/>
                <w:iCs w:val="false"/>
                <w:sz w:val="28"/>
                <w:szCs w:val="28"/>
                <w:shd w:val="clear" w:color="auto" w:fill="ffffff"/>
              </w:rPr>
              <w:t xml:space="preserve">1.1 </w:t>
            </w:r>
            <w:r>
              <w:rPr>
                <w:rStyle w:val="style88"/>
                <w:rFonts w:ascii="Times New Roman" w:cs="Times New Roman" w:hAnsi="Times New Roman"/>
                <w:bCs/>
                <w:i w:val="false"/>
                <w:iCs w:val="false"/>
                <w:sz w:val="28"/>
                <w:szCs w:val="28"/>
                <w:shd w:val="clear" w:color="auto" w:fill="ffffff"/>
              </w:rPr>
              <w:t>Т</w:t>
            </w:r>
            <w:r>
              <w:rPr>
                <w:rStyle w:val="style88"/>
                <w:rFonts w:ascii="Times New Roman" w:cs="Times New Roman" w:hAnsi="Times New Roman"/>
                <w:bCs/>
                <w:i w:val="false"/>
                <w:iCs w:val="false"/>
                <w:sz w:val="28"/>
                <w:szCs w:val="28"/>
                <w:shd w:val="clear" w:color="auto" w:fill="ffffff"/>
              </w:rPr>
              <w:t>еоретические основы т</w:t>
            </w:r>
            <w:r>
              <w:rPr>
                <w:rStyle w:val="style88"/>
                <w:rFonts w:ascii="Times New Roman" w:cs="Times New Roman" w:hAnsi="Times New Roman"/>
                <w:i w:val="false"/>
                <w:iCs w:val="false"/>
                <w:sz w:val="28"/>
                <w:szCs w:val="28"/>
                <w:shd w:val="clear" w:color="auto" w:fill="ffffff"/>
              </w:rPr>
              <w:t>ехнической</w:t>
            </w:r>
            <w:r>
              <w:rPr>
                <w:rStyle w:val="style88"/>
                <w:rFonts w:ascii="Times New Roman" w:cs="Times New Roman" w:hAnsi="Times New Roman"/>
                <w:i w:val="false"/>
                <w:iCs w:val="false"/>
                <w:sz w:val="28"/>
                <w:szCs w:val="28"/>
                <w:shd w:val="clear" w:color="auto" w:fill="ffffff"/>
              </w:rPr>
              <w:t xml:space="preserve"> подготовк</w:t>
            </w:r>
            <w:r>
              <w:rPr>
                <w:rStyle w:val="style88"/>
                <w:rFonts w:ascii="Times New Roman" w:cs="Times New Roman" w:hAnsi="Times New Roman"/>
                <w:i w:val="false"/>
                <w:iCs w:val="false"/>
                <w:sz w:val="28"/>
                <w:szCs w:val="28"/>
                <w:shd w:val="clear" w:color="auto" w:fill="ffffff"/>
              </w:rPr>
              <w:t>и</w:t>
            </w:r>
            <w:r>
              <w:rPr>
                <w:rStyle w:val="style88"/>
                <w:rFonts w:ascii="Times New Roman" w:cs="Times New Roman" w:hAnsi="Times New Roman"/>
                <w:i w:val="false"/>
                <w:iCs w:val="false"/>
                <w:sz w:val="28"/>
                <w:szCs w:val="28"/>
                <w:shd w:val="clear" w:color="auto" w:fill="ffffff"/>
              </w:rPr>
              <w:t xml:space="preserve"> в спорте…</w:t>
            </w:r>
            <w:r>
              <w:rPr>
                <w:rStyle w:val="style88"/>
                <w:rFonts w:ascii="Times New Roman" w:cs="Times New Roman" w:hAnsi="Times New Roman"/>
                <w:sz w:val="28"/>
                <w:szCs w:val="28"/>
                <w:shd w:val="clear" w:color="auto" w:fill="ffffff"/>
              </w:rPr>
              <w:t>……</w:t>
            </w:r>
          </w:p>
        </w:tc>
        <w:tc>
          <w:tcPr>
            <w:tcW w:w="850" w:type="dxa"/>
            <w:tcBorders/>
            <w:shd w:val="clear" w:color="auto" w:fill="auto"/>
          </w:tcPr>
          <w:p>
            <w:pPr>
              <w:pStyle w:val="style0"/>
              <w:spacing w:lineRule="auto" w:line="360"/>
              <w:jc w:val="both"/>
              <w:rPr>
                <w:rStyle w:val="style88"/>
                <w:rFonts w:ascii="Times New Roman" w:cs="Times New Roman" w:hAnsi="Times New Roman"/>
                <w:bCs/>
                <w:i w:val="false"/>
                <w:iCs w:val="false"/>
                <w:sz w:val="28"/>
                <w:szCs w:val="28"/>
                <w:shd w:val="clear" w:color="auto" w:fill="ffffff"/>
              </w:rPr>
            </w:pPr>
          </w:p>
        </w:tc>
      </w:tr>
      <w:tr>
        <w:tblPrEx/>
        <w:trPr/>
        <w:tc>
          <w:tcPr>
            <w:tcW w:w="8784" w:type="dxa"/>
            <w:tcBorders/>
            <w:shd w:val="clear" w:color="auto" w:fill="auto"/>
          </w:tcPr>
          <w:p>
            <w:pPr>
              <w:pStyle w:val="style0"/>
              <w:spacing w:lineRule="auto" w:line="360"/>
              <w:rPr>
                <w:rStyle w:val="style88"/>
                <w:rFonts w:ascii="Times New Roman" w:cs="Times New Roman" w:hAnsi="Times New Roman"/>
                <w:bCs/>
                <w:i w:val="false"/>
                <w:iCs w:val="false"/>
                <w:sz w:val="28"/>
                <w:szCs w:val="28"/>
                <w:shd w:val="clear" w:color="auto" w:fill="ffffff"/>
              </w:rPr>
            </w:pPr>
            <w:r>
              <w:rPr>
                <w:rStyle w:val="style88"/>
                <w:rFonts w:ascii="Times New Roman" w:cs="Times New Roman" w:hAnsi="Times New Roman"/>
                <w:bCs/>
                <w:i w:val="false"/>
                <w:iCs w:val="false"/>
                <w:sz w:val="28"/>
                <w:szCs w:val="28"/>
                <w:shd w:val="clear" w:color="auto" w:fill="ffffff"/>
              </w:rPr>
              <w:t xml:space="preserve">1.2 </w:t>
            </w:r>
            <w:r>
              <w:rPr>
                <w:rFonts w:ascii="Times New Roman" w:cs="Times New Roman" w:hAnsi="Times New Roman"/>
                <w:bCs/>
                <w:sz w:val="28"/>
                <w:szCs w:val="28"/>
              </w:rPr>
              <w:t>Особенности технической подготовки в спортивных единоборствах…</w:t>
            </w:r>
            <w:r>
              <w:rPr>
                <w:rFonts w:ascii="Times New Roman" w:cs="Times New Roman" w:hAnsi="Times New Roman"/>
                <w:sz w:val="28"/>
                <w:szCs w:val="28"/>
              </w:rPr>
              <w:t>…………………………………………………………</w:t>
            </w:r>
          </w:p>
        </w:tc>
        <w:tc>
          <w:tcPr>
            <w:tcW w:w="850" w:type="dxa"/>
            <w:tcBorders/>
            <w:shd w:val="clear" w:color="auto" w:fill="auto"/>
          </w:tcPr>
          <w:p>
            <w:pPr>
              <w:pStyle w:val="style0"/>
              <w:spacing w:lineRule="auto" w:line="360"/>
              <w:jc w:val="both"/>
              <w:rPr>
                <w:rStyle w:val="style88"/>
                <w:rFonts w:ascii="Times New Roman" w:cs="Times New Roman" w:hAnsi="Times New Roman"/>
                <w:bCs/>
                <w:i w:val="false"/>
                <w:iCs w:val="false"/>
                <w:sz w:val="28"/>
                <w:szCs w:val="28"/>
                <w:shd w:val="clear" w:color="auto" w:fill="ffffff"/>
              </w:rPr>
            </w:pPr>
          </w:p>
        </w:tc>
      </w:tr>
      <w:tr>
        <w:tblPrEx/>
        <w:trPr/>
        <w:tc>
          <w:tcPr>
            <w:tcW w:w="8784" w:type="dxa"/>
            <w:tcBorders/>
            <w:shd w:val="clear" w:color="auto" w:fill="auto"/>
          </w:tcPr>
          <w:p>
            <w:pPr>
              <w:pStyle w:val="style0"/>
              <w:spacing w:lineRule="auto" w:line="360"/>
              <w:rPr>
                <w:rStyle w:val="style88"/>
                <w:rFonts w:ascii="Times New Roman" w:cs="Times New Roman" w:hAnsi="Times New Roman"/>
                <w:bCs/>
                <w:i w:val="false"/>
                <w:iCs w:val="false"/>
                <w:sz w:val="28"/>
                <w:szCs w:val="28"/>
                <w:shd w:val="clear" w:color="auto" w:fill="ffffff"/>
              </w:rPr>
            </w:pPr>
            <w:r>
              <w:rPr>
                <w:rStyle w:val="style88"/>
                <w:rFonts w:ascii="Times New Roman" w:cs="Times New Roman" w:hAnsi="Times New Roman"/>
                <w:bCs/>
                <w:i w:val="false"/>
                <w:iCs w:val="false"/>
                <w:sz w:val="28"/>
                <w:szCs w:val="28"/>
                <w:shd w:val="clear" w:color="auto" w:fill="ffffff"/>
              </w:rPr>
              <w:t xml:space="preserve">1.3 </w:t>
            </w:r>
            <w:r>
              <w:rPr>
                <w:rFonts w:ascii="Times New Roman" w:cs="Times New Roman" w:eastAsia="Times New Roman" w:hAnsi="Times New Roman"/>
                <w:bCs/>
                <w:sz w:val="28"/>
                <w:szCs w:val="28"/>
              </w:rPr>
              <w:t xml:space="preserve">Захват как базовый компонент </w:t>
            </w:r>
            <w:r>
              <w:rPr>
                <w:rFonts w:ascii="Times New Roman" w:cs="Times New Roman" w:hAnsi="Times New Roman"/>
                <w:bCs/>
                <w:sz w:val="28"/>
                <w:szCs w:val="28"/>
              </w:rPr>
              <w:t xml:space="preserve">технической подготовки </w:t>
            </w:r>
            <w:r>
              <w:rPr>
                <w:rFonts w:ascii="Times New Roman" w:cs="Times New Roman" w:eastAsia="Times New Roman" w:hAnsi="Times New Roman"/>
                <w:bCs/>
                <w:sz w:val="28"/>
                <w:szCs w:val="28"/>
              </w:rPr>
              <w:t xml:space="preserve">борцов </w:t>
            </w:r>
          </w:p>
        </w:tc>
        <w:tc>
          <w:tcPr>
            <w:tcW w:w="850" w:type="dxa"/>
            <w:tcBorders/>
            <w:shd w:val="clear" w:color="auto" w:fill="auto"/>
          </w:tcPr>
          <w:p>
            <w:pPr>
              <w:pStyle w:val="style0"/>
              <w:spacing w:lineRule="auto" w:line="360"/>
              <w:jc w:val="both"/>
              <w:rPr>
                <w:rStyle w:val="style88"/>
                <w:rFonts w:ascii="Times New Roman" w:cs="Times New Roman" w:hAnsi="Times New Roman"/>
                <w:bCs/>
                <w:i w:val="false"/>
                <w:iCs w:val="false"/>
                <w:sz w:val="28"/>
                <w:szCs w:val="28"/>
                <w:shd w:val="clear" w:color="auto" w:fill="ffffff"/>
              </w:rPr>
            </w:pPr>
          </w:p>
        </w:tc>
      </w:tr>
      <w:tr>
        <w:tblPrEx/>
        <w:trPr/>
        <w:tc>
          <w:tcPr>
            <w:tcW w:w="8784" w:type="dxa"/>
            <w:tcBorders/>
            <w:shd w:val="clear" w:color="auto" w:fill="auto"/>
          </w:tcPr>
          <w:p>
            <w:pPr>
              <w:pStyle w:val="style0"/>
              <w:spacing w:lineRule="auto" w:line="360"/>
              <w:rPr>
                <w:rStyle w:val="style88"/>
                <w:rFonts w:ascii="Times New Roman" w:cs="Times New Roman" w:hAnsi="Times New Roman"/>
                <w:bCs/>
                <w:i w:val="false"/>
                <w:iCs w:val="false"/>
                <w:sz w:val="28"/>
                <w:szCs w:val="28"/>
                <w:shd w:val="clear" w:color="auto" w:fill="ffffff"/>
              </w:rPr>
            </w:pPr>
            <w:r>
              <w:rPr>
                <w:rStyle w:val="style88"/>
                <w:rFonts w:ascii="Times New Roman" w:cs="Times New Roman" w:hAnsi="Times New Roman"/>
                <w:bCs/>
                <w:i w:val="false"/>
                <w:iCs w:val="false"/>
                <w:sz w:val="28"/>
                <w:szCs w:val="28"/>
                <w:shd w:val="clear" w:color="auto" w:fill="ffffff"/>
              </w:rPr>
              <w:t>1</w:t>
            </w:r>
            <w:r>
              <w:rPr>
                <w:rStyle w:val="style88"/>
                <w:rFonts w:ascii="Times New Roman" w:cs="Times New Roman" w:hAnsi="Times New Roman"/>
                <w:sz w:val="28"/>
                <w:szCs w:val="28"/>
                <w:shd w:val="clear" w:color="auto" w:fill="ffffff"/>
              </w:rPr>
              <w:t>.</w:t>
            </w:r>
            <w:r>
              <w:rPr>
                <w:rStyle w:val="style88"/>
                <w:rFonts w:ascii="Times New Roman" w:cs="Times New Roman" w:hAnsi="Times New Roman"/>
                <w:i w:val="false"/>
                <w:iCs w:val="false"/>
                <w:sz w:val="28"/>
                <w:szCs w:val="28"/>
                <w:shd w:val="clear" w:color="auto" w:fill="ffffff"/>
              </w:rPr>
              <w:t>4 Методические особенности обучения захватам юных борцов….</w:t>
            </w:r>
          </w:p>
        </w:tc>
        <w:tc>
          <w:tcPr>
            <w:tcW w:w="850" w:type="dxa"/>
            <w:tcBorders/>
            <w:shd w:val="clear" w:color="auto" w:fill="auto"/>
          </w:tcPr>
          <w:p>
            <w:pPr>
              <w:pStyle w:val="style0"/>
              <w:spacing w:lineRule="auto" w:line="360"/>
              <w:jc w:val="both"/>
              <w:rPr>
                <w:rStyle w:val="style88"/>
                <w:rFonts w:ascii="Times New Roman" w:cs="Times New Roman" w:hAnsi="Times New Roman"/>
                <w:bCs/>
                <w:i w:val="false"/>
                <w:iCs w:val="false"/>
                <w:sz w:val="28"/>
                <w:szCs w:val="28"/>
                <w:shd w:val="clear" w:color="auto" w:fill="ffffff"/>
              </w:rPr>
            </w:pPr>
          </w:p>
        </w:tc>
      </w:tr>
      <w:tr>
        <w:tblPrEx/>
        <w:trPr/>
        <w:tc>
          <w:tcPr>
            <w:tcW w:w="8784" w:type="dxa"/>
            <w:tcBorders/>
            <w:shd w:val="clear" w:color="auto" w:fill="auto"/>
          </w:tcPr>
          <w:p>
            <w:pPr>
              <w:pStyle w:val="style0"/>
              <w:spacing w:lineRule="auto" w:line="360"/>
              <w:rPr>
                <w:rStyle w:val="style88"/>
                <w:rFonts w:ascii="Times New Roman" w:cs="Times New Roman" w:hAnsi="Times New Roman"/>
                <w:bCs/>
                <w:i w:val="false"/>
                <w:iCs w:val="false"/>
                <w:sz w:val="28"/>
                <w:szCs w:val="28"/>
                <w:shd w:val="clear" w:color="auto" w:fill="ffffff"/>
              </w:rPr>
            </w:pPr>
            <w:r>
              <w:rPr>
                <w:rFonts w:ascii="Times New Roman" w:cs="Times New Roman" w:hAnsi="Times New Roman"/>
                <w:bCs/>
                <w:sz w:val="28"/>
                <w:szCs w:val="28"/>
              </w:rPr>
              <w:t>Заключение к Главе 1……………………………………………………</w:t>
            </w:r>
          </w:p>
        </w:tc>
        <w:tc>
          <w:tcPr>
            <w:tcW w:w="850" w:type="dxa"/>
            <w:tcBorders/>
            <w:shd w:val="clear" w:color="auto" w:fill="auto"/>
          </w:tcPr>
          <w:p>
            <w:pPr>
              <w:pStyle w:val="style0"/>
              <w:spacing w:lineRule="auto" w:line="360"/>
              <w:jc w:val="both"/>
              <w:rPr>
                <w:rStyle w:val="style88"/>
                <w:rFonts w:ascii="Times New Roman" w:cs="Times New Roman" w:hAnsi="Times New Roman"/>
                <w:bCs/>
                <w:i w:val="false"/>
                <w:iCs w:val="false"/>
                <w:sz w:val="28"/>
                <w:szCs w:val="28"/>
                <w:shd w:val="clear" w:color="auto" w:fill="ffffff"/>
              </w:rPr>
            </w:pPr>
          </w:p>
        </w:tc>
      </w:tr>
      <w:tr>
        <w:tblPrEx/>
        <w:trPr/>
        <w:tc>
          <w:tcPr>
            <w:tcW w:w="8784" w:type="dxa"/>
            <w:tcBorders/>
            <w:shd w:val="clear" w:color="auto" w:fill="auto"/>
          </w:tcPr>
          <w:p>
            <w:pPr>
              <w:pStyle w:val="style0"/>
              <w:spacing w:lineRule="auto" w:line="360"/>
              <w:rPr>
                <w:rStyle w:val="style88"/>
                <w:rFonts w:ascii="Times New Roman" w:cs="Times New Roman" w:hAnsi="Times New Roman"/>
                <w:bCs/>
                <w:i w:val="false"/>
                <w:iCs w:val="false"/>
                <w:sz w:val="28"/>
                <w:szCs w:val="28"/>
                <w:shd w:val="clear" w:color="auto" w:fill="ffffff"/>
              </w:rPr>
            </w:pPr>
            <w:r>
              <w:rPr>
                <w:rFonts w:ascii="Times New Roman" w:cs="Times New Roman" w:hAnsi="Times New Roman"/>
                <w:bCs/>
                <w:sz w:val="28"/>
                <w:szCs w:val="28"/>
              </w:rPr>
              <w:t>Глава 2 Методы и организация исследования…………………………</w:t>
            </w:r>
          </w:p>
        </w:tc>
        <w:tc>
          <w:tcPr>
            <w:tcW w:w="850" w:type="dxa"/>
            <w:tcBorders/>
            <w:shd w:val="clear" w:color="auto" w:fill="auto"/>
          </w:tcPr>
          <w:p>
            <w:pPr>
              <w:pStyle w:val="style0"/>
              <w:spacing w:lineRule="auto" w:line="360"/>
              <w:jc w:val="both"/>
              <w:rPr>
                <w:rStyle w:val="style88"/>
                <w:rFonts w:ascii="Times New Roman" w:cs="Times New Roman" w:hAnsi="Times New Roman"/>
                <w:bCs/>
                <w:i w:val="false"/>
                <w:iCs w:val="false"/>
                <w:sz w:val="28"/>
                <w:szCs w:val="28"/>
                <w:shd w:val="clear" w:color="auto" w:fill="ffffff"/>
              </w:rPr>
            </w:pPr>
          </w:p>
        </w:tc>
      </w:tr>
      <w:tr>
        <w:tblPrEx/>
        <w:trPr/>
        <w:tc>
          <w:tcPr>
            <w:tcW w:w="8784" w:type="dxa"/>
            <w:tcBorders/>
            <w:shd w:val="clear" w:color="auto" w:fill="auto"/>
          </w:tcPr>
          <w:p>
            <w:pPr>
              <w:pStyle w:val="style0"/>
              <w:spacing w:lineRule="auto" w:line="360"/>
              <w:rPr>
                <w:rStyle w:val="style88"/>
                <w:rFonts w:ascii="Times New Roman" w:cs="Times New Roman" w:hAnsi="Times New Roman"/>
                <w:bCs/>
                <w:i w:val="false"/>
                <w:iCs w:val="false"/>
                <w:sz w:val="28"/>
                <w:szCs w:val="28"/>
                <w:shd w:val="clear" w:color="auto" w:fill="ffffff"/>
              </w:rPr>
            </w:pPr>
            <w:r>
              <w:rPr>
                <w:rFonts w:ascii="Times New Roman" w:cs="Times New Roman" w:hAnsi="Times New Roman"/>
                <w:bCs/>
                <w:sz w:val="28"/>
                <w:szCs w:val="28"/>
                <w:shd w:val="clear" w:color="auto" w:fill="ffffff"/>
              </w:rPr>
              <w:t>2.1 Методы исследования</w:t>
            </w:r>
            <w:r>
              <w:rPr>
                <w:rFonts w:ascii="Times New Roman" w:cs="Times New Roman" w:hAnsi="Times New Roman"/>
                <w:bCs/>
                <w:sz w:val="28"/>
                <w:szCs w:val="28"/>
                <w:shd w:val="clear" w:color="auto" w:fill="ffffff"/>
              </w:rPr>
              <w:t>……………………………………………</w:t>
            </w:r>
          </w:p>
        </w:tc>
        <w:tc>
          <w:tcPr>
            <w:tcW w:w="850" w:type="dxa"/>
            <w:tcBorders/>
            <w:shd w:val="clear" w:color="auto" w:fill="auto"/>
          </w:tcPr>
          <w:p>
            <w:pPr>
              <w:pStyle w:val="style0"/>
              <w:spacing w:lineRule="auto" w:line="360"/>
              <w:jc w:val="both"/>
              <w:rPr>
                <w:rStyle w:val="style88"/>
                <w:rFonts w:ascii="Times New Roman" w:cs="Times New Roman" w:hAnsi="Times New Roman"/>
                <w:bCs/>
                <w:i w:val="false"/>
                <w:iCs w:val="false"/>
                <w:sz w:val="28"/>
                <w:szCs w:val="28"/>
                <w:shd w:val="clear" w:color="auto" w:fill="ffffff"/>
              </w:rPr>
            </w:pPr>
          </w:p>
        </w:tc>
      </w:tr>
      <w:tr>
        <w:tblPrEx/>
        <w:trPr/>
        <w:tc>
          <w:tcPr>
            <w:tcW w:w="8784" w:type="dxa"/>
            <w:tcBorders/>
            <w:shd w:val="clear" w:color="auto" w:fill="auto"/>
          </w:tcPr>
          <w:p>
            <w:pPr>
              <w:pStyle w:val="style0"/>
              <w:spacing w:lineRule="auto" w:line="360"/>
              <w:rPr>
                <w:rFonts w:ascii="Times New Roman" w:cs="Times New Roman" w:hAnsi="Times New Roman"/>
                <w:bCs/>
                <w:sz w:val="28"/>
                <w:szCs w:val="28"/>
                <w:shd w:val="clear" w:color="auto" w:fill="ffffff"/>
              </w:rPr>
            </w:pPr>
            <w:r>
              <w:rPr>
                <w:rFonts w:ascii="Times New Roman" w:cs="Times New Roman" w:hAnsi="Times New Roman"/>
                <w:bCs/>
                <w:sz w:val="28"/>
                <w:szCs w:val="28"/>
              </w:rPr>
              <w:t>2.1.1 Анализ литературных источников………………………………</w:t>
            </w:r>
          </w:p>
        </w:tc>
        <w:tc>
          <w:tcPr>
            <w:tcW w:w="850" w:type="dxa"/>
            <w:tcBorders/>
            <w:shd w:val="clear" w:color="auto" w:fill="auto"/>
          </w:tcPr>
          <w:p>
            <w:pPr>
              <w:pStyle w:val="style0"/>
              <w:spacing w:lineRule="auto" w:line="360"/>
              <w:jc w:val="both"/>
              <w:rPr>
                <w:rStyle w:val="style88"/>
                <w:rFonts w:ascii="Times New Roman" w:cs="Times New Roman" w:hAnsi="Times New Roman"/>
                <w:bCs/>
                <w:i w:val="false"/>
                <w:iCs w:val="false"/>
                <w:sz w:val="28"/>
                <w:szCs w:val="28"/>
                <w:shd w:val="clear" w:color="auto" w:fill="ffffff"/>
              </w:rPr>
            </w:pPr>
          </w:p>
          <w:bookmarkStart w:id="0" w:name="_GoBack"/>
          <w:bookmarkEnd w:id="0"/>
        </w:tc>
      </w:tr>
      <w:tr>
        <w:tblPrEx/>
        <w:trPr/>
        <w:tc>
          <w:tcPr>
            <w:tcW w:w="8784" w:type="dxa"/>
            <w:tcBorders/>
            <w:shd w:val="clear" w:color="auto" w:fill="auto"/>
          </w:tcPr>
          <w:p>
            <w:pPr>
              <w:pStyle w:val="style0"/>
              <w:spacing w:lineRule="auto" w:line="360"/>
              <w:rPr>
                <w:rFonts w:ascii="Times New Roman" w:cs="Times New Roman" w:hAnsi="Times New Roman"/>
                <w:bCs/>
                <w:sz w:val="28"/>
                <w:szCs w:val="28"/>
              </w:rPr>
            </w:pPr>
            <w:r>
              <w:rPr>
                <w:rFonts w:ascii="Times New Roman" w:cs="Times New Roman" w:hAnsi="Times New Roman"/>
                <w:bCs/>
                <w:sz w:val="28"/>
                <w:szCs w:val="28"/>
              </w:rPr>
              <w:t>2.1.2 Опрос……………………………………………………………</w:t>
            </w:r>
          </w:p>
        </w:tc>
        <w:tc>
          <w:tcPr>
            <w:tcW w:w="850" w:type="dxa"/>
            <w:tcBorders/>
            <w:shd w:val="clear" w:color="auto" w:fill="auto"/>
          </w:tcPr>
          <w:p>
            <w:pPr>
              <w:pStyle w:val="style0"/>
              <w:spacing w:lineRule="auto" w:line="360"/>
              <w:jc w:val="both"/>
              <w:rPr>
                <w:rStyle w:val="style88"/>
                <w:rFonts w:ascii="Times New Roman" w:cs="Times New Roman" w:hAnsi="Times New Roman"/>
                <w:bCs/>
                <w:i w:val="false"/>
                <w:iCs w:val="false"/>
                <w:sz w:val="28"/>
                <w:szCs w:val="28"/>
                <w:shd w:val="clear" w:color="auto" w:fill="ffffff"/>
              </w:rPr>
            </w:pPr>
          </w:p>
        </w:tc>
      </w:tr>
      <w:tr>
        <w:tblPrEx/>
        <w:trPr/>
        <w:tc>
          <w:tcPr>
            <w:tcW w:w="8784" w:type="dxa"/>
            <w:tcBorders/>
            <w:shd w:val="clear" w:color="auto" w:fill="auto"/>
          </w:tcPr>
          <w:p>
            <w:pPr>
              <w:pStyle w:val="style0"/>
              <w:spacing w:lineRule="auto" w:line="360"/>
              <w:rPr>
                <w:rFonts w:ascii="Times New Roman" w:cs="Times New Roman" w:hAnsi="Times New Roman"/>
                <w:bCs/>
                <w:sz w:val="28"/>
                <w:szCs w:val="28"/>
              </w:rPr>
            </w:pPr>
            <w:r>
              <w:rPr>
                <w:rFonts w:ascii="Times New Roman" w:cs="Times New Roman" w:hAnsi="Times New Roman"/>
                <w:bCs/>
                <w:sz w:val="28"/>
                <w:szCs w:val="28"/>
              </w:rPr>
              <w:t>2.1.3 Анализ соревновательной деятельности…………………………</w:t>
            </w:r>
          </w:p>
        </w:tc>
        <w:tc>
          <w:tcPr>
            <w:tcW w:w="850" w:type="dxa"/>
            <w:tcBorders/>
            <w:shd w:val="clear" w:color="auto" w:fill="auto"/>
          </w:tcPr>
          <w:p>
            <w:pPr>
              <w:pStyle w:val="style0"/>
              <w:spacing w:lineRule="auto" w:line="360"/>
              <w:jc w:val="both"/>
              <w:rPr>
                <w:rStyle w:val="style88"/>
                <w:rFonts w:ascii="Times New Roman" w:cs="Times New Roman" w:hAnsi="Times New Roman"/>
                <w:bCs/>
                <w:i w:val="false"/>
                <w:iCs w:val="false"/>
                <w:sz w:val="28"/>
                <w:szCs w:val="28"/>
                <w:shd w:val="clear" w:color="auto" w:fill="ffffff"/>
              </w:rPr>
            </w:pPr>
          </w:p>
        </w:tc>
      </w:tr>
      <w:tr>
        <w:tblPrEx/>
        <w:trPr/>
        <w:tc>
          <w:tcPr>
            <w:tcW w:w="8784" w:type="dxa"/>
            <w:tcBorders/>
            <w:shd w:val="clear" w:color="auto" w:fill="auto"/>
          </w:tcPr>
          <w:p>
            <w:pPr>
              <w:pStyle w:val="style0"/>
              <w:spacing w:lineRule="auto" w:line="360"/>
              <w:rPr>
                <w:rFonts w:ascii="Times New Roman" w:cs="Times New Roman" w:hAnsi="Times New Roman"/>
                <w:bCs/>
                <w:sz w:val="28"/>
                <w:szCs w:val="28"/>
              </w:rPr>
            </w:pPr>
            <w:r>
              <w:rPr>
                <w:rFonts w:ascii="Times New Roman" w:cs="Times New Roman" w:hAnsi="Times New Roman"/>
                <w:bCs/>
                <w:sz w:val="28"/>
                <w:szCs w:val="28"/>
              </w:rPr>
              <w:t>2.1.4</w:t>
            </w:r>
            <w:r>
              <w:rPr>
                <w:rFonts w:ascii="Times New Roman" w:cs="Times New Roman" w:hAnsi="Times New Roman"/>
                <w:bCs/>
                <w:sz w:val="28"/>
                <w:szCs w:val="28"/>
              </w:rPr>
              <w:t xml:space="preserve"> Моделирование…………………………………………………….</w:t>
            </w:r>
          </w:p>
        </w:tc>
        <w:tc>
          <w:tcPr>
            <w:tcW w:w="850" w:type="dxa"/>
            <w:tcBorders/>
            <w:shd w:val="clear" w:color="auto" w:fill="auto"/>
          </w:tcPr>
          <w:p>
            <w:pPr>
              <w:pStyle w:val="style0"/>
              <w:spacing w:lineRule="auto" w:line="360"/>
              <w:jc w:val="both"/>
              <w:rPr>
                <w:rStyle w:val="style88"/>
                <w:rFonts w:ascii="Times New Roman" w:cs="Times New Roman" w:hAnsi="Times New Roman"/>
                <w:bCs/>
                <w:i w:val="false"/>
                <w:iCs w:val="false"/>
                <w:sz w:val="28"/>
                <w:szCs w:val="28"/>
                <w:shd w:val="clear" w:color="auto" w:fill="ffffff"/>
              </w:rPr>
            </w:pPr>
          </w:p>
        </w:tc>
      </w:tr>
      <w:tr>
        <w:tblPrEx/>
        <w:trPr/>
        <w:tc>
          <w:tcPr>
            <w:tcW w:w="8784" w:type="dxa"/>
            <w:tcBorders/>
            <w:shd w:val="clear" w:color="auto" w:fill="auto"/>
          </w:tcPr>
          <w:p>
            <w:pPr>
              <w:pStyle w:val="style0"/>
              <w:spacing w:lineRule="auto" w:line="360"/>
              <w:rPr>
                <w:rFonts w:ascii="Times New Roman" w:cs="Times New Roman" w:hAnsi="Times New Roman"/>
                <w:bCs/>
                <w:sz w:val="28"/>
                <w:szCs w:val="28"/>
              </w:rPr>
            </w:pPr>
            <w:r>
              <w:rPr>
                <w:rFonts w:ascii="Times New Roman" w:cs="Times New Roman" w:hAnsi="Times New Roman"/>
                <w:bCs/>
                <w:sz w:val="28"/>
                <w:szCs w:val="28"/>
              </w:rPr>
              <w:t xml:space="preserve">2.1.5 </w:t>
            </w:r>
            <w:r>
              <w:rPr>
                <w:rFonts w:ascii="Times New Roman" w:cs="Times New Roman" w:hAnsi="Times New Roman"/>
                <w:bCs/>
                <w:sz w:val="28"/>
                <w:szCs w:val="28"/>
              </w:rPr>
              <w:t>Педагогический эксперимент……………………………………</w:t>
            </w:r>
          </w:p>
        </w:tc>
        <w:tc>
          <w:tcPr>
            <w:tcW w:w="850" w:type="dxa"/>
            <w:tcBorders/>
            <w:shd w:val="clear" w:color="auto" w:fill="auto"/>
          </w:tcPr>
          <w:p>
            <w:pPr>
              <w:pStyle w:val="style0"/>
              <w:spacing w:lineRule="auto" w:line="360"/>
              <w:jc w:val="both"/>
              <w:rPr>
                <w:rStyle w:val="style88"/>
                <w:rFonts w:ascii="Times New Roman" w:cs="Times New Roman" w:hAnsi="Times New Roman"/>
                <w:bCs/>
                <w:i w:val="false"/>
                <w:iCs w:val="false"/>
                <w:sz w:val="28"/>
                <w:szCs w:val="28"/>
                <w:shd w:val="clear" w:color="auto" w:fill="ffffff"/>
              </w:rPr>
            </w:pPr>
          </w:p>
        </w:tc>
      </w:tr>
      <w:tr>
        <w:tblPrEx/>
        <w:trPr/>
        <w:tc>
          <w:tcPr>
            <w:tcW w:w="8784" w:type="dxa"/>
            <w:tcBorders/>
            <w:shd w:val="clear" w:color="auto" w:fill="auto"/>
          </w:tcPr>
          <w:p>
            <w:pPr>
              <w:pStyle w:val="style0"/>
              <w:spacing w:lineRule="auto" w:line="360"/>
              <w:rPr>
                <w:rFonts w:ascii="Times New Roman" w:cs="Times New Roman" w:hAnsi="Times New Roman"/>
                <w:bCs/>
                <w:sz w:val="28"/>
                <w:szCs w:val="28"/>
              </w:rPr>
            </w:pPr>
            <w:r>
              <w:rPr>
                <w:rFonts w:ascii="Times New Roman" w:cs="Times New Roman" w:hAnsi="Times New Roman"/>
                <w:bCs/>
                <w:sz w:val="28"/>
                <w:szCs w:val="28"/>
              </w:rPr>
              <w:t xml:space="preserve">2.1.6 </w:t>
            </w:r>
            <w:r>
              <w:rPr>
                <w:rFonts w:ascii="Times New Roman" w:cs="Times New Roman" w:hAnsi="Times New Roman"/>
                <w:bCs/>
                <w:sz w:val="28"/>
                <w:szCs w:val="28"/>
              </w:rPr>
              <w:t>Методы математической статистики……………………………</w:t>
            </w:r>
          </w:p>
        </w:tc>
        <w:tc>
          <w:tcPr>
            <w:tcW w:w="850" w:type="dxa"/>
            <w:tcBorders/>
            <w:shd w:val="clear" w:color="auto" w:fill="auto"/>
          </w:tcPr>
          <w:p>
            <w:pPr>
              <w:pStyle w:val="style0"/>
              <w:spacing w:lineRule="auto" w:line="360"/>
              <w:jc w:val="both"/>
              <w:rPr>
                <w:rStyle w:val="style88"/>
                <w:rFonts w:ascii="Times New Roman" w:cs="Times New Roman" w:hAnsi="Times New Roman"/>
                <w:bCs/>
                <w:i w:val="false"/>
                <w:iCs w:val="false"/>
                <w:sz w:val="28"/>
                <w:szCs w:val="28"/>
                <w:shd w:val="clear" w:color="auto" w:fill="ffffff"/>
              </w:rPr>
            </w:pPr>
          </w:p>
        </w:tc>
      </w:tr>
      <w:tr>
        <w:tblPrEx/>
        <w:trPr/>
        <w:tc>
          <w:tcPr>
            <w:tcW w:w="8784" w:type="dxa"/>
            <w:tcBorders/>
            <w:shd w:val="clear" w:color="auto" w:fill="auto"/>
          </w:tcPr>
          <w:p>
            <w:pPr>
              <w:pStyle w:val="style0"/>
              <w:spacing w:lineRule="auto" w:line="360"/>
              <w:rPr>
                <w:rFonts w:ascii="Times New Roman" w:cs="Times New Roman" w:hAnsi="Times New Roman"/>
                <w:bCs/>
                <w:sz w:val="28"/>
                <w:szCs w:val="28"/>
              </w:rPr>
            </w:pPr>
            <w:r>
              <w:rPr>
                <w:rFonts w:ascii="Times New Roman" w:cs="Times New Roman" w:hAnsi="Times New Roman"/>
                <w:bCs/>
                <w:sz w:val="28"/>
                <w:szCs w:val="28"/>
              </w:rPr>
              <w:t>2.2 Организация исследования…………………………………………</w:t>
            </w:r>
          </w:p>
        </w:tc>
        <w:tc>
          <w:tcPr>
            <w:tcW w:w="850" w:type="dxa"/>
            <w:tcBorders/>
            <w:shd w:val="clear" w:color="auto" w:fill="auto"/>
          </w:tcPr>
          <w:p>
            <w:pPr>
              <w:pStyle w:val="style0"/>
              <w:spacing w:lineRule="auto" w:line="360"/>
              <w:jc w:val="both"/>
              <w:rPr>
                <w:rStyle w:val="style88"/>
                <w:rFonts w:ascii="Times New Roman" w:cs="Times New Roman" w:hAnsi="Times New Roman"/>
                <w:bCs/>
                <w:i w:val="false"/>
                <w:iCs w:val="false"/>
                <w:sz w:val="28"/>
                <w:szCs w:val="28"/>
                <w:shd w:val="clear" w:color="auto" w:fill="ffffff"/>
              </w:rPr>
            </w:pPr>
          </w:p>
        </w:tc>
      </w:tr>
      <w:tr>
        <w:tblPrEx/>
        <w:trPr/>
        <w:tc>
          <w:tcPr>
            <w:tcW w:w="8784" w:type="dxa"/>
            <w:tcBorders/>
            <w:shd w:val="clear" w:color="auto" w:fill="auto"/>
          </w:tcPr>
          <w:p>
            <w:pPr>
              <w:pStyle w:val="style0"/>
              <w:spacing w:lineRule="auto" w:line="360"/>
              <w:rPr>
                <w:rStyle w:val="style88"/>
                <w:rFonts w:ascii="Times New Roman" w:cs="Times New Roman" w:hAnsi="Times New Roman"/>
                <w:bCs/>
                <w:i w:val="false"/>
                <w:iCs w:val="false"/>
                <w:sz w:val="28"/>
                <w:szCs w:val="28"/>
                <w:shd w:val="clear" w:color="auto" w:fill="ffffff"/>
              </w:rPr>
            </w:pPr>
            <w:r>
              <w:rPr>
                <w:rFonts w:ascii="Times New Roman" w:cs="Times New Roman" w:hAnsi="Times New Roman"/>
                <w:bCs/>
                <w:sz w:val="28"/>
                <w:szCs w:val="28"/>
              </w:rPr>
              <w:t xml:space="preserve">Глава 3 </w:t>
            </w:r>
            <w:r>
              <w:rPr>
                <w:rFonts w:ascii="Times New Roman" w:cs="Times New Roman" w:hAnsi="Times New Roman"/>
                <w:sz w:val="28"/>
                <w:szCs w:val="28"/>
              </w:rPr>
              <w:t>Место борьбы за захват в тренировочной и соревновательной деятельности борцов вольного стиля различной квалификации……</w:t>
            </w:r>
          </w:p>
        </w:tc>
        <w:tc>
          <w:tcPr>
            <w:tcW w:w="850" w:type="dxa"/>
            <w:tcBorders/>
            <w:shd w:val="clear" w:color="auto" w:fill="auto"/>
          </w:tcPr>
          <w:p>
            <w:pPr>
              <w:pStyle w:val="style0"/>
              <w:spacing w:lineRule="auto" w:line="360"/>
              <w:jc w:val="both"/>
              <w:rPr>
                <w:rStyle w:val="style88"/>
                <w:rFonts w:ascii="Times New Roman" w:cs="Times New Roman" w:hAnsi="Times New Roman"/>
                <w:bCs/>
                <w:i w:val="false"/>
                <w:iCs w:val="false"/>
                <w:sz w:val="28"/>
                <w:szCs w:val="28"/>
                <w:shd w:val="clear" w:color="auto" w:fill="ffffff"/>
              </w:rPr>
            </w:pPr>
          </w:p>
        </w:tc>
      </w:tr>
      <w:tr>
        <w:tblPrEx/>
        <w:trPr/>
        <w:tc>
          <w:tcPr>
            <w:tcW w:w="8784" w:type="dxa"/>
            <w:tcBorders/>
            <w:shd w:val="clear" w:color="auto" w:fill="auto"/>
          </w:tcPr>
          <w:p>
            <w:pPr>
              <w:pStyle w:val="style0"/>
              <w:spacing w:lineRule="auto" w:line="360"/>
              <w:rPr>
                <w:rFonts w:ascii="Times New Roman" w:cs="Times New Roman" w:hAnsi="Times New Roman"/>
                <w:bCs/>
                <w:sz w:val="28"/>
                <w:szCs w:val="28"/>
              </w:rPr>
            </w:pPr>
            <w:r>
              <w:rPr>
                <w:rFonts w:ascii="Times New Roman" w:cs="Times New Roman" w:hAnsi="Times New Roman"/>
                <w:sz w:val="28"/>
                <w:szCs w:val="28"/>
              </w:rPr>
              <w:t>3.</w:t>
            </w:r>
            <w:r>
              <w:rPr>
                <w:rFonts w:ascii="Times New Roman" w:cs="Times New Roman" w:hAnsi="Times New Roman"/>
                <w:sz w:val="28"/>
                <w:szCs w:val="28"/>
              </w:rPr>
              <w:t xml:space="preserve">1 Особенности </w:t>
            </w:r>
            <w:r>
              <w:rPr>
                <w:rFonts w:ascii="Times New Roman" w:cs="Times New Roman" w:hAnsi="Times New Roman"/>
                <w:sz w:val="28"/>
                <w:szCs w:val="28"/>
              </w:rPr>
              <w:t xml:space="preserve">различных методик </w:t>
            </w:r>
            <w:r>
              <w:rPr>
                <w:rFonts w:ascii="Times New Roman" w:cs="Times New Roman" w:hAnsi="Times New Roman"/>
                <w:sz w:val="28"/>
                <w:szCs w:val="28"/>
              </w:rPr>
              <w:t>обучения</w:t>
            </w:r>
            <w:r>
              <w:rPr>
                <w:rFonts w:ascii="Times New Roman" w:cs="Times New Roman" w:hAnsi="Times New Roman"/>
                <w:sz w:val="28"/>
                <w:szCs w:val="28"/>
              </w:rPr>
              <w:t xml:space="preserve"> борьб</w:t>
            </w:r>
            <w:r>
              <w:rPr>
                <w:rFonts w:ascii="Times New Roman" w:cs="Times New Roman" w:hAnsi="Times New Roman"/>
                <w:sz w:val="28"/>
                <w:szCs w:val="28"/>
              </w:rPr>
              <w:t>е</w:t>
            </w:r>
            <w:r>
              <w:rPr>
                <w:rFonts w:ascii="Times New Roman" w:cs="Times New Roman" w:hAnsi="Times New Roman"/>
                <w:sz w:val="28"/>
                <w:szCs w:val="28"/>
              </w:rPr>
              <w:t xml:space="preserve"> за захват </w:t>
            </w:r>
            <w:r>
              <w:rPr>
                <w:rFonts w:ascii="Times New Roman" w:cs="Times New Roman" w:hAnsi="Times New Roman"/>
                <w:sz w:val="28"/>
                <w:szCs w:val="28"/>
              </w:rPr>
              <w:t>борцов вольного стиля</w:t>
            </w:r>
            <w:r>
              <w:rPr>
                <w:rFonts w:ascii="Times New Roman" w:cs="Times New Roman" w:hAnsi="Times New Roman"/>
                <w:sz w:val="28"/>
                <w:szCs w:val="28"/>
              </w:rPr>
              <w:t>………………………………………………….</w:t>
            </w:r>
            <w:r>
              <w:rPr>
                <w:rFonts w:ascii="Times New Roman" w:cs="Times New Roman" w:hAnsi="Times New Roman"/>
                <w:sz w:val="28"/>
                <w:szCs w:val="28"/>
              </w:rPr>
              <w:t xml:space="preserve"> </w:t>
            </w:r>
          </w:p>
        </w:tc>
        <w:tc>
          <w:tcPr>
            <w:tcW w:w="850" w:type="dxa"/>
            <w:tcBorders/>
            <w:shd w:val="clear" w:color="auto" w:fill="auto"/>
          </w:tcPr>
          <w:p>
            <w:pPr>
              <w:pStyle w:val="style0"/>
              <w:spacing w:lineRule="auto" w:line="360"/>
              <w:jc w:val="both"/>
              <w:rPr>
                <w:rStyle w:val="style88"/>
                <w:rFonts w:ascii="Times New Roman" w:cs="Times New Roman" w:hAnsi="Times New Roman"/>
                <w:bCs/>
                <w:i w:val="false"/>
                <w:iCs w:val="false"/>
                <w:sz w:val="28"/>
                <w:szCs w:val="28"/>
                <w:shd w:val="clear" w:color="auto" w:fill="ffffff"/>
              </w:rPr>
            </w:pPr>
          </w:p>
        </w:tc>
      </w:tr>
      <w:tr>
        <w:tblPrEx/>
        <w:trPr/>
        <w:tc>
          <w:tcPr>
            <w:tcW w:w="8784" w:type="dxa"/>
            <w:tcBorders/>
            <w:shd w:val="clear" w:color="auto" w:fill="auto"/>
          </w:tcPr>
          <w:p>
            <w:pPr>
              <w:pStyle w:val="style0"/>
              <w:spacing w:lineRule="auto" w:line="360"/>
              <w:ind w:firstLine="22"/>
              <w:jc w:val="both"/>
              <w:rPr>
                <w:rFonts w:ascii="Times New Roman" w:cs="Times New Roman" w:hAnsi="Times New Roman"/>
                <w:bCs/>
                <w:sz w:val="28"/>
                <w:szCs w:val="28"/>
                <w:shd w:val="clear" w:color="auto" w:fill="ffffff"/>
              </w:rPr>
            </w:pPr>
            <w:r>
              <w:rPr>
                <w:rFonts w:ascii="Times New Roman" w:cs="Times New Roman" w:eastAsia="Times New Roman" w:hAnsi="Times New Roman"/>
                <w:sz w:val="28"/>
                <w:szCs w:val="28"/>
                <w:lang w:eastAsia="ja-JP"/>
              </w:rPr>
              <w:t xml:space="preserve">3.2 </w:t>
            </w:r>
            <w:r>
              <w:rPr>
                <w:rFonts w:ascii="Times New Roman" w:cs="Times New Roman" w:eastAsia="Times New Roman" w:hAnsi="Times New Roman"/>
                <w:sz w:val="28"/>
                <w:szCs w:val="28"/>
                <w:lang w:eastAsia="ja-JP"/>
              </w:rPr>
              <w:t xml:space="preserve">Место захватов в процессе соревновательной деятельности спортсменов высшей квалификации по вольной </w:t>
            </w:r>
            <w:r>
              <w:rPr>
                <w:rFonts w:ascii="Times New Roman" w:cs="Times New Roman" w:eastAsia="Times New Roman" w:hAnsi="Times New Roman"/>
                <w:sz w:val="28"/>
                <w:szCs w:val="28"/>
                <w:lang w:eastAsia="ja-JP"/>
              </w:rPr>
              <w:t>борьбе…</w:t>
            </w:r>
            <w:r>
              <w:rPr>
                <w:rFonts w:ascii="Times New Roman" w:cs="Times New Roman" w:eastAsia="Times New Roman" w:hAnsi="Times New Roman"/>
                <w:sz w:val="28"/>
                <w:szCs w:val="28"/>
                <w:lang w:eastAsia="ja-JP"/>
              </w:rPr>
              <w:t>…</w:t>
            </w:r>
            <w:r>
              <w:rPr>
                <w:rFonts w:ascii="Times New Roman" w:cs="Times New Roman" w:eastAsia="Times New Roman" w:hAnsi="Times New Roman"/>
                <w:sz w:val="28"/>
                <w:szCs w:val="28"/>
                <w:lang w:eastAsia="ja-JP"/>
              </w:rPr>
              <w:t>……….</w:t>
            </w:r>
          </w:p>
        </w:tc>
        <w:tc>
          <w:tcPr>
            <w:tcW w:w="850" w:type="dxa"/>
            <w:tcBorders/>
            <w:shd w:val="clear" w:color="auto" w:fill="auto"/>
          </w:tcPr>
          <w:p>
            <w:pPr>
              <w:pStyle w:val="style0"/>
              <w:spacing w:lineRule="auto" w:line="360"/>
              <w:jc w:val="both"/>
              <w:rPr>
                <w:rStyle w:val="style88"/>
                <w:rFonts w:ascii="Times New Roman" w:cs="Times New Roman" w:hAnsi="Times New Roman"/>
                <w:bCs/>
                <w:i w:val="false"/>
                <w:iCs w:val="false"/>
                <w:sz w:val="28"/>
                <w:szCs w:val="28"/>
                <w:shd w:val="clear" w:color="auto" w:fill="ffffff"/>
              </w:rPr>
            </w:pPr>
          </w:p>
        </w:tc>
      </w:tr>
      <w:tr>
        <w:tblPrEx/>
        <w:trPr/>
        <w:tc>
          <w:tcPr>
            <w:tcW w:w="8784" w:type="dxa"/>
            <w:tcBorders/>
            <w:shd w:val="clear" w:color="auto" w:fill="auto"/>
          </w:tcPr>
          <w:p>
            <w:pPr>
              <w:pStyle w:val="style0"/>
              <w:spacing w:lineRule="auto" w:line="360"/>
              <w:jc w:val="both"/>
              <w:rPr>
                <w:rFonts w:ascii="Times New Roman" w:cs="Times New Roman" w:hAnsi="Times New Roman"/>
                <w:bCs/>
                <w:sz w:val="28"/>
                <w:szCs w:val="28"/>
              </w:rPr>
            </w:pPr>
            <w:r>
              <w:rPr>
                <w:rFonts w:ascii="Times New Roman" w:cs="Times New Roman" w:hAnsi="Times New Roman"/>
                <w:bCs/>
                <w:sz w:val="28"/>
                <w:szCs w:val="28"/>
              </w:rPr>
              <w:t>Заключение к главе 3…………………………………………………….</w:t>
            </w:r>
          </w:p>
        </w:tc>
        <w:tc>
          <w:tcPr>
            <w:tcW w:w="850" w:type="dxa"/>
            <w:tcBorders/>
            <w:shd w:val="clear" w:color="auto" w:fill="auto"/>
          </w:tcPr>
          <w:p>
            <w:pPr>
              <w:pStyle w:val="style0"/>
              <w:spacing w:lineRule="auto" w:line="360"/>
              <w:jc w:val="both"/>
              <w:rPr>
                <w:rStyle w:val="style88"/>
                <w:rFonts w:ascii="Times New Roman" w:cs="Times New Roman" w:hAnsi="Times New Roman"/>
                <w:bCs/>
                <w:i w:val="false"/>
                <w:iCs w:val="false"/>
                <w:sz w:val="28"/>
                <w:szCs w:val="28"/>
                <w:shd w:val="clear" w:color="auto" w:fill="ffffff"/>
              </w:rPr>
            </w:pPr>
          </w:p>
        </w:tc>
      </w:tr>
      <w:tr>
        <w:tblPrEx/>
        <w:trPr/>
        <w:tc>
          <w:tcPr>
            <w:tcW w:w="8784" w:type="dxa"/>
            <w:tcBorders/>
            <w:shd w:val="clear" w:color="auto" w:fill="auto"/>
          </w:tcPr>
          <w:p>
            <w:pPr>
              <w:pStyle w:val="style0"/>
              <w:spacing w:lineRule="auto" w:line="360"/>
              <w:rPr>
                <w:rFonts w:ascii="Times New Roman" w:cs="Times New Roman" w:hAnsi="Times New Roman"/>
                <w:bCs/>
                <w:sz w:val="28"/>
                <w:szCs w:val="28"/>
              </w:rPr>
            </w:pPr>
            <w:r>
              <w:rPr>
                <w:rFonts w:ascii="Times New Roman" w:cs="Times New Roman" w:hAnsi="Times New Roman"/>
                <w:bCs/>
                <w:sz w:val="28"/>
                <w:szCs w:val="28"/>
              </w:rPr>
              <w:t xml:space="preserve">Глава </w:t>
            </w:r>
            <w:r>
              <w:rPr>
                <w:rFonts w:ascii="Times New Roman" w:cs="Times New Roman" w:hAnsi="Times New Roman"/>
                <w:bCs/>
                <w:sz w:val="28"/>
                <w:szCs w:val="28"/>
              </w:rPr>
              <w:t>4</w:t>
            </w:r>
            <w:r>
              <w:rPr>
                <w:rFonts w:ascii="Times New Roman" w:cs="Times New Roman" w:hAnsi="Times New Roman"/>
                <w:bCs/>
                <w:sz w:val="28"/>
                <w:szCs w:val="28"/>
              </w:rPr>
              <w:t xml:space="preserve"> </w:t>
            </w:r>
            <w:r>
              <w:rPr>
                <w:rFonts w:ascii="Times New Roman" w:cs="Times New Roman" w:hAnsi="Times New Roman"/>
                <w:bCs/>
                <w:sz w:val="28"/>
                <w:szCs w:val="28"/>
              </w:rPr>
              <w:t xml:space="preserve">Теоретическое обоснование </w:t>
            </w:r>
            <w:r>
              <w:rPr>
                <w:rFonts w:ascii="Times New Roman" w:cs="Times New Roman" w:hAnsi="Times New Roman"/>
                <w:bCs/>
                <w:sz w:val="28"/>
                <w:szCs w:val="28"/>
              </w:rPr>
              <w:t>и оценка э</w:t>
            </w:r>
            <w:r>
              <w:rPr>
                <w:rFonts w:ascii="Times New Roman" w:cs="Times New Roman" w:hAnsi="Times New Roman"/>
                <w:sz w:val="28"/>
                <w:szCs w:val="28"/>
              </w:rPr>
              <w:t>ффективност</w:t>
            </w:r>
            <w:r>
              <w:rPr>
                <w:rFonts w:ascii="Times New Roman" w:cs="Times New Roman" w:hAnsi="Times New Roman"/>
                <w:sz w:val="28"/>
                <w:szCs w:val="28"/>
              </w:rPr>
              <w:t>и</w:t>
            </w:r>
            <w:r>
              <w:rPr>
                <w:rFonts w:ascii="Times New Roman" w:cs="Times New Roman" w:hAnsi="Times New Roman"/>
                <w:sz w:val="28"/>
                <w:szCs w:val="28"/>
              </w:rPr>
              <w:t xml:space="preserve"> методики обучения борьбе за захват </w:t>
            </w:r>
            <w:r>
              <w:rPr>
                <w:rFonts w:ascii="Times New Roman" w:cs="Times New Roman" w:hAnsi="Times New Roman"/>
                <w:bCs/>
                <w:sz w:val="28"/>
                <w:szCs w:val="28"/>
              </w:rPr>
              <w:t>борцов вольного стиля</w:t>
            </w:r>
            <w:r>
              <w:rPr>
                <w:rFonts w:ascii="Times New Roman" w:cs="Times New Roman" w:hAnsi="Times New Roman"/>
                <w:bCs/>
                <w:sz w:val="28"/>
                <w:szCs w:val="28"/>
              </w:rPr>
              <w:t xml:space="preserve"> </w:t>
            </w:r>
            <w:r>
              <w:rPr>
                <w:rFonts w:ascii="Times New Roman" w:cs="Times New Roman" w:hAnsi="Times New Roman"/>
                <w:bCs/>
                <w:sz w:val="28"/>
                <w:szCs w:val="28"/>
              </w:rPr>
              <w:t>в группах начальной подготовки</w:t>
            </w:r>
            <w:r>
              <w:rPr>
                <w:rFonts w:ascii="Times New Roman" w:cs="Times New Roman" w:hAnsi="Times New Roman"/>
                <w:bCs/>
                <w:sz w:val="28"/>
                <w:szCs w:val="28"/>
              </w:rPr>
              <w:t>……………………</w:t>
            </w:r>
            <w:r>
              <w:rPr>
                <w:rFonts w:ascii="Times New Roman" w:cs="Times New Roman" w:hAnsi="Times New Roman"/>
                <w:bCs/>
                <w:sz w:val="28"/>
                <w:szCs w:val="28"/>
              </w:rPr>
              <w:t>……………………………..</w:t>
            </w:r>
          </w:p>
        </w:tc>
        <w:tc>
          <w:tcPr>
            <w:tcW w:w="850" w:type="dxa"/>
            <w:tcBorders/>
            <w:shd w:val="clear" w:color="auto" w:fill="auto"/>
          </w:tcPr>
          <w:p>
            <w:pPr>
              <w:pStyle w:val="style0"/>
              <w:spacing w:lineRule="auto" w:line="360"/>
              <w:jc w:val="both"/>
              <w:rPr>
                <w:rStyle w:val="style88"/>
                <w:rFonts w:ascii="Times New Roman" w:cs="Times New Roman" w:hAnsi="Times New Roman"/>
                <w:bCs/>
                <w:i w:val="false"/>
                <w:iCs w:val="false"/>
                <w:sz w:val="28"/>
                <w:szCs w:val="28"/>
                <w:shd w:val="clear" w:color="auto" w:fill="ffffff"/>
              </w:rPr>
            </w:pPr>
          </w:p>
        </w:tc>
      </w:tr>
      <w:tr>
        <w:tblPrEx/>
        <w:trPr/>
        <w:tc>
          <w:tcPr>
            <w:tcW w:w="8784" w:type="dxa"/>
            <w:tcBorders/>
            <w:shd w:val="clear" w:color="auto" w:fill="auto"/>
          </w:tcPr>
          <w:p>
            <w:pPr>
              <w:pStyle w:val="style0"/>
              <w:spacing w:lineRule="auto" w:line="360"/>
              <w:jc w:val="both"/>
              <w:rPr>
                <w:rFonts w:ascii="Times New Roman" w:cs="Times New Roman" w:hAnsi="Times New Roman"/>
                <w:bCs/>
                <w:sz w:val="28"/>
                <w:szCs w:val="28"/>
              </w:rPr>
            </w:pPr>
            <w:r>
              <w:rPr>
                <w:rFonts w:ascii="Times New Roman" w:cs="Times New Roman" w:hAnsi="Times New Roman"/>
                <w:bCs/>
                <w:sz w:val="28"/>
                <w:szCs w:val="28"/>
                <w:lang w:val="uk-UA"/>
              </w:rPr>
              <w:t>4</w:t>
            </w:r>
            <w:r>
              <w:rPr>
                <w:rFonts w:ascii="Times New Roman" w:cs="Times New Roman" w:hAnsi="Times New Roman"/>
                <w:bCs/>
                <w:sz w:val="28"/>
                <w:szCs w:val="28"/>
              </w:rPr>
              <w:t xml:space="preserve">.1 Теоретическое обоснование методики обучения </w:t>
            </w:r>
            <w:r>
              <w:rPr>
                <w:rFonts w:ascii="Times New Roman" w:cs="Times New Roman" w:hAnsi="Times New Roman"/>
                <w:sz w:val="28"/>
                <w:szCs w:val="28"/>
              </w:rPr>
              <w:t>борьб</w:t>
            </w:r>
            <w:r>
              <w:rPr>
                <w:rFonts w:ascii="Times New Roman" w:cs="Times New Roman" w:hAnsi="Times New Roman"/>
                <w:sz w:val="28"/>
                <w:szCs w:val="28"/>
              </w:rPr>
              <w:t>е</w:t>
            </w:r>
            <w:r>
              <w:rPr>
                <w:rFonts w:ascii="Times New Roman" w:cs="Times New Roman" w:hAnsi="Times New Roman"/>
                <w:sz w:val="28"/>
                <w:szCs w:val="28"/>
              </w:rPr>
              <w:t xml:space="preserve"> за захват </w:t>
            </w:r>
            <w:r>
              <w:rPr>
                <w:rFonts w:ascii="Times New Roman" w:cs="Times New Roman" w:hAnsi="Times New Roman"/>
                <w:sz w:val="28"/>
                <w:szCs w:val="28"/>
              </w:rPr>
              <w:t xml:space="preserve">борцов вольного стиля </w:t>
            </w:r>
            <w:r>
              <w:rPr>
                <w:rFonts w:ascii="Times New Roman" w:cs="Times New Roman" w:hAnsi="Times New Roman"/>
                <w:bCs/>
                <w:sz w:val="28"/>
                <w:szCs w:val="28"/>
              </w:rPr>
              <w:t>в группах начальной подготовки</w:t>
            </w:r>
            <w:r>
              <w:rPr>
                <w:rFonts w:ascii="Times New Roman" w:cs="Times New Roman" w:hAnsi="Times New Roman"/>
                <w:bCs/>
                <w:sz w:val="28"/>
                <w:szCs w:val="28"/>
              </w:rPr>
              <w:t>……………</w:t>
            </w:r>
          </w:p>
        </w:tc>
        <w:tc>
          <w:tcPr>
            <w:tcW w:w="850" w:type="dxa"/>
            <w:tcBorders/>
            <w:shd w:val="clear" w:color="auto" w:fill="auto"/>
          </w:tcPr>
          <w:p>
            <w:pPr>
              <w:pStyle w:val="style0"/>
              <w:spacing w:lineRule="auto" w:line="360"/>
              <w:jc w:val="both"/>
              <w:rPr>
                <w:rStyle w:val="style88"/>
                <w:rFonts w:ascii="Times New Roman" w:cs="Times New Roman" w:hAnsi="Times New Roman"/>
                <w:bCs/>
                <w:i w:val="false"/>
                <w:iCs w:val="false"/>
                <w:sz w:val="28"/>
                <w:szCs w:val="28"/>
                <w:shd w:val="clear" w:color="auto" w:fill="ffffff"/>
              </w:rPr>
            </w:pPr>
          </w:p>
        </w:tc>
      </w:tr>
      <w:tr>
        <w:tblPrEx/>
        <w:trPr/>
        <w:tc>
          <w:tcPr>
            <w:tcW w:w="8784" w:type="dxa"/>
            <w:tcBorders/>
            <w:shd w:val="clear" w:color="auto" w:fill="auto"/>
          </w:tcPr>
          <w:p>
            <w:pPr>
              <w:pStyle w:val="style0"/>
              <w:spacing w:lineRule="auto" w:line="360"/>
              <w:jc w:val="both"/>
              <w:rPr>
                <w:rFonts w:ascii="Times New Roman" w:cs="Times New Roman" w:hAnsi="Times New Roman"/>
                <w:bCs/>
                <w:sz w:val="28"/>
                <w:szCs w:val="28"/>
              </w:rPr>
            </w:pPr>
            <w:r>
              <w:rPr>
                <w:rFonts w:ascii="Times New Roman" w:cs="Times New Roman" w:hAnsi="Times New Roman"/>
                <w:bCs/>
                <w:sz w:val="28"/>
                <w:szCs w:val="28"/>
                <w:lang w:val="uk-UA"/>
              </w:rPr>
              <w:t>4</w:t>
            </w:r>
            <w:r>
              <w:rPr>
                <w:rFonts w:ascii="Times New Roman" w:cs="Times New Roman" w:hAnsi="Times New Roman"/>
                <w:bCs/>
                <w:sz w:val="28"/>
                <w:szCs w:val="28"/>
              </w:rPr>
              <w:t xml:space="preserve">.2 Эффективность методики обучения </w:t>
            </w:r>
            <w:r>
              <w:rPr>
                <w:rFonts w:ascii="Times New Roman" w:cs="Times New Roman" w:hAnsi="Times New Roman"/>
                <w:sz w:val="28"/>
                <w:szCs w:val="28"/>
              </w:rPr>
              <w:t>борьб</w:t>
            </w:r>
            <w:r>
              <w:rPr>
                <w:rFonts w:ascii="Times New Roman" w:cs="Times New Roman" w:hAnsi="Times New Roman"/>
                <w:sz w:val="28"/>
                <w:szCs w:val="28"/>
              </w:rPr>
              <w:t>е</w:t>
            </w:r>
            <w:r>
              <w:rPr>
                <w:rFonts w:ascii="Times New Roman" w:cs="Times New Roman" w:hAnsi="Times New Roman"/>
                <w:sz w:val="28"/>
                <w:szCs w:val="28"/>
              </w:rPr>
              <w:t xml:space="preserve"> за захват </w:t>
            </w:r>
            <w:r>
              <w:rPr>
                <w:rFonts w:ascii="Times New Roman" w:cs="Times New Roman" w:hAnsi="Times New Roman"/>
                <w:sz w:val="28"/>
                <w:szCs w:val="28"/>
              </w:rPr>
              <w:t xml:space="preserve">борцов вольного стиля </w:t>
            </w:r>
            <w:r>
              <w:rPr>
                <w:rFonts w:ascii="Times New Roman" w:cs="Times New Roman" w:hAnsi="Times New Roman"/>
                <w:bCs/>
                <w:sz w:val="28"/>
                <w:szCs w:val="28"/>
              </w:rPr>
              <w:t>в группах начальной подготовки</w:t>
            </w:r>
            <w:r>
              <w:rPr>
                <w:rFonts w:ascii="Times New Roman" w:cs="Times New Roman" w:hAnsi="Times New Roman"/>
                <w:bCs/>
                <w:sz w:val="28"/>
                <w:szCs w:val="28"/>
              </w:rPr>
              <w:t>……………………..</w:t>
            </w:r>
          </w:p>
        </w:tc>
        <w:tc>
          <w:tcPr>
            <w:tcW w:w="850" w:type="dxa"/>
            <w:tcBorders/>
            <w:shd w:val="clear" w:color="auto" w:fill="auto"/>
          </w:tcPr>
          <w:p>
            <w:pPr>
              <w:pStyle w:val="style0"/>
              <w:spacing w:lineRule="auto" w:line="360"/>
              <w:jc w:val="both"/>
              <w:rPr>
                <w:rStyle w:val="style88"/>
                <w:rFonts w:ascii="Times New Roman" w:cs="Times New Roman" w:hAnsi="Times New Roman"/>
                <w:bCs/>
                <w:i w:val="false"/>
                <w:iCs w:val="false"/>
                <w:sz w:val="28"/>
                <w:szCs w:val="28"/>
                <w:shd w:val="clear" w:color="auto" w:fill="ffffff"/>
              </w:rPr>
            </w:pPr>
          </w:p>
        </w:tc>
      </w:tr>
      <w:tr>
        <w:tblPrEx/>
        <w:trPr/>
        <w:tc>
          <w:tcPr>
            <w:tcW w:w="8784" w:type="dxa"/>
            <w:tcBorders/>
            <w:shd w:val="clear" w:color="auto" w:fill="auto"/>
          </w:tcPr>
          <w:p>
            <w:pPr>
              <w:pStyle w:val="style0"/>
              <w:spacing w:lineRule="auto" w:line="360"/>
              <w:jc w:val="both"/>
              <w:rPr>
                <w:rFonts w:ascii="Times New Roman" w:cs="Times New Roman" w:hAnsi="Times New Roman"/>
                <w:bCs/>
                <w:i/>
                <w:sz w:val="28"/>
                <w:szCs w:val="28"/>
              </w:rPr>
            </w:pPr>
            <w:r>
              <w:rPr>
                <w:rFonts w:ascii="Times New Roman" w:cs="Times New Roman" w:hAnsi="Times New Roman"/>
                <w:bCs/>
                <w:sz w:val="28"/>
                <w:szCs w:val="28"/>
              </w:rPr>
              <w:t>Заключение к г</w:t>
            </w:r>
            <w:r>
              <w:rPr>
                <w:rFonts w:ascii="Times New Roman" w:cs="Times New Roman" w:hAnsi="Times New Roman"/>
                <w:bCs/>
                <w:sz w:val="28"/>
                <w:szCs w:val="28"/>
              </w:rPr>
              <w:t>лаве 4…………………………………………………</w:t>
            </w:r>
          </w:p>
        </w:tc>
        <w:tc>
          <w:tcPr>
            <w:tcW w:w="850" w:type="dxa"/>
            <w:tcBorders/>
            <w:shd w:val="clear" w:color="auto" w:fill="auto"/>
          </w:tcPr>
          <w:p>
            <w:pPr>
              <w:pStyle w:val="style0"/>
              <w:spacing w:lineRule="auto" w:line="360"/>
              <w:jc w:val="both"/>
              <w:rPr>
                <w:rStyle w:val="style88"/>
                <w:rFonts w:ascii="Times New Roman" w:cs="Times New Roman" w:hAnsi="Times New Roman"/>
                <w:bCs/>
                <w:i w:val="false"/>
                <w:iCs w:val="false"/>
                <w:sz w:val="28"/>
                <w:szCs w:val="28"/>
                <w:shd w:val="clear" w:color="auto" w:fill="ffffff"/>
              </w:rPr>
            </w:pPr>
          </w:p>
        </w:tc>
      </w:tr>
      <w:tr>
        <w:tblPrEx/>
        <w:trPr/>
        <w:tc>
          <w:tcPr>
            <w:tcW w:w="8784" w:type="dxa"/>
            <w:tcBorders/>
            <w:shd w:val="clear" w:color="auto" w:fill="auto"/>
          </w:tcPr>
          <w:p>
            <w:pPr>
              <w:pStyle w:val="style0"/>
              <w:spacing w:lineRule="auto" w:line="360"/>
              <w:jc w:val="both"/>
              <w:rPr>
                <w:rFonts w:ascii="Times New Roman" w:cs="Times New Roman" w:hAnsi="Times New Roman"/>
                <w:bCs/>
                <w:sz w:val="28"/>
                <w:szCs w:val="28"/>
              </w:rPr>
            </w:pPr>
            <w:r>
              <w:rPr>
                <w:rFonts w:ascii="Times New Roman" w:cs="Times New Roman" w:hAnsi="Times New Roman"/>
                <w:bCs/>
                <w:sz w:val="28"/>
                <w:szCs w:val="28"/>
              </w:rPr>
              <w:t>Заключение…………………………………………………………….</w:t>
            </w:r>
          </w:p>
        </w:tc>
        <w:tc>
          <w:tcPr>
            <w:tcW w:w="850" w:type="dxa"/>
            <w:tcBorders/>
            <w:shd w:val="clear" w:color="auto" w:fill="auto"/>
          </w:tcPr>
          <w:p>
            <w:pPr>
              <w:pStyle w:val="style0"/>
              <w:spacing w:lineRule="auto" w:line="360"/>
              <w:jc w:val="both"/>
              <w:rPr>
                <w:rStyle w:val="style88"/>
                <w:rFonts w:ascii="Times New Roman" w:cs="Times New Roman" w:hAnsi="Times New Roman"/>
                <w:bCs/>
                <w:i w:val="false"/>
                <w:iCs w:val="false"/>
                <w:sz w:val="28"/>
                <w:szCs w:val="28"/>
                <w:shd w:val="clear" w:color="auto" w:fill="ffffff"/>
              </w:rPr>
            </w:pPr>
          </w:p>
        </w:tc>
      </w:tr>
      <w:tr>
        <w:tblPrEx/>
        <w:trPr/>
        <w:tc>
          <w:tcPr>
            <w:tcW w:w="8784" w:type="dxa"/>
            <w:tcBorders/>
            <w:shd w:val="clear" w:color="auto" w:fill="auto"/>
          </w:tcPr>
          <w:p>
            <w:pPr>
              <w:pStyle w:val="style0"/>
              <w:spacing w:lineRule="auto" w:line="360"/>
              <w:jc w:val="both"/>
              <w:rPr>
                <w:rFonts w:ascii="Times New Roman" w:cs="Times New Roman" w:hAnsi="Times New Roman"/>
                <w:bCs/>
                <w:sz w:val="28"/>
                <w:szCs w:val="28"/>
              </w:rPr>
            </w:pPr>
            <w:r>
              <w:rPr>
                <w:rFonts w:ascii="Times New Roman" w:cs="Times New Roman" w:hAnsi="Times New Roman"/>
                <w:bCs/>
                <w:sz w:val="28"/>
                <w:szCs w:val="28"/>
              </w:rPr>
              <w:t>Список литературы……………………………………………………..</w:t>
            </w:r>
          </w:p>
        </w:tc>
        <w:tc>
          <w:tcPr>
            <w:tcW w:w="850" w:type="dxa"/>
            <w:tcBorders/>
            <w:shd w:val="clear" w:color="auto" w:fill="auto"/>
          </w:tcPr>
          <w:p>
            <w:pPr>
              <w:pStyle w:val="style0"/>
              <w:spacing w:lineRule="auto" w:line="360"/>
              <w:jc w:val="both"/>
              <w:rPr>
                <w:rStyle w:val="style88"/>
                <w:rFonts w:ascii="Times New Roman" w:cs="Times New Roman" w:hAnsi="Times New Roman"/>
                <w:bCs/>
                <w:i w:val="false"/>
                <w:iCs w:val="false"/>
                <w:sz w:val="28"/>
                <w:szCs w:val="28"/>
                <w:shd w:val="clear" w:color="auto" w:fill="ffffff"/>
              </w:rPr>
            </w:pPr>
          </w:p>
        </w:tc>
      </w:tr>
      <w:tr>
        <w:tblPrEx/>
        <w:trPr/>
        <w:tc>
          <w:tcPr>
            <w:tcW w:w="8784" w:type="dxa"/>
            <w:tcBorders/>
            <w:shd w:val="clear" w:color="auto" w:fill="auto"/>
          </w:tcPr>
          <w:p>
            <w:pPr>
              <w:pStyle w:val="style0"/>
              <w:spacing w:lineRule="auto" w:line="360"/>
              <w:jc w:val="both"/>
              <w:rPr>
                <w:rFonts w:ascii="Times New Roman" w:cs="Times New Roman" w:hAnsi="Times New Roman"/>
                <w:bCs/>
                <w:sz w:val="28"/>
                <w:szCs w:val="28"/>
              </w:rPr>
            </w:pPr>
            <w:r>
              <w:rPr>
                <w:rFonts w:ascii="Times New Roman" w:cs="Times New Roman" w:hAnsi="Times New Roman"/>
                <w:bCs/>
                <w:sz w:val="28"/>
                <w:szCs w:val="28"/>
              </w:rPr>
              <w:t>Список иллюстративного материала……………………………………</w:t>
            </w:r>
          </w:p>
        </w:tc>
        <w:tc>
          <w:tcPr>
            <w:tcW w:w="850" w:type="dxa"/>
            <w:tcBorders/>
            <w:shd w:val="clear" w:color="auto" w:fill="auto"/>
          </w:tcPr>
          <w:p>
            <w:pPr>
              <w:pStyle w:val="style0"/>
              <w:spacing w:lineRule="auto" w:line="360"/>
              <w:jc w:val="both"/>
              <w:rPr>
                <w:rStyle w:val="style88"/>
                <w:rFonts w:ascii="Times New Roman" w:cs="Times New Roman" w:hAnsi="Times New Roman"/>
                <w:bCs/>
                <w:i w:val="false"/>
                <w:iCs w:val="false"/>
                <w:sz w:val="28"/>
                <w:szCs w:val="28"/>
                <w:shd w:val="clear" w:color="auto" w:fill="ffffff"/>
              </w:rPr>
            </w:pPr>
          </w:p>
        </w:tc>
      </w:tr>
      <w:tr>
        <w:tblPrEx/>
        <w:trPr/>
        <w:tc>
          <w:tcPr>
            <w:tcW w:w="8784" w:type="dxa"/>
            <w:tcBorders/>
            <w:shd w:val="clear" w:color="auto" w:fill="auto"/>
          </w:tcPr>
          <w:p>
            <w:pPr>
              <w:pStyle w:val="style0"/>
              <w:spacing w:lineRule="auto" w:line="360"/>
              <w:jc w:val="both"/>
              <w:rPr>
                <w:rFonts w:ascii="Times New Roman" w:cs="Times New Roman" w:hAnsi="Times New Roman"/>
                <w:bCs/>
                <w:sz w:val="28"/>
                <w:szCs w:val="28"/>
              </w:rPr>
            </w:pPr>
            <w:r>
              <w:rPr>
                <w:rFonts w:ascii="Times New Roman" w:cs="Times New Roman" w:hAnsi="Times New Roman"/>
                <w:bCs/>
                <w:sz w:val="28"/>
                <w:szCs w:val="28"/>
              </w:rPr>
              <w:t>Приложения………………………………………………………………</w:t>
            </w:r>
          </w:p>
        </w:tc>
        <w:tc>
          <w:tcPr>
            <w:tcW w:w="850" w:type="dxa"/>
            <w:tcBorders/>
            <w:shd w:val="clear" w:color="auto" w:fill="auto"/>
          </w:tcPr>
          <w:p>
            <w:pPr>
              <w:pStyle w:val="style0"/>
              <w:spacing w:lineRule="auto" w:line="360"/>
              <w:jc w:val="both"/>
              <w:rPr>
                <w:rStyle w:val="style88"/>
                <w:rFonts w:ascii="Times New Roman" w:cs="Times New Roman" w:hAnsi="Times New Roman"/>
                <w:bCs/>
                <w:i w:val="false"/>
                <w:iCs w:val="false"/>
                <w:sz w:val="28"/>
                <w:szCs w:val="28"/>
                <w:shd w:val="clear" w:color="auto" w:fill="ffffff"/>
              </w:rPr>
            </w:pPr>
          </w:p>
        </w:tc>
      </w:tr>
    </w:tbl>
    <w:p>
      <w:pPr>
        <w:pStyle w:val="style0"/>
        <w:spacing w:after="0" w:lineRule="auto" w:line="360"/>
        <w:jc w:val="both"/>
        <w:rPr>
          <w:rStyle w:val="style88"/>
          <w:rFonts w:ascii="Times New Roman" w:cs="Times New Roman" w:hAnsi="Times New Roman"/>
          <w:bCs/>
          <w:i w:val="false"/>
          <w:iCs w:val="false"/>
          <w:sz w:val="28"/>
          <w:szCs w:val="28"/>
          <w:shd w:val="clear" w:color="auto" w:fill="ffffff"/>
        </w:rPr>
      </w:pPr>
    </w:p>
    <w:p>
      <w:pPr>
        <w:pStyle w:val="style0"/>
        <w:spacing w:after="0" w:lineRule="auto" w:line="360"/>
        <w:ind w:firstLine="709"/>
        <w:jc w:val="both"/>
        <w:rPr>
          <w:rStyle w:val="style88"/>
          <w:rFonts w:ascii="Times New Roman" w:cs="Times New Roman" w:hAnsi="Times New Roman"/>
          <w:bCs/>
          <w:i w:val="false"/>
          <w:iCs w:val="false"/>
          <w:sz w:val="28"/>
          <w:szCs w:val="28"/>
          <w:shd w:val="clear" w:color="auto" w:fill="ffffff"/>
        </w:rPr>
      </w:pPr>
    </w:p>
    <w:p>
      <w:pPr>
        <w:pStyle w:val="style0"/>
        <w:spacing w:after="0" w:lineRule="auto" w:line="360"/>
        <w:ind w:firstLine="709"/>
        <w:jc w:val="both"/>
        <w:rPr>
          <w:rStyle w:val="style88"/>
          <w:rFonts w:ascii="Times New Roman" w:cs="Times New Roman" w:hAnsi="Times New Roman"/>
          <w:bCs/>
          <w:i w:val="false"/>
          <w:iCs w:val="false"/>
          <w:sz w:val="28"/>
          <w:szCs w:val="28"/>
          <w:shd w:val="clear" w:color="auto" w:fill="ffffff"/>
        </w:rPr>
      </w:pPr>
    </w:p>
    <w:p>
      <w:pPr>
        <w:pStyle w:val="style0"/>
        <w:spacing w:after="0"/>
        <w:rPr>
          <w:rStyle w:val="style88"/>
          <w:rFonts w:ascii="Times New Roman" w:cs="Times New Roman" w:hAnsi="Times New Roman"/>
          <w:bCs/>
          <w:i w:val="false"/>
          <w:iCs w:val="false"/>
          <w:sz w:val="28"/>
          <w:szCs w:val="28"/>
          <w:shd w:val="clear" w:color="auto" w:fill="ffffff"/>
        </w:rPr>
      </w:pPr>
      <w:r>
        <w:rPr>
          <w:rStyle w:val="style88"/>
          <w:rFonts w:ascii="Times New Roman" w:cs="Times New Roman" w:hAnsi="Times New Roman"/>
          <w:bCs/>
          <w:i w:val="false"/>
          <w:iCs w:val="false"/>
          <w:sz w:val="28"/>
          <w:szCs w:val="28"/>
          <w:shd w:val="clear" w:color="auto" w:fill="ffffff"/>
        </w:rPr>
        <w:br w:type="page"/>
      </w:r>
    </w:p>
    <w:p>
      <w:pPr>
        <w:pStyle w:val="style1"/>
        <w:spacing w:before="0" w:lineRule="auto" w:line="360"/>
        <w:jc w:val="center"/>
        <w:rPr>
          <w:rStyle w:val="style88"/>
          <w:rFonts w:ascii="Times New Roman" w:cs="Times New Roman" w:hAnsi="Times New Roman"/>
          <w:b/>
          <w:bCs/>
          <w:i w:val="false"/>
          <w:iCs w:val="false"/>
          <w:color w:val="auto"/>
          <w:sz w:val="28"/>
          <w:szCs w:val="28"/>
          <w:shd w:val="clear" w:color="auto" w:fill="ffffff"/>
        </w:rPr>
      </w:pPr>
      <w:r>
        <w:rPr>
          <w:rStyle w:val="style88"/>
          <w:rFonts w:ascii="Times New Roman" w:cs="Times New Roman" w:hAnsi="Times New Roman"/>
          <w:b/>
          <w:bCs/>
          <w:i w:val="false"/>
          <w:iCs w:val="false"/>
          <w:color w:val="auto"/>
          <w:sz w:val="28"/>
          <w:szCs w:val="28"/>
          <w:shd w:val="clear" w:color="auto" w:fill="ffffff"/>
        </w:rPr>
        <w:t>Введение</w:t>
      </w:r>
    </w:p>
    <w:p>
      <w:pPr>
        <w:pStyle w:val="style0"/>
        <w:spacing w:after="0" w:lineRule="auto" w:line="360"/>
        <w:ind w:firstLine="709"/>
        <w:jc w:val="both"/>
        <w:rPr>
          <w:rStyle w:val="style88"/>
          <w:rFonts w:ascii="Times New Roman" w:cs="Times New Roman" w:hAnsi="Times New Roman"/>
          <w:bCs/>
          <w:i w:val="false"/>
          <w:iCs w:val="false"/>
          <w:sz w:val="28"/>
          <w:szCs w:val="28"/>
          <w:shd w:val="clear" w:color="auto" w:fill="ffffff"/>
        </w:rPr>
      </w:pPr>
    </w:p>
    <w:p>
      <w:pPr>
        <w:pStyle w:val="style0"/>
        <w:spacing w:after="0" w:lineRule="auto" w:line="360"/>
        <w:ind w:firstLine="709"/>
        <w:jc w:val="both"/>
        <w:rPr>
          <w:rFonts w:ascii="Times New Roman" w:cs="Times New Roman" w:hAnsi="Times New Roman"/>
          <w:bCs/>
          <w:sz w:val="28"/>
          <w:szCs w:val="28"/>
          <w:shd w:val="clear" w:color="auto" w:fill="ffffff"/>
        </w:rPr>
      </w:pPr>
      <w:r>
        <w:rPr>
          <w:rStyle w:val="style88"/>
          <w:rFonts w:ascii="Times New Roman" w:cs="Times New Roman" w:hAnsi="Times New Roman"/>
          <w:bCs/>
          <w:i w:val="false"/>
          <w:iCs w:val="false"/>
          <w:sz w:val="28"/>
          <w:szCs w:val="28"/>
          <w:shd w:val="clear" w:color="auto" w:fill="ffffff"/>
        </w:rPr>
        <w:t>Актуальность темы исследования</w:t>
      </w:r>
      <w:r>
        <w:rPr>
          <w:rStyle w:val="style88"/>
          <w:rFonts w:ascii="Times New Roman" w:cs="Times New Roman" w:hAnsi="Times New Roman"/>
          <w:bCs/>
          <w:i w:val="false"/>
          <w:iCs w:val="false"/>
          <w:sz w:val="28"/>
          <w:szCs w:val="28"/>
          <w:shd w:val="clear" w:color="auto" w:fill="ffffff"/>
        </w:rPr>
        <w:t xml:space="preserve">. </w:t>
      </w:r>
      <w:r>
        <w:rPr>
          <w:rStyle w:val="style88"/>
          <w:rFonts w:ascii="Times New Roman" w:cs="Times New Roman" w:hAnsi="Times New Roman"/>
          <w:bCs/>
          <w:i w:val="false"/>
          <w:iCs w:val="false"/>
          <w:sz w:val="28"/>
          <w:szCs w:val="28"/>
          <w:shd w:val="clear" w:color="auto" w:fill="ffffff"/>
        </w:rPr>
        <w:t xml:space="preserve">Начальная подготовка является ключевым этапом в освоении борьбы вольного стиля. </w:t>
      </w:r>
      <w:r>
        <w:rPr>
          <w:rFonts w:ascii="Times New Roman" w:cs="Times New Roman" w:hAnsi="Times New Roman"/>
          <w:sz w:val="28"/>
          <w:szCs w:val="28"/>
        </w:rPr>
        <w:t>Именно в этот период формируются базовые физические качества, такие как сила, выносливость, гибкость и координация движений, которые необходимы для успешного выполнения технических элементов борьбы вольного стиля. На начальном этапе обучения борцы осваивают не только элементарные движения, но и учат свое тело эффективно реагировать на внешние нагрузки, что крайне важно для дальнейшего прогресса.</w:t>
      </w:r>
    </w:p>
    <w:p>
      <w:pPr>
        <w:pStyle w:val="style94"/>
        <w:spacing w:before="0" w:beforeAutospacing="false" w:after="0" w:afterAutospacing="false" w:lineRule="auto" w:line="360"/>
        <w:ind w:firstLine="709"/>
        <w:jc w:val="both"/>
        <w:rPr>
          <w:sz w:val="28"/>
          <w:szCs w:val="28"/>
        </w:rPr>
      </w:pPr>
      <w:r>
        <w:rPr>
          <w:sz w:val="28"/>
          <w:szCs w:val="28"/>
        </w:rPr>
        <w:t>Обучение борьбе вольного стиля в группах начальной подготовки должно быть направлено на развитие у детей навыков, которые станут основой для более сложных техник в будущем. Это требует особого подхода, учитывающего физическое развитие и особенности психоэмоционального состояния молодых спортсменов. В этот период особое внимание необходимо уделить правильной постановке техники, включая захваты, которые являются ключевым элементом борьбы. Освоение базовых захватов с учетом правильной координации движений помогает ребенку избежать ошибок, которые могут привести к травмам или неэффективным действиям в будущем.</w:t>
      </w:r>
    </w:p>
    <w:p>
      <w:pPr>
        <w:pStyle w:val="style94"/>
        <w:spacing w:before="0" w:beforeAutospacing="false" w:after="0" w:afterAutospacing="false" w:lineRule="auto" w:line="360"/>
        <w:ind w:firstLine="709"/>
        <w:jc w:val="both"/>
        <w:rPr>
          <w:sz w:val="28"/>
          <w:szCs w:val="28"/>
        </w:rPr>
      </w:pPr>
      <w:r>
        <w:rPr>
          <w:sz w:val="28"/>
          <w:szCs w:val="28"/>
        </w:rPr>
        <w:t>Кроме того, начальный этап подготовки имеет большое значение для формирования у борцов вольного стиля чувства уверенности в своих силах. Когда дети осваивают базовые элементы борьбы, они начинают чувствовать свою способность справляться с физическими нагрузками, что играет важную роль в развитии мотивации и приверженности тренировочному процессу. Такой подход способствует формированию позитивного отношения к спорту, укрепляет веру в собственные силы и помогает избежать чувства неудачи или разочарования, что может стать препятствием для дальнейшего развития.</w:t>
      </w:r>
    </w:p>
    <w:p>
      <w:pPr>
        <w:pStyle w:val="style94"/>
        <w:spacing w:before="0" w:beforeAutospacing="false" w:after="0" w:afterAutospacing="false" w:lineRule="auto" w:line="360"/>
        <w:ind w:firstLine="709"/>
        <w:jc w:val="both"/>
        <w:rPr>
          <w:rStyle w:val="style88"/>
          <w:i w:val="false"/>
          <w:iCs w:val="false"/>
          <w:sz w:val="28"/>
          <w:szCs w:val="28"/>
        </w:rPr>
      </w:pPr>
      <w:r>
        <w:rPr>
          <w:sz w:val="28"/>
          <w:szCs w:val="28"/>
        </w:rPr>
        <w:t xml:space="preserve">Также на этом этапе важным аспектом является адаптация организма к тренировочным нагрузкам. Это помогает ребенку развивать не только физическую силу, но и способность быстро восстанавливаться после усиливающихся нагрузок. </w:t>
      </w:r>
      <w:r>
        <w:rPr>
          <w:sz w:val="28"/>
          <w:szCs w:val="28"/>
        </w:rPr>
        <w:t>Постепенное усложнение задач и увеличение интенсивности тренировок позволяет детям развивать выносливость, что необходимо для выполнения захватов в борьбе. Все эти факторы формируют прочную основу для дальнейших достижений на более высоких уровнях спортивной подготовки.</w:t>
      </w:r>
    </w:p>
    <w:p>
      <w:pPr>
        <w:pStyle w:val="style0"/>
        <w:spacing w:after="0" w:lineRule="auto" w:line="360"/>
        <w:ind w:firstLine="709"/>
        <w:jc w:val="both"/>
        <w:rPr>
          <w:rStyle w:val="style88"/>
          <w:rFonts w:ascii="Times New Roman" w:cs="Times New Roman" w:hAnsi="Times New Roman"/>
          <w:bCs/>
          <w:i w:val="false"/>
          <w:iCs w:val="false"/>
          <w:sz w:val="28"/>
          <w:szCs w:val="28"/>
          <w:shd w:val="clear" w:color="auto" w:fill="ffffff"/>
        </w:rPr>
      </w:pPr>
      <w:r>
        <w:rPr>
          <w:rStyle w:val="style88"/>
          <w:rFonts w:ascii="Times New Roman" w:cs="Times New Roman" w:hAnsi="Times New Roman"/>
          <w:bCs/>
          <w:i w:val="false"/>
          <w:iCs w:val="false"/>
          <w:sz w:val="28"/>
          <w:szCs w:val="28"/>
          <w:shd w:val="clear" w:color="auto" w:fill="ffffff"/>
        </w:rPr>
        <w:t>При этом, в современной отечественной литературе вопрос методики обучения борьбы за захват борцов вольного стиля практически не раскрыт. На сегодняшний день существует очень мало комплексных исследований в данной области, раскрывающих даже базовые элементы методики.</w:t>
      </w:r>
    </w:p>
    <w:p>
      <w:pPr>
        <w:pStyle w:val="style0"/>
        <w:spacing w:after="0" w:lineRule="auto" w:line="360"/>
        <w:ind w:firstLine="709"/>
        <w:jc w:val="both"/>
        <w:rPr>
          <w:rStyle w:val="style88"/>
          <w:rFonts w:ascii="Times New Roman" w:cs="Times New Roman" w:hAnsi="Times New Roman"/>
          <w:bCs/>
          <w:i w:val="false"/>
          <w:iCs w:val="false"/>
          <w:sz w:val="28"/>
          <w:szCs w:val="28"/>
          <w:shd w:val="clear" w:color="auto" w:fill="ffffff"/>
        </w:rPr>
      </w:pPr>
      <w:r>
        <w:rPr>
          <w:rStyle w:val="style88"/>
          <w:rFonts w:ascii="Times New Roman" w:cs="Times New Roman" w:hAnsi="Times New Roman"/>
          <w:bCs/>
          <w:i w:val="false"/>
          <w:iCs w:val="false"/>
          <w:sz w:val="28"/>
          <w:szCs w:val="28"/>
          <w:shd w:val="clear" w:color="auto" w:fill="ffffff"/>
        </w:rPr>
        <w:t>Таким образом, выбранная тема работы является одним из наиболее актуальных вопросов в сфере спортивной педагогики, в связи с чем требует более детального исследования в контексте данной магистерской диссертации.</w:t>
      </w:r>
    </w:p>
    <w:p>
      <w:pPr>
        <w:pStyle w:val="style0"/>
        <w:spacing w:after="0" w:lineRule="auto" w:line="360"/>
        <w:ind w:firstLine="709"/>
        <w:jc w:val="both"/>
        <w:rPr>
          <w:rStyle w:val="style88"/>
          <w:rFonts w:ascii="Times New Roman" w:cs="Times New Roman" w:hAnsi="Times New Roman"/>
          <w:bCs/>
          <w:i w:val="false"/>
          <w:iCs w:val="false"/>
          <w:sz w:val="28"/>
          <w:szCs w:val="28"/>
        </w:rPr>
      </w:pPr>
      <w:r>
        <w:rPr>
          <w:rStyle w:val="style88"/>
          <w:rFonts w:ascii="Times New Roman" w:cs="Times New Roman" w:hAnsi="Times New Roman"/>
          <w:bCs/>
          <w:i w:val="false"/>
          <w:iCs w:val="false"/>
          <w:sz w:val="28"/>
          <w:szCs w:val="28"/>
          <w:shd w:val="clear" w:color="auto" w:fill="ffffff"/>
        </w:rPr>
        <w:t xml:space="preserve">Цель исследования: теоретически разработать и экспериментально обосновать модель </w:t>
      </w:r>
      <w:r>
        <w:rPr>
          <w:rFonts w:ascii="Times New Roman" w:cs="Times New Roman" w:hAnsi="Times New Roman"/>
          <w:bCs/>
          <w:sz w:val="28"/>
          <w:szCs w:val="28"/>
        </w:rPr>
        <w:t>обучения борьбе за захват борцов вольного стиля в группах начальной подготовки.</w:t>
      </w:r>
    </w:p>
    <w:p>
      <w:pPr>
        <w:pStyle w:val="style0"/>
        <w:spacing w:after="0" w:lineRule="auto" w:line="360"/>
        <w:ind w:firstLine="709"/>
        <w:jc w:val="both"/>
        <w:rPr>
          <w:rStyle w:val="style88"/>
          <w:rFonts w:ascii="Times New Roman" w:cs="Times New Roman" w:hAnsi="Times New Roman"/>
          <w:bCs/>
          <w:i w:val="false"/>
          <w:iCs w:val="false"/>
          <w:sz w:val="28"/>
          <w:szCs w:val="28"/>
          <w:shd w:val="clear" w:color="auto" w:fill="ffffff"/>
        </w:rPr>
      </w:pPr>
      <w:r>
        <w:rPr>
          <w:rStyle w:val="style88"/>
          <w:rFonts w:ascii="Times New Roman" w:cs="Times New Roman" w:hAnsi="Times New Roman"/>
          <w:bCs/>
          <w:i w:val="false"/>
          <w:iCs w:val="false"/>
          <w:sz w:val="28"/>
          <w:szCs w:val="28"/>
          <w:shd w:val="clear" w:color="auto" w:fill="ffffff"/>
        </w:rPr>
        <w:t>Задачи исследования:</w:t>
      </w:r>
    </w:p>
    <w:p>
      <w:pPr>
        <w:pStyle w:val="style0"/>
        <w:spacing w:after="0" w:lineRule="auto" w:line="360"/>
        <w:ind w:firstLine="709"/>
        <w:jc w:val="both"/>
        <w:rPr>
          <w:rStyle w:val="style88"/>
          <w:rFonts w:ascii="Times New Roman" w:cs="Times New Roman" w:hAnsi="Times New Roman"/>
          <w:bCs/>
          <w:i w:val="false"/>
          <w:iCs w:val="false"/>
          <w:sz w:val="28"/>
          <w:szCs w:val="28"/>
          <w:shd w:val="clear" w:color="auto" w:fill="ffffff"/>
        </w:rPr>
      </w:pPr>
      <w:r>
        <w:rPr>
          <w:rStyle w:val="style88"/>
          <w:rFonts w:ascii="Times New Roman" w:cs="Times New Roman" w:hAnsi="Times New Roman"/>
          <w:bCs/>
          <w:i w:val="false"/>
          <w:iCs w:val="false"/>
          <w:sz w:val="28"/>
          <w:szCs w:val="28"/>
          <w:shd w:val="clear" w:color="auto" w:fill="ffffff"/>
        </w:rPr>
        <w:t>1. Определить т</w:t>
      </w:r>
      <w:r>
        <w:rPr>
          <w:rFonts w:ascii="Times New Roman" w:cs="Times New Roman" w:eastAsia="Times New Roman" w:hAnsi="Times New Roman"/>
          <w:bCs/>
          <w:sz w:val="28"/>
          <w:szCs w:val="28"/>
        </w:rPr>
        <w:t xml:space="preserve">еоретико-методические аспекты процесса </w:t>
      </w:r>
      <w:r>
        <w:rPr>
          <w:rFonts w:ascii="Times New Roman" w:cs="Times New Roman" w:hAnsi="Times New Roman"/>
          <w:bCs/>
          <w:sz w:val="28"/>
          <w:szCs w:val="28"/>
        </w:rPr>
        <w:t>обучения борьбе за захват в единоборствах.</w:t>
      </w:r>
    </w:p>
    <w:p>
      <w:pPr>
        <w:pStyle w:val="style0"/>
        <w:spacing w:after="0" w:lineRule="auto" w:line="360"/>
        <w:ind w:firstLine="709"/>
        <w:jc w:val="both"/>
        <w:rPr>
          <w:rFonts w:ascii="Times New Roman" w:cs="Times New Roman" w:hAnsi="Times New Roman"/>
          <w:sz w:val="28"/>
          <w:szCs w:val="28"/>
        </w:rPr>
      </w:pPr>
      <w:r>
        <w:rPr>
          <w:rStyle w:val="style88"/>
          <w:rFonts w:ascii="Times New Roman" w:cs="Times New Roman" w:hAnsi="Times New Roman"/>
          <w:bCs/>
          <w:i w:val="false"/>
          <w:iCs w:val="false"/>
          <w:sz w:val="28"/>
          <w:szCs w:val="28"/>
          <w:shd w:val="clear" w:color="auto" w:fill="ffffff"/>
        </w:rPr>
        <w:t xml:space="preserve">2. </w:t>
      </w:r>
      <w:r>
        <w:rPr>
          <w:rFonts w:ascii="Times New Roman" w:cs="Times New Roman" w:hAnsi="Times New Roman"/>
          <w:sz w:val="28"/>
          <w:szCs w:val="28"/>
        </w:rPr>
        <w:t>Определить роль и место захватов в соревновательной и тренировочной деятельности борцов вольного стиля.</w:t>
      </w:r>
    </w:p>
    <w:p>
      <w:pPr>
        <w:pStyle w:val="style0"/>
        <w:spacing w:after="0" w:lineRule="auto" w:line="360"/>
        <w:ind w:firstLine="709"/>
        <w:jc w:val="both"/>
        <w:rPr>
          <w:rStyle w:val="style88"/>
          <w:rFonts w:ascii="Times New Roman" w:cs="Times New Roman" w:hAnsi="Times New Roman"/>
          <w:bCs/>
          <w:i w:val="false"/>
          <w:iCs w:val="false"/>
          <w:sz w:val="28"/>
          <w:szCs w:val="28"/>
          <w:shd w:val="clear" w:color="auto" w:fill="ffffff"/>
        </w:rPr>
      </w:pPr>
      <w:r>
        <w:rPr>
          <w:rStyle w:val="style88"/>
          <w:rFonts w:ascii="Times New Roman" w:cs="Times New Roman" w:hAnsi="Times New Roman"/>
          <w:bCs/>
          <w:i w:val="false"/>
          <w:iCs w:val="false"/>
          <w:sz w:val="28"/>
          <w:szCs w:val="28"/>
          <w:shd w:val="clear" w:color="auto" w:fill="ffffff"/>
        </w:rPr>
        <w:t xml:space="preserve">3. </w:t>
      </w:r>
      <w:r>
        <w:rPr>
          <w:rFonts w:ascii="Times New Roman" w:cs="Times New Roman" w:hAnsi="Times New Roman"/>
          <w:sz w:val="28"/>
          <w:szCs w:val="28"/>
        </w:rPr>
        <w:t xml:space="preserve">Разработать и обосновать методику </w:t>
      </w:r>
      <w:r>
        <w:rPr>
          <w:rFonts w:ascii="Times New Roman" w:cs="Times New Roman" w:hAnsi="Times New Roman"/>
          <w:bCs/>
          <w:sz w:val="28"/>
          <w:szCs w:val="28"/>
        </w:rPr>
        <w:t xml:space="preserve">обучения </w:t>
      </w:r>
      <w:r>
        <w:rPr>
          <w:rFonts w:ascii="Times New Roman" w:cs="Times New Roman" w:hAnsi="Times New Roman"/>
          <w:sz w:val="28"/>
          <w:szCs w:val="28"/>
        </w:rPr>
        <w:t xml:space="preserve">борьбе за захват борцов вольного стиля </w:t>
      </w:r>
      <w:r>
        <w:rPr>
          <w:rFonts w:ascii="Times New Roman" w:cs="Times New Roman" w:hAnsi="Times New Roman"/>
          <w:bCs/>
          <w:sz w:val="28"/>
          <w:szCs w:val="28"/>
        </w:rPr>
        <w:t>в группах начальной подготовки</w:t>
      </w:r>
      <w:r>
        <w:rPr>
          <w:rFonts w:ascii="Times New Roman" w:cs="Times New Roman" w:eastAsia="Times New Roman" w:hAnsi="Times New Roman"/>
          <w:sz w:val="28"/>
          <w:szCs w:val="28"/>
          <w:lang w:eastAsia="ja-JP"/>
        </w:rPr>
        <w:t>.</w:t>
      </w:r>
    </w:p>
    <w:p>
      <w:pPr>
        <w:pStyle w:val="style0"/>
        <w:spacing w:after="0" w:lineRule="auto" w:line="360"/>
        <w:ind w:firstLine="709"/>
        <w:jc w:val="both"/>
        <w:rPr>
          <w:rFonts w:ascii="Times New Roman" w:cs="Times New Roman" w:hAnsi="Times New Roman"/>
          <w:bCs/>
          <w:sz w:val="28"/>
          <w:szCs w:val="28"/>
        </w:rPr>
      </w:pPr>
      <w:r>
        <w:rPr>
          <w:rStyle w:val="style88"/>
          <w:rFonts w:ascii="Times New Roman" w:cs="Times New Roman" w:hAnsi="Times New Roman"/>
          <w:bCs/>
          <w:i w:val="false"/>
          <w:iCs w:val="false"/>
          <w:sz w:val="28"/>
          <w:szCs w:val="28"/>
          <w:shd w:val="clear" w:color="auto" w:fill="ffffff"/>
        </w:rPr>
        <w:t xml:space="preserve">4.  Проверить </w:t>
      </w:r>
      <w:r>
        <w:rPr>
          <w:rFonts w:ascii="Times New Roman" w:cs="Times New Roman" w:hAnsi="Times New Roman"/>
          <w:bCs/>
          <w:sz w:val="28"/>
          <w:szCs w:val="28"/>
        </w:rPr>
        <w:t xml:space="preserve">эффективность экспериментальной методики обучения </w:t>
      </w:r>
      <w:r>
        <w:rPr>
          <w:rFonts w:ascii="Times New Roman" w:cs="Times New Roman" w:hAnsi="Times New Roman"/>
          <w:sz w:val="28"/>
          <w:szCs w:val="28"/>
        </w:rPr>
        <w:t xml:space="preserve">борьбе за захват </w:t>
      </w:r>
      <w:r>
        <w:rPr>
          <w:rFonts w:ascii="Times New Roman" w:cs="Times New Roman" w:hAnsi="Times New Roman"/>
          <w:bCs/>
          <w:sz w:val="28"/>
          <w:szCs w:val="28"/>
        </w:rPr>
        <w:t>борцов вольного стиля в группах начальной подготовки.</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Объектом исследования являе</w:t>
      </w:r>
      <w:r>
        <w:rPr>
          <w:rFonts w:ascii="Times New Roman" w:cs="Times New Roman" w:hAnsi="Times New Roman"/>
          <w:bCs/>
          <w:sz w:val="28"/>
          <w:szCs w:val="28"/>
        </w:rPr>
        <w:t xml:space="preserve">тся </w:t>
      </w:r>
      <w:r>
        <w:rPr>
          <w:rFonts w:ascii="Times New Roman" w:cs="Times New Roman" w:hAnsi="Times New Roman"/>
          <w:sz w:val="28"/>
          <w:szCs w:val="28"/>
        </w:rPr>
        <w:t>процесс обучения и тренировочная деятельность, направленная на формирование у начинающих борцов навыков захвата</w:t>
      </w:r>
      <w:r>
        <w:rPr>
          <w:rFonts w:ascii="Times New Roman" w:cs="Times New Roman" w:hAnsi="Times New Roman"/>
          <w:bCs/>
          <w:sz w:val="28"/>
          <w:szCs w:val="28"/>
        </w:rPr>
        <w:t>.</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Предметом исследования является методика обучения борьбе за захват борцов вольного стиля в группах начальной подготовки.</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 xml:space="preserve">Гипотеза исследования заключается в утверждении о том, что применение методики обучения борьбе за захват борцов вольного стиля начальных групп </w:t>
      </w:r>
      <w:r>
        <w:rPr>
          <w:rFonts w:ascii="Times New Roman" w:cs="Times New Roman" w:hAnsi="Times New Roman"/>
          <w:bCs/>
          <w:sz w:val="28"/>
          <w:szCs w:val="28"/>
        </w:rPr>
        <w:t>подготовки, включающей поэтапное освоение техники захватов, игровой подход, развитие тактического мышления и координации, а также индивидуализированный подход в тренировочном процессе, приведет к улучшению физической подготовки, техники захвата и общей эффективности обучения борьбе у детей в группах начальной подготовки.</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Структура работы состоит из введения, 4-х глав, разбитых на параграфы, заключения, списка литературы, списка иллюстраций и приложений.</w:t>
      </w:r>
    </w:p>
    <w:p>
      <w:pPr>
        <w:pStyle w:val="style0"/>
        <w:spacing w:after="0" w:lineRule="auto" w:line="360"/>
        <w:ind w:firstLine="709"/>
        <w:jc w:val="both"/>
        <w:rPr>
          <w:rStyle w:val="style88"/>
          <w:rFonts w:ascii="Times New Roman" w:cs="Times New Roman" w:hAnsi="Times New Roman"/>
          <w:i w:val="false"/>
          <w:iCs w:val="false"/>
          <w:sz w:val="28"/>
          <w:szCs w:val="28"/>
          <w:shd w:val="clear" w:color="auto" w:fill="ffffff"/>
        </w:rPr>
      </w:pPr>
      <w:r>
        <w:rPr>
          <w:rFonts w:ascii="Times New Roman" w:cs="Times New Roman" w:hAnsi="Times New Roman"/>
          <w:bCs/>
          <w:sz w:val="28"/>
          <w:szCs w:val="28"/>
        </w:rPr>
        <w:t xml:space="preserve">В первой главе работы </w:t>
      </w:r>
      <w:r>
        <w:rPr>
          <w:rFonts w:ascii="Times New Roman" w:cs="Times New Roman" w:hAnsi="Times New Roman"/>
          <w:bCs/>
          <w:sz w:val="28"/>
          <w:szCs w:val="28"/>
        </w:rPr>
        <w:t>раскрыты</w:t>
      </w:r>
      <w:r>
        <w:rPr>
          <w:rFonts w:ascii="Times New Roman" w:cs="Times New Roman" w:hAnsi="Times New Roman"/>
          <w:bCs/>
          <w:sz w:val="28"/>
          <w:szCs w:val="28"/>
        </w:rPr>
        <w:t xml:space="preserve"> </w:t>
      </w:r>
      <w:r>
        <w:rPr>
          <w:rFonts w:ascii="Times New Roman" w:cs="Times New Roman" w:hAnsi="Times New Roman"/>
          <w:bCs/>
          <w:sz w:val="28"/>
          <w:szCs w:val="28"/>
        </w:rPr>
        <w:t xml:space="preserve">теоретико-методические аспекты процесса обучения борьбе за захват в единоборствах. В рамках данной главы изучены теоретические основы теоретической подготовки в спорте, особенности технической подготовки в спортивных единоборствах, </w:t>
      </w:r>
      <w:r>
        <w:rPr>
          <w:rFonts w:ascii="Times New Roman" w:cs="Times New Roman" w:eastAsia="Times New Roman" w:hAnsi="Times New Roman"/>
          <w:bCs/>
          <w:sz w:val="28"/>
          <w:szCs w:val="28"/>
        </w:rPr>
        <w:t xml:space="preserve">захват как базовый компонент </w:t>
      </w:r>
      <w:r>
        <w:rPr>
          <w:rFonts w:ascii="Times New Roman" w:cs="Times New Roman" w:hAnsi="Times New Roman"/>
          <w:bCs/>
          <w:sz w:val="28"/>
          <w:szCs w:val="28"/>
        </w:rPr>
        <w:t xml:space="preserve">технической подготовки </w:t>
      </w:r>
      <w:r>
        <w:rPr>
          <w:rFonts w:ascii="Times New Roman" w:cs="Times New Roman" w:eastAsia="Times New Roman" w:hAnsi="Times New Roman"/>
          <w:bCs/>
          <w:sz w:val="28"/>
          <w:szCs w:val="28"/>
        </w:rPr>
        <w:t xml:space="preserve">борцов, а также </w:t>
      </w:r>
      <w:r>
        <w:rPr>
          <w:rStyle w:val="style88"/>
          <w:rFonts w:ascii="Times New Roman" w:cs="Times New Roman" w:hAnsi="Times New Roman"/>
          <w:i w:val="false"/>
          <w:iCs w:val="false"/>
          <w:sz w:val="28"/>
          <w:szCs w:val="28"/>
          <w:shd w:val="clear" w:color="auto" w:fill="ffffff"/>
        </w:rPr>
        <w:t>методические особенности обучения захватам юных борцов.</w:t>
      </w:r>
    </w:p>
    <w:p>
      <w:pPr>
        <w:pStyle w:val="style0"/>
        <w:spacing w:after="0" w:lineRule="auto" w:line="360"/>
        <w:ind w:firstLine="709"/>
        <w:jc w:val="both"/>
        <w:rPr>
          <w:rFonts w:ascii="Times New Roman" w:cs="Times New Roman" w:hAnsi="Times New Roman"/>
          <w:bCs/>
          <w:sz w:val="28"/>
          <w:szCs w:val="28"/>
        </w:rPr>
      </w:pPr>
      <w:r>
        <w:rPr>
          <w:rStyle w:val="style88"/>
          <w:rFonts w:ascii="Times New Roman" w:cs="Times New Roman" w:hAnsi="Times New Roman"/>
          <w:i w:val="false"/>
          <w:iCs w:val="false"/>
          <w:sz w:val="28"/>
          <w:szCs w:val="28"/>
          <w:shd w:val="clear" w:color="auto" w:fill="ffffff"/>
        </w:rPr>
        <w:t xml:space="preserve">Во второй главе работы представлены методы </w:t>
      </w:r>
      <w:r>
        <w:rPr>
          <w:rFonts w:ascii="Times New Roman" w:cs="Times New Roman" w:hAnsi="Times New Roman"/>
          <w:bCs/>
          <w:sz w:val="28"/>
          <w:szCs w:val="28"/>
        </w:rPr>
        <w:t>и особенности организации исследования. Для этого охарактер</w:t>
      </w:r>
      <w:r>
        <w:rPr>
          <w:rFonts w:ascii="Times New Roman" w:cs="Times New Roman" w:hAnsi="Times New Roman"/>
          <w:sz w:val="28"/>
          <w:szCs w:val="28"/>
        </w:rPr>
        <w:t xml:space="preserve">изованы такие методы исследования, как </w:t>
      </w:r>
      <w:r>
        <w:rPr>
          <w:rFonts w:ascii="Times New Roman" w:cs="Times New Roman" w:hAnsi="Times New Roman"/>
          <w:bCs/>
          <w:sz w:val="28"/>
          <w:szCs w:val="28"/>
        </w:rPr>
        <w:t>анализ литературных источников, опрос, анализ соревновательной деятельности, моделирование, педагогический эксперимент, методы математической статистики, описаны ключевые составляющие, инструменты, среда и этапы организации исследования.</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bCs/>
          <w:sz w:val="28"/>
          <w:szCs w:val="28"/>
        </w:rPr>
        <w:t xml:space="preserve">В третьей главе проведён анализ места </w:t>
      </w:r>
      <w:r>
        <w:rPr>
          <w:rFonts w:ascii="Times New Roman" w:cs="Times New Roman" w:hAnsi="Times New Roman"/>
          <w:sz w:val="28"/>
          <w:szCs w:val="28"/>
        </w:rPr>
        <w:t>борьбы за захват в тренировочной и соревновательной деятельности борцов вольного стиля различной квалификации.</w:t>
      </w:r>
    </w:p>
    <w:p>
      <w:pPr>
        <w:pStyle w:val="style0"/>
        <w:spacing w:after="0" w:lineRule="auto" w:line="360"/>
        <w:ind w:firstLine="709"/>
        <w:jc w:val="both"/>
        <w:rPr>
          <w:rStyle w:val="style88"/>
          <w:rFonts w:ascii="Times New Roman" w:cs="Times New Roman" w:hAnsi="Times New Roman"/>
          <w:bCs/>
          <w:i w:val="false"/>
          <w:iCs w:val="false"/>
          <w:sz w:val="28"/>
          <w:szCs w:val="28"/>
          <w:shd w:val="clear" w:color="auto" w:fill="ffffff"/>
        </w:rPr>
      </w:pPr>
      <w:r>
        <w:rPr>
          <w:rFonts w:ascii="Times New Roman" w:cs="Times New Roman" w:hAnsi="Times New Roman"/>
          <w:sz w:val="28"/>
          <w:szCs w:val="28"/>
        </w:rPr>
        <w:t xml:space="preserve">В четвёртой главе </w:t>
      </w:r>
      <w:r>
        <w:rPr>
          <w:rFonts w:ascii="Times New Roman" w:cs="Times New Roman" w:hAnsi="Times New Roman"/>
          <w:sz w:val="28"/>
          <w:szCs w:val="28"/>
        </w:rPr>
        <w:t xml:space="preserve">разработана, теоретически обоснована и оценена с точки зрения эффективности авторская методика обучения борьбе за захват </w:t>
      </w:r>
      <w:r>
        <w:rPr>
          <w:rFonts w:ascii="Times New Roman" w:cs="Times New Roman" w:hAnsi="Times New Roman"/>
          <w:bCs/>
          <w:sz w:val="28"/>
          <w:szCs w:val="28"/>
        </w:rPr>
        <w:t>борцов вольного стиля в группах начальной подготовки.</w:t>
      </w:r>
    </w:p>
    <w:p>
      <w:pPr>
        <w:pStyle w:val="style0"/>
        <w:spacing w:after="0" w:lineRule="auto" w:line="360"/>
        <w:ind w:firstLine="709"/>
        <w:jc w:val="both"/>
        <w:rPr>
          <w:rStyle w:val="style88"/>
          <w:rFonts w:ascii="Times New Roman" w:cs="Times New Roman" w:hAnsi="Times New Roman"/>
          <w:bCs/>
          <w:i w:val="false"/>
          <w:iCs w:val="false"/>
          <w:sz w:val="28"/>
          <w:szCs w:val="28"/>
          <w:shd w:val="clear" w:color="auto" w:fill="ffffff"/>
        </w:rPr>
      </w:pPr>
    </w:p>
    <w:p>
      <w:pPr>
        <w:pStyle w:val="style0"/>
        <w:spacing w:after="0" w:lineRule="auto" w:line="360"/>
        <w:ind w:firstLine="709"/>
        <w:jc w:val="both"/>
        <w:rPr>
          <w:rStyle w:val="style88"/>
          <w:rFonts w:ascii="Times New Roman" w:cs="Times New Roman" w:hAnsi="Times New Roman"/>
          <w:bCs/>
          <w:i w:val="false"/>
          <w:iCs w:val="false"/>
          <w:sz w:val="28"/>
          <w:szCs w:val="28"/>
          <w:shd w:val="clear" w:color="auto" w:fill="ffffff"/>
        </w:rPr>
      </w:pPr>
    </w:p>
    <w:p>
      <w:pPr>
        <w:pStyle w:val="style0"/>
        <w:spacing w:after="0"/>
        <w:rPr>
          <w:rStyle w:val="style88"/>
          <w:rFonts w:ascii="Times New Roman" w:cs="Times New Roman" w:hAnsi="Times New Roman"/>
          <w:b/>
          <w:bCs/>
          <w:i w:val="false"/>
          <w:iCs w:val="false"/>
          <w:sz w:val="28"/>
          <w:szCs w:val="28"/>
          <w:shd w:val="clear" w:color="auto" w:fill="ffffff"/>
        </w:rPr>
      </w:pPr>
      <w:r>
        <w:rPr>
          <w:rStyle w:val="style88"/>
          <w:rFonts w:ascii="Times New Roman" w:cs="Times New Roman" w:hAnsi="Times New Roman"/>
          <w:b/>
          <w:bCs/>
          <w:i w:val="false"/>
          <w:iCs w:val="false"/>
          <w:sz w:val="28"/>
          <w:szCs w:val="28"/>
          <w:shd w:val="clear" w:color="auto" w:fill="ffffff"/>
        </w:rPr>
        <w:br w:type="page"/>
      </w:r>
    </w:p>
    <w:p>
      <w:pPr>
        <w:pStyle w:val="style0"/>
        <w:spacing w:after="0" w:lineRule="auto" w:line="360"/>
        <w:jc w:val="center"/>
        <w:rPr>
          <w:rFonts w:ascii="Times New Roman" w:cs="Times New Roman" w:hAnsi="Times New Roman"/>
          <w:b/>
          <w:bCs/>
          <w:sz w:val="28"/>
          <w:szCs w:val="28"/>
        </w:rPr>
      </w:pPr>
      <w:r>
        <w:rPr>
          <w:rStyle w:val="style88"/>
          <w:rFonts w:ascii="Times New Roman" w:cs="Times New Roman" w:hAnsi="Times New Roman"/>
          <w:b/>
          <w:bCs/>
          <w:i w:val="false"/>
          <w:iCs w:val="false"/>
          <w:sz w:val="28"/>
          <w:szCs w:val="28"/>
          <w:shd w:val="clear" w:color="auto" w:fill="ffffff"/>
        </w:rPr>
        <w:t xml:space="preserve">ГЛАВА 1 </w:t>
      </w:r>
      <w:r>
        <w:rPr>
          <w:rFonts w:ascii="Times New Roman" w:cs="Times New Roman" w:eastAsia="Times New Roman" w:hAnsi="Times New Roman"/>
          <w:b/>
          <w:bCs/>
          <w:sz w:val="28"/>
          <w:szCs w:val="28"/>
        </w:rPr>
        <w:t>ТЕОРЕТИКО-МЕТОДИЧЕСКИЕ АСПЕКТЫ</w:t>
      </w:r>
      <w:r>
        <w:rPr>
          <w:rFonts w:ascii="Times New Roman" w:cs="Times New Roman" w:eastAsia="Times New Roman" w:hAnsi="Times New Roman"/>
          <w:b/>
          <w:bCs/>
          <w:sz w:val="28"/>
          <w:szCs w:val="28"/>
        </w:rPr>
        <w:t xml:space="preserve"> ПРОЦЕССА </w:t>
      </w:r>
      <w:r>
        <w:rPr>
          <w:rFonts w:ascii="Times New Roman" w:cs="Times New Roman" w:hAnsi="Times New Roman"/>
          <w:b/>
          <w:bCs/>
          <w:sz w:val="28"/>
          <w:szCs w:val="28"/>
        </w:rPr>
        <w:t>ОБУЧЕНИЯ БОРЬБЕ ЗА ЗАХВАТ В ЕДИНОБОРСТВАХ</w:t>
      </w:r>
    </w:p>
    <w:p>
      <w:pPr>
        <w:pStyle w:val="style0"/>
        <w:spacing w:after="0" w:lineRule="auto" w:line="360"/>
        <w:jc w:val="center"/>
        <w:rPr>
          <w:rFonts w:ascii="Times New Roman" w:cs="Times New Roman" w:hAnsi="Times New Roman"/>
          <w:b/>
          <w:bCs/>
          <w:sz w:val="28"/>
          <w:szCs w:val="28"/>
        </w:rPr>
      </w:pPr>
    </w:p>
    <w:p>
      <w:pPr>
        <w:pStyle w:val="style0"/>
        <w:spacing w:after="0" w:lineRule="auto" w:line="360"/>
        <w:jc w:val="center"/>
        <w:rPr>
          <w:rStyle w:val="style88"/>
          <w:rFonts w:ascii="Times New Roman" w:cs="Times New Roman" w:hAnsi="Times New Roman"/>
          <w:b/>
          <w:i w:val="false"/>
          <w:iCs w:val="false"/>
          <w:sz w:val="28"/>
          <w:szCs w:val="28"/>
          <w:shd w:val="clear" w:color="auto" w:fill="ffffff"/>
        </w:rPr>
      </w:pPr>
      <w:r>
        <w:rPr>
          <w:rStyle w:val="style88"/>
          <w:rFonts w:ascii="Times New Roman" w:cs="Times New Roman" w:hAnsi="Times New Roman"/>
          <w:b/>
          <w:bCs/>
          <w:i w:val="false"/>
          <w:iCs w:val="false"/>
          <w:sz w:val="28"/>
          <w:szCs w:val="28"/>
          <w:shd w:val="clear" w:color="auto" w:fill="ffffff"/>
        </w:rPr>
        <w:t>1.1 Теоретические основы т</w:t>
      </w:r>
      <w:r>
        <w:rPr>
          <w:rStyle w:val="style88"/>
          <w:rFonts w:ascii="Times New Roman" w:cs="Times New Roman" w:hAnsi="Times New Roman"/>
          <w:b/>
          <w:i w:val="false"/>
          <w:iCs w:val="false"/>
          <w:sz w:val="28"/>
          <w:szCs w:val="28"/>
          <w:shd w:val="clear" w:color="auto" w:fill="ffffff"/>
        </w:rPr>
        <w:t>ехнической подготовки в спорте</w:t>
      </w:r>
    </w:p>
    <w:p>
      <w:pPr>
        <w:pStyle w:val="style0"/>
        <w:spacing w:after="0" w:lineRule="auto" w:line="360"/>
        <w:ind w:firstLine="709"/>
        <w:jc w:val="both"/>
        <w:rPr>
          <w:rStyle w:val="style88"/>
          <w:rFonts w:ascii="Times New Roman" w:cs="Times New Roman" w:hAnsi="Times New Roman"/>
          <w:b/>
          <w:i w:val="false"/>
          <w:iCs w:val="false"/>
          <w:sz w:val="28"/>
          <w:szCs w:val="28"/>
          <w:shd w:val="clear" w:color="auto" w:fill="ffffff"/>
        </w:rPr>
      </w:pP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Техническая подготовка направлена на обучение спортсмена технике движений и доведение их до с</w:t>
      </w:r>
      <w:r>
        <w:rPr>
          <w:rFonts w:ascii="Times New Roman" w:cs="Times New Roman" w:eastAsia="Times New Roman" w:hAnsi="Times New Roman"/>
          <w:color w:val="000000"/>
          <w:sz w:val="28"/>
          <w:szCs w:val="28"/>
          <w:lang w:eastAsia="ru-RU"/>
        </w:rPr>
        <w:t>овершенства</w:t>
      </w:r>
      <w:r>
        <w:rPr>
          <w:rFonts w:ascii="Times New Roman" w:cs="Times New Roman" w:eastAsia="Times New Roman" w:hAnsi="Times New Roman"/>
          <w:color w:val="000000"/>
          <w:sz w:val="28"/>
          <w:szCs w:val="28"/>
          <w:lang w:eastAsia="ru-RU"/>
        </w:rPr>
        <w:t>.</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Спортивная техника – это способ выполнения спортивного действия, который характеризуется определенной степенью эффективности и раци</w:t>
      </w:r>
      <w:r>
        <w:rPr>
          <w:rFonts w:ascii="Times New Roman" w:cs="Times New Roman" w:eastAsia="Times New Roman" w:hAnsi="Times New Roman"/>
          <w:color w:val="000000"/>
          <w:sz w:val="28"/>
          <w:szCs w:val="28"/>
          <w:lang w:eastAsia="ru-RU"/>
        </w:rPr>
        <w:t/>
      </w:r>
      <w:r>
        <w:rPr>
          <w:rFonts w:ascii="Times New Roman" w:cs="Times New Roman" w:eastAsia="Times New Roman" w:hAnsi="Times New Roman"/>
          <w:color w:val="000000"/>
          <w:sz w:val="28"/>
          <w:szCs w:val="28"/>
          <w:lang w:eastAsia="ru-RU"/>
        </w:rPr>
        <w:t>ональности использования спортсменом своих психофизических возмож</w:t>
      </w:r>
      <w:r>
        <w:rPr>
          <w:rFonts w:ascii="Times New Roman" w:cs="Times New Roman" w:eastAsia="Times New Roman" w:hAnsi="Times New Roman"/>
          <w:color w:val="000000"/>
          <w:sz w:val="28"/>
          <w:szCs w:val="28"/>
          <w:lang w:eastAsia="ru-RU"/>
        </w:rPr>
        <w:t/>
      </w:r>
      <w:r>
        <w:rPr>
          <w:rFonts w:ascii="Times New Roman" w:cs="Times New Roman" w:eastAsia="Times New Roman" w:hAnsi="Times New Roman"/>
          <w:color w:val="000000"/>
          <w:sz w:val="28"/>
          <w:szCs w:val="28"/>
          <w:lang w:eastAsia="ru-RU"/>
        </w:rPr>
        <w:t>ностей.</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Роль спортивной техники в различных видах спорта неодинакова. Вы</w:t>
      </w:r>
      <w:r>
        <w:rPr>
          <w:rFonts w:ascii="Times New Roman" w:cs="Times New Roman" w:eastAsia="Times New Roman" w:hAnsi="Times New Roman"/>
          <w:color w:val="000000"/>
          <w:sz w:val="28"/>
          <w:szCs w:val="28"/>
          <w:lang w:eastAsia="ru-RU"/>
        </w:rPr>
        <w:t/>
      </w:r>
      <w:r>
        <w:rPr>
          <w:rFonts w:ascii="Times New Roman" w:cs="Times New Roman" w:eastAsia="Times New Roman" w:hAnsi="Times New Roman"/>
          <w:color w:val="000000"/>
          <w:sz w:val="28"/>
          <w:szCs w:val="28"/>
          <w:lang w:eastAsia="ru-RU"/>
        </w:rPr>
        <w:t>деляют четыре группы видов спорта со свойственной им спортивной тех</w:t>
      </w:r>
      <w:r>
        <w:rPr>
          <w:rFonts w:ascii="Times New Roman" w:cs="Times New Roman" w:eastAsia="Times New Roman" w:hAnsi="Times New Roman"/>
          <w:color w:val="000000"/>
          <w:sz w:val="28"/>
          <w:szCs w:val="28"/>
          <w:lang w:eastAsia="ru-RU"/>
        </w:rPr>
        <w:t/>
      </w:r>
      <w:r>
        <w:rPr>
          <w:rFonts w:ascii="Times New Roman" w:cs="Times New Roman" w:eastAsia="Times New Roman" w:hAnsi="Times New Roman"/>
          <w:color w:val="000000"/>
          <w:sz w:val="28"/>
          <w:szCs w:val="28"/>
          <w:lang w:eastAsia="ru-RU"/>
        </w:rPr>
        <w:t>никой.</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1. Скоростно-силовые виды (спринтерский бег, метания, прыжки, тяжелая атлетика и др.). В этих видах спорта техника направлена на то, чтобы спортсмен мог развить наиболее мощные и быстрые усилия в веду</w:t>
      </w:r>
      <w:r>
        <w:rPr>
          <w:rFonts w:ascii="Times New Roman" w:cs="Times New Roman" w:eastAsia="Times New Roman" w:hAnsi="Times New Roman"/>
          <w:color w:val="000000"/>
          <w:sz w:val="28"/>
          <w:szCs w:val="28"/>
          <w:lang w:eastAsia="ru-RU"/>
        </w:rPr>
        <w:t/>
      </w:r>
      <w:r>
        <w:rPr>
          <w:rFonts w:ascii="Times New Roman" w:cs="Times New Roman" w:eastAsia="Times New Roman" w:hAnsi="Times New Roman"/>
          <w:color w:val="000000"/>
          <w:sz w:val="28"/>
          <w:szCs w:val="28"/>
          <w:lang w:eastAsia="ru-RU"/>
        </w:rPr>
        <w:t>щих фазах соревновательного упражнения, например, во время отталки</w:t>
      </w:r>
      <w:r>
        <w:rPr>
          <w:rFonts w:ascii="Times New Roman" w:cs="Times New Roman" w:eastAsia="Times New Roman" w:hAnsi="Times New Roman"/>
          <w:color w:val="000000"/>
          <w:sz w:val="28"/>
          <w:szCs w:val="28"/>
          <w:lang w:eastAsia="ru-RU"/>
        </w:rPr>
        <w:t/>
      </w:r>
      <w:r>
        <w:rPr>
          <w:rFonts w:ascii="Times New Roman" w:cs="Times New Roman" w:eastAsia="Times New Roman" w:hAnsi="Times New Roman"/>
          <w:color w:val="000000"/>
          <w:sz w:val="28"/>
          <w:szCs w:val="28"/>
          <w:lang w:eastAsia="ru-RU"/>
        </w:rPr>
        <w:t>вания в беге или в прыжках в длину и высоту, при выполнении финально</w:t>
      </w:r>
      <w:r>
        <w:rPr>
          <w:rFonts w:ascii="Times New Roman" w:cs="Times New Roman" w:eastAsia="Times New Roman" w:hAnsi="Times New Roman"/>
          <w:color w:val="000000"/>
          <w:sz w:val="28"/>
          <w:szCs w:val="28"/>
          <w:lang w:eastAsia="ru-RU"/>
        </w:rPr>
        <w:t/>
      </w:r>
      <w:r>
        <w:rPr>
          <w:rFonts w:ascii="Times New Roman" w:cs="Times New Roman" w:eastAsia="Times New Roman" w:hAnsi="Times New Roman"/>
          <w:color w:val="000000"/>
          <w:sz w:val="28"/>
          <w:szCs w:val="28"/>
          <w:lang w:eastAsia="ru-RU"/>
        </w:rPr>
        <w:t>го усилия в метании копья, диска и т.д.</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2. Виды спорта, характеризующиеся преимущественным проявлени</w:t>
      </w:r>
      <w:r>
        <w:rPr>
          <w:rFonts w:ascii="Times New Roman" w:cs="Times New Roman" w:eastAsia="Times New Roman" w:hAnsi="Times New Roman"/>
          <w:color w:val="000000"/>
          <w:sz w:val="28"/>
          <w:szCs w:val="28"/>
          <w:lang w:eastAsia="ru-RU"/>
        </w:rPr>
        <w:t/>
      </w:r>
      <w:r>
        <w:rPr>
          <w:rFonts w:ascii="Times New Roman" w:cs="Times New Roman" w:eastAsia="Times New Roman" w:hAnsi="Times New Roman"/>
          <w:color w:val="000000"/>
          <w:sz w:val="28"/>
          <w:szCs w:val="28"/>
          <w:lang w:eastAsia="ru-RU"/>
        </w:rPr>
        <w:t>ем выносливости (бег на длинные дистанции, лыжные гонки, велоспорт и др.). Здесь техника направлена на экономизацию расхода энергетических ресурсов в организме спортсмена.</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3. Виды спорта, в основе которых лежит искусство движений (гимна</w:t>
      </w:r>
      <w:r>
        <w:rPr>
          <w:rFonts w:ascii="Times New Roman" w:cs="Times New Roman" w:eastAsia="Times New Roman" w:hAnsi="Times New Roman"/>
          <w:color w:val="000000"/>
          <w:sz w:val="28"/>
          <w:szCs w:val="28"/>
          <w:lang w:eastAsia="ru-RU"/>
        </w:rPr>
        <w:t/>
      </w:r>
      <w:r>
        <w:rPr>
          <w:rFonts w:ascii="Times New Roman" w:cs="Times New Roman" w:eastAsia="Times New Roman" w:hAnsi="Times New Roman"/>
          <w:color w:val="000000"/>
          <w:sz w:val="28"/>
          <w:szCs w:val="28"/>
          <w:lang w:eastAsia="ru-RU"/>
        </w:rPr>
        <w:t>стика, акробатика, прыжки в воду и др.). Техника должна обеспечить спортсмену красоту, выразительность и точность движений.</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4. Спортивные игры и единоборства. Техника должна обеспечить высокую результативность, стабильность и вариативность действий спортсмена в постоянно изменяющихся условиях соревновательной борьбы.</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 xml:space="preserve">Техническая подготовленность спортсмена характеризуется тем, что он умеет выполнять и как владеет техникой освоенных действий. Достаточно высокий </w:t>
      </w:r>
      <w:r>
        <w:rPr>
          <w:rFonts w:ascii="Times New Roman" w:cs="Times New Roman" w:eastAsia="Times New Roman" w:hAnsi="Times New Roman"/>
          <w:color w:val="000000"/>
          <w:sz w:val="28"/>
          <w:szCs w:val="28"/>
          <w:lang w:eastAsia="ru-RU"/>
        </w:rPr>
        <w:t>уровень технической подготовленности называ</w:t>
      </w:r>
      <w:r>
        <w:rPr>
          <w:rFonts w:ascii="Times New Roman" w:cs="Times New Roman" w:eastAsia="Times New Roman" w:hAnsi="Times New Roman"/>
          <w:color w:val="000000"/>
          <w:sz w:val="28"/>
          <w:szCs w:val="28"/>
          <w:lang w:eastAsia="ru-RU"/>
        </w:rPr>
        <w:t/>
      </w:r>
      <w:r>
        <w:rPr>
          <w:rFonts w:ascii="Times New Roman" w:cs="Times New Roman" w:eastAsia="Times New Roman" w:hAnsi="Times New Roman"/>
          <w:color w:val="000000"/>
          <w:sz w:val="28"/>
          <w:szCs w:val="28"/>
          <w:lang w:eastAsia="ru-RU"/>
        </w:rPr>
        <w:t>ют техническим мастерством. Критериями технического мастерства являются: </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Объем техники – общее число технических приемов, которые умеет выполнять спортсмен.</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Разносторонность техники – степень разнообразия технических при</w:t>
      </w:r>
      <w:r>
        <w:rPr>
          <w:rFonts w:ascii="Times New Roman" w:cs="Times New Roman" w:eastAsia="Times New Roman" w:hAnsi="Times New Roman"/>
          <w:color w:val="000000"/>
          <w:sz w:val="28"/>
          <w:szCs w:val="28"/>
          <w:lang w:eastAsia="ru-RU"/>
        </w:rPr>
        <w:t/>
      </w:r>
      <w:r>
        <w:rPr>
          <w:rFonts w:ascii="Times New Roman" w:cs="Times New Roman" w:eastAsia="Times New Roman" w:hAnsi="Times New Roman"/>
          <w:color w:val="000000"/>
          <w:sz w:val="28"/>
          <w:szCs w:val="28"/>
          <w:lang w:eastAsia="ru-RU"/>
        </w:rPr>
        <w:t>емов. Так, в спортивных играх это – соотношение частоты использования разных игровых приемов.</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Данные показатели технического мастерства являются особенно значи</w:t>
      </w:r>
      <w:r>
        <w:rPr>
          <w:rFonts w:ascii="Times New Roman" w:cs="Times New Roman" w:eastAsia="Times New Roman" w:hAnsi="Times New Roman"/>
          <w:color w:val="000000"/>
          <w:sz w:val="28"/>
          <w:szCs w:val="28"/>
          <w:lang w:eastAsia="ru-RU"/>
        </w:rPr>
        <w:t/>
      </w:r>
      <w:r>
        <w:rPr>
          <w:rFonts w:ascii="Times New Roman" w:cs="Times New Roman" w:eastAsia="Times New Roman" w:hAnsi="Times New Roman"/>
          <w:color w:val="000000"/>
          <w:sz w:val="28"/>
          <w:szCs w:val="28"/>
          <w:lang w:eastAsia="ru-RU"/>
        </w:rPr>
        <w:t>мыми в тех видах спорта, где имеется большой арсенал технических дей</w:t>
      </w:r>
      <w:r>
        <w:rPr>
          <w:rFonts w:ascii="Times New Roman" w:cs="Times New Roman" w:eastAsia="Times New Roman" w:hAnsi="Times New Roman"/>
          <w:color w:val="000000"/>
          <w:sz w:val="28"/>
          <w:szCs w:val="28"/>
          <w:lang w:eastAsia="ru-RU"/>
        </w:rPr>
        <w:t/>
      </w:r>
      <w:r>
        <w:rPr>
          <w:rFonts w:ascii="Times New Roman" w:cs="Times New Roman" w:eastAsia="Times New Roman" w:hAnsi="Times New Roman"/>
          <w:color w:val="000000"/>
          <w:sz w:val="28"/>
          <w:szCs w:val="28"/>
          <w:lang w:eastAsia="ru-RU"/>
        </w:rPr>
        <w:t>ствий, – спортивные игры, единоборства, гимнастика, фигурное катание.</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Эффективность владения спортивной техникой характеризуется сте</w:t>
      </w:r>
      <w:r>
        <w:rPr>
          <w:rFonts w:ascii="Times New Roman" w:cs="Times New Roman" w:eastAsia="Times New Roman" w:hAnsi="Times New Roman"/>
          <w:color w:val="000000"/>
          <w:sz w:val="28"/>
          <w:szCs w:val="28"/>
          <w:lang w:eastAsia="ru-RU"/>
        </w:rPr>
        <w:t/>
      </w:r>
      <w:r>
        <w:rPr>
          <w:rFonts w:ascii="Times New Roman" w:cs="Times New Roman" w:eastAsia="Times New Roman" w:hAnsi="Times New Roman"/>
          <w:color w:val="000000"/>
          <w:sz w:val="28"/>
          <w:szCs w:val="28"/>
          <w:lang w:eastAsia="ru-RU"/>
        </w:rPr>
        <w:t>пенью близости техники спортивного действия к индивидуально оптималь</w:t>
      </w:r>
      <w:r>
        <w:rPr>
          <w:rFonts w:ascii="Times New Roman" w:cs="Times New Roman" w:eastAsia="Times New Roman" w:hAnsi="Times New Roman"/>
          <w:color w:val="000000"/>
          <w:sz w:val="28"/>
          <w:szCs w:val="28"/>
          <w:lang w:eastAsia="ru-RU"/>
        </w:rPr>
        <w:t/>
      </w:r>
      <w:r>
        <w:rPr>
          <w:rFonts w:ascii="Times New Roman" w:cs="Times New Roman" w:eastAsia="Times New Roman" w:hAnsi="Times New Roman"/>
          <w:color w:val="000000"/>
          <w:sz w:val="28"/>
          <w:szCs w:val="28"/>
          <w:lang w:eastAsia="ru-RU"/>
        </w:rPr>
        <w:t>ному варианту.</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Оценку эффективности техники осуществляют нескольким</w:t>
      </w:r>
      <w:r>
        <w:rPr>
          <w:rFonts w:ascii="Times New Roman" w:cs="Times New Roman" w:eastAsia="Times New Roman" w:hAnsi="Times New Roman"/>
          <w:color w:val="000000"/>
          <w:sz w:val="28"/>
          <w:szCs w:val="28"/>
          <w:lang w:eastAsia="ru-RU"/>
        </w:rPr>
        <w:t xml:space="preserve">и способами (по </w:t>
      </w:r>
      <w:r>
        <w:rPr>
          <w:rFonts w:ascii="Times New Roman" w:cs="Times New Roman" w:eastAsia="Times New Roman" w:hAnsi="Times New Roman"/>
          <w:color w:val="000000"/>
          <w:sz w:val="28"/>
          <w:szCs w:val="28"/>
          <w:lang w:eastAsia="ru-RU"/>
        </w:rPr>
        <w:t>Ю.Ф. Курамшину</w:t>
      </w:r>
      <w:r>
        <w:rPr>
          <w:rFonts w:ascii="Times New Roman" w:cs="Times New Roman" w:eastAsia="Times New Roman" w:hAnsi="Times New Roman"/>
          <w:color w:val="000000"/>
          <w:sz w:val="28"/>
          <w:szCs w:val="28"/>
          <w:lang w:eastAsia="ru-RU"/>
        </w:rPr>
        <w:t>):</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 xml:space="preserve">- </w:t>
      </w:r>
      <w:r>
        <w:rPr>
          <w:rFonts w:ascii="Times New Roman" w:cs="Times New Roman" w:eastAsia="Times New Roman" w:hAnsi="Times New Roman"/>
          <w:color w:val="000000"/>
          <w:sz w:val="28"/>
          <w:szCs w:val="28"/>
          <w:lang w:eastAsia="ru-RU"/>
        </w:rPr>
        <w:t>сопоставление ее с некоторым биомеханическим эталоном. Если техника близка к биомеханически рациональной, она признается наибо</w:t>
      </w:r>
      <w:r>
        <w:rPr>
          <w:rFonts w:ascii="Times New Roman" w:cs="Times New Roman" w:eastAsia="Times New Roman" w:hAnsi="Times New Roman"/>
          <w:color w:val="000000"/>
          <w:sz w:val="28"/>
          <w:szCs w:val="28"/>
          <w:lang w:eastAsia="ru-RU"/>
        </w:rPr>
        <w:t/>
      </w:r>
      <w:r>
        <w:rPr>
          <w:rFonts w:ascii="Times New Roman" w:cs="Times New Roman" w:eastAsia="Times New Roman" w:hAnsi="Times New Roman"/>
          <w:color w:val="000000"/>
          <w:sz w:val="28"/>
          <w:szCs w:val="28"/>
          <w:lang w:eastAsia="ru-RU"/>
        </w:rPr>
        <w:t>лее эффективной;                     </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w:t>
      </w:r>
      <w:r>
        <w:rPr>
          <w:rFonts w:ascii="Times New Roman" w:cs="Times New Roman" w:eastAsia="Times New Roman" w:hAnsi="Times New Roman"/>
          <w:color w:val="000000"/>
          <w:sz w:val="28"/>
          <w:szCs w:val="28"/>
          <w:lang w:eastAsia="ru-RU"/>
        </w:rPr>
        <w:t xml:space="preserve"> сопоставление оцениваемой техники движения с техникой спортсменов высокой квалификации;</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w:t>
      </w:r>
      <w:r>
        <w:rPr>
          <w:rFonts w:ascii="Times New Roman" w:cs="Times New Roman" w:eastAsia="Times New Roman" w:hAnsi="Times New Roman"/>
          <w:color w:val="000000"/>
          <w:sz w:val="28"/>
          <w:szCs w:val="28"/>
          <w:lang w:eastAsia="ru-RU"/>
        </w:rPr>
        <w:t xml:space="preserve"> сопоставление спортивного результата с результатами в технически более простых заданиях, характеризующих двигательный потенциал спортсмена – силовой, скоростно-силовой и </w:t>
      </w:r>
      <w:r>
        <w:rPr>
          <w:rFonts w:ascii="Times New Roman" w:cs="Times New Roman" w:eastAsia="Times New Roman" w:hAnsi="Times New Roman"/>
          <w:color w:val="000000"/>
          <w:sz w:val="28"/>
          <w:szCs w:val="28"/>
          <w:lang w:eastAsia="ru-RU"/>
        </w:rPr>
        <w:t>др.</w:t>
      </w:r>
      <w:r>
        <w:rPr>
          <w:rFonts w:ascii="Times New Roman" w:cs="Times New Roman" w:eastAsia="Times New Roman" w:hAnsi="Times New Roman"/>
          <w:color w:val="000000"/>
          <w:sz w:val="28"/>
          <w:szCs w:val="28"/>
          <w:lang w:eastAsia="ru-RU"/>
        </w:rPr>
        <w:t xml:space="preserve"> Например</w:t>
      </w:r>
      <w:r>
        <w:rPr>
          <w:rFonts w:ascii="Times New Roman" w:cs="Times New Roman" w:eastAsia="Times New Roman" w:hAnsi="Times New Roman"/>
          <w:color w:val="000000"/>
          <w:sz w:val="28"/>
          <w:szCs w:val="28"/>
          <w:lang w:eastAsia="ru-RU"/>
        </w:rPr>
        <w:t>, выполняется бег на 30 м с низкого, а затем высокого старта. Разница во времени будет характеризовать эффективность техники низкого старта;</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w:t>
      </w:r>
      <w:r>
        <w:rPr>
          <w:rFonts w:ascii="Times New Roman" w:cs="Times New Roman" w:eastAsia="Times New Roman" w:hAnsi="Times New Roman"/>
          <w:color w:val="000000"/>
          <w:sz w:val="28"/>
          <w:szCs w:val="28"/>
          <w:lang w:eastAsia="ru-RU"/>
        </w:rPr>
        <w:t xml:space="preserve"> сопоставление показанного результата с затратами энергии и сил при выполнении двигательного действия. Чем меньше будут затраты энер</w:t>
      </w:r>
      <w:r>
        <w:rPr>
          <w:rFonts w:ascii="Times New Roman" w:cs="Times New Roman" w:eastAsia="Times New Roman" w:hAnsi="Times New Roman"/>
          <w:color w:val="000000"/>
          <w:sz w:val="28"/>
          <w:szCs w:val="28"/>
          <w:lang w:eastAsia="ru-RU"/>
        </w:rPr>
        <w:t/>
      </w:r>
      <w:r>
        <w:rPr>
          <w:rFonts w:ascii="Times New Roman" w:cs="Times New Roman" w:eastAsia="Times New Roman" w:hAnsi="Times New Roman"/>
          <w:color w:val="000000"/>
          <w:sz w:val="28"/>
          <w:szCs w:val="28"/>
          <w:lang w:eastAsia="ru-RU"/>
        </w:rPr>
        <w:t>гии, т.е. экономичность его движений, тем выше эффективность техники.</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Освоенность техники движений. Этот критерий показывает, как заучено, закреплено данное техническое действие.</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Для хорошо освоенных движений типичны:</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7"/>
          <w:szCs w:val="27"/>
          <w:lang w:eastAsia="ru-RU"/>
        </w:rPr>
        <w:t>-</w:t>
      </w:r>
      <w:r>
        <w:rPr>
          <w:rFonts w:ascii="Times New Roman" w:cs="Times New Roman" w:eastAsia="Times New Roman" w:hAnsi="Times New Roman"/>
          <w:color w:val="000000"/>
          <w:sz w:val="28"/>
          <w:szCs w:val="28"/>
          <w:lang w:eastAsia="ru-RU"/>
        </w:rPr>
        <w:t xml:space="preserve"> стабильность спортивного результата и ряда характеристик техники движения при его выполнении в стандартных условиях;</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w:t>
      </w:r>
      <w:r>
        <w:rPr>
          <w:rFonts w:ascii="Times New Roman" w:cs="Times New Roman" w:eastAsia="Times New Roman" w:hAnsi="Times New Roman"/>
          <w:color w:val="000000"/>
          <w:sz w:val="28"/>
          <w:szCs w:val="28"/>
          <w:lang w:eastAsia="ru-RU"/>
        </w:rPr>
        <w:t xml:space="preserve"> устойчивость (сравнительно малая изменчивость) результата при выполнении действия (при изменении состояния спортсмена, действия противника в усложненных условиях);</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w:t>
      </w:r>
      <w:r>
        <w:rPr>
          <w:rFonts w:ascii="Times New Roman" w:cs="Times New Roman" w:eastAsia="Times New Roman" w:hAnsi="Times New Roman"/>
          <w:color w:val="000000"/>
          <w:sz w:val="28"/>
          <w:szCs w:val="28"/>
          <w:lang w:eastAsia="ru-RU"/>
        </w:rPr>
        <w:t xml:space="preserve"> сохранение двигательного навыка при перерывах в тренировке;</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7"/>
          <w:szCs w:val="27"/>
          <w:lang w:eastAsia="ru-RU"/>
        </w:rPr>
        <w:t>-</w:t>
      </w:r>
      <w:r>
        <w:rPr>
          <w:rFonts w:ascii="Times New Roman" w:cs="Times New Roman" w:eastAsia="Times New Roman" w:hAnsi="Times New Roman"/>
          <w:color w:val="000000"/>
          <w:sz w:val="28"/>
          <w:szCs w:val="28"/>
          <w:lang w:eastAsia="ru-RU"/>
        </w:rPr>
        <w:t xml:space="preserve"> автоматизированность выполнения действий.</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Различают общую и специальную техническую подготовку. Общая техни</w:t>
      </w:r>
      <w:r>
        <w:rPr>
          <w:rFonts w:ascii="Times New Roman" w:cs="Times New Roman" w:eastAsia="Times New Roman" w:hAnsi="Times New Roman"/>
          <w:color w:val="000000"/>
          <w:sz w:val="28"/>
          <w:szCs w:val="28"/>
          <w:lang w:eastAsia="ru-RU"/>
        </w:rPr>
        <w:t/>
      </w:r>
      <w:r>
        <w:rPr>
          <w:rFonts w:ascii="Times New Roman" w:cs="Times New Roman" w:eastAsia="Times New Roman" w:hAnsi="Times New Roman"/>
          <w:color w:val="000000"/>
          <w:sz w:val="28"/>
          <w:szCs w:val="28"/>
          <w:lang w:eastAsia="ru-RU"/>
        </w:rPr>
        <w:t>ческая подготовка направлена на овладение разнообразными двигательными умениями и навыками, необходимыми в спортивной деятельности</w:t>
      </w:r>
      <w:r>
        <w:rPr>
          <w:rFonts w:ascii="Times New Roman" w:cs="Times New Roman" w:eastAsia="Times New Roman" w:hAnsi="Times New Roman"/>
          <w:i/>
          <w:iCs/>
          <w:color w:val="000000"/>
          <w:sz w:val="28"/>
          <w:szCs w:val="28"/>
          <w:lang w:eastAsia="ru-RU"/>
        </w:rPr>
        <w:t>.</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Задачи в процессе общей технической подготовки решаются следующие:</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1. Увеличить (или восстановить) диапазон двигательных умений и навыков, являющихся предпосылкой для формирования навыков в избран</w:t>
      </w:r>
      <w:r>
        <w:rPr>
          <w:rFonts w:ascii="Times New Roman" w:cs="Times New Roman" w:eastAsia="Times New Roman" w:hAnsi="Times New Roman"/>
          <w:color w:val="000000"/>
          <w:sz w:val="28"/>
          <w:szCs w:val="28"/>
          <w:lang w:eastAsia="ru-RU"/>
        </w:rPr>
        <w:t/>
      </w:r>
      <w:r>
        <w:rPr>
          <w:rFonts w:ascii="Times New Roman" w:cs="Times New Roman" w:eastAsia="Times New Roman" w:hAnsi="Times New Roman"/>
          <w:color w:val="000000"/>
          <w:sz w:val="28"/>
          <w:szCs w:val="28"/>
          <w:lang w:eastAsia="ru-RU"/>
        </w:rPr>
        <w:t>ном виде спорта.</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2. Овладеть техникой упражнений, применяемых</w:t>
      </w:r>
      <w:r>
        <w:rPr>
          <w:rFonts w:ascii="Times New Roman" w:cs="Times New Roman" w:eastAsia="Times New Roman" w:hAnsi="Times New Roman"/>
          <w:b/>
          <w:bCs/>
          <w:color w:val="000000"/>
          <w:sz w:val="28"/>
          <w:szCs w:val="28"/>
          <w:lang w:eastAsia="ru-RU"/>
        </w:rPr>
        <w:t> </w:t>
      </w:r>
      <w:r>
        <w:rPr>
          <w:rFonts w:ascii="Times New Roman" w:cs="Times New Roman" w:eastAsia="Times New Roman" w:hAnsi="Times New Roman"/>
          <w:color w:val="000000"/>
          <w:sz w:val="28"/>
          <w:szCs w:val="28"/>
          <w:lang w:eastAsia="ru-RU"/>
        </w:rPr>
        <w:t>в качестве средств ОФП.</w:t>
      </w:r>
    </w:p>
    <w:p>
      <w:pPr>
        <w:pStyle w:val="style0"/>
        <w:spacing w:after="0" w:lineRule="auto" w:line="360"/>
        <w:ind w:firstLine="709"/>
        <w:jc w:val="both"/>
        <w:rPr>
          <w:rFonts w:ascii="Times New Roman" w:cs="Times New Roman" w:eastAsia="Times New Roman" w:hAnsi="Times New Roman"/>
          <w:color w:val="000000"/>
          <w:sz w:val="20"/>
          <w:szCs w:val="20"/>
          <w:lang w:eastAsia="ru-RU"/>
        </w:rPr>
      </w:pPr>
      <w:r>
        <w:rPr>
          <w:rFonts w:ascii="Times New Roman" w:cs="Times New Roman" w:eastAsia="Times New Roman" w:hAnsi="Times New Roman"/>
          <w:color w:val="000000"/>
          <w:sz w:val="28"/>
          <w:szCs w:val="28"/>
          <w:lang w:eastAsia="ru-RU"/>
        </w:rPr>
        <w:t>Специальная техническая подготовка направлена на овладение техникой движений в избранном виде спорта. Она обеспечивает решение следу</w:t>
      </w:r>
      <w:r>
        <w:rPr>
          <w:rFonts w:ascii="Times New Roman" w:cs="Times New Roman" w:eastAsia="Times New Roman" w:hAnsi="Times New Roman"/>
          <w:color w:val="000000"/>
          <w:sz w:val="28"/>
          <w:szCs w:val="28"/>
          <w:lang w:eastAsia="ru-RU"/>
        </w:rPr>
        <w:t/>
      </w:r>
      <w:r>
        <w:rPr>
          <w:rFonts w:ascii="Times New Roman" w:cs="Times New Roman" w:eastAsia="Times New Roman" w:hAnsi="Times New Roman"/>
          <w:color w:val="000000"/>
          <w:sz w:val="28"/>
          <w:szCs w:val="28"/>
          <w:lang w:eastAsia="ru-RU"/>
        </w:rPr>
        <w:t>ющих задач:                                                      </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1. Сформировать знания о технике спортивных действий.</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2. Разработать индивидуальные формы техники движений, наиболее полно соответствующие возможностям спортсмена.</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3. Сформировать умения и навыки, необходимые для успешного уча</w:t>
      </w:r>
      <w:r>
        <w:rPr>
          <w:rFonts w:ascii="Times New Roman" w:cs="Times New Roman" w:eastAsia="Times New Roman" w:hAnsi="Times New Roman"/>
          <w:color w:val="000000"/>
          <w:sz w:val="28"/>
          <w:szCs w:val="28"/>
          <w:lang w:eastAsia="ru-RU"/>
        </w:rPr>
        <w:t/>
      </w:r>
      <w:r>
        <w:rPr>
          <w:rFonts w:ascii="Times New Roman" w:cs="Times New Roman" w:eastAsia="Times New Roman" w:hAnsi="Times New Roman"/>
          <w:color w:val="000000"/>
          <w:sz w:val="28"/>
          <w:szCs w:val="28"/>
          <w:lang w:eastAsia="ru-RU"/>
        </w:rPr>
        <w:t>стия в соревнованиях.</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4. Преобразовать и обновить формы техники (в той мере, в какой это продиктовано закономерностями спортивно-тактического совершенствования).</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5. Сформировать новые варианты спортивной техники, не применявшиеся ранее.</w:t>
      </w:r>
    </w:p>
    <w:p>
      <w:pPr>
        <w:pStyle w:val="style0"/>
        <w:spacing w:after="0" w:lineRule="auto" w:line="360"/>
        <w:ind w:firstLine="709"/>
        <w:jc w:val="both"/>
        <w:rPr>
          <w:rFonts w:ascii="Times New Roman" w:cs="Times New Roman" w:eastAsia="Times New Roman" w:hAnsi="Times New Roman"/>
          <w:color w:val="000000"/>
          <w:sz w:val="20"/>
          <w:szCs w:val="20"/>
          <w:lang w:eastAsia="ru-RU"/>
        </w:rPr>
      </w:pPr>
      <w:r>
        <w:rPr>
          <w:rFonts w:ascii="Times New Roman" w:cs="Times New Roman" w:eastAsia="Times New Roman" w:hAnsi="Times New Roman"/>
          <w:color w:val="000000"/>
          <w:sz w:val="28"/>
          <w:szCs w:val="28"/>
          <w:lang w:eastAsia="ru-RU"/>
        </w:rPr>
        <w:t>В процессе технической подготовки используется комплекс средств и ме</w:t>
      </w:r>
      <w:r>
        <w:rPr>
          <w:rFonts w:ascii="Times New Roman" w:cs="Times New Roman" w:eastAsia="Times New Roman" w:hAnsi="Times New Roman"/>
          <w:color w:val="000000"/>
          <w:sz w:val="28"/>
          <w:szCs w:val="28"/>
          <w:lang w:eastAsia="ru-RU"/>
        </w:rPr>
        <w:t/>
      </w:r>
      <w:r>
        <w:rPr>
          <w:rFonts w:ascii="Times New Roman" w:cs="Times New Roman" w:eastAsia="Times New Roman" w:hAnsi="Times New Roman"/>
          <w:color w:val="000000"/>
          <w:sz w:val="28"/>
          <w:szCs w:val="28"/>
          <w:lang w:eastAsia="ru-RU"/>
        </w:rPr>
        <w:t>тодов спортивной тренировки. Условно их можно подразделить на две группы: средства и методы словесного, наглядного и сенсорно-коррекционного воздействия.</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К ним относятся:</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w:t>
      </w:r>
      <w:r>
        <w:rPr>
          <w:rFonts w:ascii="Times New Roman" w:cs="Times New Roman" w:eastAsia="Times New Roman" w:hAnsi="Times New Roman"/>
          <w:color w:val="000000"/>
          <w:sz w:val="28"/>
          <w:szCs w:val="28"/>
          <w:lang w:eastAsia="ru-RU"/>
        </w:rPr>
        <w:t xml:space="preserve"> беседы, объяснения, рассказ, описание и др.;</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w:t>
      </w:r>
      <w:r>
        <w:rPr>
          <w:rFonts w:ascii="Times New Roman" w:cs="Times New Roman" w:eastAsia="Times New Roman" w:hAnsi="Times New Roman"/>
          <w:color w:val="000000"/>
          <w:sz w:val="28"/>
          <w:szCs w:val="28"/>
          <w:lang w:eastAsia="ru-RU"/>
        </w:rPr>
        <w:t xml:space="preserve"> показ техники изучаемого движения;</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w:t>
      </w:r>
      <w:r>
        <w:rPr>
          <w:rFonts w:ascii="Times New Roman" w:cs="Times New Roman" w:eastAsia="Times New Roman" w:hAnsi="Times New Roman"/>
          <w:color w:val="000000"/>
          <w:sz w:val="28"/>
          <w:szCs w:val="28"/>
          <w:lang w:eastAsia="ru-RU"/>
        </w:rPr>
        <w:t xml:space="preserve"> демонстрация плакатов, схем, кинограмм, видеомагнитофонных записей;</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w:t>
      </w:r>
      <w:r>
        <w:rPr>
          <w:rFonts w:ascii="Times New Roman" w:cs="Times New Roman" w:eastAsia="Times New Roman" w:hAnsi="Times New Roman"/>
          <w:color w:val="000000"/>
          <w:sz w:val="28"/>
          <w:szCs w:val="28"/>
          <w:lang w:eastAsia="ru-RU"/>
        </w:rPr>
        <w:t xml:space="preserve"> использование предметных и других ориентиров;</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w:t>
      </w:r>
      <w:r>
        <w:rPr>
          <w:rFonts w:ascii="Times New Roman" w:cs="Times New Roman" w:eastAsia="Times New Roman" w:hAnsi="Times New Roman"/>
          <w:color w:val="000000"/>
          <w:sz w:val="28"/>
          <w:szCs w:val="28"/>
          <w:lang w:eastAsia="ru-RU"/>
        </w:rPr>
        <w:t xml:space="preserve"> звуко- и светолидирование;</w:t>
      </w:r>
    </w:p>
    <w:p>
      <w:pPr>
        <w:pStyle w:val="style0"/>
        <w:spacing w:after="0" w:lineRule="auto" w:line="360"/>
        <w:ind w:firstLine="709"/>
        <w:jc w:val="both"/>
        <w:rPr>
          <w:rFonts w:ascii="Times New Roman" w:cs="Times New Roman" w:eastAsia="Times New Roman" w:hAnsi="Times New Roman"/>
          <w:color w:val="000000"/>
          <w:sz w:val="20"/>
          <w:szCs w:val="20"/>
          <w:lang w:eastAsia="ru-RU"/>
        </w:rPr>
      </w:pPr>
      <w:r>
        <w:rPr>
          <w:rFonts w:ascii="Times New Roman" w:cs="Times New Roman" w:eastAsia="Times New Roman" w:hAnsi="Times New Roman"/>
          <w:color w:val="000000"/>
          <w:sz w:val="28"/>
          <w:szCs w:val="28"/>
          <w:lang w:eastAsia="ru-RU"/>
        </w:rPr>
        <w:t>-</w:t>
      </w:r>
      <w:r>
        <w:rPr>
          <w:rFonts w:ascii="Times New Roman" w:cs="Times New Roman" w:eastAsia="Times New Roman" w:hAnsi="Times New Roman"/>
          <w:color w:val="000000"/>
          <w:sz w:val="28"/>
          <w:szCs w:val="28"/>
          <w:lang w:eastAsia="ru-RU"/>
        </w:rPr>
        <w:t xml:space="preserve"> различные тренажеры, регистрирующие устройства, приборы сроч</w:t>
      </w:r>
      <w:r>
        <w:rPr>
          <w:rFonts w:ascii="Times New Roman" w:cs="Times New Roman" w:eastAsia="Times New Roman" w:hAnsi="Times New Roman"/>
          <w:color w:val="000000"/>
          <w:sz w:val="28"/>
          <w:szCs w:val="28"/>
          <w:lang w:eastAsia="ru-RU"/>
        </w:rPr>
        <w:t/>
      </w:r>
      <w:r>
        <w:rPr>
          <w:rFonts w:ascii="Times New Roman" w:cs="Times New Roman" w:eastAsia="Times New Roman" w:hAnsi="Times New Roman"/>
          <w:color w:val="000000"/>
          <w:sz w:val="28"/>
          <w:szCs w:val="28"/>
          <w:lang w:eastAsia="ru-RU"/>
        </w:rPr>
        <w:t>ной информации.</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Средства и методы, в основе которых лежит выполнение спортсменом каких-либо физических упражнений.</w:t>
      </w:r>
      <w:r>
        <w:rPr>
          <w:rFonts w:ascii="Times New Roman" w:cs="Times New Roman" w:eastAsia="Times New Roman" w:hAnsi="Times New Roman"/>
          <w:i/>
          <w:iCs/>
          <w:color w:val="000000"/>
          <w:sz w:val="28"/>
          <w:szCs w:val="28"/>
          <w:lang w:eastAsia="ru-RU"/>
        </w:rPr>
        <w:t> </w:t>
      </w:r>
      <w:r>
        <w:rPr>
          <w:rFonts w:ascii="Times New Roman" w:cs="Times New Roman" w:eastAsia="Times New Roman" w:hAnsi="Times New Roman"/>
          <w:color w:val="000000"/>
          <w:sz w:val="28"/>
          <w:szCs w:val="28"/>
          <w:lang w:eastAsia="ru-RU"/>
        </w:rPr>
        <w:t>В этом случае применяются:</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w:t>
      </w:r>
      <w:r>
        <w:rPr>
          <w:rFonts w:ascii="Times New Roman" w:cs="Times New Roman" w:eastAsia="Times New Roman" w:hAnsi="Times New Roman"/>
          <w:color w:val="000000"/>
          <w:sz w:val="28"/>
          <w:szCs w:val="28"/>
          <w:lang w:eastAsia="ru-RU"/>
        </w:rPr>
        <w:t xml:space="preserve"> общеподготовительные упражнения. Они позволяют овладеть раз</w:t>
      </w:r>
      <w:r>
        <w:rPr>
          <w:rFonts w:ascii="Times New Roman" w:cs="Times New Roman" w:eastAsia="Times New Roman" w:hAnsi="Times New Roman"/>
          <w:color w:val="000000"/>
          <w:sz w:val="28"/>
          <w:szCs w:val="28"/>
          <w:lang w:eastAsia="ru-RU"/>
        </w:rPr>
        <w:t/>
      </w:r>
      <w:r>
        <w:rPr>
          <w:rFonts w:ascii="Times New Roman" w:cs="Times New Roman" w:eastAsia="Times New Roman" w:hAnsi="Times New Roman"/>
          <w:color w:val="000000"/>
          <w:sz w:val="28"/>
          <w:szCs w:val="28"/>
          <w:lang w:eastAsia="ru-RU"/>
        </w:rPr>
        <w:t>нообразными умениями и навыками, являющимися фундаментом для ро</w:t>
      </w:r>
      <w:r>
        <w:rPr>
          <w:rFonts w:ascii="Times New Roman" w:cs="Times New Roman" w:eastAsia="Times New Roman" w:hAnsi="Times New Roman"/>
          <w:color w:val="000000"/>
          <w:sz w:val="28"/>
          <w:szCs w:val="28"/>
          <w:lang w:eastAsia="ru-RU"/>
        </w:rPr>
        <w:t/>
      </w:r>
      <w:r>
        <w:rPr>
          <w:rFonts w:ascii="Times New Roman" w:cs="Times New Roman" w:eastAsia="Times New Roman" w:hAnsi="Times New Roman"/>
          <w:color w:val="000000"/>
          <w:sz w:val="28"/>
          <w:szCs w:val="28"/>
          <w:lang w:eastAsia="ru-RU"/>
        </w:rPr>
        <w:t>ста технического мастерства в избранном виде спорта;</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w:t>
      </w:r>
      <w:r>
        <w:rPr>
          <w:rFonts w:ascii="Times New Roman" w:cs="Times New Roman" w:eastAsia="Times New Roman" w:hAnsi="Times New Roman"/>
          <w:color w:val="000000"/>
          <w:sz w:val="28"/>
          <w:szCs w:val="28"/>
          <w:lang w:eastAsia="ru-RU"/>
        </w:rPr>
        <w:t xml:space="preserve"> специально-подготовительные и соревновательные упражнения.</w:t>
      </w:r>
      <w:r>
        <w:rPr>
          <w:rFonts w:ascii="Times New Roman" w:cs="Times New Roman" w:eastAsia="Times New Roman" w:hAnsi="Times New Roman"/>
          <w:b/>
          <w:bCs/>
          <w:color w:val="000000"/>
          <w:sz w:val="28"/>
          <w:szCs w:val="28"/>
          <w:lang w:eastAsia="ru-RU"/>
        </w:rPr>
        <w:t> </w:t>
      </w:r>
      <w:r>
        <w:rPr>
          <w:rFonts w:ascii="Times New Roman" w:cs="Times New Roman" w:eastAsia="Times New Roman" w:hAnsi="Times New Roman"/>
          <w:color w:val="000000"/>
          <w:sz w:val="28"/>
          <w:szCs w:val="28"/>
          <w:lang w:eastAsia="ru-RU"/>
        </w:rPr>
        <w:t>Они</w:t>
      </w:r>
      <w:r>
        <w:rPr>
          <w:rFonts w:ascii="Times New Roman" w:cs="Times New Roman" w:eastAsia="Times New Roman" w:hAnsi="Times New Roman"/>
          <w:b/>
          <w:bCs/>
          <w:color w:val="000000"/>
          <w:sz w:val="28"/>
          <w:szCs w:val="28"/>
          <w:lang w:eastAsia="ru-RU"/>
        </w:rPr>
        <w:t> </w:t>
      </w:r>
      <w:r>
        <w:rPr>
          <w:rFonts w:ascii="Times New Roman" w:cs="Times New Roman" w:eastAsia="Times New Roman" w:hAnsi="Times New Roman"/>
          <w:color w:val="000000"/>
          <w:sz w:val="28"/>
          <w:szCs w:val="28"/>
          <w:lang w:eastAsia="ru-RU"/>
        </w:rPr>
        <w:t>направлены на овладение техникой своего вида спорта;</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w:t>
      </w:r>
      <w:r>
        <w:rPr>
          <w:rFonts w:ascii="Times New Roman" w:cs="Times New Roman" w:eastAsia="Times New Roman" w:hAnsi="Times New Roman"/>
          <w:color w:val="000000"/>
          <w:sz w:val="28"/>
          <w:szCs w:val="28"/>
          <w:lang w:eastAsia="ru-RU"/>
        </w:rPr>
        <w:t xml:space="preserve"> методы целостного и расчлененного упражнения. Они направлены на овладение, исправление, закрепление и совершенствование техники целостного двигательного действия или отдельных его частей, фаз, эле</w:t>
      </w:r>
      <w:r>
        <w:rPr>
          <w:rFonts w:ascii="Times New Roman" w:cs="Times New Roman" w:eastAsia="Times New Roman" w:hAnsi="Times New Roman"/>
          <w:color w:val="000000"/>
          <w:sz w:val="28"/>
          <w:szCs w:val="28"/>
          <w:lang w:eastAsia="ru-RU"/>
        </w:rPr>
        <w:t/>
      </w:r>
      <w:r>
        <w:rPr>
          <w:rFonts w:ascii="Times New Roman" w:cs="Times New Roman" w:eastAsia="Times New Roman" w:hAnsi="Times New Roman"/>
          <w:color w:val="000000"/>
          <w:sz w:val="28"/>
          <w:szCs w:val="28"/>
          <w:lang w:eastAsia="ru-RU"/>
        </w:rPr>
        <w:t>ментов;   </w:t>
      </w:r>
    </w:p>
    <w:p>
      <w:pPr>
        <w:pStyle w:val="style0"/>
        <w:spacing w:after="0" w:lineRule="auto" w:line="360"/>
        <w:ind w:firstLine="709"/>
        <w:jc w:val="both"/>
        <w:rPr>
          <w:rFonts w:ascii="Times New Roman" w:cs="Times New Roman" w:eastAsia="Times New Roman" w:hAnsi="Times New Roman"/>
          <w:color w:val="000000"/>
          <w:sz w:val="27"/>
          <w:szCs w:val="27"/>
          <w:lang w:eastAsia="ru-RU"/>
        </w:rPr>
      </w:pPr>
      <w:r>
        <w:rPr>
          <w:rFonts w:ascii="Times New Roman" w:cs="Times New Roman" w:eastAsia="Times New Roman" w:hAnsi="Times New Roman"/>
          <w:color w:val="000000"/>
          <w:sz w:val="28"/>
          <w:szCs w:val="28"/>
          <w:lang w:eastAsia="ru-RU"/>
        </w:rPr>
        <w:t>-</w:t>
      </w:r>
      <w:r>
        <w:rPr>
          <w:rFonts w:ascii="Times New Roman" w:cs="Times New Roman" w:eastAsia="Times New Roman" w:hAnsi="Times New Roman"/>
          <w:color w:val="000000"/>
          <w:sz w:val="28"/>
          <w:szCs w:val="28"/>
          <w:lang w:eastAsia="ru-RU"/>
        </w:rPr>
        <w:t xml:space="preserve"> равномерный, переменный, повторный, интервальный, игровой, соревновательный и другие методы, способствующие главным образом совершенствованию и стабилизации техники движений.</w:t>
      </w:r>
    </w:p>
    <w:p>
      <w:pPr>
        <w:pStyle w:val="style0"/>
        <w:spacing w:after="0" w:lineRule="auto" w:line="360"/>
        <w:ind w:firstLine="709"/>
        <w:jc w:val="both"/>
        <w:rPr>
          <w:rStyle w:val="style88"/>
          <w:rFonts w:ascii="Times New Roman" w:cs="Times New Roman" w:eastAsia="Times New Roman" w:hAnsi="Times New Roman"/>
          <w:i w:val="false"/>
          <w:iCs w:val="false"/>
          <w:color w:val="000000"/>
          <w:sz w:val="27"/>
          <w:szCs w:val="27"/>
          <w:lang w:eastAsia="ru-RU"/>
        </w:rPr>
      </w:pPr>
      <w:r>
        <w:rPr>
          <w:rFonts w:ascii="Times New Roman" w:cs="Times New Roman" w:eastAsia="Times New Roman" w:hAnsi="Times New Roman"/>
          <w:color w:val="000000"/>
          <w:sz w:val="28"/>
          <w:szCs w:val="28"/>
          <w:lang w:eastAsia="ru-RU"/>
        </w:rPr>
        <w:t>Применение данных средств и методов зависит от особенностей техни</w:t>
      </w:r>
      <w:r>
        <w:rPr>
          <w:rFonts w:ascii="Times New Roman" w:cs="Times New Roman" w:eastAsia="Times New Roman" w:hAnsi="Times New Roman"/>
          <w:color w:val="000000"/>
          <w:sz w:val="28"/>
          <w:szCs w:val="28"/>
          <w:lang w:eastAsia="ru-RU"/>
        </w:rPr>
        <w:t/>
      </w:r>
      <w:r>
        <w:rPr>
          <w:rFonts w:ascii="Times New Roman" w:cs="Times New Roman" w:eastAsia="Times New Roman" w:hAnsi="Times New Roman"/>
          <w:color w:val="000000"/>
          <w:sz w:val="28"/>
          <w:szCs w:val="28"/>
          <w:lang w:eastAsia="ru-RU"/>
        </w:rPr>
        <w:t>ки избранного вида спорта, возраста и квалификации спортсмена, этапов технической подготовки в годичном и многолетних циклах тренировки.</w:t>
      </w:r>
    </w:p>
    <w:p>
      <w:pPr>
        <w:pStyle w:val="style0"/>
        <w:spacing w:after="0" w:lineRule="auto" w:line="360"/>
        <w:jc w:val="center"/>
        <w:rPr>
          <w:rStyle w:val="style88"/>
          <w:rFonts w:ascii="Times New Roman" w:cs="Times New Roman" w:hAnsi="Times New Roman"/>
          <w:b/>
          <w:i w:val="false"/>
          <w:iCs w:val="false"/>
          <w:sz w:val="28"/>
          <w:szCs w:val="28"/>
          <w:shd w:val="clear" w:color="auto" w:fill="ffffff"/>
        </w:rPr>
      </w:pPr>
    </w:p>
    <w:p>
      <w:pPr>
        <w:pStyle w:val="style0"/>
        <w:spacing w:after="0" w:lineRule="auto" w:line="360"/>
        <w:jc w:val="center"/>
        <w:rPr>
          <w:rFonts w:ascii="Times New Roman" w:cs="Times New Roman" w:hAnsi="Times New Roman"/>
          <w:b/>
          <w:bCs/>
          <w:sz w:val="28"/>
          <w:szCs w:val="28"/>
        </w:rPr>
      </w:pPr>
      <w:r>
        <w:rPr>
          <w:rStyle w:val="style88"/>
          <w:rFonts w:ascii="Times New Roman" w:cs="Times New Roman" w:hAnsi="Times New Roman"/>
          <w:b/>
          <w:bCs/>
          <w:i w:val="false"/>
          <w:iCs w:val="false"/>
          <w:sz w:val="28"/>
          <w:szCs w:val="28"/>
          <w:shd w:val="clear" w:color="auto" w:fill="ffffff"/>
        </w:rPr>
        <w:t xml:space="preserve">1.2 </w:t>
      </w:r>
      <w:r>
        <w:rPr>
          <w:rFonts w:ascii="Times New Roman" w:cs="Times New Roman" w:hAnsi="Times New Roman"/>
          <w:b/>
          <w:bCs/>
          <w:sz w:val="28"/>
          <w:szCs w:val="28"/>
        </w:rPr>
        <w:t>Особенности технической подготовки в спортивных единоборствах</w:t>
      </w:r>
    </w:p>
    <w:p>
      <w:pPr>
        <w:pStyle w:val="style0"/>
        <w:spacing w:after="0" w:lineRule="auto" w:line="360"/>
        <w:ind w:firstLine="709"/>
        <w:jc w:val="both"/>
        <w:rPr>
          <w:rFonts w:ascii="Times New Roman" w:cs="Times New Roman" w:hAnsi="Times New Roman"/>
          <w:b/>
          <w:bCs/>
          <w:sz w:val="28"/>
          <w:szCs w:val="28"/>
        </w:rPr>
      </w:pPr>
    </w:p>
    <w:p>
      <w:pPr>
        <w:pStyle w:val="style179"/>
        <w:spacing w:after="0" w:lineRule="auto" w:line="360"/>
        <w:ind w:left="0" w:firstLine="709"/>
        <w:jc w:val="both"/>
        <w:contextualSpacing w:val="false"/>
        <w:rPr>
          <w:rFonts w:ascii="Times New Roman" w:cs="Times New Roman" w:hAnsi="Times New Roman"/>
          <w:bCs/>
          <w:color w:val="202122"/>
          <w:sz w:val="28"/>
          <w:szCs w:val="28"/>
          <w:shd w:val="clear" w:color="auto" w:fill="ffffff"/>
        </w:rPr>
      </w:pPr>
      <w:r>
        <w:rPr>
          <w:rFonts w:ascii="Times New Roman" w:cs="Times New Roman" w:hAnsi="Times New Roman"/>
          <w:color w:val="222222"/>
          <w:sz w:val="28"/>
          <w:szCs w:val="28"/>
        </w:rPr>
        <w:t xml:space="preserve">Борьба – вид спорта, заключающийся в единоборстве двух спортсменов по определенным правилам. Она способствует развитию силы, выносливости, чувства равновесия, координации движений. </w:t>
      </w:r>
    </w:p>
    <w:p>
      <w:pPr>
        <w:pStyle w:val="style179"/>
        <w:spacing w:after="0" w:lineRule="auto" w:line="360"/>
        <w:ind w:left="0" w:firstLine="709"/>
        <w:jc w:val="both"/>
        <w:contextualSpacing w:val="false"/>
        <w:rPr>
          <w:rFonts w:ascii="Times New Roman" w:cs="Times New Roman" w:hAnsi="Times New Roman"/>
          <w:sz w:val="28"/>
          <w:szCs w:val="28"/>
          <w:shd w:val="clear" w:color="auto" w:fill="ffffff"/>
        </w:rPr>
      </w:pPr>
      <w:r>
        <w:rPr>
          <w:rFonts w:ascii="Times New Roman" w:cs="Times New Roman" w:hAnsi="Times New Roman"/>
          <w:bCs/>
          <w:color w:val="202122"/>
          <w:sz w:val="28"/>
          <w:szCs w:val="28"/>
          <w:shd w:val="clear" w:color="auto" w:fill="ffffff"/>
        </w:rPr>
        <w:t>Вольная борьба</w:t>
      </w:r>
      <w:r>
        <w:rPr>
          <w:rFonts w:ascii="Times New Roman" w:cs="Times New Roman" w:hAnsi="Times New Roman"/>
          <w:sz w:val="28"/>
          <w:szCs w:val="28"/>
        </w:rPr>
        <w:t xml:space="preserve"> – </w:t>
      </w:r>
      <w:r>
        <w:rPr>
          <w:rFonts w:ascii="Times New Roman" w:cs="Times New Roman" w:hAnsi="Times New Roman"/>
          <w:sz w:val="28"/>
          <w:szCs w:val="28"/>
          <w:shd w:val="clear" w:color="auto" w:fill="ffffff"/>
        </w:rPr>
        <w:t>спортивное единоборство</w:t>
      </w:r>
      <w:r>
        <w:rPr>
          <w:rFonts w:ascii="Times New Roman" w:cs="Times New Roman" w:hAnsi="Times New Roman"/>
          <w:color w:val="202122"/>
          <w:sz w:val="28"/>
          <w:szCs w:val="28"/>
          <w:shd w:val="clear" w:color="auto" w:fill="ffffff"/>
        </w:rPr>
        <w:t> и </w:t>
      </w:r>
      <w:r>
        <w:rPr>
          <w:rFonts w:ascii="Times New Roman" w:cs="Times New Roman" w:hAnsi="Times New Roman"/>
          <w:sz w:val="28"/>
          <w:szCs w:val="28"/>
          <w:shd w:val="clear" w:color="auto" w:fill="ffffff"/>
        </w:rPr>
        <w:t>олимпийский вид спорта</w:t>
      </w:r>
      <w:r>
        <w:rPr>
          <w:rFonts w:ascii="Times New Roman" w:cs="Times New Roman" w:hAnsi="Times New Roman"/>
          <w:color w:val="202122"/>
          <w:sz w:val="28"/>
          <w:szCs w:val="28"/>
          <w:shd w:val="clear" w:color="auto" w:fill="ffffff"/>
        </w:rPr>
        <w:t xml:space="preserve">, заключающийся в поединке двух спортсменов по определённым правилам, с применением различных приёмов (захватов, бросков, переворотов, подсечек и т. п.), </w:t>
      </w:r>
      <w:r>
        <w:rPr>
          <w:rFonts w:ascii="Times New Roman" w:cs="Times New Roman" w:hAnsi="Times New Roman"/>
          <w:sz w:val="28"/>
          <w:szCs w:val="28"/>
          <w:shd w:val="clear" w:color="auto" w:fill="ffffff"/>
        </w:rPr>
        <w:t xml:space="preserve">в котором каждый из соперников пытается положить другого на лопатки и победить. В вольной борьбе, в отличие от греко-римской и борьбы на поясах, разрешены захваты ног противника, подсечки и активное использование ног при выполнении </w:t>
      </w:r>
      <w:r>
        <w:rPr>
          <w:rFonts w:ascii="Times New Roman" w:cs="Times New Roman" w:hAnsi="Times New Roman"/>
          <w:sz w:val="28"/>
          <w:szCs w:val="28"/>
          <w:shd w:val="clear" w:color="auto" w:fill="ffffff"/>
        </w:rPr>
        <w:t>какого-либо приема. Современная вольная борьба является Олимпийским и любительским видом спорта.</w:t>
      </w:r>
    </w:p>
    <w:p>
      <w:pPr>
        <w:pStyle w:val="style94"/>
        <w:shd w:val="clear" w:color="auto" w:fill="ffffff"/>
        <w:spacing w:before="0" w:beforeAutospacing="false" w:after="0" w:afterAutospacing="false" w:lineRule="auto" w:line="360"/>
        <w:ind w:firstLine="709"/>
        <w:jc w:val="both"/>
        <w:textAlignment w:val="baseline"/>
        <w:rPr>
          <w:color w:val="000000"/>
          <w:sz w:val="28"/>
          <w:szCs w:val="28"/>
        </w:rPr>
      </w:pPr>
      <w:r>
        <w:rPr>
          <w:color w:val="000000"/>
          <w:sz w:val="28"/>
          <w:szCs w:val="28"/>
        </w:rPr>
        <w:t>Техника единоборств играет ведущую роль в достижении спортивных результатов, а техническая подготовка является основным ведущим звеном. Спортивные единоборства имеют весьма сложный и обширный технический арсенал.</w:t>
      </w:r>
    </w:p>
    <w:p>
      <w:pPr>
        <w:pStyle w:val="style94"/>
        <w:shd w:val="clear" w:color="auto" w:fill="ffffff"/>
        <w:spacing w:before="0" w:beforeAutospacing="false" w:after="0" w:afterAutospacing="false" w:lineRule="auto" w:line="360"/>
        <w:ind w:firstLine="709"/>
        <w:jc w:val="both"/>
        <w:textAlignment w:val="baseline"/>
        <w:rPr>
          <w:color w:val="000000"/>
          <w:sz w:val="28"/>
          <w:szCs w:val="28"/>
        </w:rPr>
      </w:pPr>
      <w:r>
        <w:rPr>
          <w:color w:val="000000"/>
          <w:sz w:val="28"/>
          <w:szCs w:val="28"/>
        </w:rPr>
        <w:t>По содержанию технического арсенала можно условно разделить все спортивные единоборства еще на четыре группы: единоборства с оружием, ударные единоборства, виды борьбы и смешанные единоборства.</w:t>
      </w:r>
    </w:p>
    <w:p>
      <w:pPr>
        <w:pStyle w:val="style94"/>
        <w:shd w:val="clear" w:color="auto" w:fill="ffffff"/>
        <w:spacing w:before="0" w:beforeAutospacing="false" w:after="0" w:afterAutospacing="false" w:lineRule="auto" w:line="360"/>
        <w:ind w:firstLine="709"/>
        <w:jc w:val="both"/>
        <w:textAlignment w:val="baseline"/>
        <w:rPr>
          <w:color w:val="000000"/>
          <w:sz w:val="28"/>
          <w:szCs w:val="28"/>
        </w:rPr>
      </w:pPr>
      <w:r>
        <w:rPr>
          <w:color w:val="000000"/>
          <w:sz w:val="28"/>
          <w:szCs w:val="28"/>
        </w:rPr>
        <w:t>Ударные единоборства отличаются наиболее простой техникой. Например, в боксе лишь три основных удара и несколько вариантов защиты от них. В такой ситуации возрастают требования, предъявляемые к другим качествам спортсмена - реакции, скорости, выносливости и другим.</w:t>
      </w:r>
    </w:p>
    <w:p>
      <w:pPr>
        <w:pStyle w:val="style94"/>
        <w:shd w:val="clear" w:color="auto" w:fill="ffffff"/>
        <w:spacing w:before="0" w:beforeAutospacing="false" w:after="0" w:afterAutospacing="false" w:lineRule="auto" w:line="360"/>
        <w:ind w:firstLine="709"/>
        <w:jc w:val="both"/>
        <w:textAlignment w:val="baseline"/>
        <w:rPr>
          <w:color w:val="000000"/>
          <w:sz w:val="28"/>
          <w:szCs w:val="28"/>
        </w:rPr>
      </w:pPr>
      <w:r>
        <w:rPr>
          <w:color w:val="000000"/>
          <w:sz w:val="28"/>
          <w:szCs w:val="28"/>
        </w:rPr>
        <w:t>И в борьбе, наоборот, техника выполнения бросков очень сложна и разнообразна, так как все броски являются сложно-координационными движениями и выполняются в условиях сопротивления в тесном контакте с противником. Необходимо не только проявить скоростно-силовые качества, но и координировать проявления различных мышечных усилий в разных направлениях. Поэтому и технической подготовке уделяется значительно больше внимания.</w:t>
      </w:r>
    </w:p>
    <w:p>
      <w:pPr>
        <w:pStyle w:val="style94"/>
        <w:shd w:val="clear" w:color="auto" w:fill="ffffff"/>
        <w:spacing w:before="0" w:beforeAutospacing="false" w:after="0" w:afterAutospacing="false" w:lineRule="auto" w:line="360"/>
        <w:ind w:firstLine="709"/>
        <w:jc w:val="both"/>
        <w:textAlignment w:val="baseline"/>
        <w:rPr>
          <w:color w:val="000000"/>
          <w:sz w:val="28"/>
          <w:szCs w:val="28"/>
        </w:rPr>
      </w:pPr>
      <w:r>
        <w:rPr>
          <w:color w:val="000000"/>
          <w:sz w:val="28"/>
          <w:szCs w:val="28"/>
        </w:rPr>
        <w:t>Самыми сложными в этом отношении являются смешанные единоборства, так как приходится не только разучивать и совершенствовать ударную и борцовскую технику, но и комбинировать ее, что предъявляет новые требования к психическим, координационным и другим способностям спортсменов.</w:t>
      </w:r>
    </w:p>
    <w:p>
      <w:pPr>
        <w:pStyle w:val="style94"/>
        <w:shd w:val="clear" w:color="auto" w:fill="ffffff"/>
        <w:spacing w:before="0" w:beforeAutospacing="false" w:after="0" w:afterAutospacing="false" w:lineRule="auto" w:line="360"/>
        <w:ind w:firstLine="709"/>
        <w:jc w:val="both"/>
        <w:textAlignment w:val="baseline"/>
        <w:rPr>
          <w:color w:val="000000"/>
          <w:sz w:val="28"/>
          <w:szCs w:val="28"/>
        </w:rPr>
      </w:pPr>
      <w:r>
        <w:rPr>
          <w:color w:val="000000"/>
          <w:sz w:val="28"/>
          <w:szCs w:val="28"/>
        </w:rPr>
        <w:t>Центральная задача в технической подготовке – сформировать такие навыки выполнения соревновательных действий, которые позволили бы спортсмену с наибольшей эффективностью использовать его возможности в состязаниях, и обеспечить неуклонное совершенствование технического мастерства в процессе многолетних занятий спортом.</w:t>
      </w:r>
    </w:p>
    <w:p>
      <w:pPr>
        <w:pStyle w:val="style0"/>
        <w:spacing w:after="0" w:lineRule="auto" w:line="360"/>
        <w:rPr>
          <w:rFonts w:ascii="Times New Roman" w:cs="Times New Roman" w:hAnsi="Times New Roman"/>
          <w:b/>
          <w:bCs/>
          <w:sz w:val="28"/>
          <w:szCs w:val="28"/>
        </w:rPr>
      </w:pPr>
    </w:p>
    <w:p>
      <w:pPr>
        <w:pStyle w:val="style0"/>
        <w:spacing w:after="0" w:lineRule="auto" w:line="360"/>
        <w:jc w:val="center"/>
        <w:rPr>
          <w:rFonts w:ascii="Times New Roman" w:cs="Times New Roman" w:eastAsia="Times New Roman" w:hAnsi="Times New Roman"/>
          <w:b/>
          <w:bCs/>
          <w:sz w:val="28"/>
          <w:szCs w:val="28"/>
        </w:rPr>
      </w:pPr>
      <w:r>
        <w:rPr>
          <w:rStyle w:val="style88"/>
          <w:rFonts w:ascii="Times New Roman" w:cs="Times New Roman" w:hAnsi="Times New Roman"/>
          <w:b/>
          <w:bCs/>
          <w:i w:val="false"/>
          <w:iCs w:val="false"/>
          <w:sz w:val="28"/>
          <w:szCs w:val="28"/>
          <w:shd w:val="clear" w:color="auto" w:fill="ffffff"/>
        </w:rPr>
        <w:t xml:space="preserve">1.3 </w:t>
      </w:r>
      <w:r>
        <w:rPr>
          <w:rFonts w:ascii="Times New Roman" w:cs="Times New Roman" w:eastAsia="Times New Roman" w:hAnsi="Times New Roman"/>
          <w:b/>
          <w:bCs/>
          <w:sz w:val="28"/>
          <w:szCs w:val="28"/>
        </w:rPr>
        <w:t xml:space="preserve">Захват как базовый компонент </w:t>
      </w:r>
      <w:r>
        <w:rPr>
          <w:rFonts w:ascii="Times New Roman" w:cs="Times New Roman" w:hAnsi="Times New Roman"/>
          <w:b/>
          <w:bCs/>
          <w:sz w:val="28"/>
          <w:szCs w:val="28"/>
        </w:rPr>
        <w:t xml:space="preserve">технической подготовки </w:t>
      </w:r>
      <w:r>
        <w:rPr>
          <w:rFonts w:ascii="Times New Roman" w:cs="Times New Roman" w:eastAsia="Times New Roman" w:hAnsi="Times New Roman"/>
          <w:b/>
          <w:bCs/>
          <w:sz w:val="28"/>
          <w:szCs w:val="28"/>
        </w:rPr>
        <w:t>борцов</w:t>
      </w:r>
    </w:p>
    <w:p>
      <w:pPr>
        <w:pStyle w:val="style0"/>
        <w:spacing w:after="0" w:lineRule="auto" w:line="360"/>
        <w:ind w:firstLine="709"/>
        <w:jc w:val="both"/>
        <w:rPr>
          <w:rFonts w:ascii="Times New Roman" w:cs="Times New Roman" w:eastAsia="Times New Roman" w:hAnsi="Times New Roman"/>
          <w:bCs/>
          <w:sz w:val="28"/>
          <w:szCs w:val="28"/>
        </w:rPr>
      </w:pP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Захват – один из составных компонентов (подэлементов) контактно-силовой взаимосвязи характеризуемый главную, активную часть единоборства, его сущность, смысл – реальное взаимное противодействие в борьбе. Без захвата в противоборстве с противником ничего сделать нельзя. Все технические действия с соперником можно осуществить только через «захват», а точнее, через контактно-силовую взаимосвязь. По интересующему нас вопросу, в литературе спортивных единоборств, нами не были найдены внятные, общие определения, принятые специалистами единогласно. В пособиях каждый автор, пытается дать свое определение, исходя из своего собственного опыта, например: захватить – хватая, т.е. беря резким поспешным движением руки, взять, забрать, схватить; брать – захватывать рукой; схватить – сцепитьс</w:t>
      </w:r>
      <w:r>
        <w:rPr>
          <w:rFonts w:ascii="Times New Roman" w:cs="Times New Roman" w:hAnsi="Times New Roman"/>
          <w:sz w:val="28"/>
          <w:szCs w:val="28"/>
        </w:rPr>
        <w:t>я, соединиться, начиная борьбу.</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Здесь необходимо отметить, что объяснению подлежит очень мало терминов из раздела захватов. Предлагалось считать захватом схватывающее движение рукой за требуемую часть руки партнера. Так при подготовительных упражнениях для развития меткости и быстроты захвата по самозащите без оружия правильным захватом считается захват за запястье, руку. Захваты предлагалось осуществлять (хватать) за обнаженную часть тела и одежду партнера. Развитие понятий «захват» и «обхват» в учебной и учебно</w:t>
      </w:r>
      <w:r>
        <w:rPr>
          <w:rFonts w:ascii="Times New Roman" w:cs="Times New Roman" w:hAnsi="Times New Roman"/>
          <w:sz w:val="28"/>
          <w:szCs w:val="28"/>
        </w:rPr>
        <w:t>-</w:t>
      </w:r>
      <w:r>
        <w:rPr>
          <w:rFonts w:ascii="Times New Roman" w:cs="Times New Roman" w:hAnsi="Times New Roman"/>
          <w:sz w:val="28"/>
          <w:szCs w:val="28"/>
        </w:rPr>
        <w:t xml:space="preserve">методической литературе по спортивной борьбе, можно обнаружить в работах в период с 1940 года по настоящее время (А.А. Харлампиева, Г.С. Туманяна, В.М. Игуменова, Е.М. Чумакова, И.И. Алиханова, Я.К. Коблева, Ю.А. Шулика). В общеупотребительных словарях русского языка </w:t>
      </w:r>
      <w:r>
        <w:rPr>
          <w:rFonts w:ascii="Times New Roman" w:cs="Times New Roman" w:hAnsi="Times New Roman"/>
          <w:sz w:val="28"/>
          <w:szCs w:val="28"/>
        </w:rPr>
        <w:t xml:space="preserve">рассмотрены термины – понятия «захват» («хват») или «обхват». В них приводятся глагольные формы </w:t>
      </w:r>
      <w:r>
        <w:rPr>
          <w:rFonts w:ascii="Times New Roman" w:cs="Times New Roman" w:hAnsi="Times New Roman"/>
          <w:sz w:val="28"/>
          <w:szCs w:val="28"/>
        </w:rPr>
        <w:t>этих и родственных им терминов.</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Разобрав словари русского языка, сразу хотелось бы обратить внимание на то, что слово «захват» применяется в различных отраслях и сферах деятельности: в физике, в юриспруденции, в политике, в медицине, в спорте и т.д. Толковые, орфографические, энциклопедические словари (В.И. Даль, С.И. Ожегов, Д.Н. Ушаков, Т.Ф. Ефремова) дают определение: «Захват – приспособление, с помощью которого осуществляется захватывание чего-либо». Рассмотрим это более детально:</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Захват: </w:t>
      </w:r>
      <w:r>
        <w:rPr>
          <w:rFonts w:ascii="Times New Roman" w:cs="Times New Roman" w:hAnsi="Times New Roman"/>
          <w:sz w:val="28"/>
          <w:szCs w:val="28"/>
        </w:rPr>
        <w:sym w:font="Symbol" w:char="f02d"/>
      </w:r>
      <w:r>
        <w:rPr>
          <w:rFonts w:ascii="Times New Roman" w:cs="Times New Roman" w:hAnsi="Times New Roman"/>
          <w:sz w:val="28"/>
          <w:szCs w:val="28"/>
        </w:rPr>
        <w:t xml:space="preserve"> по значению глагола захватывать, захватить. Захватывать, захватить что, схватывать, хватать, ловить, удерживать, брать, хватая, брать или отнимать силой, присваивать, завладеть чем-либо;</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sym w:font="Symbol" w:char="f02d"/>
      </w:r>
      <w:r>
        <w:rPr>
          <w:rFonts w:ascii="Times New Roman" w:cs="Times New Roman" w:hAnsi="Times New Roman"/>
          <w:sz w:val="28"/>
          <w:szCs w:val="28"/>
        </w:rPr>
        <w:t xml:space="preserve"> хватать, зажимая что-либо в что-либо (обычно в руках); </w:t>
      </w:r>
      <w:r>
        <w:rPr>
          <w:rFonts w:ascii="Times New Roman" w:cs="Times New Roman" w:hAnsi="Times New Roman"/>
          <w:sz w:val="28"/>
          <w:szCs w:val="28"/>
        </w:rPr>
        <w:sym w:font="Symbol" w:char="f02d"/>
      </w:r>
      <w:r>
        <w:rPr>
          <w:rFonts w:ascii="Times New Roman" w:cs="Times New Roman" w:hAnsi="Times New Roman"/>
          <w:sz w:val="28"/>
          <w:szCs w:val="28"/>
        </w:rPr>
        <w:t xml:space="preserve"> брать какое-либо</w:t>
      </w:r>
      <w:r>
        <w:rPr>
          <w:rFonts w:ascii="Times New Roman" w:cs="Times New Roman" w:hAnsi="Times New Roman"/>
          <w:sz w:val="28"/>
          <w:szCs w:val="28"/>
        </w:rPr>
        <w:t xml:space="preserve"> количество чего-либо чем-либо;</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sym w:font="Symbol" w:char="f02d"/>
      </w:r>
      <w:r>
        <w:rPr>
          <w:rFonts w:ascii="Times New Roman" w:cs="Times New Roman" w:hAnsi="Times New Roman"/>
          <w:sz w:val="28"/>
          <w:szCs w:val="28"/>
        </w:rPr>
        <w:t xml:space="preserve"> распространяться на какое</w:t>
      </w:r>
      <w:r>
        <w:rPr>
          <w:rFonts w:ascii="Times New Roman" w:cs="Times New Roman" w:hAnsi="Times New Roman"/>
          <w:sz w:val="28"/>
          <w:szCs w:val="28"/>
        </w:rPr>
        <w:t>-либо пространство; охватывать;</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sym w:font="Symbol" w:char="f02d"/>
      </w:r>
      <w:r>
        <w:rPr>
          <w:rFonts w:ascii="Times New Roman" w:cs="Times New Roman" w:hAnsi="Times New Roman"/>
          <w:sz w:val="28"/>
          <w:szCs w:val="28"/>
        </w:rPr>
        <w:t xml:space="preserve"> распространяться на какой-либо промежуток времени, включ</w:t>
      </w:r>
      <w:r>
        <w:rPr>
          <w:rFonts w:ascii="Times New Roman" w:cs="Times New Roman" w:hAnsi="Times New Roman"/>
          <w:sz w:val="28"/>
          <w:szCs w:val="28"/>
        </w:rPr>
        <w:t>ать какой-либо отрезок времени;</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sym w:font="Symbol" w:char="f02d"/>
      </w:r>
      <w:r>
        <w:rPr>
          <w:rFonts w:ascii="Times New Roman" w:cs="Times New Roman" w:hAnsi="Times New Roman"/>
          <w:sz w:val="28"/>
          <w:szCs w:val="28"/>
        </w:rPr>
        <w:t xml:space="preserve"> бра</w:t>
      </w:r>
      <w:r>
        <w:rPr>
          <w:rFonts w:ascii="Times New Roman" w:cs="Times New Roman" w:hAnsi="Times New Roman"/>
          <w:sz w:val="28"/>
          <w:szCs w:val="28"/>
        </w:rPr>
        <w:t>ть кого-либо, что-либо с собой;</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sym w:font="Symbol" w:char="f02d"/>
      </w:r>
      <w:r>
        <w:rPr>
          <w:rFonts w:ascii="Times New Roman" w:cs="Times New Roman" w:hAnsi="Times New Roman"/>
          <w:sz w:val="28"/>
          <w:szCs w:val="28"/>
        </w:rPr>
        <w:t xml:space="preserve"> неумышленно, ошибочно брат</w:t>
      </w:r>
      <w:r>
        <w:rPr>
          <w:rFonts w:ascii="Times New Roman" w:cs="Times New Roman" w:hAnsi="Times New Roman"/>
          <w:sz w:val="28"/>
          <w:szCs w:val="28"/>
        </w:rPr>
        <w:t>ь что-либо чужое вместо своего;</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sym w:font="Symbol" w:char="f02d"/>
      </w:r>
      <w:r>
        <w:rPr>
          <w:rFonts w:ascii="Times New Roman" w:cs="Times New Roman" w:hAnsi="Times New Roman"/>
          <w:sz w:val="28"/>
          <w:szCs w:val="28"/>
        </w:rPr>
        <w:t xml:space="preserve"> овладевать чем-либо во время бое</w:t>
      </w:r>
      <w:r>
        <w:rPr>
          <w:rFonts w:ascii="Times New Roman" w:cs="Times New Roman" w:hAnsi="Times New Roman"/>
          <w:sz w:val="28"/>
          <w:szCs w:val="28"/>
        </w:rPr>
        <w:t>вых действий;</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sym w:font="Symbol" w:char="f02d"/>
      </w:r>
      <w:r>
        <w:rPr>
          <w:rFonts w:ascii="Times New Roman" w:cs="Times New Roman" w:hAnsi="Times New Roman"/>
          <w:sz w:val="28"/>
          <w:szCs w:val="28"/>
        </w:rPr>
        <w:t xml:space="preserve"> приобретать что-либо, овладе</w:t>
      </w:r>
      <w:r>
        <w:rPr>
          <w:rFonts w:ascii="Times New Roman" w:cs="Times New Roman" w:hAnsi="Times New Roman"/>
          <w:sz w:val="28"/>
          <w:szCs w:val="28"/>
        </w:rPr>
        <w:t>вать чем-либо, опережая других;</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sym w:font="Symbol" w:char="f02d"/>
      </w:r>
      <w:r>
        <w:rPr>
          <w:rFonts w:ascii="Times New Roman" w:cs="Times New Roman" w:hAnsi="Times New Roman"/>
          <w:sz w:val="28"/>
          <w:szCs w:val="28"/>
        </w:rPr>
        <w:t xml:space="preserve"> ловить, задерживать и т.п. кого-либо, сделавшего что-либо предо</w:t>
      </w:r>
      <w:r>
        <w:rPr>
          <w:rFonts w:ascii="Times New Roman" w:cs="Times New Roman" w:hAnsi="Times New Roman"/>
          <w:sz w:val="28"/>
          <w:szCs w:val="28"/>
        </w:rPr>
        <w:t>судительное, преступное и т.п.;</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sym w:font="Symbol" w:char="f02d"/>
      </w:r>
      <w:r>
        <w:rPr>
          <w:rFonts w:ascii="Times New Roman" w:cs="Times New Roman" w:hAnsi="Times New Roman"/>
          <w:sz w:val="28"/>
          <w:szCs w:val="28"/>
        </w:rPr>
        <w:t xml:space="preserve"> захватывать, схватывать что-либо, прижимая, притискивая; </w:t>
      </w:r>
      <w:r>
        <w:rPr>
          <w:rFonts w:ascii="Times New Roman" w:cs="Times New Roman" w:hAnsi="Times New Roman"/>
          <w:sz w:val="28"/>
          <w:szCs w:val="28"/>
        </w:rPr>
        <w:sym w:font="Symbol" w:char="f02d"/>
      </w:r>
      <w:r>
        <w:rPr>
          <w:rFonts w:ascii="Times New Roman" w:cs="Times New Roman" w:hAnsi="Times New Roman"/>
          <w:sz w:val="28"/>
          <w:szCs w:val="28"/>
        </w:rPr>
        <w:t xml:space="preserve"> забирать, захватывать </w:t>
      </w:r>
      <w:r>
        <w:rPr>
          <w:rFonts w:ascii="Times New Roman" w:cs="Times New Roman" w:hAnsi="Times New Roman"/>
          <w:sz w:val="28"/>
          <w:szCs w:val="28"/>
        </w:rPr>
        <w:t>немного чего-либо;</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sym w:font="Symbol" w:char="f02d"/>
      </w:r>
      <w:r>
        <w:rPr>
          <w:rFonts w:ascii="Times New Roman" w:cs="Times New Roman" w:hAnsi="Times New Roman"/>
          <w:sz w:val="28"/>
          <w:szCs w:val="28"/>
        </w:rPr>
        <w:t xml:space="preserve"> брать что-либо в </w:t>
      </w:r>
      <w:r>
        <w:rPr>
          <w:rFonts w:ascii="Times New Roman" w:cs="Times New Roman" w:hAnsi="Times New Roman"/>
          <w:sz w:val="28"/>
          <w:szCs w:val="28"/>
        </w:rPr>
        <w:t>дополнение к чему-либо (разг.);</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sym w:font="Symbol" w:char="f02d"/>
      </w:r>
      <w:r>
        <w:rPr>
          <w:rFonts w:ascii="Times New Roman" w:cs="Times New Roman" w:hAnsi="Times New Roman"/>
          <w:sz w:val="28"/>
          <w:szCs w:val="28"/>
        </w:rPr>
        <w:t xml:space="preserve"> брать кого-</w:t>
      </w:r>
      <w:r>
        <w:rPr>
          <w:rFonts w:ascii="Times New Roman" w:cs="Times New Roman" w:hAnsi="Times New Roman"/>
          <w:sz w:val="28"/>
          <w:szCs w:val="28"/>
        </w:rPr>
        <w:t>либо, что-либо с собой (разг.).</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Впервые такое понятие и обучение захватам было исследовано в работе В.П. Волкова «Курс самозащиты без оружия – самбо». Предлагалось считать захватом </w:t>
      </w:r>
      <w:r>
        <w:rPr>
          <w:rFonts w:ascii="Times New Roman" w:cs="Times New Roman" w:hAnsi="Times New Roman"/>
          <w:sz w:val="28"/>
          <w:szCs w:val="28"/>
        </w:rPr>
        <w:t>схватывающее движение рукой за требуемую часть руки партнёра. Так при подготовительных упражнениях для развития меткости и быстроты захвата по самозащите без оружия правильным захватом считается захват за запястье, руку. Захваты предлагалось осуществлять (хватать) за обнажённую часть тела и одежду партнёра. При этом отмечалось, что при захвате за одежду часто следует бросок, а при захвате за обнажённую часть тела – рычаг. Особо подчёркивалось, что в зависимости от реального столкновения могут быть нападающие или оборонительные хваты. Было также подчёркнуто, что преподаватель, тренируя своих обучающихся на рефлекс хватания, должен помнить две закономерности – это захват за одежду и обнажённую часть тела – и вкладывать их в содержание своих уроков. Формулировка понятия «захват» в спортивных единоборствах было предложено авторами.</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Более подробно дали определение в своей работе В.М. Игуменов, Б.А. Подливаев: «захват – это операция (или в совокупности операции), позволяющие осуществить удержание какой-либо части тела соперника с целью дезорганизации его активности и проведения тех или иных действий». Особенно важным является у авторов выявление двух целевых функций захвата – «держать или перемещать». Однако сразу напрашиваются несколько вопросов. В пример, разве исполнение броска производится без участия захватов? Ведь при этом перемещается тело противника в целом, а не только отдельные его части. Кроме того, захваты при необходимости позволяют также перемещать и тело единоборца, и отдельные элементы этого тела, а также опираться единоборцу о соперника через «захваты». При выполнении техники ног, (например, различных зацепов), широко используются обхваты голенью и бедром, а также стопой и голенью. Так как обхват является разновидностью захвата, то он обладает этим видовым отличительным признаком. Следует также отметить, что разновидности захватов не исчерпываются непосре</w:t>
      </w:r>
      <w:r>
        <w:rPr>
          <w:rFonts w:ascii="Times New Roman" w:cs="Times New Roman" w:hAnsi="Times New Roman"/>
          <w:sz w:val="28"/>
          <w:szCs w:val="28"/>
        </w:rPr>
        <w:t>дственно захватами и обхватами.</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Общеизвестно, что захваты включают в качестве разновидностей также контакт и опоры. Например, отталкивания противника может производиться захватом в виде контакта ладони, предплечья, верхней частью плеча, точнее, </w:t>
      </w:r>
      <w:r>
        <w:rPr>
          <w:rFonts w:ascii="Times New Roman" w:cs="Times New Roman" w:hAnsi="Times New Roman"/>
          <w:sz w:val="28"/>
          <w:szCs w:val="28"/>
        </w:rPr>
        <w:t xml:space="preserve">верхней частью туловища и т.п. При захватах ног фактически используются контакты ладонью. Контакт рук с противником в стойке обеспечивает так же спортсмена так называемыми «верхними опорами», широко используемыми и совершенствуемыми в спортивной гимнастике. С помощью верхних опор (захватов рук) мы можем не только регулировать динамическую устойчивость системы «борец I – борец II», но и свою устойчивость, а также выполнять выведение из равновесия противника в направлении вниз, проводить опрокидывания с падением, т.е. с использованием собственного веса и т.п. Эти «опоры» помогают нам устоять при резком выведении из равновесия и потере устойчивости, с помощью их легко подтягивать противника к себе и отталкивать его от себя и т.п. Все перечисленное относится к «технике опор» и является подсистемой «техники контактно-силового взаимодействия». </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Важнейшая функция захвата – влияние на соперника. Точнее, взаимоконтроль. С его помощью единоборцы имеют возможность получать различную двигательную информацию друг о друге, например, о динамической устойчивости противника, направлении его движения или взаимного противодействия и т.п. На основании такой информации можно достаточно точно оценить и определить нужное направление атаки, направление и опасные значения защит и контрприёмов и т.п., т.е. можно предугадать, предвидеть действия противника. Вне нашего сознания и желания через захват с помощью сенсорных двигательных структур единоборцы имеют возможность чувствовать соперника, прогнозировать его замыслы.</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Таким образом, захват – один из составных компонентов контактно-силовой взаимосвязи определяющий активную часть единоборства, его сущность, смысл – реальное взаимное противодействие в борьбе. Все технические действия с противником можно осуществить только через «захват», то есть, через контактно-силовую взаимосвязь.</w:t>
      </w:r>
    </w:p>
    <w:p>
      <w:pPr>
        <w:pStyle w:val="style0"/>
        <w:spacing w:after="0" w:lineRule="auto" w:line="360"/>
        <w:jc w:val="center"/>
        <w:rPr>
          <w:rFonts w:ascii="Times New Roman" w:cs="Times New Roman" w:eastAsia="Times New Roman" w:hAnsi="Times New Roman"/>
          <w:b/>
          <w:bCs/>
          <w:sz w:val="28"/>
          <w:szCs w:val="28"/>
        </w:rPr>
      </w:pPr>
    </w:p>
    <w:p>
      <w:pPr>
        <w:pStyle w:val="style0"/>
        <w:spacing w:after="0" w:lineRule="auto" w:line="360"/>
        <w:jc w:val="center"/>
        <w:rPr>
          <w:rFonts w:ascii="Times New Roman" w:cs="Times New Roman" w:eastAsia="Times New Roman" w:hAnsi="Times New Roman"/>
          <w:b/>
          <w:bCs/>
          <w:sz w:val="28"/>
          <w:szCs w:val="28"/>
        </w:rPr>
      </w:pPr>
    </w:p>
    <w:p>
      <w:pPr>
        <w:pStyle w:val="style0"/>
        <w:spacing w:after="0" w:lineRule="auto" w:line="360"/>
        <w:jc w:val="center"/>
        <w:rPr>
          <w:rFonts w:ascii="Times New Roman" w:cs="Times New Roman" w:eastAsia="Times New Roman" w:hAnsi="Times New Roman"/>
          <w:b/>
          <w:bCs/>
          <w:sz w:val="28"/>
          <w:szCs w:val="28"/>
        </w:rPr>
      </w:pPr>
    </w:p>
    <w:p>
      <w:pPr>
        <w:pStyle w:val="style0"/>
        <w:spacing w:after="0" w:lineRule="auto" w:line="360"/>
        <w:jc w:val="center"/>
        <w:rPr>
          <w:rStyle w:val="style88"/>
          <w:rFonts w:ascii="Times New Roman" w:cs="Times New Roman" w:hAnsi="Times New Roman"/>
          <w:i w:val="false"/>
          <w:iCs w:val="false"/>
          <w:sz w:val="28"/>
          <w:szCs w:val="28"/>
          <w:shd w:val="clear" w:color="auto" w:fill="ffffff"/>
        </w:rPr>
      </w:pPr>
      <w:r>
        <w:rPr>
          <w:rStyle w:val="style88"/>
          <w:rFonts w:ascii="Times New Roman" w:cs="Times New Roman" w:hAnsi="Times New Roman"/>
          <w:b/>
          <w:bCs/>
          <w:i w:val="false"/>
          <w:iCs w:val="false"/>
          <w:sz w:val="28"/>
          <w:szCs w:val="28"/>
          <w:shd w:val="clear" w:color="auto" w:fill="ffffff"/>
        </w:rPr>
        <w:t>1</w:t>
      </w:r>
      <w:r>
        <w:rPr>
          <w:rStyle w:val="style88"/>
          <w:rFonts w:ascii="Times New Roman" w:cs="Times New Roman" w:hAnsi="Times New Roman"/>
          <w:b/>
          <w:sz w:val="28"/>
          <w:szCs w:val="28"/>
          <w:shd w:val="clear" w:color="auto" w:fill="ffffff"/>
        </w:rPr>
        <w:t>.</w:t>
      </w:r>
      <w:r>
        <w:rPr>
          <w:rStyle w:val="style88"/>
          <w:rFonts w:ascii="Times New Roman" w:cs="Times New Roman" w:hAnsi="Times New Roman"/>
          <w:b/>
          <w:i w:val="false"/>
          <w:iCs w:val="false"/>
          <w:sz w:val="28"/>
          <w:szCs w:val="28"/>
          <w:shd w:val="clear" w:color="auto" w:fill="ffffff"/>
        </w:rPr>
        <w:t>4 Методические особенности обучения захватам юных борцов</w:t>
      </w:r>
    </w:p>
    <w:p>
      <w:pPr>
        <w:pStyle w:val="style0"/>
        <w:spacing w:after="0" w:lineRule="auto" w:line="360"/>
        <w:ind w:firstLine="709"/>
        <w:jc w:val="both"/>
        <w:rPr>
          <w:rStyle w:val="style88"/>
          <w:rFonts w:ascii="Times New Roman" w:cs="Times New Roman" w:hAnsi="Times New Roman"/>
          <w:i w:val="false"/>
          <w:iCs w:val="false"/>
          <w:sz w:val="28"/>
          <w:szCs w:val="28"/>
          <w:shd w:val="clear" w:color="auto" w:fill="ffffff"/>
        </w:rPr>
      </w:pPr>
    </w:p>
    <w:p>
      <w:pPr>
        <w:pStyle w:val="style0"/>
        <w:spacing w:after="0" w:lineRule="auto" w:line="360"/>
        <w:ind w:firstLine="709"/>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Элемент «борьба за захват» - это основной компонент борьбы, который включает в себя борьбу за контроль над противником путем захвата его тела или частей тела. Этот элемент важен, поскольку захваты позволяют борцам контролировать положение и движение своего противника, открывая возможности для выполнения бросков, подсечек и других приемов.</w:t>
      </w:r>
    </w:p>
    <w:p>
      <w:pPr>
        <w:pStyle w:val="style0"/>
        <w:spacing w:after="0" w:lineRule="auto" w:line="360"/>
        <w:ind w:firstLine="709"/>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 xml:space="preserve">В ходе «борьбы за захват» борец стремится к тому, чтобы установить контроль над противником, заключив его в определенные захваты или схватки. Это может включать в себя такие захваты, как </w:t>
      </w:r>
      <w:r>
        <w:rPr>
          <w:rFonts w:ascii="Times New Roman" w:cs="Times New Roman" w:eastAsia="Times New Roman" w:hAnsi="Times New Roman"/>
          <w:bCs/>
          <w:sz w:val="28"/>
          <w:szCs w:val="28"/>
        </w:rPr>
        <w:t>«</w:t>
      </w:r>
      <w:r>
        <w:rPr>
          <w:rFonts w:ascii="Times New Roman" w:cs="Times New Roman" w:eastAsia="Times New Roman" w:hAnsi="Times New Roman"/>
          <w:bCs/>
          <w:sz w:val="28"/>
          <w:szCs w:val="28"/>
        </w:rPr>
        <w:t>лапоть</w:t>
      </w:r>
      <w:r>
        <w:rPr>
          <w:rFonts w:ascii="Times New Roman" w:cs="Times New Roman" w:eastAsia="Times New Roman" w:hAnsi="Times New Roman"/>
          <w:bCs/>
          <w:sz w:val="28"/>
          <w:szCs w:val="28"/>
        </w:rPr>
        <w:t>»</w:t>
      </w:r>
      <w:r>
        <w:rPr>
          <w:rFonts w:ascii="Times New Roman" w:cs="Times New Roman" w:eastAsia="Times New Roman" w:hAnsi="Times New Roman"/>
          <w:bCs/>
          <w:sz w:val="28"/>
          <w:szCs w:val="28"/>
        </w:rPr>
        <w:t xml:space="preserve"> (</w:t>
      </w:r>
      <w:r>
        <w:rPr>
          <w:rFonts w:ascii="Times New Roman" w:cs="Times New Roman" w:eastAsia="Times New Roman" w:hAnsi="Times New Roman"/>
          <w:bCs/>
          <w:sz w:val="28"/>
          <w:szCs w:val="28"/>
          <w:lang w:val="en-US"/>
        </w:rPr>
        <w:t>grip</w:t>
      </w:r>
      <w:r>
        <w:rPr>
          <w:rFonts w:ascii="Times New Roman" w:cs="Times New Roman" w:eastAsia="Times New Roman" w:hAnsi="Times New Roman"/>
          <w:bCs/>
          <w:sz w:val="28"/>
          <w:szCs w:val="28"/>
        </w:rPr>
        <w:t>), захват за голову или туловище, захват за ногу и т.д. Контроль над захватом позволяет борцу манипулировать движением противника и создавать благоприятные условия для выполнения технических приемов.</w:t>
      </w:r>
    </w:p>
    <w:p>
      <w:pPr>
        <w:pStyle w:val="style0"/>
        <w:spacing w:after="0" w:lineRule="auto" w:line="360"/>
        <w:ind w:firstLine="709"/>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«Борьба за захват» требует не только физической силы, но и тактического мышления и стратегии. Борец должен обладать навыками в поиске уязвимостей в защите противника и использовании их в своих интересах.</w:t>
      </w:r>
    </w:p>
    <w:p>
      <w:pPr>
        <w:pStyle w:val="style0"/>
        <w:spacing w:after="0" w:lineRule="auto" w:line="360"/>
        <w:ind w:firstLine="709"/>
        <w:jc w:val="both"/>
        <w:rPr>
          <w:rFonts w:ascii="Times New Roman" w:cs="Times New Roman" w:eastAsia="Times New Roman" w:hAnsi="Times New Roman"/>
          <w:bCs/>
          <w:sz w:val="28"/>
          <w:szCs w:val="28"/>
        </w:rPr>
      </w:pPr>
      <w:r>
        <w:rPr>
          <w:rFonts w:ascii="Times New Roman" w:cs="Times New Roman" w:hAnsi="Times New Roman"/>
          <w:sz w:val="28"/>
          <w:szCs w:val="28"/>
          <w:shd w:val="clear" w:color="auto" w:fill="ffffff"/>
        </w:rPr>
        <w:t>Существуют два метода стратегической тактики в вольной борьбе, направленные на захваты: один заключается в инициировании захвата для последующей атаки с использованием собственной техники, а другой - в применении захвата с целью предотвращения атаки противника. Первый метод характеризуется решительным и активным подходом, в то время как второй метод является более консервативным и защитным. При стратегическом осмыслении нападения, борец обязан осуществлять захват с настойчивостью и без уступок, стремясь к максимальной эффективности в своих действиях.</w:t>
      </w:r>
    </w:p>
    <w:p>
      <w:pPr>
        <w:pStyle w:val="style179"/>
        <w:spacing w:after="0" w:lineRule="auto" w:line="360"/>
        <w:ind w:left="0" w:firstLine="709"/>
        <w:jc w:val="both"/>
        <w:contextualSpacing w:val="false"/>
        <w:rPr>
          <w:rFonts w:ascii="Times New Roman" w:cs="Times New Roman" w:hAnsi="Times New Roman"/>
          <w:sz w:val="28"/>
          <w:szCs w:val="28"/>
        </w:rPr>
      </w:pPr>
      <w:r>
        <w:rPr>
          <w:rFonts w:ascii="Times New Roman" w:cs="Times New Roman" w:hAnsi="Times New Roman"/>
          <w:sz w:val="28"/>
          <w:szCs w:val="28"/>
        </w:rPr>
        <w:t>Что бы завоевать захват в схватке нужно провести комплекс различных действий, в которых участвуют все части тела. Действия могут быть следующими:</w:t>
      </w:r>
    </w:p>
    <w:p>
      <w:pPr>
        <w:pStyle w:val="style179"/>
        <w:spacing w:after="0" w:lineRule="auto" w:line="360"/>
        <w:ind w:left="0" w:firstLine="709"/>
        <w:jc w:val="both"/>
        <w:rPr>
          <w:rFonts w:ascii="Times New Roman" w:cs="Times New Roman" w:hAnsi="Times New Roman"/>
          <w:sz w:val="28"/>
          <w:szCs w:val="28"/>
        </w:rPr>
      </w:pPr>
      <w:r>
        <w:rPr>
          <w:rFonts w:ascii="Times New Roman" w:cs="Times New Roman" w:hAnsi="Times New Roman"/>
          <w:sz w:val="28"/>
          <w:szCs w:val="28"/>
        </w:rPr>
        <w:t>- плавное перемещение по мату с целью выбора более выгодной позиции для атаки или обороны, а также для регулирования дистанции между борцами;</w:t>
      </w:r>
    </w:p>
    <w:p>
      <w:pPr>
        <w:pStyle w:val="style179"/>
        <w:spacing w:after="0" w:lineRule="auto" w:line="360"/>
        <w:ind w:left="0" w:firstLine="709"/>
        <w:jc w:val="both"/>
        <w:rPr>
          <w:rFonts w:ascii="Times New Roman" w:cs="Times New Roman" w:hAnsi="Times New Roman"/>
          <w:sz w:val="28"/>
          <w:szCs w:val="28"/>
        </w:rPr>
      </w:pPr>
      <w:r>
        <w:rPr>
          <w:rFonts w:ascii="Times New Roman" w:cs="Times New Roman" w:hAnsi="Times New Roman"/>
          <w:sz w:val="28"/>
          <w:szCs w:val="28"/>
        </w:rPr>
        <w:t>- использование обманных движений телом: повороты, наклоны, вращения, создающие иллюзию и вводящие соперника в заблуждение;</w:t>
      </w:r>
    </w:p>
    <w:p>
      <w:pPr>
        <w:pStyle w:val="style179"/>
        <w:spacing w:after="0" w:lineRule="auto" w:line="360"/>
        <w:ind w:left="0" w:firstLine="709"/>
        <w:jc w:val="both"/>
        <w:rPr>
          <w:rFonts w:ascii="Times New Roman" w:cs="Times New Roman" w:hAnsi="Times New Roman"/>
          <w:sz w:val="28"/>
          <w:szCs w:val="28"/>
        </w:rPr>
      </w:pPr>
      <w:r>
        <w:rPr>
          <w:rFonts w:ascii="Times New Roman" w:cs="Times New Roman" w:hAnsi="Times New Roman"/>
          <w:sz w:val="28"/>
          <w:szCs w:val="28"/>
        </w:rPr>
        <w:t>- разнообразные движения руками, такие как захват соперника за тело, удержание или освобождение от захвата, сжатие рук для сокращения дистанции или их растяжение для увеличения;</w:t>
      </w:r>
    </w:p>
    <w:p>
      <w:pPr>
        <w:pStyle w:val="style179"/>
        <w:spacing w:after="0" w:lineRule="auto" w:line="360"/>
        <w:ind w:left="0" w:firstLine="709"/>
        <w:jc w:val="both"/>
        <w:rPr>
          <w:rFonts w:ascii="Times New Roman" w:cs="Times New Roman" w:hAnsi="Times New Roman"/>
          <w:sz w:val="28"/>
          <w:szCs w:val="28"/>
        </w:rPr>
      </w:pPr>
      <w:r>
        <w:rPr>
          <w:rFonts w:ascii="Times New Roman" w:cs="Times New Roman" w:hAnsi="Times New Roman"/>
          <w:sz w:val="28"/>
          <w:szCs w:val="28"/>
        </w:rPr>
        <w:t>- подъем или опускание рук, а также круговые движения, направленные на укрепление захвата или его изменение в ходе поединка.</w:t>
      </w:r>
    </w:p>
    <w:p>
      <w:pPr>
        <w:pStyle w:val="style179"/>
        <w:spacing w:after="0" w:lineRule="auto" w:line="360"/>
        <w:ind w:left="0" w:firstLine="709"/>
        <w:jc w:val="both"/>
        <w:contextualSpacing w:val="false"/>
        <w:rPr>
          <w:rFonts w:ascii="Times New Roman" w:cs="Times New Roman" w:hAnsi="Times New Roman"/>
          <w:sz w:val="28"/>
          <w:szCs w:val="28"/>
        </w:rPr>
      </w:pPr>
      <w:r>
        <w:rPr>
          <w:rFonts w:ascii="Times New Roman" w:cs="Times New Roman" w:hAnsi="Times New Roman"/>
          <w:sz w:val="28"/>
          <w:szCs w:val="28"/>
        </w:rPr>
        <w:t>- приемы по снятию неудобного захвата, освобождение от него, в которых активно задействованы и руки, и ноги, и корпус борца.</w:t>
      </w:r>
    </w:p>
    <w:p>
      <w:pPr>
        <w:pStyle w:val="style179"/>
        <w:spacing w:after="0" w:lineRule="auto" w:line="360"/>
        <w:ind w:left="0" w:firstLine="709"/>
        <w:jc w:val="both"/>
        <w:contextualSpacing w:val="false"/>
        <w:rPr>
          <w:rFonts w:ascii="Times New Roman" w:cs="Times New Roman" w:hAnsi="Times New Roman"/>
          <w:sz w:val="28"/>
          <w:szCs w:val="28"/>
        </w:rPr>
      </w:pPr>
      <w:r>
        <w:rPr>
          <w:rFonts w:ascii="Times New Roman" w:cs="Times New Roman" w:hAnsi="Times New Roman"/>
          <w:sz w:val="28"/>
          <w:szCs w:val="28"/>
        </w:rPr>
        <w:t>На начальном этапе подготовки борьба за захват и удержание является одним из тренировочных заданий по решению эпизодов схватки в партере и с использованием положения «мост». Отработка данного элемента осуществляется из разных исходных положений, таких, как:</w:t>
      </w:r>
    </w:p>
    <w:p>
      <w:pPr>
        <w:pStyle w:val="style179"/>
        <w:spacing w:after="0" w:lineRule="auto" w:line="360"/>
        <w:ind w:left="0" w:firstLine="709"/>
        <w:jc w:val="both"/>
        <w:contextualSpacing w:val="false"/>
        <w:rPr>
          <w:rFonts w:ascii="Times New Roman" w:cs="Times New Roman" w:hAnsi="Times New Roman"/>
          <w:sz w:val="28"/>
          <w:szCs w:val="28"/>
        </w:rPr>
      </w:pPr>
      <w:r>
        <w:rPr>
          <w:rFonts w:ascii="Times New Roman" w:cs="Times New Roman" w:hAnsi="Times New Roman"/>
          <w:sz w:val="28"/>
          <w:szCs w:val="28"/>
        </w:rPr>
        <w:t>- сидя спиной друг к другу;</w:t>
      </w:r>
    </w:p>
    <w:p>
      <w:pPr>
        <w:pStyle w:val="style179"/>
        <w:spacing w:after="0" w:lineRule="auto" w:line="360"/>
        <w:ind w:left="0" w:firstLine="709"/>
        <w:jc w:val="both"/>
        <w:contextualSpacing w:val="false"/>
        <w:rPr>
          <w:rFonts w:ascii="Times New Roman" w:cs="Times New Roman" w:hAnsi="Times New Roman"/>
          <w:sz w:val="28"/>
          <w:szCs w:val="28"/>
        </w:rPr>
      </w:pPr>
      <w:r>
        <w:rPr>
          <w:rFonts w:ascii="Times New Roman" w:cs="Times New Roman" w:hAnsi="Times New Roman"/>
          <w:sz w:val="28"/>
          <w:szCs w:val="28"/>
        </w:rPr>
        <w:t>- стоя на четвереньках разноименным (одноименным) боком друг к другу;</w:t>
      </w:r>
    </w:p>
    <w:p>
      <w:pPr>
        <w:pStyle w:val="style179"/>
        <w:spacing w:after="0" w:lineRule="auto" w:line="360"/>
        <w:ind w:left="0" w:firstLine="709"/>
        <w:jc w:val="both"/>
        <w:contextualSpacing w:val="false"/>
        <w:rPr>
          <w:rFonts w:ascii="Times New Roman" w:cs="Times New Roman" w:hAnsi="Times New Roman"/>
          <w:sz w:val="28"/>
          <w:szCs w:val="28"/>
        </w:rPr>
      </w:pPr>
      <w:r>
        <w:rPr>
          <w:rFonts w:ascii="Times New Roman" w:cs="Times New Roman" w:hAnsi="Times New Roman"/>
          <w:sz w:val="28"/>
          <w:szCs w:val="28"/>
        </w:rPr>
        <w:t>- лежа голова к голове, разноименным (одноименным) боком друг к другу;</w:t>
      </w:r>
    </w:p>
    <w:p>
      <w:pPr>
        <w:pStyle w:val="style179"/>
        <w:spacing w:after="0" w:lineRule="auto" w:line="360"/>
        <w:ind w:left="0" w:firstLine="709"/>
        <w:jc w:val="both"/>
        <w:contextualSpacing w:val="false"/>
        <w:rPr>
          <w:rFonts w:ascii="Times New Roman" w:cs="Times New Roman" w:hAnsi="Times New Roman"/>
          <w:sz w:val="28"/>
          <w:szCs w:val="28"/>
        </w:rPr>
      </w:pPr>
      <w:r>
        <w:rPr>
          <w:rFonts w:ascii="Times New Roman" w:cs="Times New Roman" w:hAnsi="Times New Roman"/>
          <w:sz w:val="28"/>
          <w:szCs w:val="28"/>
        </w:rPr>
        <w:t>- один на животе, другой на спине;</w:t>
      </w:r>
    </w:p>
    <w:p>
      <w:pPr>
        <w:pStyle w:val="style179"/>
        <w:spacing w:after="0" w:lineRule="auto" w:line="360"/>
        <w:ind w:left="0" w:firstLine="709"/>
        <w:jc w:val="both"/>
        <w:contextualSpacing w:val="false"/>
        <w:rPr>
          <w:rFonts w:ascii="Times New Roman" w:cs="Times New Roman" w:hAnsi="Times New Roman"/>
          <w:sz w:val="28"/>
          <w:szCs w:val="28"/>
        </w:rPr>
      </w:pPr>
      <w:r>
        <w:rPr>
          <w:rFonts w:ascii="Times New Roman" w:cs="Times New Roman" w:hAnsi="Times New Roman"/>
          <w:sz w:val="28"/>
          <w:szCs w:val="28"/>
        </w:rPr>
        <w:t>- один на спине (на животе), другой на четвереньках со стороны головы, со стороны ног, со стороны плеча, сбоку, со стороны головы спиной к партнеру, сбоку спиной к партнеру, со стороны ног спиной к партнеру, стоя на коленях в обоюдном захвате и др.;</w:t>
      </w:r>
    </w:p>
    <w:p>
      <w:pPr>
        <w:pStyle w:val="style179"/>
        <w:spacing w:after="0" w:lineRule="auto" w:line="360"/>
        <w:ind w:left="0" w:firstLine="709"/>
        <w:jc w:val="both"/>
        <w:contextualSpacing w:val="false"/>
        <w:rPr>
          <w:rFonts w:ascii="Times New Roman" w:cs="Times New Roman" w:hAnsi="Times New Roman"/>
          <w:sz w:val="28"/>
          <w:szCs w:val="28"/>
        </w:rPr>
      </w:pPr>
      <w:r>
        <w:rPr>
          <w:rFonts w:ascii="Times New Roman" w:cs="Times New Roman" w:hAnsi="Times New Roman"/>
          <w:sz w:val="28"/>
          <w:szCs w:val="28"/>
        </w:rPr>
        <w:t>- борьба захватом за кисти из исходного положения лежа на животе лицом друг к другу.</w:t>
      </w:r>
    </w:p>
    <w:p>
      <w:pPr>
        <w:pStyle w:val="style179"/>
        <w:spacing w:after="0" w:lineRule="auto" w:line="360"/>
        <w:ind w:left="0" w:firstLine="709"/>
        <w:jc w:val="both"/>
        <w:contextualSpacing w:val="false"/>
        <w:rPr>
          <w:rFonts w:ascii="Times New Roman" w:cs="Times New Roman" w:hAnsi="Times New Roman"/>
          <w:sz w:val="28"/>
          <w:szCs w:val="28"/>
          <w:shd w:val="clear" w:color="auto" w:fill="ffffff"/>
        </w:rPr>
      </w:pPr>
      <w:r>
        <w:rPr>
          <w:rFonts w:ascii="Times New Roman" w:cs="Times New Roman" w:hAnsi="Times New Roman"/>
          <w:sz w:val="28"/>
          <w:szCs w:val="28"/>
        </w:rPr>
        <w:t xml:space="preserve">Однако, прежде чем перейти к отработке элементов борьбы за захват юные борцы должны освоить основные элементы техники борьбы, такие, как </w:t>
      </w:r>
      <w:r>
        <w:rPr>
          <w:rFonts w:ascii="Times New Roman" w:cs="Times New Roman" w:hAnsi="Times New Roman"/>
          <w:sz w:val="28"/>
          <w:szCs w:val="28"/>
          <w:shd w:val="clear" w:color="auto" w:fill="ffffff"/>
        </w:rPr>
        <w:t>стойка, партер, дистанция, движение, базовые захваты и броски.</w:t>
      </w:r>
    </w:p>
    <w:p>
      <w:pPr>
        <w:pStyle w:val="style179"/>
        <w:spacing w:after="0" w:lineRule="auto" w:line="360"/>
        <w:ind w:left="0" w:firstLine="709"/>
        <w:jc w:val="both"/>
        <w:contextualSpacing w:val="false"/>
        <w:rPr>
          <w:rFonts w:ascii="Times New Roman" w:cs="Times New Roman" w:hAnsi="Times New Roman"/>
          <w:sz w:val="28"/>
          <w:szCs w:val="28"/>
        </w:rPr>
      </w:pPr>
      <w:r>
        <w:rPr>
          <w:rFonts w:ascii="Times New Roman" w:cs="Times New Roman" w:hAnsi="Times New Roman"/>
          <w:sz w:val="28"/>
          <w:szCs w:val="28"/>
          <w:shd w:val="clear" w:color="auto" w:fill="ffffff"/>
        </w:rPr>
        <w:t xml:space="preserve">Подводя </w:t>
      </w:r>
      <w:r>
        <w:rPr>
          <w:rFonts w:ascii="Times New Roman" w:cs="Times New Roman" w:hAnsi="Times New Roman"/>
          <w:bCs/>
          <w:sz w:val="28"/>
          <w:szCs w:val="28"/>
        </w:rPr>
        <w:t>и</w:t>
      </w:r>
      <w:r>
        <w:rPr>
          <w:rFonts w:ascii="Times New Roman" w:cs="Times New Roman" w:hAnsi="Times New Roman"/>
          <w:bCs/>
          <w:sz w:val="28"/>
          <w:szCs w:val="28"/>
        </w:rPr>
        <w:t>тог рассмотренным т</w:t>
      </w:r>
      <w:r>
        <w:rPr>
          <w:rFonts w:ascii="Times New Roman" w:cs="Times New Roman" w:eastAsia="Times New Roman" w:hAnsi="Times New Roman"/>
          <w:bCs/>
          <w:sz w:val="28"/>
          <w:szCs w:val="28"/>
        </w:rPr>
        <w:t>еоретико-методическим аспектам</w:t>
      </w:r>
      <w:r>
        <w:rPr>
          <w:rFonts w:ascii="Times New Roman" w:cs="Times New Roman" w:eastAsia="Times New Roman" w:hAnsi="Times New Roman"/>
          <w:bCs/>
          <w:sz w:val="28"/>
          <w:szCs w:val="28"/>
        </w:rPr>
        <w:t xml:space="preserve"> процесса </w:t>
      </w:r>
      <w:r>
        <w:rPr>
          <w:rFonts w:ascii="Times New Roman" w:cs="Times New Roman" w:hAnsi="Times New Roman"/>
          <w:bCs/>
          <w:sz w:val="28"/>
          <w:szCs w:val="28"/>
        </w:rPr>
        <w:t xml:space="preserve">обучения борьбе за захват </w:t>
      </w:r>
      <w:r>
        <w:rPr>
          <w:rFonts w:ascii="Times New Roman" w:cs="Times New Roman" w:hAnsi="Times New Roman"/>
          <w:bCs/>
          <w:sz w:val="28"/>
          <w:szCs w:val="28"/>
        </w:rPr>
        <w:t>в единоборствах</w:t>
      </w:r>
      <w:r>
        <w:rPr>
          <w:rFonts w:ascii="Times New Roman" w:cs="Times New Roman" w:hAnsi="Times New Roman"/>
          <w:bCs/>
          <w:sz w:val="28"/>
          <w:szCs w:val="28"/>
        </w:rPr>
        <w:t xml:space="preserve"> можно сделать следующ</w:t>
      </w:r>
      <w:r>
        <w:rPr>
          <w:rFonts w:ascii="Times New Roman" w:cs="Times New Roman" w:hAnsi="Times New Roman"/>
          <w:sz w:val="28"/>
          <w:szCs w:val="28"/>
        </w:rPr>
        <w:t>и</w:t>
      </w:r>
      <w:r>
        <w:rPr>
          <w:rFonts w:ascii="Times New Roman" w:cs="Times New Roman" w:hAnsi="Times New Roman"/>
          <w:sz w:val="28"/>
          <w:szCs w:val="28"/>
        </w:rPr>
        <w:t>е выводы:</w:t>
      </w:r>
    </w:p>
    <w:p>
      <w:pPr>
        <w:pStyle w:val="style179"/>
        <w:spacing w:after="0" w:lineRule="auto" w:line="360"/>
        <w:ind w:left="0" w:firstLine="709"/>
        <w:jc w:val="both"/>
        <w:contextualSpacing w:val="false"/>
        <w:rPr>
          <w:rFonts w:ascii="Times New Roman" w:cs="Times New Roman" w:hAnsi="Times New Roman"/>
          <w:sz w:val="28"/>
          <w:szCs w:val="28"/>
        </w:rPr>
      </w:pPr>
      <w:r>
        <w:rPr>
          <w:rFonts w:ascii="Times New Roman" w:cs="Times New Roman" w:hAnsi="Times New Roman"/>
          <w:sz w:val="28"/>
          <w:szCs w:val="28"/>
        </w:rPr>
        <w:t>1.</w:t>
      </w:r>
      <w:r>
        <w:rPr>
          <w:rFonts w:ascii="Times New Roman" w:cs="Times New Roman" w:hAnsi="Times New Roman"/>
          <w:sz w:val="28"/>
          <w:szCs w:val="28"/>
        </w:rPr>
        <w:t xml:space="preserve"> </w:t>
      </w:r>
      <w:r>
        <w:rPr>
          <w:rFonts w:ascii="Times New Roman" w:cs="Times New Roman" w:hAnsi="Times New Roman"/>
          <w:sz w:val="28"/>
          <w:szCs w:val="28"/>
        </w:rPr>
        <w:t xml:space="preserve">Техническая подготовка спортсмена направлена на овладение и совершенствование спортивной техники, которая обеспечивает эффективность и рациональность использования физических возможностей. Техническое мастерство включает объем и разносторонность приемов, а также эффективность </w:t>
      </w:r>
      <w:r>
        <w:rPr>
          <w:rFonts w:ascii="Times New Roman" w:cs="Times New Roman" w:hAnsi="Times New Roman"/>
          <w:sz w:val="28"/>
          <w:szCs w:val="28"/>
        </w:rPr>
        <w:t>их применения, что оценивается через биомеханические эталоны, экономичность движений и стабильность результата. Различают общую и специальную техническую подготовку, которые требуют применения разнообразных средств и методов тренировки, учитывающих специфику вида спорта и уровень спортсмена.</w:t>
      </w:r>
    </w:p>
    <w:p>
      <w:pPr>
        <w:pStyle w:val="style179"/>
        <w:spacing w:after="0" w:lineRule="auto" w:line="360"/>
        <w:ind w:left="0" w:firstLine="709"/>
        <w:jc w:val="both"/>
        <w:contextualSpacing w:val="false"/>
        <w:rPr>
          <w:rFonts w:ascii="Times New Roman" w:cs="Times New Roman" w:hAnsi="Times New Roman"/>
          <w:sz w:val="28"/>
          <w:szCs w:val="28"/>
        </w:rPr>
      </w:pPr>
      <w:r>
        <w:rPr>
          <w:rFonts w:ascii="Times New Roman" w:cs="Times New Roman" w:hAnsi="Times New Roman"/>
          <w:sz w:val="28"/>
          <w:szCs w:val="28"/>
        </w:rPr>
        <w:t>2.</w:t>
      </w:r>
      <w:r>
        <w:rPr>
          <w:rFonts w:ascii="Times New Roman" w:cs="Times New Roman" w:hAnsi="Times New Roman"/>
          <w:sz w:val="28"/>
          <w:szCs w:val="28"/>
        </w:rPr>
        <w:t xml:space="preserve"> </w:t>
      </w:r>
      <w:r>
        <w:rPr>
          <w:rFonts w:ascii="Times New Roman" w:cs="Times New Roman" w:hAnsi="Times New Roman"/>
          <w:sz w:val="28"/>
          <w:szCs w:val="28"/>
        </w:rPr>
        <w:t>Техническая подготовка в спортивных единоборствах, включая вольную борьбу, является основополагающим элементом для достижения высоких результатов. Вольная борьба выделяется разнообразием приемов, требующих сложной координации движений и применения скоростно-силовых качеств. В отличие от других видов единоборств, техника борьбы особенно сложна из-за необходимости выполнения бросков и захватов в условиях сопротивления противника. Центральная цель подготовки — развитие устойчивых и эффективных навыков, которые позволят спортсмену постоянно совершенствовать свое мастерство и максимально использовать свои возможности на соревнованиях.</w:t>
      </w:r>
    </w:p>
    <w:p>
      <w:pPr>
        <w:pStyle w:val="style179"/>
        <w:spacing w:after="0" w:lineRule="auto" w:line="360"/>
        <w:ind w:left="0" w:firstLine="709"/>
        <w:jc w:val="both"/>
        <w:contextualSpacing w:val="false"/>
        <w:rPr>
          <w:rFonts w:ascii="Times New Roman" w:cs="Times New Roman" w:hAnsi="Times New Roman"/>
          <w:sz w:val="28"/>
          <w:szCs w:val="28"/>
        </w:rPr>
      </w:pPr>
      <w:r>
        <w:rPr>
          <w:rFonts w:ascii="Times New Roman" w:cs="Times New Roman" w:hAnsi="Times New Roman"/>
          <w:sz w:val="28"/>
          <w:szCs w:val="28"/>
        </w:rPr>
        <w:t>3.</w:t>
      </w:r>
      <w:r>
        <w:rPr>
          <w:rFonts w:ascii="Times New Roman" w:cs="Times New Roman" w:hAnsi="Times New Roman"/>
          <w:sz w:val="28"/>
          <w:szCs w:val="28"/>
        </w:rPr>
        <w:t xml:space="preserve"> З</w:t>
      </w:r>
      <w:r>
        <w:rPr>
          <w:rFonts w:ascii="Times New Roman" w:cs="Times New Roman" w:hAnsi="Times New Roman"/>
          <w:sz w:val="28"/>
          <w:szCs w:val="28"/>
        </w:rPr>
        <w:t>ахват – один из составных компонентов контактно-силовой взаимосвязи определяющий активную часть единоборства, его сущность, смысл – реальное взаимное противодействие в борьбе. Все технические действия с противником можно осуществить только через «захват», то есть, через контактно-силовую взаимосвязь</w:t>
      </w:r>
      <w:r>
        <w:rPr>
          <w:rFonts w:ascii="Times New Roman" w:cs="Times New Roman" w:hAnsi="Times New Roman"/>
          <w:sz w:val="28"/>
          <w:szCs w:val="28"/>
        </w:rPr>
        <w:t>. Основной функц</w:t>
      </w:r>
      <w:r>
        <w:rPr>
          <w:rFonts w:ascii="Times New Roman" w:cs="Times New Roman" w:hAnsi="Times New Roman"/>
          <w:sz w:val="28"/>
          <w:szCs w:val="28"/>
        </w:rPr>
        <w:t>и</w:t>
      </w:r>
      <w:r>
        <w:rPr>
          <w:rFonts w:ascii="Times New Roman" w:cs="Times New Roman" w:hAnsi="Times New Roman"/>
          <w:sz w:val="28"/>
          <w:szCs w:val="28"/>
        </w:rPr>
        <w:t>ей захвата пр</w:t>
      </w:r>
      <w:r>
        <w:rPr>
          <w:rFonts w:ascii="Times New Roman" w:cs="Times New Roman" w:hAnsi="Times New Roman"/>
          <w:sz w:val="28"/>
          <w:szCs w:val="28"/>
        </w:rPr>
        <w:t>и</w:t>
      </w:r>
      <w:r>
        <w:rPr>
          <w:rFonts w:ascii="Times New Roman" w:cs="Times New Roman" w:hAnsi="Times New Roman"/>
          <w:sz w:val="28"/>
          <w:szCs w:val="28"/>
        </w:rPr>
        <w:t xml:space="preserve"> этом является получен</w:t>
      </w:r>
      <w:r>
        <w:rPr>
          <w:rFonts w:ascii="Times New Roman" w:cs="Times New Roman" w:hAnsi="Times New Roman"/>
          <w:sz w:val="28"/>
          <w:szCs w:val="28"/>
        </w:rPr>
        <w:t>и</w:t>
      </w:r>
      <w:r>
        <w:rPr>
          <w:rFonts w:ascii="Times New Roman" w:cs="Times New Roman" w:hAnsi="Times New Roman"/>
          <w:sz w:val="28"/>
          <w:szCs w:val="28"/>
        </w:rPr>
        <w:t>е контроля над соперн</w:t>
      </w:r>
      <w:r>
        <w:rPr>
          <w:rFonts w:ascii="Times New Roman" w:cs="Times New Roman" w:hAnsi="Times New Roman"/>
          <w:sz w:val="28"/>
          <w:szCs w:val="28"/>
        </w:rPr>
        <w:t>и</w:t>
      </w:r>
      <w:r>
        <w:rPr>
          <w:rFonts w:ascii="Times New Roman" w:cs="Times New Roman" w:hAnsi="Times New Roman"/>
          <w:sz w:val="28"/>
          <w:szCs w:val="28"/>
        </w:rPr>
        <w:t>ком.</w:t>
      </w:r>
    </w:p>
    <w:p>
      <w:pPr>
        <w:pStyle w:val="style179"/>
        <w:spacing w:after="0" w:lineRule="auto" w:line="360"/>
        <w:ind w:left="0" w:firstLine="709"/>
        <w:jc w:val="both"/>
        <w:contextualSpacing w:val="false"/>
        <w:rPr>
          <w:rStyle w:val="style88"/>
          <w:rFonts w:ascii="Times New Roman" w:cs="Times New Roman" w:hAnsi="Times New Roman"/>
          <w:i w:val="false"/>
          <w:iCs w:val="false"/>
          <w:sz w:val="28"/>
          <w:szCs w:val="28"/>
          <w:shd w:val="clear" w:color="auto" w:fill="ffffff"/>
        </w:rPr>
      </w:pPr>
      <w:r>
        <w:rPr>
          <w:rFonts w:ascii="Times New Roman" w:cs="Times New Roman" w:hAnsi="Times New Roman"/>
          <w:sz w:val="28"/>
          <w:szCs w:val="28"/>
        </w:rPr>
        <w:t>4.</w:t>
      </w:r>
      <w:r>
        <w:rPr>
          <w:rFonts w:ascii="Times New Roman" w:cs="Times New Roman" w:hAnsi="Times New Roman"/>
          <w:sz w:val="28"/>
          <w:szCs w:val="28"/>
        </w:rPr>
        <w:t xml:space="preserve"> </w:t>
      </w:r>
      <w:r>
        <w:rPr>
          <w:rFonts w:ascii="Times New Roman" w:cs="Times New Roman" w:hAnsi="Times New Roman"/>
          <w:sz w:val="28"/>
          <w:szCs w:val="28"/>
          <w:shd w:val="clear" w:color="auto" w:fill="ffffff"/>
        </w:rPr>
        <w:t xml:space="preserve">Существуют два метода стратегической тактики в вольной борьбе, направленные на захваты: </w:t>
      </w:r>
      <w:r>
        <w:rPr>
          <w:rFonts w:ascii="Times New Roman" w:cs="Times New Roman" w:hAnsi="Times New Roman"/>
          <w:sz w:val="28"/>
          <w:szCs w:val="28"/>
          <w:shd w:val="clear" w:color="auto" w:fill="ffffff"/>
        </w:rPr>
        <w:t>инициирование</w:t>
      </w:r>
      <w:r>
        <w:rPr>
          <w:rFonts w:ascii="Times New Roman" w:cs="Times New Roman" w:hAnsi="Times New Roman"/>
          <w:sz w:val="28"/>
          <w:szCs w:val="28"/>
          <w:shd w:val="clear" w:color="auto" w:fill="ffffff"/>
        </w:rPr>
        <w:t xml:space="preserve"> захвата для последующей атаки с использованием собственной техники, </w:t>
      </w:r>
      <w:r>
        <w:rPr>
          <w:rFonts w:ascii="Times New Roman" w:cs="Times New Roman" w:hAnsi="Times New Roman"/>
          <w:sz w:val="28"/>
          <w:szCs w:val="28"/>
          <w:shd w:val="clear" w:color="auto" w:fill="ffffff"/>
        </w:rPr>
        <w:t>применение</w:t>
      </w:r>
      <w:r>
        <w:rPr>
          <w:rFonts w:ascii="Times New Roman" w:cs="Times New Roman" w:hAnsi="Times New Roman"/>
          <w:sz w:val="28"/>
          <w:szCs w:val="28"/>
          <w:shd w:val="clear" w:color="auto" w:fill="ffffff"/>
        </w:rPr>
        <w:t xml:space="preserve"> захвата с целью предотвращения атаки противника.</w:t>
      </w:r>
      <w:r>
        <w:rPr>
          <w:rFonts w:ascii="Times New Roman" w:cs="Times New Roman" w:hAnsi="Times New Roman"/>
          <w:sz w:val="28"/>
          <w:szCs w:val="28"/>
          <w:shd w:val="clear" w:color="auto" w:fill="ffffff"/>
        </w:rPr>
        <w:t xml:space="preserve"> На начальном этапе подготовк</w:t>
      </w:r>
      <w:r>
        <w:rPr>
          <w:rFonts w:ascii="Times New Roman" w:cs="Times New Roman" w:hAnsi="Times New Roman"/>
          <w:sz w:val="28"/>
          <w:szCs w:val="28"/>
          <w:shd w:val="clear" w:color="auto" w:fill="ffffff"/>
        </w:rPr>
        <w:t>и</w:t>
      </w:r>
      <w:r>
        <w:rPr>
          <w:rFonts w:ascii="Times New Roman" w:cs="Times New Roman" w:hAnsi="Times New Roman"/>
          <w:sz w:val="28"/>
          <w:szCs w:val="28"/>
          <w:shd w:val="clear" w:color="auto" w:fill="ffffff"/>
        </w:rPr>
        <w:t xml:space="preserve"> </w:t>
      </w:r>
      <w:r>
        <w:rPr>
          <w:rFonts w:ascii="Times New Roman" w:cs="Times New Roman" w:hAnsi="Times New Roman"/>
          <w:sz w:val="28"/>
          <w:szCs w:val="28"/>
        </w:rPr>
        <w:t>о</w:t>
      </w:r>
      <w:r>
        <w:rPr>
          <w:rFonts w:ascii="Times New Roman" w:cs="Times New Roman" w:hAnsi="Times New Roman"/>
          <w:sz w:val="28"/>
          <w:szCs w:val="28"/>
        </w:rPr>
        <w:t xml:space="preserve">тработка данного элемента осуществляется из </w:t>
      </w:r>
      <w:r>
        <w:rPr>
          <w:rFonts w:ascii="Times New Roman" w:cs="Times New Roman" w:hAnsi="Times New Roman"/>
          <w:sz w:val="28"/>
          <w:szCs w:val="28"/>
        </w:rPr>
        <w:t>так</w:t>
      </w:r>
      <w:r>
        <w:rPr>
          <w:rFonts w:ascii="Times New Roman" w:cs="Times New Roman" w:hAnsi="Times New Roman"/>
          <w:sz w:val="28"/>
          <w:szCs w:val="28"/>
          <w:shd w:val="clear" w:color="auto" w:fill="ffffff"/>
        </w:rPr>
        <w:t>и</w:t>
      </w:r>
      <w:r>
        <w:rPr>
          <w:rFonts w:ascii="Times New Roman" w:cs="Times New Roman" w:hAnsi="Times New Roman"/>
          <w:sz w:val="28"/>
          <w:szCs w:val="28"/>
          <w:shd w:val="clear" w:color="auto" w:fill="ffffff"/>
        </w:rPr>
        <w:t>х</w:t>
      </w:r>
      <w:r>
        <w:rPr>
          <w:rFonts w:ascii="Times New Roman" w:cs="Times New Roman" w:hAnsi="Times New Roman"/>
          <w:sz w:val="28"/>
          <w:szCs w:val="28"/>
        </w:rPr>
        <w:t xml:space="preserve"> исходных положений, как сидя спиной друг к другу,</w:t>
      </w:r>
      <w:r>
        <w:rPr>
          <w:rFonts w:ascii="Times New Roman" w:cs="Times New Roman" w:hAnsi="Times New Roman"/>
          <w:sz w:val="28"/>
          <w:szCs w:val="28"/>
        </w:rPr>
        <w:t xml:space="preserve"> стоя на четвереньках </w:t>
      </w:r>
      <w:r>
        <w:rPr>
          <w:rFonts w:ascii="Times New Roman" w:cs="Times New Roman" w:hAnsi="Times New Roman"/>
          <w:sz w:val="28"/>
          <w:szCs w:val="28"/>
        </w:rPr>
        <w:t>боком друг к другу,</w:t>
      </w:r>
      <w:r>
        <w:rPr>
          <w:rFonts w:ascii="Times New Roman" w:cs="Times New Roman" w:hAnsi="Times New Roman"/>
          <w:sz w:val="28"/>
          <w:szCs w:val="28"/>
        </w:rPr>
        <w:t xml:space="preserve"> лежа голова к голове </w:t>
      </w:r>
      <w:r>
        <w:rPr>
          <w:rFonts w:ascii="Times New Roman" w:cs="Times New Roman" w:hAnsi="Times New Roman"/>
          <w:sz w:val="28"/>
          <w:szCs w:val="28"/>
        </w:rPr>
        <w:t>боком друг к другу,</w:t>
      </w:r>
      <w:r>
        <w:rPr>
          <w:rFonts w:ascii="Times New Roman" w:cs="Times New Roman" w:hAnsi="Times New Roman"/>
          <w:sz w:val="28"/>
          <w:szCs w:val="28"/>
        </w:rPr>
        <w:t xml:space="preserve"> </w:t>
      </w:r>
      <w:r>
        <w:rPr>
          <w:rFonts w:ascii="Times New Roman" w:cs="Times New Roman" w:hAnsi="Times New Roman"/>
          <w:sz w:val="28"/>
          <w:szCs w:val="28"/>
        </w:rPr>
        <w:t xml:space="preserve">один на животе </w:t>
      </w:r>
      <w:r>
        <w:rPr>
          <w:rFonts w:ascii="Times New Roman" w:cs="Times New Roman" w:hAnsi="Times New Roman"/>
          <w:sz w:val="28"/>
          <w:szCs w:val="28"/>
        </w:rPr>
        <w:t xml:space="preserve">другой на спине, </w:t>
      </w:r>
      <w:r>
        <w:rPr>
          <w:rFonts w:ascii="Times New Roman" w:cs="Times New Roman" w:hAnsi="Times New Roman"/>
          <w:sz w:val="28"/>
          <w:szCs w:val="28"/>
        </w:rPr>
        <w:t>один на спине (на животе)</w:t>
      </w:r>
      <w:r>
        <w:rPr>
          <w:rFonts w:ascii="Times New Roman" w:cs="Times New Roman" w:hAnsi="Times New Roman"/>
          <w:sz w:val="28"/>
          <w:szCs w:val="28"/>
        </w:rPr>
        <w:t xml:space="preserve"> другой на четвереньках со стороны головы, со стороны ног, со стороны плеча, сбоку, со стороны головы спиной к партнеру, сбоку спиной к партнеру, со стороны ног 170 спиной к партнеру, стоя на коленях в обоюдном </w:t>
      </w:r>
      <w:r>
        <w:rPr>
          <w:rFonts w:ascii="Times New Roman" w:cs="Times New Roman" w:hAnsi="Times New Roman"/>
          <w:sz w:val="28"/>
          <w:szCs w:val="28"/>
        </w:rPr>
        <w:t xml:space="preserve">захвате и др., </w:t>
      </w:r>
      <w:r>
        <w:rPr>
          <w:rFonts w:ascii="Times New Roman" w:cs="Times New Roman" w:hAnsi="Times New Roman"/>
          <w:sz w:val="28"/>
          <w:szCs w:val="28"/>
        </w:rPr>
        <w:t>борьба захватом за кисти из исходного положения лежа на животе лицом друг к другу.</w:t>
      </w:r>
      <w:r>
        <w:rPr>
          <w:rStyle w:val="style88"/>
          <w:rFonts w:ascii="Times New Roman" w:cs="Times New Roman" w:hAnsi="Times New Roman"/>
          <w:i w:val="false"/>
          <w:iCs w:val="false"/>
          <w:sz w:val="28"/>
          <w:szCs w:val="28"/>
          <w:shd w:val="clear" w:color="auto" w:fill="ffffff"/>
        </w:rPr>
        <w:br w:type="page"/>
      </w:r>
    </w:p>
    <w:p>
      <w:pPr>
        <w:pStyle w:val="style0"/>
        <w:spacing w:after="0" w:lineRule="auto" w:line="240"/>
        <w:jc w:val="center"/>
        <w:rPr>
          <w:rFonts w:ascii="Times New Roman" w:cs="Times New Roman" w:hAnsi="Times New Roman"/>
          <w:b/>
          <w:bCs/>
          <w:sz w:val="28"/>
          <w:szCs w:val="28"/>
        </w:rPr>
      </w:pPr>
      <w:r>
        <w:rPr>
          <w:rFonts w:ascii="Times New Roman" w:cs="Times New Roman" w:hAnsi="Times New Roman"/>
          <w:b/>
          <w:bCs/>
          <w:sz w:val="28"/>
          <w:szCs w:val="28"/>
        </w:rPr>
        <w:t>ГЛАВА 2 МЕТОДЫ И ОРГАНИЗАЦИЯ ИССЛЕДОВАНИЯ</w:t>
      </w:r>
    </w:p>
    <w:p>
      <w:pPr>
        <w:pStyle w:val="style0"/>
        <w:spacing w:after="0" w:lineRule="auto" w:line="240"/>
        <w:jc w:val="center"/>
        <w:rPr>
          <w:rFonts w:ascii="Times New Roman" w:cs="Times New Roman" w:hAnsi="Times New Roman"/>
          <w:b/>
          <w:bCs/>
          <w:sz w:val="28"/>
          <w:szCs w:val="28"/>
        </w:rPr>
      </w:pPr>
    </w:p>
    <w:p>
      <w:pPr>
        <w:pStyle w:val="style0"/>
        <w:spacing w:after="0" w:lineRule="auto" w:line="240"/>
        <w:jc w:val="center"/>
        <w:rPr>
          <w:rFonts w:ascii="Times New Roman" w:cs="Times New Roman" w:hAnsi="Times New Roman"/>
          <w:b/>
          <w:bCs/>
          <w:sz w:val="28"/>
          <w:szCs w:val="28"/>
        </w:rPr>
      </w:pPr>
    </w:p>
    <w:p>
      <w:pPr>
        <w:pStyle w:val="style0"/>
        <w:spacing w:after="0" w:lineRule="auto" w:line="240"/>
        <w:jc w:val="center"/>
        <w:rPr>
          <w:rFonts w:ascii="Times New Roman" w:cs="Times New Roman" w:hAnsi="Times New Roman"/>
          <w:b/>
          <w:bCs/>
          <w:sz w:val="28"/>
          <w:szCs w:val="28"/>
          <w:shd w:val="clear" w:color="auto" w:fill="ffffff"/>
        </w:rPr>
      </w:pPr>
      <w:r>
        <w:rPr>
          <w:rFonts w:ascii="Times New Roman" w:cs="Times New Roman" w:hAnsi="Times New Roman"/>
          <w:b/>
          <w:bCs/>
          <w:sz w:val="28"/>
          <w:szCs w:val="28"/>
          <w:shd w:val="clear" w:color="auto" w:fill="ffffff"/>
        </w:rPr>
        <w:t>2.1 Методы исследования</w:t>
      </w:r>
    </w:p>
    <w:p>
      <w:pPr>
        <w:pStyle w:val="style0"/>
        <w:spacing w:after="0" w:lineRule="auto" w:line="360"/>
        <w:jc w:val="center"/>
        <w:rPr>
          <w:rStyle w:val="style88"/>
          <w:rFonts w:ascii="Times New Roman" w:cs="Times New Roman" w:hAnsi="Times New Roman"/>
          <w:b/>
          <w:bCs/>
          <w:i w:val="false"/>
          <w:iCs w:val="false"/>
          <w:sz w:val="28"/>
          <w:szCs w:val="28"/>
          <w:shd w:val="clear" w:color="auto" w:fill="ffffff"/>
        </w:rPr>
      </w:pPr>
    </w:p>
    <w:p>
      <w:pPr>
        <w:pStyle w:val="style0"/>
        <w:spacing w:after="0" w:lineRule="auto" w:line="240"/>
        <w:jc w:val="center"/>
        <w:rPr>
          <w:rFonts w:ascii="Times New Roman" w:cs="Times New Roman" w:hAnsi="Times New Roman"/>
          <w:b/>
          <w:bCs/>
          <w:sz w:val="28"/>
          <w:szCs w:val="28"/>
        </w:rPr>
      </w:pPr>
      <w:r>
        <w:rPr>
          <w:rFonts w:ascii="Times New Roman" w:cs="Times New Roman" w:hAnsi="Times New Roman"/>
          <w:b/>
          <w:bCs/>
          <w:sz w:val="28"/>
          <w:szCs w:val="28"/>
        </w:rPr>
        <w:t>2.1.1 Анализ литературных источников</w:t>
      </w:r>
    </w:p>
    <w:p>
      <w:pPr>
        <w:pStyle w:val="style0"/>
        <w:spacing w:after="0" w:lineRule="auto" w:line="360"/>
        <w:ind w:firstLine="709"/>
        <w:jc w:val="center"/>
        <w:rPr>
          <w:rFonts w:ascii="Times New Roman" w:cs="Times New Roman" w:hAnsi="Times New Roman"/>
          <w:bCs/>
          <w:sz w:val="28"/>
          <w:szCs w:val="28"/>
        </w:rPr>
      </w:pP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sz w:val="28"/>
          <w:szCs w:val="28"/>
          <w:shd w:val="clear" w:color="auto" w:fill="ffffff"/>
        </w:rPr>
        <w:t>Метод анализа литературных источников применяется на начальном этапе исследования, когда происходит первичное ознакомление с литературой. В дальнейшем работа с литературой становится более глубокой: автор обращается к литературе для уточнения, подтверждения или опровержения результатов, полученных в ходе исследования.</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Первоначальный этап анализа литературных источников включает поиск и отбор релевантных материалов, которые отражают современные тенденции и методы обучения борьбе за захват в группах начальной подготовки. Важно учитывать работы</w:t>
      </w:r>
      <w:r>
        <w:rPr>
          <w:rFonts w:ascii="Times New Roman" w:cs="Times New Roman" w:hAnsi="Times New Roman"/>
          <w:bCs/>
          <w:sz w:val="28"/>
          <w:szCs w:val="28"/>
        </w:rPr>
        <w:t>, которые описывают опыт успешной практики и научно обоснованные п</w:t>
      </w:r>
      <w:r>
        <w:rPr>
          <w:rFonts w:ascii="Times New Roman" w:cs="Times New Roman" w:hAnsi="Times New Roman"/>
          <w:bCs/>
          <w:sz w:val="28"/>
          <w:szCs w:val="28"/>
        </w:rPr>
        <w:t>одходы к обучению этой технике.</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Далее проводится критическая оценка выбранных источников с целью определения их авторитетности, актуальности и практической применимости для задач исследования. Это позволяет выделить ключевые аспекты методики обучения борьбе за захват и определить основные принципы, которые будут использова</w:t>
      </w:r>
      <w:r>
        <w:rPr>
          <w:rFonts w:ascii="Times New Roman" w:cs="Times New Roman" w:hAnsi="Times New Roman"/>
          <w:bCs/>
          <w:sz w:val="28"/>
          <w:szCs w:val="28"/>
        </w:rPr>
        <w:t>ться в дальнейшем исследовании.</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Затем происходит синтез и систематизация полученной информации с целью выявления общих подходов, особенностей различных методик обучения и их эффективности в контексте начальной подготовки. Это позволяет исследователям выделить наиболее перспективные стратегии и методы обучения, которые могут быть испо</w:t>
      </w:r>
      <w:r>
        <w:rPr>
          <w:rFonts w:ascii="Times New Roman" w:cs="Times New Roman" w:hAnsi="Times New Roman"/>
          <w:bCs/>
          <w:sz w:val="28"/>
          <w:szCs w:val="28"/>
        </w:rPr>
        <w:t>льзованы в практике тренировок.</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 xml:space="preserve">Важным этапом анализа литературных источников является интерпретация результатов и их интеграция в теоретический и методологический контекст исследования. Это позволяет формировать новые гипотезы, модели обучения и разрабатывать практические рекомендации на основе имеющихся данных и </w:t>
      </w:r>
      <w:r>
        <w:rPr>
          <w:rFonts w:ascii="Times New Roman" w:cs="Times New Roman" w:hAnsi="Times New Roman"/>
          <w:bCs/>
          <w:sz w:val="28"/>
          <w:szCs w:val="28"/>
        </w:rPr>
        <w:t>теоретических концепций, направленных на повышение эффективности обучения борьбе за захват в группах начальной подготовки.</w:t>
      </w:r>
    </w:p>
    <w:p>
      <w:pPr>
        <w:pStyle w:val="style0"/>
        <w:spacing w:after="0" w:lineRule="auto" w:line="360"/>
        <w:ind w:firstLine="709"/>
        <w:jc w:val="center"/>
        <w:rPr>
          <w:rFonts w:ascii="Times New Roman" w:cs="Times New Roman" w:hAnsi="Times New Roman"/>
          <w:b/>
          <w:bCs/>
          <w:sz w:val="28"/>
          <w:szCs w:val="28"/>
        </w:rPr>
      </w:pPr>
    </w:p>
    <w:p>
      <w:pPr>
        <w:pStyle w:val="style0"/>
        <w:spacing w:after="0" w:lineRule="auto" w:line="360"/>
        <w:jc w:val="center"/>
        <w:rPr>
          <w:rFonts w:ascii="Times New Roman" w:cs="Times New Roman" w:hAnsi="Times New Roman"/>
          <w:b/>
          <w:bCs/>
          <w:sz w:val="28"/>
          <w:szCs w:val="28"/>
        </w:rPr>
      </w:pPr>
      <w:r>
        <w:rPr>
          <w:rFonts w:ascii="Times New Roman" w:cs="Times New Roman" w:hAnsi="Times New Roman"/>
          <w:b/>
          <w:bCs/>
          <w:sz w:val="28"/>
          <w:szCs w:val="28"/>
        </w:rPr>
        <w:t>2.1.2 Опрос</w:t>
      </w:r>
    </w:p>
    <w:p>
      <w:pPr>
        <w:pStyle w:val="style0"/>
        <w:adjustRightInd w:val="false"/>
        <w:snapToGrid w:val="false"/>
        <w:spacing w:after="0" w:lineRule="auto" w:line="360"/>
        <w:ind w:firstLine="709"/>
        <w:jc w:val="both"/>
        <w:rPr>
          <w:rFonts w:ascii="Times New Roman" w:cs="Times New Roman" w:hAnsi="Times New Roman"/>
          <w:bCs/>
          <w:sz w:val="28"/>
          <w:szCs w:val="28"/>
        </w:rPr>
      </w:pPr>
    </w:p>
    <w:p>
      <w:pPr>
        <w:pStyle w:val="style0"/>
        <w:adjustRightInd w:val="false"/>
        <w:snapToGrid w:val="false"/>
        <w:spacing w:after="0" w:lineRule="auto" w:line="360"/>
        <w:ind w:firstLine="709"/>
        <w:jc w:val="both"/>
        <w:rPr>
          <w:rFonts w:ascii="Times New Roman" w:cs="Times New Roman" w:eastAsia="Times New Roman" w:hAnsi="Times New Roman"/>
          <w:sz w:val="28"/>
          <w:szCs w:val="28"/>
          <w:lang w:eastAsia="zh-CN"/>
        </w:rPr>
      </w:pPr>
      <w:r>
        <w:rPr>
          <w:rFonts w:ascii="Times New Roman" w:cs="Times New Roman" w:eastAsia="Times New Roman" w:hAnsi="Times New Roman"/>
          <w:sz w:val="28"/>
          <w:szCs w:val="28"/>
          <w:lang w:eastAsia="zh-CN"/>
        </w:rPr>
        <w:t>Оценка</w:t>
      </w:r>
      <w:r>
        <w:rPr>
          <w:rFonts w:ascii="Times New Roman" w:cs="Times New Roman" w:eastAsia="Times New Roman" w:hAnsi="Times New Roman"/>
          <w:sz w:val="28"/>
          <w:szCs w:val="28"/>
          <w:lang w:eastAsia="zh-CN"/>
        </w:rPr>
        <w:t xml:space="preserve"> </w:t>
      </w:r>
      <w:r>
        <w:rPr>
          <w:rFonts w:ascii="Times New Roman" w:cs="Times New Roman" w:eastAsia="Times New Roman" w:hAnsi="Times New Roman"/>
          <w:sz w:val="28"/>
          <w:szCs w:val="28"/>
          <w:lang w:eastAsia="zh-CN"/>
        </w:rPr>
        <w:t>метод</w:t>
      </w:r>
      <w:r>
        <w:rPr>
          <w:rFonts w:ascii="Times New Roman" w:cs="Times New Roman" w:eastAsia="Times New Roman" w:hAnsi="Times New Roman"/>
          <w:sz w:val="28"/>
          <w:szCs w:val="28"/>
          <w:lang w:eastAsia="zh-CN"/>
        </w:rPr>
        <w:t>и</w:t>
      </w:r>
      <w:r>
        <w:rPr>
          <w:rFonts w:ascii="Times New Roman" w:cs="Times New Roman" w:eastAsia="Times New Roman" w:hAnsi="Times New Roman"/>
          <w:sz w:val="28"/>
          <w:szCs w:val="28"/>
          <w:lang w:eastAsia="zh-CN"/>
        </w:rPr>
        <w:t>к</w:t>
      </w:r>
      <w:r>
        <w:rPr>
          <w:rFonts w:ascii="Times New Roman" w:cs="Times New Roman" w:eastAsia="Times New Roman" w:hAnsi="Times New Roman"/>
          <w:sz w:val="28"/>
          <w:szCs w:val="28"/>
          <w:lang w:eastAsia="zh-CN"/>
        </w:rPr>
        <w:t xml:space="preserve">и обучения борьбе за захват борцов вольного стиля в группах начальной подготовки посредством опросника </w:t>
      </w:r>
      <w:r>
        <w:rPr>
          <w:rFonts w:ascii="Times New Roman" w:cs="Times New Roman" w:eastAsia="Times New Roman" w:hAnsi="Times New Roman"/>
          <w:sz w:val="28"/>
          <w:szCs w:val="28"/>
          <w:lang w:eastAsia="zh-CN"/>
        </w:rPr>
        <w:t xml:space="preserve">была </w:t>
      </w:r>
      <w:r>
        <w:rPr>
          <w:rFonts w:ascii="Times New Roman" w:cs="Times New Roman" w:eastAsia="Times New Roman" w:hAnsi="Times New Roman"/>
          <w:sz w:val="28"/>
          <w:szCs w:val="28"/>
          <w:lang w:eastAsia="zh-CN"/>
        </w:rPr>
        <w:t xml:space="preserve">основана на анализе субъективного восприятия учащимися ключевых аспектов тренировочного процесса. Основная цель такого подхода заключается в определении эффективности применяемой методики через исследование эмоциональных, мотивационных и когнитивных факторов, связанных с освоением техники захватов. </w:t>
      </w:r>
      <w:r>
        <w:rPr>
          <w:rFonts w:ascii="Times New Roman" w:cs="Times New Roman" w:eastAsia="Times New Roman" w:hAnsi="Times New Roman"/>
          <w:sz w:val="28"/>
          <w:szCs w:val="28"/>
          <w:lang w:eastAsia="zh-CN"/>
        </w:rPr>
        <w:t xml:space="preserve">В ходе </w:t>
      </w:r>
      <w:r>
        <w:rPr>
          <w:rFonts w:ascii="Times New Roman" w:cs="Times New Roman" w:eastAsia="Times New Roman" w:hAnsi="Times New Roman"/>
          <w:sz w:val="28"/>
          <w:szCs w:val="28"/>
          <w:lang w:eastAsia="zh-CN"/>
        </w:rPr>
        <w:t>и</w:t>
      </w:r>
      <w:r>
        <w:rPr>
          <w:rFonts w:ascii="Times New Roman" w:cs="Times New Roman" w:eastAsia="Times New Roman" w:hAnsi="Times New Roman"/>
          <w:sz w:val="28"/>
          <w:szCs w:val="28"/>
          <w:lang w:eastAsia="zh-CN"/>
        </w:rPr>
        <w:t>спользован</w:t>
      </w:r>
      <w:r>
        <w:rPr>
          <w:rFonts w:ascii="Times New Roman" w:cs="Times New Roman" w:eastAsia="Times New Roman" w:hAnsi="Times New Roman"/>
          <w:sz w:val="28"/>
          <w:szCs w:val="28"/>
          <w:lang w:eastAsia="zh-CN"/>
        </w:rPr>
        <w:t>и</w:t>
      </w:r>
      <w:r>
        <w:rPr>
          <w:rFonts w:ascii="Times New Roman" w:cs="Times New Roman" w:eastAsia="Times New Roman" w:hAnsi="Times New Roman"/>
          <w:sz w:val="28"/>
          <w:szCs w:val="28"/>
          <w:lang w:eastAsia="zh-CN"/>
        </w:rPr>
        <w:t>я данного метода оценк</w:t>
      </w:r>
      <w:r>
        <w:rPr>
          <w:rFonts w:ascii="Times New Roman" w:cs="Times New Roman" w:eastAsia="Times New Roman" w:hAnsi="Times New Roman"/>
          <w:sz w:val="28"/>
          <w:szCs w:val="28"/>
          <w:lang w:eastAsia="zh-CN"/>
        </w:rPr>
        <w:t>и</w:t>
      </w:r>
      <w:r>
        <w:rPr>
          <w:rFonts w:ascii="Times New Roman" w:cs="Times New Roman" w:eastAsia="Times New Roman" w:hAnsi="Times New Roman"/>
          <w:sz w:val="28"/>
          <w:szCs w:val="28"/>
          <w:lang w:eastAsia="zh-CN"/>
        </w:rPr>
        <w:t xml:space="preserve"> был </w:t>
      </w:r>
      <w:r>
        <w:rPr>
          <w:rFonts w:ascii="Times New Roman" w:cs="Times New Roman" w:eastAsia="Times New Roman" w:hAnsi="Times New Roman"/>
          <w:sz w:val="28"/>
          <w:szCs w:val="28"/>
          <w:lang w:eastAsia="zh-CN"/>
        </w:rPr>
        <w:t xml:space="preserve">с учетом возрастных особенностей детей 9–12 лет </w:t>
      </w:r>
      <w:r>
        <w:rPr>
          <w:rFonts w:ascii="Times New Roman" w:cs="Times New Roman" w:eastAsia="Times New Roman" w:hAnsi="Times New Roman"/>
          <w:sz w:val="28"/>
          <w:szCs w:val="28"/>
          <w:lang w:eastAsia="zh-CN"/>
        </w:rPr>
        <w:t xml:space="preserve">был </w:t>
      </w:r>
      <w:r>
        <w:rPr>
          <w:rFonts w:ascii="Times New Roman" w:cs="Times New Roman" w:eastAsia="Times New Roman" w:hAnsi="Times New Roman"/>
          <w:sz w:val="28"/>
          <w:szCs w:val="28"/>
          <w:lang w:eastAsia="zh-CN"/>
        </w:rPr>
        <w:t>разработан</w:t>
      </w:r>
      <w:r>
        <w:rPr>
          <w:rFonts w:ascii="Times New Roman" w:cs="Times New Roman" w:eastAsia="Times New Roman" w:hAnsi="Times New Roman"/>
          <w:sz w:val="28"/>
          <w:szCs w:val="28"/>
          <w:lang w:eastAsia="zh-CN"/>
        </w:rPr>
        <w:t xml:space="preserve"> </w:t>
      </w:r>
      <w:r>
        <w:rPr>
          <w:rFonts w:ascii="Times New Roman" w:cs="Times New Roman" w:eastAsia="Times New Roman" w:hAnsi="Times New Roman"/>
          <w:sz w:val="28"/>
          <w:szCs w:val="28"/>
          <w:lang w:eastAsia="zh-CN"/>
        </w:rPr>
        <w:t>и</w:t>
      </w:r>
      <w:r>
        <w:rPr>
          <w:rFonts w:ascii="Times New Roman" w:cs="Times New Roman" w:eastAsia="Times New Roman" w:hAnsi="Times New Roman"/>
          <w:sz w:val="28"/>
          <w:szCs w:val="28"/>
          <w:lang w:eastAsia="zh-CN"/>
        </w:rPr>
        <w:t xml:space="preserve"> </w:t>
      </w:r>
      <w:r>
        <w:rPr>
          <w:rFonts w:ascii="Times New Roman" w:cs="Times New Roman" w:eastAsia="Times New Roman" w:hAnsi="Times New Roman"/>
          <w:sz w:val="28"/>
          <w:szCs w:val="28"/>
          <w:lang w:eastAsia="zh-CN"/>
        </w:rPr>
        <w:t>и</w:t>
      </w:r>
      <w:r>
        <w:rPr>
          <w:rFonts w:ascii="Times New Roman" w:cs="Times New Roman" w:eastAsia="Times New Roman" w:hAnsi="Times New Roman"/>
          <w:sz w:val="28"/>
          <w:szCs w:val="28"/>
          <w:lang w:eastAsia="zh-CN"/>
        </w:rPr>
        <w:t>спользован авторск</w:t>
      </w:r>
      <w:r>
        <w:rPr>
          <w:rFonts w:ascii="Times New Roman" w:cs="Times New Roman" w:eastAsia="Times New Roman" w:hAnsi="Times New Roman"/>
          <w:sz w:val="28"/>
          <w:szCs w:val="28"/>
          <w:lang w:eastAsia="zh-CN"/>
        </w:rPr>
        <w:t>и</w:t>
      </w:r>
      <w:r>
        <w:rPr>
          <w:rFonts w:ascii="Times New Roman" w:cs="Times New Roman" w:eastAsia="Times New Roman" w:hAnsi="Times New Roman"/>
          <w:sz w:val="28"/>
          <w:szCs w:val="28"/>
          <w:lang w:eastAsia="zh-CN"/>
        </w:rPr>
        <w:t>й опросн</w:t>
      </w:r>
      <w:r>
        <w:rPr>
          <w:rFonts w:ascii="Times New Roman" w:cs="Times New Roman" w:eastAsia="Times New Roman" w:hAnsi="Times New Roman"/>
          <w:sz w:val="28"/>
          <w:szCs w:val="28"/>
          <w:lang w:eastAsia="zh-CN"/>
        </w:rPr>
        <w:t>и</w:t>
      </w:r>
      <w:r>
        <w:rPr>
          <w:rFonts w:ascii="Times New Roman" w:cs="Times New Roman" w:eastAsia="Times New Roman" w:hAnsi="Times New Roman"/>
          <w:sz w:val="28"/>
          <w:szCs w:val="28"/>
          <w:lang w:eastAsia="zh-CN"/>
        </w:rPr>
        <w:t>к, который включ</w:t>
      </w:r>
      <w:r>
        <w:rPr>
          <w:rFonts w:ascii="Times New Roman" w:cs="Times New Roman" w:eastAsia="Times New Roman" w:hAnsi="Times New Roman"/>
          <w:sz w:val="28"/>
          <w:szCs w:val="28"/>
          <w:lang w:eastAsia="zh-CN"/>
        </w:rPr>
        <w:t>и</w:t>
      </w:r>
      <w:r>
        <w:rPr>
          <w:rFonts w:ascii="Times New Roman" w:cs="Times New Roman" w:eastAsia="Times New Roman" w:hAnsi="Times New Roman"/>
          <w:sz w:val="28"/>
          <w:szCs w:val="28"/>
          <w:lang w:eastAsia="zh-CN"/>
        </w:rPr>
        <w:t>л</w:t>
      </w:r>
      <w:r>
        <w:rPr>
          <w:rFonts w:ascii="Times New Roman" w:cs="Times New Roman" w:eastAsia="Times New Roman" w:hAnsi="Times New Roman"/>
          <w:sz w:val="28"/>
          <w:szCs w:val="28"/>
          <w:lang w:eastAsia="zh-CN"/>
        </w:rPr>
        <w:t xml:space="preserve"> в себя шкалы, отражающие </w:t>
      </w:r>
      <w:r>
        <w:rPr>
          <w:rFonts w:ascii="Times New Roman" w:cs="Times New Roman" w:eastAsia="Times New Roman" w:hAnsi="Times New Roman"/>
          <w:sz w:val="28"/>
          <w:szCs w:val="28"/>
          <w:lang w:eastAsia="zh-CN"/>
        </w:rPr>
        <w:t>следующ</w:t>
      </w:r>
      <w:r>
        <w:rPr>
          <w:rFonts w:ascii="Times New Roman" w:cs="Times New Roman" w:eastAsia="Times New Roman" w:hAnsi="Times New Roman"/>
          <w:sz w:val="28"/>
          <w:szCs w:val="28"/>
          <w:lang w:eastAsia="zh-CN"/>
        </w:rPr>
        <w:t>и</w:t>
      </w:r>
      <w:r>
        <w:rPr>
          <w:rFonts w:ascii="Times New Roman" w:cs="Times New Roman" w:eastAsia="Times New Roman" w:hAnsi="Times New Roman"/>
          <w:sz w:val="28"/>
          <w:szCs w:val="28"/>
          <w:lang w:eastAsia="zh-CN"/>
        </w:rPr>
        <w:t>е кр</w:t>
      </w:r>
      <w:r>
        <w:rPr>
          <w:rFonts w:ascii="Times New Roman" w:cs="Times New Roman" w:eastAsia="Times New Roman" w:hAnsi="Times New Roman"/>
          <w:sz w:val="28"/>
          <w:szCs w:val="28"/>
          <w:lang w:eastAsia="zh-CN"/>
        </w:rPr>
        <w:t>и</w:t>
      </w:r>
      <w:r>
        <w:rPr>
          <w:rFonts w:ascii="Times New Roman" w:cs="Times New Roman" w:eastAsia="Times New Roman" w:hAnsi="Times New Roman"/>
          <w:sz w:val="28"/>
          <w:szCs w:val="28"/>
          <w:lang w:eastAsia="zh-CN"/>
        </w:rPr>
        <w:t>тер</w:t>
      </w:r>
      <w:r>
        <w:rPr>
          <w:rFonts w:ascii="Times New Roman" w:cs="Times New Roman" w:eastAsia="Times New Roman" w:hAnsi="Times New Roman"/>
          <w:sz w:val="28"/>
          <w:szCs w:val="28"/>
          <w:lang w:eastAsia="zh-CN"/>
        </w:rPr>
        <w:t>ии</w:t>
      </w:r>
      <w:r>
        <w:rPr>
          <w:rFonts w:ascii="Times New Roman" w:cs="Times New Roman" w:eastAsia="Times New Roman" w:hAnsi="Times New Roman"/>
          <w:sz w:val="28"/>
          <w:szCs w:val="28"/>
          <w:lang w:eastAsia="zh-CN"/>
        </w:rPr>
        <w:t xml:space="preserve"> успешного обучен</w:t>
      </w:r>
      <w:r>
        <w:rPr>
          <w:rFonts w:ascii="Times New Roman" w:cs="Times New Roman" w:eastAsia="Times New Roman" w:hAnsi="Times New Roman"/>
          <w:sz w:val="28"/>
          <w:szCs w:val="28"/>
          <w:lang w:eastAsia="zh-CN"/>
        </w:rPr>
        <w:t>и</w:t>
      </w:r>
      <w:r>
        <w:rPr>
          <w:rFonts w:ascii="Times New Roman" w:cs="Times New Roman" w:eastAsia="Times New Roman" w:hAnsi="Times New Roman"/>
          <w:sz w:val="28"/>
          <w:szCs w:val="28"/>
          <w:lang w:eastAsia="zh-CN"/>
        </w:rPr>
        <w:t>я детей борьбе за захват:</w:t>
      </w:r>
    </w:p>
    <w:p>
      <w:pPr>
        <w:pStyle w:val="style0"/>
        <w:adjustRightInd w:val="false"/>
        <w:snapToGrid w:val="false"/>
        <w:spacing w:after="0" w:lineRule="auto" w:line="360"/>
        <w:ind w:firstLine="709"/>
        <w:jc w:val="both"/>
        <w:rPr>
          <w:rFonts w:ascii="Times New Roman" w:cs="Times New Roman" w:eastAsia="Times New Roman" w:hAnsi="Times New Roman"/>
          <w:sz w:val="28"/>
          <w:szCs w:val="28"/>
          <w:lang w:eastAsia="zh-CN"/>
        </w:rPr>
      </w:pPr>
      <w:r>
        <w:rPr>
          <w:rFonts w:ascii="Times New Roman" w:cs="Times New Roman" w:eastAsia="Times New Roman" w:hAnsi="Times New Roman"/>
          <w:sz w:val="28"/>
          <w:szCs w:val="28"/>
          <w:lang w:eastAsia="zh-CN"/>
        </w:rPr>
        <w:t xml:space="preserve">- </w:t>
      </w:r>
      <w:r>
        <w:rPr>
          <w:rFonts w:ascii="Times New Roman" w:cs="Times New Roman" w:eastAsia="Times New Roman" w:hAnsi="Times New Roman"/>
          <w:sz w:val="28"/>
          <w:szCs w:val="28"/>
          <w:lang w:eastAsia="zh-CN"/>
        </w:rPr>
        <w:t>уве</w:t>
      </w:r>
      <w:r>
        <w:rPr>
          <w:rFonts w:ascii="Times New Roman" w:cs="Times New Roman" w:eastAsia="Times New Roman" w:hAnsi="Times New Roman"/>
          <w:sz w:val="28"/>
          <w:szCs w:val="28"/>
          <w:lang w:eastAsia="zh-CN"/>
        </w:rPr>
        <w:t>ренность в выполнении захватов;</w:t>
      </w:r>
    </w:p>
    <w:p>
      <w:pPr>
        <w:pStyle w:val="style0"/>
        <w:adjustRightInd w:val="false"/>
        <w:snapToGrid w:val="false"/>
        <w:spacing w:after="0" w:lineRule="auto" w:line="360"/>
        <w:ind w:firstLine="709"/>
        <w:jc w:val="both"/>
        <w:rPr>
          <w:rFonts w:ascii="Times New Roman" w:cs="Times New Roman" w:eastAsia="Times New Roman" w:hAnsi="Times New Roman"/>
          <w:sz w:val="28"/>
          <w:szCs w:val="28"/>
          <w:lang w:eastAsia="zh-CN"/>
        </w:rPr>
      </w:pPr>
      <w:r>
        <w:rPr>
          <w:rFonts w:ascii="Times New Roman" w:cs="Times New Roman" w:eastAsia="Times New Roman" w:hAnsi="Times New Roman"/>
          <w:sz w:val="28"/>
          <w:szCs w:val="28"/>
          <w:lang w:eastAsia="zh-CN"/>
        </w:rPr>
        <w:t>- ощущение прогресса в технике;</w:t>
      </w:r>
    </w:p>
    <w:p>
      <w:pPr>
        <w:pStyle w:val="style0"/>
        <w:adjustRightInd w:val="false"/>
        <w:snapToGrid w:val="false"/>
        <w:spacing w:after="0" w:lineRule="auto" w:line="360"/>
        <w:ind w:firstLine="709"/>
        <w:jc w:val="both"/>
        <w:rPr>
          <w:rFonts w:ascii="Times New Roman" w:cs="Times New Roman" w:eastAsia="Times New Roman" w:hAnsi="Times New Roman"/>
          <w:sz w:val="28"/>
          <w:szCs w:val="28"/>
          <w:lang w:eastAsia="zh-CN"/>
        </w:rPr>
      </w:pPr>
      <w:r>
        <w:rPr>
          <w:rFonts w:ascii="Times New Roman" w:cs="Times New Roman" w:eastAsia="Times New Roman" w:hAnsi="Times New Roman"/>
          <w:sz w:val="28"/>
          <w:szCs w:val="28"/>
          <w:lang w:eastAsia="zh-CN"/>
        </w:rPr>
        <w:t xml:space="preserve">- </w:t>
      </w:r>
      <w:r>
        <w:rPr>
          <w:rFonts w:ascii="Times New Roman" w:cs="Times New Roman" w:eastAsia="Times New Roman" w:hAnsi="Times New Roman"/>
          <w:sz w:val="28"/>
          <w:szCs w:val="28"/>
          <w:lang w:eastAsia="zh-CN"/>
        </w:rPr>
        <w:t>моти</w:t>
      </w:r>
      <w:r>
        <w:rPr>
          <w:rFonts w:ascii="Times New Roman" w:cs="Times New Roman" w:eastAsia="Times New Roman" w:hAnsi="Times New Roman"/>
          <w:sz w:val="28"/>
          <w:szCs w:val="28"/>
          <w:lang w:eastAsia="zh-CN"/>
        </w:rPr>
        <w:t>вацию к изучению новых приемов;</w:t>
      </w:r>
    </w:p>
    <w:p>
      <w:pPr>
        <w:pStyle w:val="style0"/>
        <w:adjustRightInd w:val="false"/>
        <w:snapToGrid w:val="false"/>
        <w:spacing w:after="0" w:lineRule="auto" w:line="360"/>
        <w:ind w:firstLine="709"/>
        <w:jc w:val="both"/>
        <w:rPr>
          <w:rFonts w:ascii="Times New Roman" w:cs="Times New Roman" w:eastAsia="Times New Roman" w:hAnsi="Times New Roman"/>
          <w:sz w:val="28"/>
          <w:szCs w:val="28"/>
          <w:lang w:eastAsia="zh-CN"/>
        </w:rPr>
      </w:pPr>
      <w:r>
        <w:rPr>
          <w:rFonts w:ascii="Times New Roman" w:cs="Times New Roman" w:eastAsia="Times New Roman" w:hAnsi="Times New Roman"/>
          <w:sz w:val="28"/>
          <w:szCs w:val="28"/>
          <w:lang w:eastAsia="zh-CN"/>
        </w:rPr>
        <w:t>- освоение ключевых элементов;</w:t>
      </w:r>
    </w:p>
    <w:p>
      <w:pPr>
        <w:pStyle w:val="style0"/>
        <w:adjustRightInd w:val="false"/>
        <w:snapToGrid w:val="false"/>
        <w:spacing w:after="0" w:lineRule="auto" w:line="360"/>
        <w:ind w:firstLine="709"/>
        <w:jc w:val="both"/>
        <w:rPr>
          <w:rFonts w:ascii="Times New Roman" w:cs="Times New Roman" w:eastAsia="Times New Roman" w:hAnsi="Times New Roman"/>
          <w:sz w:val="28"/>
          <w:szCs w:val="28"/>
          <w:lang w:eastAsia="zh-CN"/>
        </w:rPr>
      </w:pPr>
      <w:r>
        <w:rPr>
          <w:rFonts w:ascii="Times New Roman" w:cs="Times New Roman" w:eastAsia="Times New Roman" w:hAnsi="Times New Roman"/>
          <w:sz w:val="28"/>
          <w:szCs w:val="28"/>
          <w:lang w:eastAsia="zh-CN"/>
        </w:rPr>
        <w:t xml:space="preserve">- </w:t>
      </w:r>
      <w:r>
        <w:rPr>
          <w:rFonts w:ascii="Times New Roman" w:cs="Times New Roman" w:eastAsia="Times New Roman" w:hAnsi="Times New Roman"/>
          <w:sz w:val="28"/>
          <w:szCs w:val="28"/>
          <w:lang w:eastAsia="zh-CN"/>
        </w:rPr>
        <w:t>готовность к приме</w:t>
      </w:r>
      <w:r>
        <w:rPr>
          <w:rFonts w:ascii="Times New Roman" w:cs="Times New Roman" w:eastAsia="Times New Roman" w:hAnsi="Times New Roman"/>
          <w:sz w:val="28"/>
          <w:szCs w:val="28"/>
          <w:lang w:eastAsia="zh-CN"/>
        </w:rPr>
        <w:t>нению навыков на соревнованиях;</w:t>
      </w:r>
    </w:p>
    <w:p>
      <w:pPr>
        <w:pStyle w:val="style0"/>
        <w:adjustRightInd w:val="false"/>
        <w:snapToGrid w:val="false"/>
        <w:spacing w:after="0" w:lineRule="auto" w:line="360"/>
        <w:ind w:firstLine="709"/>
        <w:jc w:val="both"/>
        <w:rPr>
          <w:rFonts w:ascii="Times New Roman" w:cs="Times New Roman" w:eastAsia="Times New Roman" w:hAnsi="Times New Roman"/>
          <w:sz w:val="28"/>
          <w:szCs w:val="28"/>
          <w:lang w:eastAsia="zh-CN"/>
        </w:rPr>
      </w:pPr>
      <w:r>
        <w:rPr>
          <w:rFonts w:ascii="Times New Roman" w:cs="Times New Roman" w:eastAsia="Times New Roman" w:hAnsi="Times New Roman"/>
          <w:sz w:val="28"/>
          <w:szCs w:val="28"/>
          <w:lang w:eastAsia="zh-CN"/>
        </w:rPr>
        <w:t xml:space="preserve">- </w:t>
      </w:r>
      <w:r>
        <w:rPr>
          <w:rFonts w:ascii="Times New Roman" w:cs="Times New Roman" w:eastAsia="Times New Roman" w:hAnsi="Times New Roman"/>
          <w:sz w:val="28"/>
          <w:szCs w:val="28"/>
          <w:lang w:eastAsia="zh-CN"/>
        </w:rPr>
        <w:t>удовле</w:t>
      </w:r>
      <w:r>
        <w:rPr>
          <w:rFonts w:ascii="Times New Roman" w:cs="Times New Roman" w:eastAsia="Times New Roman" w:hAnsi="Times New Roman"/>
          <w:sz w:val="28"/>
          <w:szCs w:val="28"/>
          <w:lang w:eastAsia="zh-CN"/>
        </w:rPr>
        <w:t>творенность процессом обучения.</w:t>
      </w:r>
    </w:p>
    <w:p>
      <w:pPr>
        <w:pStyle w:val="style0"/>
        <w:adjustRightInd w:val="false"/>
        <w:snapToGrid w:val="false"/>
        <w:spacing w:after="0" w:lineRule="auto" w:line="360"/>
        <w:ind w:firstLine="709"/>
        <w:jc w:val="both"/>
        <w:rPr>
          <w:rFonts w:ascii="Times New Roman" w:cs="Times New Roman" w:eastAsia="Times New Roman" w:hAnsi="Times New Roman"/>
          <w:sz w:val="28"/>
          <w:szCs w:val="28"/>
          <w:lang w:eastAsia="zh-CN"/>
        </w:rPr>
      </w:pPr>
      <w:r>
        <w:rPr>
          <w:rFonts w:ascii="Times New Roman" w:cs="Times New Roman" w:eastAsia="Times New Roman" w:hAnsi="Times New Roman"/>
          <w:sz w:val="28"/>
          <w:szCs w:val="28"/>
          <w:lang w:eastAsia="zh-CN"/>
        </w:rPr>
        <w:t>Каждая из</w:t>
      </w:r>
      <w:r>
        <w:rPr>
          <w:rFonts w:ascii="Times New Roman" w:cs="Times New Roman" w:eastAsia="Times New Roman" w:hAnsi="Times New Roman"/>
          <w:sz w:val="28"/>
          <w:szCs w:val="28"/>
          <w:lang w:eastAsia="zh-CN"/>
        </w:rPr>
        <w:t xml:space="preserve"> предложенных шкал исследовалась</w:t>
      </w:r>
      <w:r>
        <w:rPr>
          <w:rFonts w:ascii="Times New Roman" w:cs="Times New Roman" w:eastAsia="Times New Roman" w:hAnsi="Times New Roman"/>
          <w:sz w:val="28"/>
          <w:szCs w:val="28"/>
          <w:lang w:eastAsia="zh-CN"/>
        </w:rPr>
        <w:t xml:space="preserve"> через серию вопросов, которые</w:t>
      </w:r>
      <w:r>
        <w:rPr>
          <w:rFonts w:ascii="Times New Roman" w:cs="Times New Roman" w:eastAsia="Times New Roman" w:hAnsi="Times New Roman"/>
          <w:sz w:val="28"/>
          <w:szCs w:val="28"/>
          <w:lang w:eastAsia="zh-CN"/>
        </w:rPr>
        <w:t xml:space="preserve"> был</w:t>
      </w:r>
      <w:r>
        <w:rPr>
          <w:rFonts w:ascii="Times New Roman" w:cs="Times New Roman" w:eastAsia="Times New Roman" w:hAnsi="Times New Roman"/>
          <w:sz w:val="28"/>
          <w:szCs w:val="28"/>
          <w:lang w:eastAsia="zh-CN"/>
        </w:rPr>
        <w:t xml:space="preserve">и адаптированы к возрасту детей и сформулированы таким образом, чтобы максимально снизить риск недостоверных или искаженных ответов. Формулировки опросника акцентируют внимание на понятных для учащихся ситуациях и ощущениях, что позволяет избежать сложностей с интерпретацией вопросов. </w:t>
      </w:r>
      <w:r>
        <w:rPr>
          <w:rFonts w:ascii="Times New Roman" w:cs="Times New Roman" w:eastAsia="Times New Roman" w:hAnsi="Times New Roman"/>
          <w:sz w:val="28"/>
          <w:szCs w:val="28"/>
          <w:lang w:eastAsia="zh-CN"/>
        </w:rPr>
        <w:t>Каждой шкале соответствовало 5 вопросов. Ответы предполагал</w:t>
      </w:r>
      <w:r>
        <w:rPr>
          <w:rFonts w:ascii="Times New Roman" w:cs="Times New Roman" w:eastAsia="Times New Roman" w:hAnsi="Times New Roman"/>
          <w:sz w:val="28"/>
          <w:szCs w:val="28"/>
          <w:lang w:eastAsia="zh-CN"/>
        </w:rPr>
        <w:t>и выбор из предложенных вариантов или испо</w:t>
      </w:r>
      <w:r>
        <w:rPr>
          <w:rFonts w:ascii="Times New Roman" w:cs="Times New Roman" w:eastAsia="Times New Roman" w:hAnsi="Times New Roman"/>
          <w:sz w:val="28"/>
          <w:szCs w:val="28"/>
          <w:lang w:eastAsia="zh-CN"/>
        </w:rPr>
        <w:t xml:space="preserve">льзование количественной шкалы </w:t>
      </w:r>
      <w:r>
        <w:rPr>
          <w:rFonts w:ascii="Times New Roman" w:cs="Times New Roman" w:eastAsia="Times New Roman" w:hAnsi="Times New Roman"/>
          <w:sz w:val="28"/>
          <w:szCs w:val="28"/>
          <w:lang w:eastAsia="zh-CN"/>
        </w:rPr>
        <w:t>от 1 до 10, что</w:t>
      </w:r>
      <w:r>
        <w:rPr>
          <w:rFonts w:ascii="Times New Roman" w:cs="Times New Roman" w:eastAsia="Times New Roman" w:hAnsi="Times New Roman"/>
          <w:sz w:val="28"/>
          <w:szCs w:val="28"/>
          <w:lang w:eastAsia="zh-CN"/>
        </w:rPr>
        <w:t xml:space="preserve"> макс</w:t>
      </w:r>
      <w:r>
        <w:rPr>
          <w:rFonts w:ascii="Times New Roman" w:cs="Times New Roman" w:eastAsia="Times New Roman" w:hAnsi="Times New Roman"/>
          <w:sz w:val="28"/>
          <w:szCs w:val="28"/>
          <w:lang w:eastAsia="zh-CN"/>
        </w:rPr>
        <w:t>и</w:t>
      </w:r>
      <w:r>
        <w:rPr>
          <w:rFonts w:ascii="Times New Roman" w:cs="Times New Roman" w:eastAsia="Times New Roman" w:hAnsi="Times New Roman"/>
          <w:sz w:val="28"/>
          <w:szCs w:val="28"/>
          <w:lang w:eastAsia="zh-CN"/>
        </w:rPr>
        <w:t>мально упрост</w:t>
      </w:r>
      <w:r>
        <w:rPr>
          <w:rFonts w:ascii="Times New Roman" w:cs="Times New Roman" w:eastAsia="Times New Roman" w:hAnsi="Times New Roman"/>
          <w:sz w:val="28"/>
          <w:szCs w:val="28"/>
          <w:lang w:eastAsia="zh-CN"/>
        </w:rPr>
        <w:t>и</w:t>
      </w:r>
      <w:r>
        <w:rPr>
          <w:rFonts w:ascii="Times New Roman" w:cs="Times New Roman" w:eastAsia="Times New Roman" w:hAnsi="Times New Roman"/>
          <w:sz w:val="28"/>
          <w:szCs w:val="28"/>
          <w:lang w:eastAsia="zh-CN"/>
        </w:rPr>
        <w:t>ло</w:t>
      </w:r>
      <w:r>
        <w:rPr>
          <w:rFonts w:ascii="Times New Roman" w:cs="Times New Roman" w:eastAsia="Times New Roman" w:hAnsi="Times New Roman"/>
          <w:sz w:val="28"/>
          <w:szCs w:val="28"/>
          <w:lang w:eastAsia="zh-CN"/>
        </w:rPr>
        <w:t xml:space="preserve"> для детей процесс самооценки.</w:t>
      </w:r>
      <w:r>
        <w:rPr>
          <w:rFonts w:ascii="Times New Roman" w:cs="Times New Roman" w:eastAsia="Times New Roman" w:hAnsi="Times New Roman"/>
          <w:sz w:val="28"/>
          <w:szCs w:val="28"/>
          <w:lang w:eastAsia="zh-CN"/>
        </w:rPr>
        <w:t xml:space="preserve"> Наглядно данный опросн</w:t>
      </w:r>
      <w:r>
        <w:rPr>
          <w:rFonts w:ascii="Times New Roman" w:cs="Times New Roman" w:eastAsia="Times New Roman" w:hAnsi="Times New Roman"/>
          <w:sz w:val="28"/>
          <w:szCs w:val="28"/>
          <w:lang w:eastAsia="zh-CN"/>
        </w:rPr>
        <w:t>и</w:t>
      </w:r>
      <w:r>
        <w:rPr>
          <w:rFonts w:ascii="Times New Roman" w:cs="Times New Roman" w:eastAsia="Times New Roman" w:hAnsi="Times New Roman"/>
          <w:sz w:val="28"/>
          <w:szCs w:val="28"/>
          <w:lang w:eastAsia="zh-CN"/>
        </w:rPr>
        <w:t>к представлен в Пр</w:t>
      </w:r>
      <w:r>
        <w:rPr>
          <w:rFonts w:ascii="Times New Roman" w:cs="Times New Roman" w:eastAsia="Times New Roman" w:hAnsi="Times New Roman"/>
          <w:sz w:val="28"/>
          <w:szCs w:val="28"/>
          <w:lang w:eastAsia="zh-CN"/>
        </w:rPr>
        <w:t>и</w:t>
      </w:r>
      <w:r>
        <w:rPr>
          <w:rFonts w:ascii="Times New Roman" w:cs="Times New Roman" w:eastAsia="Times New Roman" w:hAnsi="Times New Roman"/>
          <w:sz w:val="28"/>
          <w:szCs w:val="28"/>
          <w:lang w:eastAsia="zh-CN"/>
        </w:rPr>
        <w:t>ложен</w:t>
      </w:r>
      <w:r>
        <w:rPr>
          <w:rFonts w:ascii="Times New Roman" w:cs="Times New Roman" w:eastAsia="Times New Roman" w:hAnsi="Times New Roman"/>
          <w:sz w:val="28"/>
          <w:szCs w:val="28"/>
          <w:lang w:eastAsia="zh-CN"/>
        </w:rPr>
        <w:t>ии</w:t>
      </w:r>
      <w:r>
        <w:rPr>
          <w:rFonts w:ascii="Times New Roman" w:cs="Times New Roman" w:eastAsia="Times New Roman" w:hAnsi="Times New Roman"/>
          <w:sz w:val="28"/>
          <w:szCs w:val="28"/>
          <w:lang w:eastAsia="zh-CN"/>
        </w:rPr>
        <w:t xml:space="preserve"> 1.</w:t>
      </w:r>
    </w:p>
    <w:p>
      <w:pPr>
        <w:pStyle w:val="style0"/>
        <w:adjustRightInd w:val="false"/>
        <w:snapToGrid w:val="false"/>
        <w:spacing w:after="0" w:lineRule="auto" w:line="360"/>
        <w:ind w:firstLine="709"/>
        <w:jc w:val="both"/>
        <w:rPr>
          <w:rFonts w:ascii="Times New Roman" w:cs="Times New Roman" w:eastAsia="Times New Roman" w:hAnsi="Times New Roman"/>
          <w:sz w:val="28"/>
          <w:szCs w:val="28"/>
          <w:lang w:eastAsia="zh-CN"/>
        </w:rPr>
      </w:pPr>
      <w:r>
        <w:rPr>
          <w:rFonts w:ascii="Times New Roman" w:cs="Times New Roman" w:eastAsia="Times New Roman" w:hAnsi="Times New Roman"/>
          <w:sz w:val="28"/>
          <w:szCs w:val="28"/>
          <w:lang w:eastAsia="zh-CN"/>
        </w:rPr>
        <w:t xml:space="preserve">В рамках </w:t>
      </w:r>
      <w:r>
        <w:rPr>
          <w:rFonts w:ascii="Times New Roman" w:cs="Times New Roman" w:eastAsia="Times New Roman" w:hAnsi="Times New Roman"/>
          <w:sz w:val="28"/>
          <w:szCs w:val="28"/>
          <w:lang w:eastAsia="zh-CN"/>
        </w:rPr>
        <w:t>первой шкалы оценивалась</w:t>
      </w:r>
      <w:r>
        <w:rPr>
          <w:rFonts w:ascii="Times New Roman" w:cs="Times New Roman" w:eastAsia="Times New Roman" w:hAnsi="Times New Roman"/>
          <w:sz w:val="28"/>
          <w:szCs w:val="28"/>
          <w:lang w:eastAsia="zh-CN"/>
        </w:rPr>
        <w:t xml:space="preserve"> уверенность детей в выполнении захватов. Этот компонент важен для понимания, насколько ученики чувствуют себя способными применить изученные приемы в тренировочной или соревновательной обстанов</w:t>
      </w:r>
      <w:r>
        <w:rPr>
          <w:rFonts w:ascii="Times New Roman" w:cs="Times New Roman" w:eastAsia="Times New Roman" w:hAnsi="Times New Roman"/>
          <w:sz w:val="28"/>
          <w:szCs w:val="28"/>
          <w:lang w:eastAsia="zh-CN"/>
        </w:rPr>
        <w:t>ке. Оценка уверенности позвол</w:t>
      </w:r>
      <w:r>
        <w:rPr>
          <w:rFonts w:ascii="Times New Roman" w:cs="Times New Roman" w:eastAsia="Times New Roman" w:hAnsi="Times New Roman"/>
          <w:sz w:val="28"/>
          <w:szCs w:val="28"/>
          <w:lang w:eastAsia="zh-CN"/>
        </w:rPr>
        <w:t>и</w:t>
      </w:r>
      <w:r>
        <w:rPr>
          <w:rFonts w:ascii="Times New Roman" w:cs="Times New Roman" w:eastAsia="Times New Roman" w:hAnsi="Times New Roman"/>
          <w:sz w:val="28"/>
          <w:szCs w:val="28"/>
          <w:lang w:eastAsia="zh-CN"/>
        </w:rPr>
        <w:t>ла</w:t>
      </w:r>
      <w:r>
        <w:rPr>
          <w:rFonts w:ascii="Times New Roman" w:cs="Times New Roman" w:eastAsia="Times New Roman" w:hAnsi="Times New Roman"/>
          <w:sz w:val="28"/>
          <w:szCs w:val="28"/>
          <w:lang w:eastAsia="zh-CN"/>
        </w:rPr>
        <w:t xml:space="preserve"> выявить уровень психологического комфорта учащихся, их способность преодолевать внутренние барьеры и устойчиво</w:t>
      </w:r>
      <w:r>
        <w:rPr>
          <w:rFonts w:ascii="Times New Roman" w:cs="Times New Roman" w:eastAsia="Times New Roman" w:hAnsi="Times New Roman"/>
          <w:sz w:val="28"/>
          <w:szCs w:val="28"/>
          <w:lang w:eastAsia="zh-CN"/>
        </w:rPr>
        <w:t>сть к внешним факторам стресса.</w:t>
      </w:r>
    </w:p>
    <w:p>
      <w:pPr>
        <w:pStyle w:val="style0"/>
        <w:adjustRightInd w:val="false"/>
        <w:snapToGrid w:val="false"/>
        <w:spacing w:after="0" w:lineRule="auto" w:line="360"/>
        <w:ind w:firstLine="709"/>
        <w:jc w:val="both"/>
        <w:rPr>
          <w:rFonts w:ascii="Times New Roman" w:cs="Times New Roman" w:eastAsia="Times New Roman" w:hAnsi="Times New Roman"/>
          <w:sz w:val="28"/>
          <w:szCs w:val="28"/>
          <w:lang w:eastAsia="zh-CN"/>
        </w:rPr>
      </w:pPr>
      <w:r>
        <w:rPr>
          <w:rFonts w:ascii="Times New Roman" w:cs="Times New Roman" w:eastAsia="Times New Roman" w:hAnsi="Times New Roman"/>
          <w:sz w:val="28"/>
          <w:szCs w:val="28"/>
          <w:lang w:eastAsia="zh-CN"/>
        </w:rPr>
        <w:t xml:space="preserve">Вторая шкала посвящена ощущению роста владения техникой, что позволяет выявить восприятие учащимися собственного прогресса. Вопросы направлены на определение, как дети оценивают свои достижения и замечают ли они изменения в своих навыках. Это особенно важно для анализа того, насколько эффективно используемая методика способствует </w:t>
      </w:r>
      <w:r>
        <w:rPr>
          <w:rFonts w:ascii="Times New Roman" w:cs="Times New Roman" w:eastAsia="Times New Roman" w:hAnsi="Times New Roman"/>
          <w:sz w:val="28"/>
          <w:szCs w:val="28"/>
          <w:lang w:eastAsia="zh-CN"/>
        </w:rPr>
        <w:t>развитию технических элементов.</w:t>
      </w:r>
    </w:p>
    <w:p>
      <w:pPr>
        <w:pStyle w:val="style0"/>
        <w:adjustRightInd w:val="false"/>
        <w:snapToGrid w:val="false"/>
        <w:spacing w:after="0" w:lineRule="auto" w:line="360"/>
        <w:ind w:firstLine="709"/>
        <w:jc w:val="both"/>
        <w:rPr>
          <w:rFonts w:ascii="Times New Roman" w:cs="Times New Roman" w:eastAsia="Times New Roman" w:hAnsi="Times New Roman"/>
          <w:sz w:val="28"/>
          <w:szCs w:val="28"/>
          <w:lang w:eastAsia="zh-CN"/>
        </w:rPr>
      </w:pPr>
      <w:r>
        <w:rPr>
          <w:rFonts w:ascii="Times New Roman" w:cs="Times New Roman" w:eastAsia="Times New Roman" w:hAnsi="Times New Roman"/>
          <w:sz w:val="28"/>
          <w:szCs w:val="28"/>
          <w:lang w:eastAsia="zh-CN"/>
        </w:rPr>
        <w:t xml:space="preserve">Мотивационный компонент изучается через шкалу, направленную на оценку интереса и желания учащихся учиться новым приемам и совершенствовать уже изученные. Исследование уровня мотивации позволяет определить, насколько методика стимулирует детей активно включаться в процесс обучения и сохранять интерес к занятиям на </w:t>
      </w:r>
      <w:r>
        <w:rPr>
          <w:rFonts w:ascii="Times New Roman" w:cs="Times New Roman" w:eastAsia="Times New Roman" w:hAnsi="Times New Roman"/>
          <w:sz w:val="28"/>
          <w:szCs w:val="28"/>
          <w:lang w:eastAsia="zh-CN"/>
        </w:rPr>
        <w:t>протяжении длительного времени.</w:t>
      </w:r>
    </w:p>
    <w:p>
      <w:pPr>
        <w:pStyle w:val="style0"/>
        <w:adjustRightInd w:val="false"/>
        <w:snapToGrid w:val="false"/>
        <w:spacing w:after="0" w:lineRule="auto" w:line="360"/>
        <w:ind w:firstLine="709"/>
        <w:jc w:val="both"/>
        <w:rPr>
          <w:rFonts w:ascii="Times New Roman" w:cs="Times New Roman" w:eastAsia="Times New Roman" w:hAnsi="Times New Roman"/>
          <w:sz w:val="28"/>
          <w:szCs w:val="28"/>
          <w:lang w:eastAsia="zh-CN"/>
        </w:rPr>
      </w:pPr>
      <w:r>
        <w:rPr>
          <w:rFonts w:ascii="Times New Roman" w:cs="Times New Roman" w:eastAsia="Times New Roman" w:hAnsi="Times New Roman"/>
          <w:sz w:val="28"/>
          <w:szCs w:val="28"/>
          <w:lang w:eastAsia="zh-CN"/>
        </w:rPr>
        <w:t>Шкала освоения ключевых элементов захватов сосредотачивается на восприятии учащимися уровня своего знания и умения выполнять основные приемы. Этот показатель является индикатором качества усвоения базовых навыков, что напрямую связано с результа</w:t>
      </w:r>
      <w:r>
        <w:rPr>
          <w:rFonts w:ascii="Times New Roman" w:cs="Times New Roman" w:eastAsia="Times New Roman" w:hAnsi="Times New Roman"/>
          <w:sz w:val="28"/>
          <w:szCs w:val="28"/>
          <w:lang w:eastAsia="zh-CN"/>
        </w:rPr>
        <w:t>тивностью применяемой методики.</w:t>
      </w:r>
    </w:p>
    <w:p>
      <w:pPr>
        <w:pStyle w:val="style0"/>
        <w:adjustRightInd w:val="false"/>
        <w:snapToGrid w:val="false"/>
        <w:spacing w:after="0" w:lineRule="auto" w:line="360"/>
        <w:ind w:firstLine="709"/>
        <w:jc w:val="both"/>
        <w:rPr>
          <w:rFonts w:ascii="Times New Roman" w:cs="Times New Roman" w:eastAsia="Times New Roman" w:hAnsi="Times New Roman"/>
          <w:sz w:val="28"/>
          <w:szCs w:val="28"/>
          <w:lang w:eastAsia="zh-CN"/>
        </w:rPr>
      </w:pPr>
      <w:r>
        <w:rPr>
          <w:rFonts w:ascii="Times New Roman" w:cs="Times New Roman" w:eastAsia="Times New Roman" w:hAnsi="Times New Roman"/>
          <w:sz w:val="28"/>
          <w:szCs w:val="28"/>
          <w:lang w:eastAsia="zh-CN"/>
        </w:rPr>
        <w:t>Готовность к применению изученных захватов на соревнованиях рассматривается через вопросы, связанные с уверенностью детей в использовании приемов в условиях соревнований. Этот показатель демонстрирует не только техническую, но и психологическую готовность учащихся, что важно для комплексной</w:t>
      </w:r>
      <w:r>
        <w:rPr>
          <w:rFonts w:ascii="Times New Roman" w:cs="Times New Roman" w:eastAsia="Times New Roman" w:hAnsi="Times New Roman"/>
          <w:sz w:val="28"/>
          <w:szCs w:val="28"/>
          <w:lang w:eastAsia="zh-CN"/>
        </w:rPr>
        <w:t xml:space="preserve"> оценки эффективности обучения.</w:t>
      </w:r>
    </w:p>
    <w:p>
      <w:pPr>
        <w:pStyle w:val="style0"/>
        <w:adjustRightInd w:val="false"/>
        <w:snapToGrid w:val="false"/>
        <w:spacing w:after="0" w:lineRule="auto" w:line="360"/>
        <w:ind w:firstLine="709"/>
        <w:jc w:val="both"/>
        <w:rPr>
          <w:rFonts w:ascii="Times New Roman" w:cs="Times New Roman" w:eastAsia="Times New Roman" w:hAnsi="Times New Roman"/>
          <w:sz w:val="28"/>
          <w:szCs w:val="28"/>
          <w:lang w:eastAsia="zh-CN"/>
        </w:rPr>
      </w:pPr>
      <w:r>
        <w:rPr>
          <w:rFonts w:ascii="Times New Roman" w:cs="Times New Roman" w:eastAsia="Times New Roman" w:hAnsi="Times New Roman"/>
          <w:sz w:val="28"/>
          <w:szCs w:val="28"/>
          <w:lang w:eastAsia="zh-CN"/>
        </w:rPr>
        <w:t>Последняя шкала отражает удовлетворенность учащихся процессом обучения. Этот компонент позволяет проанализировать, насколько детям комфортно и интересно на тренировках, как они воспринимают методику обучения, а также выявить факторы, кот</w:t>
      </w:r>
      <w:r>
        <w:rPr>
          <w:rFonts w:ascii="Times New Roman" w:cs="Times New Roman" w:eastAsia="Times New Roman" w:hAnsi="Times New Roman"/>
          <w:sz w:val="28"/>
          <w:szCs w:val="28"/>
          <w:lang w:eastAsia="zh-CN"/>
        </w:rPr>
        <w:t>орые могут требовать коррекции.</w:t>
      </w:r>
    </w:p>
    <w:p>
      <w:pPr>
        <w:pStyle w:val="style0"/>
        <w:adjustRightInd w:val="false"/>
        <w:snapToGrid w:val="false"/>
        <w:spacing w:after="0" w:lineRule="auto" w:line="360"/>
        <w:ind w:firstLine="709"/>
        <w:jc w:val="both"/>
        <w:rPr>
          <w:rFonts w:ascii="Times New Roman" w:cs="Times New Roman" w:eastAsia="Times New Roman" w:hAnsi="Times New Roman"/>
          <w:sz w:val="28"/>
          <w:szCs w:val="28"/>
          <w:lang w:eastAsia="zh-CN"/>
        </w:rPr>
      </w:pPr>
      <w:r>
        <w:rPr>
          <w:rFonts w:ascii="Times New Roman" w:cs="Times New Roman" w:eastAsia="Times New Roman" w:hAnsi="Times New Roman"/>
          <w:sz w:val="28"/>
          <w:szCs w:val="28"/>
          <w:lang w:eastAsia="zh-CN"/>
        </w:rPr>
        <w:t>Т</w:t>
      </w:r>
      <w:r>
        <w:rPr>
          <w:rFonts w:ascii="Times New Roman" w:cs="Times New Roman" w:eastAsia="Times New Roman" w:hAnsi="Times New Roman"/>
          <w:sz w:val="28"/>
          <w:szCs w:val="28"/>
          <w:lang w:eastAsia="zh-CN"/>
        </w:rPr>
        <w:t>аким образом, опросник выступ</w:t>
      </w:r>
      <w:r>
        <w:rPr>
          <w:rFonts w:ascii="Times New Roman" w:cs="Times New Roman" w:eastAsia="Times New Roman" w:hAnsi="Times New Roman"/>
          <w:sz w:val="28"/>
          <w:szCs w:val="28"/>
          <w:lang w:eastAsia="zh-CN"/>
        </w:rPr>
        <w:t>и</w:t>
      </w:r>
      <w:r>
        <w:rPr>
          <w:rFonts w:ascii="Times New Roman" w:cs="Times New Roman" w:eastAsia="Times New Roman" w:hAnsi="Times New Roman"/>
          <w:sz w:val="28"/>
          <w:szCs w:val="28"/>
          <w:lang w:eastAsia="zh-CN"/>
        </w:rPr>
        <w:t>л</w:t>
      </w:r>
      <w:r>
        <w:rPr>
          <w:rFonts w:ascii="Times New Roman" w:cs="Times New Roman" w:eastAsia="Times New Roman" w:hAnsi="Times New Roman"/>
          <w:sz w:val="28"/>
          <w:szCs w:val="28"/>
          <w:lang w:eastAsia="zh-CN"/>
        </w:rPr>
        <w:t xml:space="preserve"> удобным инструментом для получения обратной связи от учащихся и анализа результатов обучения. </w:t>
      </w:r>
      <w:r>
        <w:rPr>
          <w:rFonts w:ascii="Times New Roman" w:cs="Times New Roman" w:eastAsia="Times New Roman" w:hAnsi="Times New Roman"/>
          <w:sz w:val="28"/>
          <w:szCs w:val="28"/>
          <w:lang w:eastAsia="zh-CN"/>
        </w:rPr>
        <w:t>Благодаря данным собранным на базе данного опросн</w:t>
      </w:r>
      <w:r>
        <w:rPr>
          <w:rFonts w:ascii="Times New Roman" w:cs="Times New Roman" w:eastAsia="Times New Roman" w:hAnsi="Times New Roman"/>
          <w:sz w:val="28"/>
          <w:szCs w:val="28"/>
          <w:lang w:eastAsia="zh-CN"/>
        </w:rPr>
        <w:t>и</w:t>
      </w:r>
      <w:r>
        <w:rPr>
          <w:rFonts w:ascii="Times New Roman" w:cs="Times New Roman" w:eastAsia="Times New Roman" w:hAnsi="Times New Roman"/>
          <w:sz w:val="28"/>
          <w:szCs w:val="28"/>
          <w:lang w:eastAsia="zh-CN"/>
        </w:rPr>
        <w:t>ка можно</w:t>
      </w:r>
      <w:r>
        <w:rPr>
          <w:rFonts w:ascii="Times New Roman" w:cs="Times New Roman" w:eastAsia="Times New Roman" w:hAnsi="Times New Roman"/>
          <w:sz w:val="28"/>
          <w:szCs w:val="28"/>
          <w:lang w:eastAsia="zh-CN"/>
        </w:rPr>
        <w:t xml:space="preserve"> не только оценить эффективность методики</w:t>
      </w:r>
      <w:r>
        <w:rPr>
          <w:rFonts w:ascii="Times New Roman" w:cs="Times New Roman" w:eastAsia="Times New Roman" w:hAnsi="Times New Roman"/>
          <w:sz w:val="28"/>
          <w:szCs w:val="28"/>
          <w:lang w:eastAsia="zh-CN"/>
        </w:rPr>
        <w:t xml:space="preserve"> обучен</w:t>
      </w:r>
      <w:r>
        <w:rPr>
          <w:rFonts w:ascii="Times New Roman" w:cs="Times New Roman" w:eastAsia="Times New Roman" w:hAnsi="Times New Roman"/>
          <w:sz w:val="28"/>
          <w:szCs w:val="28"/>
          <w:lang w:eastAsia="zh-CN"/>
        </w:rPr>
        <w:t>и</w:t>
      </w:r>
      <w:r>
        <w:rPr>
          <w:rFonts w:ascii="Times New Roman" w:cs="Times New Roman" w:eastAsia="Times New Roman" w:hAnsi="Times New Roman"/>
          <w:sz w:val="28"/>
          <w:szCs w:val="28"/>
          <w:lang w:eastAsia="zh-CN"/>
        </w:rPr>
        <w:t>я борьбе за захват</w:t>
      </w:r>
      <w:r>
        <w:rPr>
          <w:rFonts w:ascii="Times New Roman" w:cs="Times New Roman" w:eastAsia="Times New Roman" w:hAnsi="Times New Roman"/>
          <w:sz w:val="28"/>
          <w:szCs w:val="28"/>
          <w:lang w:eastAsia="zh-CN"/>
        </w:rPr>
        <w:t>, но и внести необходимые изменения для улучшения качества подготовки.</w:t>
      </w:r>
    </w:p>
    <w:p>
      <w:pPr>
        <w:pStyle w:val="style0"/>
        <w:adjustRightInd w:val="false"/>
        <w:snapToGrid w:val="false"/>
        <w:spacing w:after="0" w:lineRule="auto" w:line="360"/>
        <w:ind w:firstLine="709"/>
        <w:jc w:val="both"/>
        <w:rPr>
          <w:rFonts w:ascii="Times New Roman" w:cs="Times New Roman" w:hAnsi="Times New Roman"/>
          <w:bCs/>
          <w:sz w:val="28"/>
          <w:szCs w:val="28"/>
        </w:rPr>
      </w:pPr>
    </w:p>
    <w:p>
      <w:pPr>
        <w:pStyle w:val="style0"/>
        <w:spacing w:after="0" w:lineRule="auto" w:line="360"/>
        <w:jc w:val="center"/>
        <w:rPr>
          <w:rFonts w:ascii="Times New Roman" w:cs="Times New Roman" w:hAnsi="Times New Roman"/>
          <w:b/>
          <w:bCs/>
          <w:sz w:val="28"/>
          <w:szCs w:val="28"/>
        </w:rPr>
      </w:pPr>
      <w:r>
        <w:rPr>
          <w:rFonts w:ascii="Times New Roman" w:cs="Times New Roman" w:hAnsi="Times New Roman"/>
          <w:b/>
          <w:bCs/>
          <w:sz w:val="28"/>
          <w:szCs w:val="28"/>
        </w:rPr>
        <w:t>2.1.3 Анализ соревновательной деятельности</w:t>
      </w:r>
    </w:p>
    <w:p>
      <w:pPr>
        <w:pStyle w:val="style0"/>
        <w:spacing w:after="0" w:lineRule="auto" w:line="360"/>
        <w:ind w:firstLine="709"/>
        <w:jc w:val="center"/>
        <w:rPr>
          <w:rFonts w:ascii="Times New Roman" w:cs="Times New Roman" w:hAnsi="Times New Roman"/>
          <w:b/>
          <w:bCs/>
          <w:sz w:val="28"/>
          <w:szCs w:val="28"/>
        </w:rPr>
      </w:pPr>
    </w:p>
    <w:p>
      <w:pPr>
        <w:pStyle w:val="style0"/>
        <w:spacing w:after="0" w:lineRule="auto" w:line="360"/>
        <w:jc w:val="center"/>
        <w:rPr>
          <w:rFonts w:ascii="Times New Roman" w:cs="Times New Roman" w:hAnsi="Times New Roman"/>
          <w:b/>
          <w:bCs/>
          <w:sz w:val="28"/>
          <w:szCs w:val="28"/>
        </w:rPr>
      </w:pPr>
      <w:r>
        <w:rPr>
          <w:rFonts w:ascii="Times New Roman" w:cs="Times New Roman" w:hAnsi="Times New Roman"/>
          <w:b/>
          <w:bCs/>
          <w:sz w:val="28"/>
          <w:szCs w:val="28"/>
        </w:rPr>
        <w:t>2.1.4 Моделирование</w:t>
      </w:r>
    </w:p>
    <w:p>
      <w:pPr>
        <w:pStyle w:val="style0"/>
        <w:spacing w:after="0" w:lineRule="auto" w:line="360"/>
        <w:ind w:firstLine="709"/>
        <w:jc w:val="center"/>
        <w:rPr>
          <w:rFonts w:ascii="Times New Roman" w:cs="Times New Roman" w:hAnsi="Times New Roman"/>
          <w:b/>
          <w:bCs/>
          <w:sz w:val="28"/>
          <w:szCs w:val="28"/>
        </w:rPr>
      </w:pPr>
    </w:p>
    <w:p>
      <w:pPr>
        <w:pStyle w:val="style0"/>
        <w:spacing w:after="0" w:lineRule="auto" w:line="360"/>
        <w:jc w:val="center"/>
        <w:rPr>
          <w:rFonts w:ascii="Times New Roman" w:cs="Times New Roman" w:hAnsi="Times New Roman"/>
          <w:b/>
          <w:bCs/>
          <w:sz w:val="28"/>
          <w:szCs w:val="28"/>
        </w:rPr>
      </w:pPr>
      <w:r>
        <w:rPr>
          <w:rFonts w:ascii="Times New Roman" w:cs="Times New Roman" w:hAnsi="Times New Roman"/>
          <w:b/>
          <w:bCs/>
          <w:sz w:val="28"/>
          <w:szCs w:val="28"/>
        </w:rPr>
        <w:t>2.1.5 Педагогический эксперимент</w:t>
      </w:r>
    </w:p>
    <w:p>
      <w:pPr>
        <w:pStyle w:val="style0"/>
        <w:spacing w:after="0" w:lineRule="auto" w:line="360"/>
        <w:ind w:firstLine="709"/>
        <w:jc w:val="both"/>
        <w:rPr>
          <w:rFonts w:ascii="Times New Roman" w:cs="Times New Roman" w:hAnsi="Times New Roman"/>
          <w:bCs/>
          <w:sz w:val="28"/>
          <w:szCs w:val="28"/>
        </w:rPr>
      </w:pP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Педагогический эксперимент</w:t>
      </w:r>
      <w:r>
        <w:rPr>
          <w:rFonts w:ascii="Times New Roman" w:cs="Times New Roman" w:hAnsi="Times New Roman"/>
          <w:bCs/>
          <w:sz w:val="28"/>
          <w:szCs w:val="28"/>
        </w:rPr>
        <w:t xml:space="preserve"> </w:t>
      </w:r>
      <w:r>
        <w:rPr>
          <w:rFonts w:ascii="Times New Roman" w:cs="Times New Roman" w:hAnsi="Times New Roman"/>
          <w:bCs/>
          <w:sz w:val="28"/>
          <w:szCs w:val="28"/>
        </w:rPr>
        <w:t xml:space="preserve">– это научно поставленный опыт изменения образовательной деятельности, направленный на созидание в точно учитываемых условиях для подтверждения (опровержения) научной гипотезы исследователя. </w:t>
      </w:r>
      <w:r>
        <w:rPr>
          <w:rFonts w:ascii="Times New Roman" w:cs="Times New Roman" w:hAnsi="Times New Roman"/>
          <w:bCs/>
          <w:sz w:val="28"/>
          <w:szCs w:val="28"/>
        </w:rPr>
        <w:t>Он осуществляется с целью выявления оптимальных стратегий обучения и воспитания, а также определения факторов, способствующих успешному достижению образовательных целей.</w:t>
      </w:r>
    </w:p>
    <w:p>
      <w:pPr>
        <w:pStyle w:val="style0"/>
        <w:spacing w:after="0" w:lineRule="auto" w:line="360"/>
        <w:ind w:firstLine="709"/>
        <w:jc w:val="both"/>
        <w:rPr>
          <w:rFonts w:ascii="Times New Roman" w:cs="Times New Roman" w:hAnsi="Times New Roman"/>
          <w:sz w:val="28"/>
          <w:szCs w:val="28"/>
          <w:shd w:val="clear" w:color="auto" w:fill="ffffff"/>
        </w:rPr>
      </w:pPr>
      <w:r>
        <w:rPr>
          <w:rFonts w:ascii="Times New Roman" w:cs="Times New Roman" w:hAnsi="Times New Roman"/>
          <w:sz w:val="28"/>
          <w:szCs w:val="28"/>
          <w:shd w:val="clear" w:color="auto" w:fill="ffffff"/>
        </w:rPr>
        <w:t xml:space="preserve">Экспериментатор изменяет ход процесса спортивной подготовки, используя педагогические условия. Помимо полномасштабных могут проводиться и фрагментарные эксперименты. В процессе подготовки и проведения педагогического эксперимента перед исследователем стоят две задачи: первая – оценка состояния и фиксирование результатов в экспериментальных группах, вторая – учет педагогического или воспитательного положительного (отрицательного) воздействия самого эксперимента. При планировании педагогического эксперимента необходимо четко сформулировать цели и задачи, определить педагогические условия проведения и время, учесть первичный уровень проблемы, текущего уровня спортивной подготовки респондентов исследования. Педагогический эксперимент всегда должен быть направлен не </w:t>
      </w:r>
      <w:r>
        <w:rPr>
          <w:rFonts w:ascii="Times New Roman" w:cs="Times New Roman" w:hAnsi="Times New Roman"/>
          <w:sz w:val="28"/>
          <w:szCs w:val="28"/>
          <w:shd w:val="clear" w:color="auto" w:fill="ffffff"/>
        </w:rPr>
        <w:t>только на исследование теоретических, но и на разрешение реальных педагогических проблем и задач.</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 xml:space="preserve">Метод исследования в </w:t>
      </w:r>
      <w:r>
        <w:rPr>
          <w:rFonts w:ascii="Times New Roman" w:cs="Times New Roman" w:hAnsi="Times New Roman"/>
          <w:bCs/>
          <w:sz w:val="28"/>
          <w:szCs w:val="28"/>
        </w:rPr>
        <w:t>педагогическом эксперименте базируется на принципах научного подхода и вк</w:t>
      </w:r>
      <w:r>
        <w:rPr>
          <w:rFonts w:ascii="Times New Roman" w:cs="Times New Roman" w:hAnsi="Times New Roman"/>
          <w:bCs/>
          <w:sz w:val="28"/>
          <w:szCs w:val="28"/>
        </w:rPr>
        <w:t>лючает в себя несколько этапов:</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 xml:space="preserve">1. </w:t>
      </w:r>
      <w:r>
        <w:rPr>
          <w:rFonts w:ascii="Times New Roman" w:cs="Times New Roman" w:hAnsi="Times New Roman"/>
          <w:bCs/>
          <w:sz w:val="28"/>
          <w:szCs w:val="28"/>
        </w:rPr>
        <w:t xml:space="preserve">Формулирование гипотезы. На этом этапе определяются основные предположения относительно влияния различных педагогических факторов на образовательный процесс. Гипотеза формулируется таким образом, чтобы можно было провести экспериментальное </w:t>
      </w:r>
      <w:r>
        <w:rPr>
          <w:rFonts w:ascii="Times New Roman" w:cs="Times New Roman" w:hAnsi="Times New Roman"/>
          <w:bCs/>
          <w:sz w:val="28"/>
          <w:szCs w:val="28"/>
        </w:rPr>
        <w:t>подтверждение или опровержение.</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 xml:space="preserve">2. </w:t>
      </w:r>
      <w:r>
        <w:rPr>
          <w:rFonts w:ascii="Times New Roman" w:cs="Times New Roman" w:hAnsi="Times New Roman"/>
          <w:bCs/>
          <w:sz w:val="28"/>
          <w:szCs w:val="28"/>
        </w:rPr>
        <w:t>Планирование эксперимента. Здесь определяются методы, процедуры и инструменты, которые будут использоваться для сбора данных и оценки эффективности образовательных интервенций. Разрабатывается подробный план проведения эксперимента с учетом контроля за переменными и миними</w:t>
      </w:r>
      <w:r>
        <w:rPr>
          <w:rFonts w:ascii="Times New Roman" w:cs="Times New Roman" w:hAnsi="Times New Roman"/>
          <w:bCs/>
          <w:sz w:val="28"/>
          <w:szCs w:val="28"/>
        </w:rPr>
        <w:t>зации влияния внешних факторов.</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 xml:space="preserve">3. </w:t>
      </w:r>
      <w:r>
        <w:rPr>
          <w:rFonts w:ascii="Times New Roman" w:cs="Times New Roman" w:hAnsi="Times New Roman"/>
          <w:bCs/>
          <w:sz w:val="28"/>
          <w:szCs w:val="28"/>
        </w:rPr>
        <w:t>Реализация эксперимента. На этом этапе проводится непосредственное воздействие на исследуемую группу или ситуацию в соответствии с заданным планом. Оцениваются результаты и регистрируются д</w:t>
      </w:r>
      <w:r>
        <w:rPr>
          <w:rFonts w:ascii="Times New Roman" w:cs="Times New Roman" w:hAnsi="Times New Roman"/>
          <w:bCs/>
          <w:sz w:val="28"/>
          <w:szCs w:val="28"/>
        </w:rPr>
        <w:t>анные, необходимые для анализа.</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 xml:space="preserve">4. </w:t>
      </w:r>
      <w:r>
        <w:rPr>
          <w:rFonts w:ascii="Times New Roman" w:cs="Times New Roman" w:hAnsi="Times New Roman"/>
          <w:bCs/>
          <w:sz w:val="28"/>
          <w:szCs w:val="28"/>
        </w:rPr>
        <w:t>Анализ результатов. Полученные данные анализируются с целью проверки гипотезы и выявления закономерностей. Оценивается степень достоверности полученных результатов и их значи</w:t>
      </w:r>
      <w:r>
        <w:rPr>
          <w:rFonts w:ascii="Times New Roman" w:cs="Times New Roman" w:hAnsi="Times New Roman"/>
          <w:bCs/>
          <w:sz w:val="28"/>
          <w:szCs w:val="28"/>
        </w:rPr>
        <w:t>мость для практики образования.</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 xml:space="preserve">5. </w:t>
      </w:r>
      <w:r>
        <w:rPr>
          <w:rFonts w:ascii="Times New Roman" w:cs="Times New Roman" w:hAnsi="Times New Roman"/>
          <w:bCs/>
          <w:sz w:val="28"/>
          <w:szCs w:val="28"/>
        </w:rPr>
        <w:t>Интерпретация результатов и выводы. На основе анализа данных делаются выводы относительно эффективности исследуемых методов, их применимости и перспектив для дальнейшего развития образовательной практики. Выводы эксперимента могут использоваться для корректировки образовательных программ, методик обучения и воспитания, а также для формулирования рекомендаций для педагогической практики.</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 xml:space="preserve">В рамках педагогического эксперимента анализа и оценки методики </w:t>
      </w:r>
      <w:r>
        <w:rPr>
          <w:rFonts w:ascii="Times New Roman" w:cs="Times New Roman" w:hAnsi="Times New Roman"/>
          <w:bCs/>
          <w:sz w:val="28"/>
          <w:szCs w:val="28"/>
        </w:rPr>
        <w:t>обучения борьбе за захват борцов вольного стиля</w:t>
      </w:r>
      <w:r>
        <w:rPr>
          <w:rFonts w:ascii="Times New Roman" w:cs="Times New Roman" w:hAnsi="Times New Roman"/>
          <w:bCs/>
          <w:sz w:val="28"/>
          <w:szCs w:val="28"/>
        </w:rPr>
        <w:t xml:space="preserve"> </w:t>
      </w:r>
      <w:r>
        <w:rPr>
          <w:rFonts w:ascii="Times New Roman" w:cs="Times New Roman" w:hAnsi="Times New Roman"/>
          <w:bCs/>
          <w:sz w:val="28"/>
          <w:szCs w:val="28"/>
        </w:rPr>
        <w:t>в группах начальной подготовки</w:t>
      </w:r>
      <w:r>
        <w:rPr>
          <w:rFonts w:ascii="Times New Roman" w:cs="Times New Roman" w:hAnsi="Times New Roman"/>
          <w:bCs/>
          <w:sz w:val="28"/>
          <w:szCs w:val="28"/>
        </w:rPr>
        <w:t xml:space="preserve"> поставлены следующие задачи:</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Определение эффективности текущей методики начальной подготовки в обучении технике захвата борцов вольного стил</w:t>
      </w:r>
      <w:r>
        <w:rPr>
          <w:rFonts w:ascii="Times New Roman" w:cs="Times New Roman" w:hAnsi="Times New Roman"/>
          <w:bCs/>
          <w:sz w:val="28"/>
          <w:szCs w:val="28"/>
        </w:rPr>
        <w:t>я в возрастной группе 9-12 лет.</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Разработка и апробация методики, основанной на применении педагогических подходов, способствующих улучшению техники захвата борцов вольного стиля в контексте начал</w:t>
      </w:r>
      <w:r>
        <w:rPr>
          <w:rFonts w:ascii="Times New Roman" w:cs="Times New Roman" w:hAnsi="Times New Roman"/>
          <w:bCs/>
          <w:sz w:val="28"/>
          <w:szCs w:val="28"/>
        </w:rPr>
        <w:t>ьной подготовки детей 9-12 лет.</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Экспериментальная проверка эффективности новой методики обучения технике захвата борцов вольного стиля среди детей 9-12 лет, с учетом критериев, установленных для начальной подготовки данной возрастной группы в рамка</w:t>
      </w:r>
      <w:r>
        <w:rPr>
          <w:rFonts w:ascii="Times New Roman" w:cs="Times New Roman" w:hAnsi="Times New Roman"/>
          <w:bCs/>
          <w:sz w:val="28"/>
          <w:szCs w:val="28"/>
        </w:rPr>
        <w:t>х тренировок по вольной борьбе.</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 xml:space="preserve">Эксперимент будет проводиться в три этапа на протяжении </w:t>
      </w:r>
      <w:r>
        <w:rPr>
          <w:rFonts w:ascii="Times New Roman" w:cs="Times New Roman" w:hAnsi="Times New Roman"/>
          <w:bCs/>
          <w:sz w:val="28"/>
          <w:szCs w:val="28"/>
        </w:rPr>
        <w:t>2024 года</w:t>
      </w:r>
      <w:r>
        <w:rPr>
          <w:rFonts w:ascii="Times New Roman" w:cs="Times New Roman" w:hAnsi="Times New Roman"/>
          <w:bCs/>
          <w:sz w:val="28"/>
          <w:szCs w:val="28"/>
        </w:rPr>
        <w:t>.</w:t>
      </w:r>
    </w:p>
    <w:p>
      <w:pPr>
        <w:pStyle w:val="style0"/>
        <w:spacing w:after="0" w:lineRule="auto" w:line="360"/>
        <w:ind w:firstLine="709"/>
        <w:jc w:val="both"/>
        <w:rPr>
          <w:rFonts w:ascii="Times New Roman" w:cs="Times New Roman" w:hAnsi="Times New Roman"/>
          <w:bCs/>
          <w:sz w:val="28"/>
          <w:szCs w:val="28"/>
        </w:rPr>
      </w:pPr>
    </w:p>
    <w:p>
      <w:pPr>
        <w:pStyle w:val="style0"/>
        <w:spacing w:after="0" w:lineRule="auto" w:line="360"/>
        <w:jc w:val="center"/>
        <w:rPr>
          <w:rStyle w:val="style88"/>
          <w:rFonts w:ascii="Times New Roman" w:cs="Times New Roman" w:hAnsi="Times New Roman"/>
          <w:b/>
          <w:bCs/>
          <w:i w:val="false"/>
          <w:iCs w:val="false"/>
          <w:sz w:val="28"/>
          <w:szCs w:val="28"/>
          <w:shd w:val="clear" w:color="auto" w:fill="ffffff"/>
        </w:rPr>
      </w:pPr>
      <w:r>
        <w:rPr>
          <w:rFonts w:ascii="Times New Roman" w:cs="Times New Roman" w:hAnsi="Times New Roman"/>
          <w:b/>
          <w:bCs/>
          <w:sz w:val="28"/>
          <w:szCs w:val="28"/>
        </w:rPr>
        <w:t>2.1.6 Методы математической статистики</w:t>
      </w:r>
    </w:p>
    <w:p>
      <w:pPr>
        <w:pStyle w:val="style0"/>
        <w:spacing w:after="0" w:lineRule="auto" w:line="360"/>
        <w:ind w:firstLine="709"/>
        <w:jc w:val="both"/>
        <w:rPr>
          <w:rFonts w:ascii="Times New Roman" w:cs="Times New Roman" w:hAnsi="Times New Roman"/>
          <w:b/>
          <w:bCs/>
          <w:sz w:val="28"/>
          <w:szCs w:val="28"/>
        </w:rPr>
      </w:pPr>
    </w:p>
    <w:p>
      <w:pPr>
        <w:pStyle w:val="style0"/>
        <w:tabs>
          <w:tab w:val="left" w:leader="none" w:pos="3220"/>
        </w:tabs>
        <w:spacing w:after="0" w:lineRule="auto" w:line="360"/>
        <w:ind w:firstLine="709"/>
        <w:jc w:val="both"/>
        <w:rPr>
          <w:rFonts w:ascii="Times New Roman" w:hAnsi="Times New Roman"/>
          <w:sz w:val="28"/>
          <w:szCs w:val="28"/>
        </w:rPr>
      </w:pPr>
      <w:r>
        <w:rPr>
          <w:rFonts w:ascii="Times New Roman" w:hAnsi="Times New Roman"/>
          <w:sz w:val="28"/>
          <w:szCs w:val="28"/>
        </w:rPr>
        <w:t xml:space="preserve">Для математико-статистической обработки данных был использован набор методов автоматизированной программы </w:t>
      </w:r>
      <w:r>
        <w:rPr>
          <w:rFonts w:ascii="Times New Roman" w:hAnsi="Times New Roman"/>
          <w:sz w:val="28"/>
          <w:szCs w:val="28"/>
          <w:lang w:val="en-US"/>
        </w:rPr>
        <w:t>SPSS</w:t>
      </w:r>
      <w:r>
        <w:rPr>
          <w:rFonts w:ascii="Times New Roman" w:hAnsi="Times New Roman"/>
          <w:sz w:val="28"/>
          <w:szCs w:val="28"/>
        </w:rPr>
        <w:t xml:space="preserve"> </w:t>
      </w:r>
      <w:r>
        <w:rPr>
          <w:rFonts w:ascii="Times New Roman" w:hAnsi="Times New Roman"/>
          <w:sz w:val="28"/>
          <w:szCs w:val="28"/>
          <w:shd w:val="clear" w:color="auto" w:fill="ffffff"/>
        </w:rPr>
        <w:t>Statistics.</w:t>
      </w:r>
    </w:p>
    <w:p>
      <w:pPr>
        <w:pStyle w:val="style0"/>
        <w:spacing w:after="0" w:lineRule="auto" w:line="360"/>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lang w:val="en-US"/>
        </w:rPr>
        <w:t xml:space="preserve">SPSS Statistics («Statistical Package for the Social Sciences») – </w:t>
      </w:r>
      <w:r>
        <w:rPr>
          <w:rFonts w:ascii="Times New Roman" w:hAnsi="Times New Roman"/>
          <w:sz w:val="28"/>
          <w:szCs w:val="28"/>
          <w:shd w:val="clear" w:color="auto" w:fill="ffffff"/>
        </w:rPr>
        <w:t>это</w:t>
      </w:r>
      <w:r>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rPr>
        <w:t>статистический</w:t>
      </w:r>
      <w:r>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rPr>
        <w:t>пакет</w:t>
      </w:r>
      <w:r>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rPr>
        <w:t>для</w:t>
      </w:r>
      <w:r>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rPr>
        <w:t>социальных</w:t>
      </w:r>
      <w:r>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rPr>
        <w:t>наук</w:t>
      </w:r>
      <w:r>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rPr>
        <w:t>Он является  лидером рынка в области коммерческих статистических продуктов, предназначенных для проведения прикладных исследований в социальных и педагогических науках. SPSS - универсальная система статистического анализа и управления данными. </w:t>
      </w:r>
    </w:p>
    <w:p>
      <w:pPr>
        <w:pStyle w:val="style0"/>
        <w:spacing w:after="0" w:lineRule="auto" w:line="360"/>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По всем параметрам SPSS является сложным и мощным статистическим пакетом. С помощью пакета SPSS можно проводить практически любой анализ данных, а последние версии программы находят применение в самых разных научных областях, в том числе в психологических науках.</w:t>
      </w:r>
    </w:p>
    <w:p>
      <w:pPr>
        <w:pStyle w:val="style0"/>
        <w:spacing w:after="0" w:lineRule="auto" w:line="360"/>
        <w:ind w:firstLine="709"/>
        <w:jc w:val="both"/>
        <w:rPr>
          <w:rFonts w:ascii="Times New Roman" w:hAnsi="Times New Roman"/>
          <w:sz w:val="28"/>
          <w:szCs w:val="28"/>
        </w:rPr>
      </w:pPr>
      <w:r>
        <w:rPr>
          <w:rFonts w:ascii="Times New Roman" w:hAnsi="Times New Roman"/>
          <w:sz w:val="28"/>
          <w:szCs w:val="28"/>
        </w:rPr>
        <w:t>В рамках математико-статистической обработки данных было использовано 2 метода, а именно критерий Манна-Уитни (</w:t>
      </w:r>
      <w:r>
        <w:rPr>
          <w:rFonts w:ascii="Times New Roman" w:hAnsi="Times New Roman"/>
          <w:bCs/>
          <w:sz w:val="28"/>
          <w:szCs w:val="28"/>
        </w:rPr>
        <w:t>U - критерий Манна-</w:t>
      </w:r>
      <w:r>
        <w:rPr>
          <w:rFonts w:ascii="Times New Roman" w:hAnsi="Times New Roman"/>
          <w:bCs/>
          <w:sz w:val="28"/>
          <w:szCs w:val="28"/>
        </w:rPr>
        <w:t xml:space="preserve">Уитни) </w:t>
      </w:r>
      <w:r>
        <w:rPr>
          <w:rFonts w:ascii="Times New Roman" w:hAnsi="Times New Roman"/>
          <w:sz w:val="28"/>
          <w:szCs w:val="28"/>
        </w:rPr>
        <w:t>и</w:t>
      </w:r>
      <w:r>
        <w:rPr>
          <w:rFonts w:ascii="Times New Roman" w:hAnsi="Times New Roman"/>
          <w:sz w:val="28"/>
          <w:szCs w:val="28"/>
        </w:rPr>
        <w:t xml:space="preserve"> коэффициент ранговой корреляции Спримена. Рассмотр</w:t>
      </w:r>
      <w:r>
        <w:rPr>
          <w:rFonts w:ascii="Times New Roman" w:hAnsi="Times New Roman"/>
          <w:sz w:val="28"/>
          <w:szCs w:val="28"/>
        </w:rPr>
        <w:t>и</w:t>
      </w:r>
      <w:r>
        <w:rPr>
          <w:rFonts w:ascii="Times New Roman" w:hAnsi="Times New Roman"/>
          <w:sz w:val="28"/>
          <w:szCs w:val="28"/>
        </w:rPr>
        <w:t xml:space="preserve">м значение и особенности определения каждого из представленных показателей, посредством </w:t>
      </w:r>
      <w:r>
        <w:rPr>
          <w:rFonts w:ascii="Times New Roman" w:hAnsi="Times New Roman"/>
          <w:sz w:val="28"/>
          <w:szCs w:val="28"/>
          <w:lang w:val="en-US"/>
        </w:rPr>
        <w:t>SPSS</w:t>
      </w:r>
      <w:r>
        <w:rPr>
          <w:rFonts w:ascii="Times New Roman" w:hAnsi="Times New Roman"/>
          <w:sz w:val="28"/>
          <w:szCs w:val="28"/>
        </w:rPr>
        <w:t xml:space="preserve"> </w:t>
      </w:r>
      <w:r>
        <w:rPr>
          <w:rFonts w:ascii="Times New Roman" w:hAnsi="Times New Roman"/>
          <w:sz w:val="28"/>
          <w:szCs w:val="28"/>
          <w:shd w:val="clear" w:color="auto" w:fill="ffffff"/>
        </w:rPr>
        <w:t>Statistics подробнее.</w:t>
      </w:r>
    </w:p>
    <w:p>
      <w:pPr>
        <w:pStyle w:val="style0"/>
        <w:spacing w:after="0" w:lineRule="auto" w:line="360"/>
        <w:ind w:firstLine="709"/>
        <w:jc w:val="both"/>
        <w:rPr>
          <w:rFonts w:ascii="Times New Roman" w:hAnsi="Times New Roman"/>
          <w:sz w:val="28"/>
          <w:szCs w:val="28"/>
          <w:shd w:val="clear" w:color="auto" w:fill="ffffff"/>
        </w:rPr>
      </w:pPr>
      <w:r>
        <w:rPr>
          <w:rFonts w:ascii="Times New Roman" w:hAnsi="Times New Roman"/>
          <w:bCs/>
          <w:sz w:val="28"/>
          <w:szCs w:val="28"/>
        </w:rPr>
        <w:t>U - критерий Манна-Уитни является непараметрическим критерием, который чаще всего</w:t>
      </w:r>
      <w:r>
        <w:rPr>
          <w:rFonts w:ascii="Times New Roman" w:hAnsi="Times New Roman"/>
          <w:sz w:val="28"/>
          <w:szCs w:val="28"/>
        </w:rPr>
        <w:t xml:space="preserve"> используется для </w:t>
      </w:r>
      <w:r>
        <w:rPr>
          <w:rFonts w:ascii="Times New Roman" w:hAnsi="Times New Roman"/>
          <w:sz w:val="28"/>
          <w:szCs w:val="28"/>
          <w:shd w:val="clear" w:color="auto" w:fill="ffffff"/>
        </w:rPr>
        <w:t>сравнения двух независимых выборок.</w:t>
      </w:r>
    </w:p>
    <w:p>
      <w:pPr>
        <w:pStyle w:val="style0"/>
        <w:spacing w:after="0" w:lineRule="auto" w:line="360"/>
        <w:ind w:firstLine="709"/>
        <w:jc w:val="both"/>
        <w:rPr>
          <w:rFonts w:ascii="Times New Roman" w:hAnsi="Times New Roman"/>
          <w:sz w:val="28"/>
          <w:szCs w:val="28"/>
        </w:rPr>
      </w:pPr>
      <w:r>
        <w:rPr>
          <w:rFonts w:ascii="Times New Roman" w:hAnsi="Times New Roman"/>
          <w:sz w:val="28"/>
          <w:szCs w:val="28"/>
        </w:rPr>
        <w:t>Критерий предназначен для оценки различий между </w:t>
      </w:r>
      <w:r>
        <w:rPr>
          <w:rStyle w:val="style88"/>
          <w:rFonts w:ascii="Times New Roman" w:hAnsi="Times New Roman"/>
          <w:sz w:val="28"/>
          <w:szCs w:val="28"/>
        </w:rPr>
        <w:t>двумя </w:t>
      </w:r>
      <w:r>
        <w:rPr>
          <w:rFonts w:ascii="Times New Roman" w:hAnsi="Times New Roman"/>
          <w:sz w:val="28"/>
          <w:szCs w:val="28"/>
        </w:rPr>
        <w:t>вы</w:t>
      </w:r>
      <w:r>
        <w:rPr>
          <w:rFonts w:ascii="Times New Roman" w:hAnsi="Times New Roman"/>
          <w:sz w:val="28"/>
          <w:szCs w:val="28"/>
        </w:rPr>
        <w:t/>
      </w:r>
      <w:r>
        <w:rPr>
          <w:rFonts w:ascii="Times New Roman" w:hAnsi="Times New Roman"/>
          <w:sz w:val="28"/>
          <w:szCs w:val="28"/>
        </w:rPr>
        <w:t>борками по </w:t>
      </w:r>
      <w:r>
        <w:rPr>
          <w:rStyle w:val="style88"/>
          <w:rFonts w:ascii="Times New Roman" w:hAnsi="Times New Roman"/>
          <w:sz w:val="28"/>
          <w:szCs w:val="28"/>
        </w:rPr>
        <w:t>уровню </w:t>
      </w:r>
      <w:r>
        <w:rPr>
          <w:rFonts w:ascii="Times New Roman" w:hAnsi="Times New Roman"/>
          <w:sz w:val="28"/>
          <w:szCs w:val="28"/>
        </w:rPr>
        <w:t>какого-либо признака, количественно измеренного. Этот метод определяет, достаточно ли мала зона перекрещиваю</w:t>
      </w:r>
      <w:r>
        <w:rPr>
          <w:rFonts w:ascii="Times New Roman" w:hAnsi="Times New Roman"/>
          <w:sz w:val="28"/>
          <w:szCs w:val="28"/>
        </w:rPr>
        <w:t/>
      </w:r>
      <w:r>
        <w:rPr>
          <w:rFonts w:ascii="Times New Roman" w:hAnsi="Times New Roman"/>
          <w:sz w:val="28"/>
          <w:szCs w:val="28"/>
        </w:rPr>
        <w:t>щихся значений между двумя рядами.</w:t>
      </w:r>
    </w:p>
    <w:p>
      <w:pPr>
        <w:pStyle w:val="style0"/>
        <w:spacing w:after="0" w:lineRule="auto" w:line="360"/>
        <w:ind w:firstLine="709"/>
        <w:jc w:val="both"/>
        <w:rPr>
          <w:rFonts w:ascii="Times New Roman" w:hAnsi="Times New Roman"/>
          <w:sz w:val="28"/>
          <w:szCs w:val="28"/>
          <w:shd w:val="clear" w:color="auto" w:fill="ffffff"/>
        </w:rPr>
      </w:pPr>
      <w:r>
        <w:rPr>
          <w:rFonts w:ascii="Times New Roman" w:hAnsi="Times New Roman"/>
          <w:sz w:val="28"/>
          <w:szCs w:val="28"/>
        </w:rPr>
        <w:t>Чем меньше область перекрещивающихся значений, тем более ве</w:t>
      </w:r>
      <w:r>
        <w:rPr>
          <w:rFonts w:ascii="Times New Roman" w:hAnsi="Times New Roman"/>
          <w:sz w:val="28"/>
          <w:szCs w:val="28"/>
        </w:rPr>
        <w:t/>
      </w:r>
      <w:r>
        <w:rPr>
          <w:rFonts w:ascii="Times New Roman" w:hAnsi="Times New Roman"/>
          <w:sz w:val="28"/>
          <w:szCs w:val="28"/>
        </w:rPr>
        <w:t>роятно, что различия достоверны. Эмпирическое значение критерия U отражает то, насколько вели</w:t>
      </w:r>
      <w:r>
        <w:rPr>
          <w:rFonts w:ascii="Times New Roman" w:hAnsi="Times New Roman"/>
          <w:sz w:val="28"/>
          <w:szCs w:val="28"/>
        </w:rPr>
        <w:t/>
      </w:r>
      <w:r>
        <w:rPr>
          <w:rFonts w:ascii="Times New Roman" w:hAnsi="Times New Roman"/>
          <w:sz w:val="28"/>
          <w:szCs w:val="28"/>
        </w:rPr>
        <w:t>ка зона совпадения между рядами. Поэтому </w:t>
      </w:r>
      <w:r>
        <w:rPr>
          <w:rStyle w:val="style88"/>
          <w:rFonts w:ascii="Times New Roman" w:hAnsi="Times New Roman"/>
          <w:i w:val="false"/>
          <w:sz w:val="28"/>
          <w:szCs w:val="28"/>
        </w:rPr>
        <w:t>чем меньше</w:t>
      </w:r>
      <w:r>
        <w:rPr>
          <w:rStyle w:val="style88"/>
          <w:rFonts w:ascii="Times New Roman" w:hAnsi="Times New Roman"/>
          <w:sz w:val="28"/>
          <w:szCs w:val="28"/>
        </w:rPr>
        <w:t> </w:t>
      </w:r>
      <w:r>
        <w:rPr>
          <w:rFonts w:ascii="Times New Roman" w:hAnsi="Times New Roman"/>
          <w:sz w:val="28"/>
          <w:szCs w:val="28"/>
        </w:rPr>
        <w:t>Uэмп, </w:t>
      </w:r>
      <w:r>
        <w:rPr>
          <w:rStyle w:val="style88"/>
          <w:rFonts w:ascii="Times New Roman" w:hAnsi="Times New Roman"/>
          <w:i w:val="false"/>
          <w:sz w:val="28"/>
          <w:szCs w:val="28"/>
        </w:rPr>
        <w:t>тем более</w:t>
      </w:r>
      <w:r>
        <w:rPr>
          <w:rStyle w:val="style88"/>
          <w:rFonts w:ascii="Times New Roman" w:hAnsi="Times New Roman"/>
          <w:sz w:val="28"/>
          <w:szCs w:val="28"/>
        </w:rPr>
        <w:t> </w:t>
      </w:r>
      <w:r>
        <w:rPr>
          <w:rFonts w:ascii="Times New Roman" w:hAnsi="Times New Roman"/>
          <w:sz w:val="28"/>
          <w:szCs w:val="28"/>
        </w:rPr>
        <w:t>вероятно, что различия </w:t>
      </w:r>
      <w:r>
        <w:rPr>
          <w:rStyle w:val="style88"/>
          <w:rFonts w:ascii="Times New Roman" w:hAnsi="Times New Roman"/>
          <w:i w:val="false"/>
          <w:sz w:val="28"/>
          <w:szCs w:val="28"/>
        </w:rPr>
        <w:t>достоверны</w:t>
      </w:r>
      <w:r>
        <w:rPr>
          <w:rStyle w:val="style88"/>
          <w:rFonts w:ascii="Times New Roman" w:hAnsi="Times New Roman"/>
          <w:sz w:val="28"/>
          <w:szCs w:val="28"/>
        </w:rPr>
        <w:t>.</w:t>
      </w:r>
    </w:p>
    <w:p>
      <w:pPr>
        <w:pStyle w:val="style0"/>
        <w:spacing w:after="0" w:lineRule="auto" w:line="360"/>
        <w:ind w:firstLine="709"/>
        <w:jc w:val="both"/>
        <w:rPr>
          <w:rFonts w:ascii="Times New Roman" w:hAnsi="Times New Roman"/>
          <w:sz w:val="28"/>
          <w:szCs w:val="28"/>
        </w:rPr>
      </w:pPr>
      <w:r>
        <w:rPr>
          <w:rFonts w:ascii="Times New Roman" w:hAnsi="Times New Roman"/>
          <w:sz w:val="28"/>
          <w:szCs w:val="28"/>
        </w:rPr>
        <w:t>Использование данного критерия имеет несколько ограничений, а именно:</w:t>
      </w:r>
    </w:p>
    <w:p>
      <w:pPr>
        <w:pStyle w:val="style94"/>
        <w:spacing w:before="0" w:beforeAutospacing="false" w:after="0" w:afterAutospacing="false" w:lineRule="auto" w:line="360"/>
        <w:ind w:firstLine="709"/>
        <w:jc w:val="both"/>
        <w:rPr>
          <w:sz w:val="28"/>
          <w:szCs w:val="28"/>
        </w:rPr>
      </w:pPr>
      <w:r>
        <w:rPr>
          <w:sz w:val="28"/>
          <w:szCs w:val="28"/>
        </w:rPr>
        <w:t>1. В каждой выборке должно быть не менее 3 наблюдений: n</w:t>
      </w:r>
      <w:r>
        <w:rPr>
          <w:sz w:val="28"/>
          <w:szCs w:val="28"/>
          <w:vertAlign w:val="subscript"/>
        </w:rPr>
        <w:t>1</w:t>
      </w:r>
      <w:r>
        <w:rPr>
          <w:sz w:val="28"/>
          <w:szCs w:val="28"/>
        </w:rPr>
        <w:t>,n</w:t>
      </w:r>
      <w:r>
        <w:rPr>
          <w:sz w:val="28"/>
          <w:szCs w:val="28"/>
          <w:vertAlign w:val="subscript"/>
        </w:rPr>
        <w:t>2</w:t>
      </w:r>
      <w:r>
        <w:rPr>
          <w:sz w:val="28"/>
          <w:szCs w:val="28"/>
        </w:rPr>
        <w:t> ≥ З; допускается, чтобы в одной выборке было 2 наблюдения, но тогда во второй их должно быть не менее 5.</w:t>
      </w:r>
    </w:p>
    <w:p>
      <w:pPr>
        <w:pStyle w:val="style94"/>
        <w:spacing w:before="0" w:beforeAutospacing="false" w:after="0" w:afterAutospacing="false" w:lineRule="auto" w:line="360"/>
        <w:ind w:firstLine="709"/>
        <w:jc w:val="both"/>
        <w:rPr>
          <w:sz w:val="28"/>
          <w:szCs w:val="28"/>
        </w:rPr>
      </w:pPr>
      <w:r>
        <w:rPr>
          <w:sz w:val="28"/>
          <w:szCs w:val="28"/>
        </w:rPr>
        <w:t>2. В каждой выборке должно быть не более 60 наблюдений; n</w:t>
      </w:r>
      <w:r>
        <w:rPr>
          <w:sz w:val="28"/>
          <w:szCs w:val="28"/>
          <w:vertAlign w:val="subscript"/>
        </w:rPr>
        <w:t>1</w:t>
      </w:r>
      <w:r>
        <w:rPr>
          <w:sz w:val="28"/>
          <w:szCs w:val="28"/>
        </w:rPr>
        <w:t>, n</w:t>
      </w:r>
      <w:r>
        <w:rPr>
          <w:sz w:val="28"/>
          <w:szCs w:val="28"/>
          <w:vertAlign w:val="subscript"/>
        </w:rPr>
        <w:t>2</w:t>
      </w:r>
      <w:r>
        <w:rPr>
          <w:sz w:val="28"/>
          <w:szCs w:val="28"/>
        </w:rPr>
        <w:t> ≤ 60.</w:t>
      </w:r>
    </w:p>
    <w:p>
      <w:pPr>
        <w:pStyle w:val="style94"/>
        <w:spacing w:before="0" w:beforeAutospacing="false" w:after="0" w:afterAutospacing="false" w:lineRule="auto" w:line="360"/>
        <w:ind w:firstLine="709"/>
        <w:jc w:val="both"/>
        <w:rPr>
          <w:sz w:val="28"/>
          <w:szCs w:val="28"/>
        </w:rPr>
      </w:pPr>
      <w:r>
        <w:rPr>
          <w:sz w:val="28"/>
          <w:szCs w:val="28"/>
        </w:rPr>
        <w:t>Для того, чтобы </w:t>
      </w:r>
      <w:r>
        <w:rPr>
          <w:rStyle w:val="style87"/>
          <w:b w:val="false"/>
          <w:sz w:val="28"/>
          <w:szCs w:val="28"/>
        </w:rPr>
        <w:t>рассчитать</w:t>
      </w:r>
      <w:r>
        <w:rPr>
          <w:b/>
          <w:sz w:val="28"/>
          <w:szCs w:val="28"/>
        </w:rPr>
        <w:t> </w:t>
      </w:r>
      <w:r>
        <w:rPr/>
        <w:fldChar w:fldCharType="begin"/>
      </w:r>
      <w:r>
        <w:instrText xml:space="preserve"> HYPERLINK "http://statpsy.ru/u-manna-uitni/u-manna-uitni/" \t "_blank" \o "Непараметрический критерий U Манна-Уитни" </w:instrText>
      </w:r>
      <w:r>
        <w:rPr/>
        <w:fldChar w:fldCharType="separate"/>
      </w:r>
      <w:r>
        <w:rPr>
          <w:rStyle w:val="style87"/>
          <w:b w:val="false"/>
          <w:sz w:val="28"/>
          <w:szCs w:val="28"/>
        </w:rPr>
        <w:t>непараметрический критерий U Манна-Уитни</w:t>
      </w:r>
      <w:r>
        <w:rPr>
          <w:rStyle w:val="style87"/>
          <w:sz w:val="28"/>
          <w:szCs w:val="28"/>
        </w:rPr>
        <w:t> </w:t>
      </w:r>
      <w:r>
        <w:rPr/>
        <w:fldChar w:fldCharType="end"/>
      </w:r>
      <w:r>
        <w:rPr>
          <w:sz w:val="28"/>
          <w:szCs w:val="28"/>
        </w:rPr>
        <w:t>для независимых выборок  используя статистически пакет SPSS необходимо сделать следующий шаги:</w:t>
      </w:r>
    </w:p>
    <w:p>
      <w:pPr>
        <w:pStyle w:val="style94"/>
        <w:spacing w:before="0" w:beforeAutospacing="false" w:after="0" w:afterAutospacing="false" w:lineRule="auto" w:line="360"/>
        <w:ind w:firstLine="709"/>
        <w:jc w:val="both"/>
        <w:rPr>
          <w:sz w:val="28"/>
          <w:szCs w:val="28"/>
        </w:rPr>
      </w:pPr>
      <w:r>
        <w:rPr>
          <w:sz w:val="28"/>
          <w:szCs w:val="28"/>
        </w:rPr>
        <w:t>1.Внести в таблицу значения переменных.</w:t>
      </w:r>
    </w:p>
    <w:p>
      <w:pPr>
        <w:pStyle w:val="style94"/>
        <w:spacing w:before="0" w:beforeAutospacing="false" w:after="0" w:afterAutospacing="false" w:lineRule="auto" w:line="360"/>
        <w:ind w:firstLine="709"/>
        <w:jc w:val="both"/>
        <w:rPr>
          <w:sz w:val="28"/>
          <w:szCs w:val="28"/>
        </w:rPr>
      </w:pPr>
      <w:r>
        <w:rPr>
          <w:sz w:val="28"/>
          <w:szCs w:val="28"/>
        </w:rPr>
        <w:t>2.Переменная </w:t>
      </w:r>
      <w:r>
        <w:rPr>
          <w:rStyle w:val="style88"/>
          <w:rFonts w:eastAsia="等线 Light"/>
          <w:sz w:val="28"/>
          <w:szCs w:val="28"/>
        </w:rPr>
        <w:t>1 </w:t>
      </w:r>
      <w:r>
        <w:rPr>
          <w:sz w:val="28"/>
          <w:szCs w:val="28"/>
        </w:rPr>
        <w:t>должна содержать значения обоих выборок.</w:t>
      </w:r>
    </w:p>
    <w:p>
      <w:pPr>
        <w:pStyle w:val="style94"/>
        <w:spacing w:before="0" w:beforeAutospacing="false" w:after="0" w:afterAutospacing="false" w:lineRule="auto" w:line="360"/>
        <w:ind w:firstLine="709"/>
        <w:jc w:val="both"/>
        <w:rPr>
          <w:sz w:val="28"/>
          <w:szCs w:val="28"/>
        </w:rPr>
      </w:pPr>
      <w:r>
        <w:rPr>
          <w:sz w:val="28"/>
          <w:szCs w:val="28"/>
        </w:rPr>
        <w:t>3. Переменная </w:t>
      </w:r>
      <w:r>
        <w:rPr>
          <w:rStyle w:val="style88"/>
          <w:rFonts w:eastAsia="等线 Light"/>
          <w:sz w:val="28"/>
          <w:szCs w:val="28"/>
        </w:rPr>
        <w:t>2</w:t>
      </w:r>
      <w:r>
        <w:rPr>
          <w:sz w:val="28"/>
          <w:szCs w:val="28"/>
        </w:rPr>
        <w:t> должна содержать условные обозначения выборок, которые ставятся напротив соответствующих значений </w:t>
      </w:r>
      <w:r>
        <w:rPr>
          <w:rStyle w:val="style88"/>
          <w:rFonts w:eastAsia="等线 Light"/>
          <w:sz w:val="28"/>
          <w:szCs w:val="28"/>
        </w:rPr>
        <w:t>1</w:t>
      </w:r>
      <w:r>
        <w:rPr>
          <w:sz w:val="28"/>
          <w:szCs w:val="28"/>
        </w:rPr>
        <w:t> т.е. группирующая переменная 2.</w:t>
      </w:r>
    </w:p>
    <w:p>
      <w:pPr>
        <w:pStyle w:val="style94"/>
        <w:spacing w:before="0" w:beforeAutospacing="false" w:after="0" w:afterAutospacing="false" w:lineRule="auto" w:line="360"/>
        <w:ind w:firstLine="709"/>
        <w:jc w:val="both"/>
        <w:rPr>
          <w:b/>
          <w:sz w:val="28"/>
          <w:szCs w:val="28"/>
        </w:rPr>
      </w:pPr>
      <w:r>
        <w:rPr>
          <w:sz w:val="28"/>
          <w:szCs w:val="28"/>
        </w:rPr>
        <w:t>4. Выбрать </w:t>
      </w:r>
      <w:r>
        <w:rPr>
          <w:rStyle w:val="style87"/>
          <w:b w:val="false"/>
          <w:sz w:val="28"/>
          <w:szCs w:val="28"/>
        </w:rPr>
        <w:t>Анализ</w:t>
      </w:r>
      <w:r>
        <w:rPr>
          <w:b/>
          <w:sz w:val="28"/>
          <w:szCs w:val="28"/>
        </w:rPr>
        <w:t> -&gt; </w:t>
      </w:r>
      <w:r>
        <w:rPr>
          <w:rStyle w:val="style87"/>
          <w:b w:val="false"/>
          <w:sz w:val="28"/>
          <w:szCs w:val="28"/>
        </w:rPr>
        <w:t>Непараметрические критерии </w:t>
      </w:r>
      <w:r>
        <w:rPr>
          <w:b/>
          <w:sz w:val="28"/>
          <w:szCs w:val="28"/>
        </w:rPr>
        <w:t>-&gt; </w:t>
      </w:r>
      <w:r>
        <w:rPr>
          <w:rStyle w:val="style87"/>
          <w:b w:val="false"/>
          <w:sz w:val="28"/>
          <w:szCs w:val="28"/>
        </w:rPr>
        <w:t>Для двух независимых выборок.</w:t>
      </w:r>
    </w:p>
    <w:p>
      <w:pPr>
        <w:pStyle w:val="style94"/>
        <w:spacing w:before="0" w:beforeAutospacing="false" w:after="0" w:afterAutospacing="false" w:lineRule="auto" w:line="360"/>
        <w:ind w:firstLine="709"/>
        <w:jc w:val="both"/>
        <w:rPr>
          <w:sz w:val="28"/>
          <w:szCs w:val="28"/>
        </w:rPr>
      </w:pPr>
      <w:r>
        <w:rPr>
          <w:sz w:val="28"/>
          <w:szCs w:val="28"/>
        </w:rPr>
        <w:t>3. В открывшемся окне выделяем переменную </w:t>
      </w:r>
      <w:r>
        <w:rPr>
          <w:rStyle w:val="style88"/>
          <w:rFonts w:eastAsia="等线 Light"/>
          <w:sz w:val="28"/>
          <w:szCs w:val="28"/>
        </w:rPr>
        <w:t>1 </w:t>
      </w:r>
      <w:r>
        <w:rPr>
          <w:sz w:val="28"/>
          <w:szCs w:val="28"/>
        </w:rPr>
        <w:t>и переносим ее в «Список проверяемых переменных».</w:t>
      </w:r>
    </w:p>
    <w:p>
      <w:pPr>
        <w:pStyle w:val="style94"/>
        <w:spacing w:before="0" w:beforeAutospacing="false" w:after="0" w:afterAutospacing="false" w:lineRule="auto" w:line="360"/>
        <w:ind w:firstLine="709"/>
        <w:jc w:val="both"/>
        <w:rPr>
          <w:b/>
          <w:sz w:val="28"/>
          <w:szCs w:val="28"/>
        </w:rPr>
      </w:pPr>
      <w:r>
        <w:rPr>
          <w:sz w:val="28"/>
          <w:szCs w:val="28"/>
        </w:rPr>
        <w:t>4. Переменную 2 переносим в </w:t>
      </w:r>
      <w:r>
        <w:rPr>
          <w:rStyle w:val="style87"/>
          <w:b w:val="false"/>
          <w:sz w:val="28"/>
          <w:szCs w:val="28"/>
        </w:rPr>
        <w:t>«Группирующую переменную».</w:t>
      </w:r>
    </w:p>
    <w:p>
      <w:pPr>
        <w:pStyle w:val="style0"/>
        <w:spacing w:after="0" w:lineRule="auto" w:line="360"/>
        <w:ind w:firstLine="709"/>
        <w:jc w:val="both"/>
        <w:rPr>
          <w:rFonts w:ascii="Times New Roman" w:hAnsi="Times New Roman"/>
          <w:sz w:val="28"/>
          <w:szCs w:val="28"/>
        </w:rPr>
      </w:pPr>
      <w:r>
        <w:rPr>
          <w:rFonts w:ascii="Times New Roman" w:hAnsi="Times New Roman"/>
          <w:sz w:val="28"/>
          <w:szCs w:val="28"/>
        </w:rPr>
        <w:t>В ходе нашего исследования критерий критерий Манна-Уитни использовался для определения статистически значимых результатов между всеми переменными исследования и типом мотивации.</w:t>
      </w:r>
    </w:p>
    <w:p>
      <w:pPr>
        <w:pStyle w:val="style0"/>
        <w:spacing w:after="0" w:lineRule="auto" w:line="360"/>
        <w:ind w:firstLine="709"/>
        <w:jc w:val="both"/>
        <w:rPr>
          <w:rFonts w:ascii="Times New Roman" w:hAnsi="Times New Roman"/>
          <w:sz w:val="28"/>
          <w:szCs w:val="28"/>
        </w:rPr>
      </w:pPr>
      <w:r>
        <w:rPr>
          <w:rFonts w:ascii="Times New Roman" w:hAnsi="Times New Roman"/>
          <w:sz w:val="28"/>
          <w:szCs w:val="28"/>
        </w:rPr>
        <w:t>Коэффициент Спирмена (r-Spearman's). Мера корреляции, подходящая для двух переменных, измеренных в ранговой шкале [6. С. 64].</w:t>
      </w:r>
    </w:p>
    <w:p>
      <w:pPr>
        <w:pStyle w:val="style0"/>
        <w:spacing w:after="0" w:lineRule="auto" w:line="360"/>
        <w:ind w:firstLine="709"/>
        <w:jc w:val="both"/>
        <w:rPr>
          <w:rFonts w:ascii="Times New Roman" w:cs="Times New Roman" w:hAnsi="Times New Roman"/>
          <w:b/>
          <w:bCs/>
          <w:sz w:val="28"/>
          <w:szCs w:val="28"/>
        </w:rPr>
      </w:pPr>
      <w:r>
        <w:rPr>
          <w:rFonts w:ascii="Times New Roman" w:hAnsi="Times New Roman"/>
          <w:sz w:val="28"/>
          <w:szCs w:val="28"/>
        </w:rPr>
        <w:t>С помощью коэффициента ранговой корреляции Спирмена были выявлены и проанализированы личностные психологические характеристики волонтёров нацеленных на избегание неудач и нацеленных на успех. То есть, проведён анализ какими качествами должен обладать волонтёр, для того чтобы иметь высокую удовлетворённость работой, а соответственно и приносить организации, в которой он задействован, более высокий результат.</w:t>
      </w:r>
    </w:p>
    <w:p>
      <w:pPr>
        <w:pStyle w:val="style0"/>
        <w:spacing w:after="0" w:lineRule="auto" w:line="360"/>
        <w:jc w:val="center"/>
        <w:rPr>
          <w:rFonts w:ascii="Times New Roman" w:cs="Times New Roman" w:hAnsi="Times New Roman"/>
          <w:b/>
          <w:bCs/>
          <w:sz w:val="28"/>
          <w:szCs w:val="28"/>
        </w:rPr>
      </w:pPr>
    </w:p>
    <w:p>
      <w:pPr>
        <w:pStyle w:val="style0"/>
        <w:rPr>
          <w:rFonts w:ascii="Times New Roman" w:cs="Times New Roman" w:hAnsi="Times New Roman"/>
          <w:b/>
          <w:bCs/>
          <w:sz w:val="28"/>
          <w:szCs w:val="28"/>
        </w:rPr>
      </w:pPr>
      <w:r>
        <w:rPr>
          <w:rFonts w:ascii="Times New Roman" w:cs="Times New Roman" w:hAnsi="Times New Roman"/>
          <w:b/>
          <w:bCs/>
          <w:sz w:val="28"/>
          <w:szCs w:val="28"/>
        </w:rPr>
        <w:br w:type="page"/>
      </w:r>
    </w:p>
    <w:p>
      <w:pPr>
        <w:pStyle w:val="style0"/>
        <w:spacing w:after="0" w:lineRule="auto" w:line="360"/>
        <w:jc w:val="center"/>
        <w:rPr>
          <w:rFonts w:ascii="Times New Roman" w:cs="Times New Roman" w:hAnsi="Times New Roman"/>
          <w:b/>
          <w:bCs/>
          <w:sz w:val="28"/>
          <w:szCs w:val="28"/>
        </w:rPr>
      </w:pPr>
      <w:r>
        <w:rPr>
          <w:rFonts w:ascii="Times New Roman" w:cs="Times New Roman" w:hAnsi="Times New Roman"/>
          <w:b/>
          <w:bCs/>
          <w:sz w:val="28"/>
          <w:szCs w:val="28"/>
        </w:rPr>
        <w:t>ГЛАВА 3 МЕСТО БОРЬБЫ ЗА ЗАХВАТ В ТРЕНИРОВОЧНОЙ И СОРЕВНОВАТЕЛЬНОЙ ДЕЯТЕЛЬНОСТИ БОРЦОВ ВОЛЬНОГО СТИЛЯ РАЗЛИЧНОЙ КВАЛИФИКАЦИИ</w:t>
      </w:r>
    </w:p>
    <w:p>
      <w:pPr>
        <w:pStyle w:val="style0"/>
        <w:spacing w:after="0" w:lineRule="auto" w:line="360"/>
        <w:jc w:val="center"/>
        <w:rPr>
          <w:rFonts w:ascii="Times New Roman" w:cs="Times New Roman" w:hAnsi="Times New Roman"/>
          <w:sz w:val="28"/>
          <w:szCs w:val="28"/>
        </w:rPr>
      </w:pPr>
    </w:p>
    <w:p>
      <w:pPr>
        <w:pStyle w:val="style0"/>
        <w:spacing w:after="0" w:lineRule="auto" w:line="360"/>
        <w:jc w:val="center"/>
        <w:rPr>
          <w:rFonts w:ascii="Times New Roman" w:cs="Times New Roman" w:hAnsi="Times New Roman"/>
          <w:b/>
          <w:sz w:val="28"/>
          <w:szCs w:val="28"/>
        </w:rPr>
      </w:pPr>
      <w:r>
        <w:rPr>
          <w:rFonts w:ascii="Times New Roman" w:cs="Times New Roman" w:hAnsi="Times New Roman"/>
          <w:b/>
          <w:sz w:val="28"/>
          <w:szCs w:val="28"/>
        </w:rPr>
        <w:t>3.1 Особенности различных методик обучения борьбе за захват борцов вольного стиля</w:t>
      </w:r>
    </w:p>
    <w:p>
      <w:pPr>
        <w:pStyle w:val="style0"/>
        <w:spacing w:after="0" w:lineRule="auto" w:line="360"/>
        <w:ind w:firstLine="709"/>
        <w:jc w:val="both"/>
        <w:rPr>
          <w:rFonts w:ascii="Times New Roman" w:cs="Times New Roman" w:hAnsi="Times New Roman"/>
          <w:bCs/>
          <w:sz w:val="28"/>
          <w:szCs w:val="28"/>
        </w:rPr>
      </w:pP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Прежде</w:t>
      </w:r>
      <w:r>
        <w:rPr>
          <w:rFonts w:ascii="Times New Roman" w:cs="Times New Roman" w:hAnsi="Times New Roman"/>
          <w:bCs/>
          <w:sz w:val="28"/>
          <w:szCs w:val="28"/>
        </w:rPr>
        <w:t xml:space="preserve"> чем перейт</w:t>
      </w:r>
      <w:r>
        <w:rPr>
          <w:rFonts w:ascii="Times New Roman" w:cs="Times New Roman" w:hAnsi="Times New Roman"/>
          <w:bCs/>
          <w:sz w:val="28"/>
          <w:szCs w:val="28"/>
        </w:rPr>
        <w:t>и</w:t>
      </w:r>
      <w:r>
        <w:rPr>
          <w:rFonts w:ascii="Times New Roman" w:cs="Times New Roman" w:hAnsi="Times New Roman"/>
          <w:bCs/>
          <w:sz w:val="28"/>
          <w:szCs w:val="28"/>
        </w:rPr>
        <w:t xml:space="preserve"> к </w:t>
      </w:r>
      <w:r>
        <w:rPr>
          <w:rFonts w:ascii="Times New Roman" w:cs="Times New Roman" w:hAnsi="Times New Roman"/>
          <w:bCs/>
          <w:sz w:val="28"/>
          <w:szCs w:val="28"/>
        </w:rPr>
        <w:t>и</w:t>
      </w:r>
      <w:r>
        <w:rPr>
          <w:rFonts w:ascii="Times New Roman" w:cs="Times New Roman" w:hAnsi="Times New Roman"/>
          <w:bCs/>
          <w:sz w:val="28"/>
          <w:szCs w:val="28"/>
        </w:rPr>
        <w:t>сследован</w:t>
      </w:r>
      <w:r>
        <w:rPr>
          <w:rFonts w:ascii="Times New Roman" w:cs="Times New Roman" w:hAnsi="Times New Roman"/>
          <w:bCs/>
          <w:sz w:val="28"/>
          <w:szCs w:val="28"/>
        </w:rPr>
        <w:t>и</w:t>
      </w:r>
      <w:r>
        <w:rPr>
          <w:rFonts w:ascii="Times New Roman" w:cs="Times New Roman" w:hAnsi="Times New Roman"/>
          <w:bCs/>
          <w:sz w:val="28"/>
          <w:szCs w:val="28"/>
        </w:rPr>
        <w:t>ю особенностей метод</w:t>
      </w:r>
      <w:r>
        <w:rPr>
          <w:rFonts w:ascii="Times New Roman" w:cs="Times New Roman" w:hAnsi="Times New Roman"/>
          <w:bCs/>
          <w:sz w:val="28"/>
          <w:szCs w:val="28"/>
        </w:rPr>
        <w:t>и</w:t>
      </w:r>
      <w:r>
        <w:rPr>
          <w:rFonts w:ascii="Times New Roman" w:cs="Times New Roman" w:hAnsi="Times New Roman"/>
          <w:bCs/>
          <w:sz w:val="28"/>
          <w:szCs w:val="28"/>
        </w:rPr>
        <w:t>к обучен</w:t>
      </w:r>
      <w:r>
        <w:rPr>
          <w:rFonts w:ascii="Times New Roman" w:cs="Times New Roman" w:hAnsi="Times New Roman"/>
          <w:bCs/>
          <w:sz w:val="28"/>
          <w:szCs w:val="28"/>
        </w:rPr>
        <w:t>и</w:t>
      </w:r>
      <w:r>
        <w:rPr>
          <w:rFonts w:ascii="Times New Roman" w:cs="Times New Roman" w:hAnsi="Times New Roman"/>
          <w:bCs/>
          <w:sz w:val="28"/>
          <w:szCs w:val="28"/>
        </w:rPr>
        <w:t>я борьбе за захват борцов вольного ст</w:t>
      </w:r>
      <w:r>
        <w:rPr>
          <w:rFonts w:ascii="Times New Roman" w:cs="Times New Roman" w:hAnsi="Times New Roman"/>
          <w:bCs/>
          <w:sz w:val="28"/>
          <w:szCs w:val="28"/>
        </w:rPr>
        <w:t>и</w:t>
      </w:r>
      <w:r>
        <w:rPr>
          <w:rFonts w:ascii="Times New Roman" w:cs="Times New Roman" w:hAnsi="Times New Roman"/>
          <w:bCs/>
          <w:sz w:val="28"/>
          <w:szCs w:val="28"/>
        </w:rPr>
        <w:t>ля целесообразно рассмотреть ключевые в</w:t>
      </w:r>
      <w:r>
        <w:rPr>
          <w:rFonts w:ascii="Times New Roman" w:cs="Times New Roman" w:hAnsi="Times New Roman"/>
          <w:bCs/>
          <w:sz w:val="28"/>
          <w:szCs w:val="28"/>
        </w:rPr>
        <w:t>и</w:t>
      </w:r>
      <w:r>
        <w:rPr>
          <w:rFonts w:ascii="Times New Roman" w:cs="Times New Roman" w:hAnsi="Times New Roman"/>
          <w:bCs/>
          <w:sz w:val="28"/>
          <w:szCs w:val="28"/>
        </w:rPr>
        <w:t>ды захватов, которые борцы вольного ст</w:t>
      </w:r>
      <w:r>
        <w:rPr>
          <w:rFonts w:ascii="Times New Roman" w:cs="Times New Roman" w:hAnsi="Times New Roman"/>
          <w:bCs/>
          <w:sz w:val="28"/>
          <w:szCs w:val="28"/>
        </w:rPr>
        <w:t>и</w:t>
      </w:r>
      <w:r>
        <w:rPr>
          <w:rFonts w:ascii="Times New Roman" w:cs="Times New Roman" w:hAnsi="Times New Roman"/>
          <w:bCs/>
          <w:sz w:val="28"/>
          <w:szCs w:val="28"/>
        </w:rPr>
        <w:t xml:space="preserve">ля </w:t>
      </w:r>
      <w:r>
        <w:rPr>
          <w:rFonts w:ascii="Times New Roman" w:cs="Times New Roman" w:hAnsi="Times New Roman"/>
          <w:bCs/>
          <w:sz w:val="28"/>
          <w:szCs w:val="28"/>
        </w:rPr>
        <w:t>и</w:t>
      </w:r>
      <w:r>
        <w:rPr>
          <w:rFonts w:ascii="Times New Roman" w:cs="Times New Roman" w:hAnsi="Times New Roman"/>
          <w:bCs/>
          <w:sz w:val="28"/>
          <w:szCs w:val="28"/>
        </w:rPr>
        <w:t>спользует в ходе трен</w:t>
      </w:r>
      <w:r>
        <w:rPr>
          <w:rFonts w:ascii="Times New Roman" w:cs="Times New Roman" w:hAnsi="Times New Roman"/>
          <w:bCs/>
          <w:sz w:val="28"/>
          <w:szCs w:val="28"/>
        </w:rPr>
        <w:t>и</w:t>
      </w:r>
      <w:r>
        <w:rPr>
          <w:rFonts w:ascii="Times New Roman" w:cs="Times New Roman" w:hAnsi="Times New Roman"/>
          <w:bCs/>
          <w:sz w:val="28"/>
          <w:szCs w:val="28"/>
        </w:rPr>
        <w:t xml:space="preserve">ровочной </w:t>
      </w:r>
      <w:r>
        <w:rPr>
          <w:rFonts w:ascii="Times New Roman" w:cs="Times New Roman" w:hAnsi="Times New Roman"/>
          <w:bCs/>
          <w:sz w:val="28"/>
          <w:szCs w:val="28"/>
        </w:rPr>
        <w:t>и</w:t>
      </w:r>
      <w:r>
        <w:rPr>
          <w:rFonts w:ascii="Times New Roman" w:cs="Times New Roman" w:hAnsi="Times New Roman"/>
          <w:bCs/>
          <w:sz w:val="28"/>
          <w:szCs w:val="28"/>
        </w:rPr>
        <w:t xml:space="preserve"> соревновательной деятельност</w:t>
      </w:r>
      <w:r>
        <w:rPr>
          <w:rFonts w:ascii="Times New Roman" w:cs="Times New Roman" w:hAnsi="Times New Roman"/>
          <w:bCs/>
          <w:sz w:val="28"/>
          <w:szCs w:val="28"/>
        </w:rPr>
        <w:t>и</w:t>
      </w:r>
      <w:r>
        <w:rPr>
          <w:rFonts w:ascii="Times New Roman" w:cs="Times New Roman" w:hAnsi="Times New Roman"/>
          <w:bCs/>
          <w:sz w:val="28"/>
          <w:szCs w:val="28"/>
        </w:rPr>
        <w:t>.</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Одн</w:t>
      </w:r>
      <w:r>
        <w:rPr>
          <w:rFonts w:ascii="Times New Roman" w:cs="Times New Roman" w:hAnsi="Times New Roman"/>
          <w:bCs/>
          <w:sz w:val="28"/>
          <w:szCs w:val="28"/>
        </w:rPr>
        <w:t>и</w:t>
      </w:r>
      <w:r>
        <w:rPr>
          <w:rFonts w:ascii="Times New Roman" w:cs="Times New Roman" w:hAnsi="Times New Roman"/>
          <w:bCs/>
          <w:sz w:val="28"/>
          <w:szCs w:val="28"/>
        </w:rPr>
        <w:t xml:space="preserve">м </w:t>
      </w:r>
      <w:r>
        <w:rPr>
          <w:rFonts w:ascii="Times New Roman" w:cs="Times New Roman" w:hAnsi="Times New Roman"/>
          <w:bCs/>
          <w:sz w:val="28"/>
          <w:szCs w:val="28"/>
        </w:rPr>
        <w:t>и</w:t>
      </w:r>
      <w:r>
        <w:rPr>
          <w:rFonts w:ascii="Times New Roman" w:cs="Times New Roman" w:hAnsi="Times New Roman"/>
          <w:bCs/>
          <w:sz w:val="28"/>
          <w:szCs w:val="28"/>
        </w:rPr>
        <w:t>з ключевых захватов в вольной борьбе является захват ног выше колена. Техн</w:t>
      </w:r>
      <w:r>
        <w:rPr>
          <w:rFonts w:ascii="Times New Roman" w:cs="Times New Roman" w:hAnsi="Times New Roman"/>
          <w:bCs/>
          <w:sz w:val="28"/>
          <w:szCs w:val="28"/>
        </w:rPr>
        <w:t>и</w:t>
      </w:r>
      <w:r>
        <w:rPr>
          <w:rFonts w:ascii="Times New Roman" w:cs="Times New Roman" w:hAnsi="Times New Roman"/>
          <w:bCs/>
          <w:sz w:val="28"/>
          <w:szCs w:val="28"/>
        </w:rPr>
        <w:t xml:space="preserve">ка его </w:t>
      </w:r>
      <w:r>
        <w:rPr>
          <w:rFonts w:ascii="Times New Roman" w:cs="Times New Roman" w:hAnsi="Times New Roman"/>
          <w:bCs/>
          <w:sz w:val="28"/>
          <w:szCs w:val="28"/>
        </w:rPr>
        <w:t>и</w:t>
      </w:r>
      <w:r>
        <w:rPr>
          <w:rFonts w:ascii="Times New Roman" w:cs="Times New Roman" w:hAnsi="Times New Roman"/>
          <w:bCs/>
          <w:sz w:val="28"/>
          <w:szCs w:val="28"/>
        </w:rPr>
        <w:t>сполнен</w:t>
      </w:r>
      <w:r>
        <w:rPr>
          <w:rFonts w:ascii="Times New Roman" w:cs="Times New Roman" w:hAnsi="Times New Roman"/>
          <w:bCs/>
          <w:sz w:val="28"/>
          <w:szCs w:val="28"/>
        </w:rPr>
        <w:t>и</w:t>
      </w:r>
      <w:r>
        <w:rPr>
          <w:rFonts w:ascii="Times New Roman" w:cs="Times New Roman" w:hAnsi="Times New Roman"/>
          <w:bCs/>
          <w:sz w:val="28"/>
          <w:szCs w:val="28"/>
        </w:rPr>
        <w:t>я наглядно представлена с помощью р</w:t>
      </w:r>
      <w:r>
        <w:rPr>
          <w:rFonts w:ascii="Times New Roman" w:cs="Times New Roman" w:hAnsi="Times New Roman"/>
          <w:bCs/>
          <w:sz w:val="28"/>
          <w:szCs w:val="28"/>
        </w:rPr>
        <w:t>и</w:t>
      </w:r>
      <w:r>
        <w:rPr>
          <w:rFonts w:ascii="Times New Roman" w:cs="Times New Roman" w:hAnsi="Times New Roman"/>
          <w:bCs/>
          <w:sz w:val="28"/>
          <w:szCs w:val="28"/>
        </w:rPr>
        <w:t>сунка 1.</w:t>
      </w:r>
    </w:p>
    <w:p>
      <w:pPr>
        <w:pStyle w:val="style0"/>
        <w:spacing w:after="0" w:lineRule="auto" w:line="360"/>
        <w:jc w:val="center"/>
        <w:rPr>
          <w:rFonts w:ascii="Times New Roman" w:cs="Times New Roman" w:hAnsi="Times New Roman"/>
          <w:b/>
          <w:bCs/>
          <w:sz w:val="28"/>
          <w:szCs w:val="28"/>
        </w:rPr>
      </w:pPr>
    </w:p>
    <w:p>
      <w:pPr>
        <w:pStyle w:val="style0"/>
        <w:spacing w:after="0" w:lineRule="auto" w:line="360"/>
        <w:jc w:val="center"/>
        <w:rPr>
          <w:rFonts w:ascii="Times New Roman" w:cs="Times New Roman" w:hAnsi="Times New Roman"/>
          <w:b/>
          <w:bCs/>
          <w:sz w:val="28"/>
          <w:szCs w:val="28"/>
        </w:rPr>
      </w:pPr>
      <w:r>
        <w:rPr>
          <w:rFonts w:ascii="Times New Roman" w:cs="Times New Roman" w:hAnsi="Times New Roman"/>
          <w:b/>
          <w:bCs/>
          <w:noProof/>
          <w:sz w:val="28"/>
          <w:szCs w:val="28"/>
          <w:lang w:eastAsia="zh-CN"/>
        </w:rPr>
        <w:drawing>
          <wp:inline distL="0" distT="0" distB="0" distR="0">
            <wp:extent cx="4470400" cy="1798932"/>
            <wp:effectExtent l="0" t="0" r="6350" b="0"/>
            <wp:docPr id="1026" name="Рисунок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2" cstate="print"/>
                    <a:srcRect l="0" t="0" r="0" b="0"/>
                    <a:stretch/>
                  </pic:blipFill>
                  <pic:spPr>
                    <a:xfrm rot="0">
                      <a:off x="0" y="0"/>
                      <a:ext cx="4470400" cy="1798932"/>
                    </a:xfrm>
                    <a:prstGeom prst="rect"/>
                  </pic:spPr>
                </pic:pic>
              </a:graphicData>
            </a:graphic>
          </wp:inline>
        </w:drawing>
      </w:r>
    </w:p>
    <w:p>
      <w:pPr>
        <w:pStyle w:val="style0"/>
        <w:spacing w:after="0" w:lineRule="auto" w:line="360"/>
        <w:jc w:val="center"/>
        <w:rPr>
          <w:rFonts w:ascii="Times New Roman" w:cs="Times New Roman" w:hAnsi="Times New Roman"/>
          <w:bCs/>
          <w:sz w:val="28"/>
          <w:szCs w:val="28"/>
        </w:rPr>
      </w:pPr>
      <w:r>
        <w:rPr>
          <w:rFonts w:ascii="Times New Roman" w:cs="Times New Roman" w:hAnsi="Times New Roman"/>
          <w:bCs/>
          <w:sz w:val="28"/>
          <w:szCs w:val="28"/>
        </w:rPr>
        <w:t>Р</w:t>
      </w:r>
      <w:r>
        <w:rPr>
          <w:rFonts w:ascii="Times New Roman" w:cs="Times New Roman" w:hAnsi="Times New Roman"/>
          <w:bCs/>
          <w:sz w:val="28"/>
          <w:szCs w:val="28"/>
        </w:rPr>
        <w:t>и</w:t>
      </w:r>
      <w:r>
        <w:rPr>
          <w:rFonts w:ascii="Times New Roman" w:cs="Times New Roman" w:hAnsi="Times New Roman"/>
          <w:bCs/>
          <w:sz w:val="28"/>
          <w:szCs w:val="28"/>
        </w:rPr>
        <w:t xml:space="preserve">сунок 1 – </w:t>
      </w:r>
      <w:r>
        <w:rPr>
          <w:rFonts w:ascii="Times New Roman" w:cs="Times New Roman" w:hAnsi="Times New Roman"/>
          <w:bCs/>
          <w:sz w:val="28"/>
          <w:szCs w:val="28"/>
        </w:rPr>
        <w:t>Захват ног выше колена</w:t>
      </w:r>
    </w:p>
    <w:p>
      <w:pPr>
        <w:pStyle w:val="style0"/>
        <w:spacing w:after="0" w:lineRule="auto" w:line="360"/>
        <w:jc w:val="center"/>
        <w:rPr>
          <w:rFonts w:ascii="Times New Roman" w:cs="Times New Roman" w:hAnsi="Times New Roman"/>
          <w:bCs/>
          <w:sz w:val="28"/>
          <w:szCs w:val="28"/>
        </w:rPr>
      </w:pP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Технически прием</w:t>
      </w:r>
      <w:r>
        <w:rPr>
          <w:rFonts w:ascii="Times New Roman" w:cs="Times New Roman" w:hAnsi="Times New Roman"/>
          <w:sz w:val="28"/>
        </w:rPr>
        <w:t>, представленный на р</w:t>
      </w:r>
      <w:r>
        <w:rPr>
          <w:rFonts w:ascii="Times New Roman" w:cs="Times New Roman" w:hAnsi="Times New Roman"/>
          <w:sz w:val="28"/>
        </w:rPr>
        <w:t>и</w:t>
      </w:r>
      <w:r>
        <w:rPr>
          <w:rFonts w:ascii="Times New Roman" w:cs="Times New Roman" w:hAnsi="Times New Roman"/>
          <w:sz w:val="28"/>
        </w:rPr>
        <w:t>сунке 1</w:t>
      </w:r>
      <w:r>
        <w:rPr>
          <w:rFonts w:ascii="Times New Roman" w:cs="Times New Roman" w:hAnsi="Times New Roman"/>
          <w:sz w:val="28"/>
        </w:rPr>
        <w:t xml:space="preserve"> начинается с уклонения вниз и выхода на контакт, при котором борец захватывает обе ноги соперника выше колена, как показано на первом изображении. Затем, удерживая захват, спортсмен поднимает противника, смещая центр тяжести вперед и используя силу ног для подъема, что видно на втором изображении. На завершающем этапе, борец вытягивает противника вверх и смещает его вес на плечо, готовя к последующему броску или переводу в партер, что демонстрирует третье изображение.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Ещё одн</w:t>
      </w:r>
      <w:r>
        <w:rPr>
          <w:rFonts w:ascii="Times New Roman" w:cs="Times New Roman" w:hAnsi="Times New Roman"/>
          <w:sz w:val="28"/>
        </w:rPr>
        <w:t>и</w:t>
      </w:r>
      <w:r>
        <w:rPr>
          <w:rFonts w:ascii="Times New Roman" w:cs="Times New Roman" w:hAnsi="Times New Roman"/>
          <w:sz w:val="28"/>
        </w:rPr>
        <w:t xml:space="preserve">м часто </w:t>
      </w:r>
      <w:r>
        <w:rPr>
          <w:rFonts w:ascii="Times New Roman" w:cs="Times New Roman" w:hAnsi="Times New Roman"/>
          <w:sz w:val="28"/>
        </w:rPr>
        <w:t>и</w:t>
      </w:r>
      <w:r>
        <w:rPr>
          <w:rFonts w:ascii="Times New Roman" w:cs="Times New Roman" w:hAnsi="Times New Roman"/>
          <w:sz w:val="28"/>
        </w:rPr>
        <w:t xml:space="preserve">спользуемым захватом в вольной борьбе является </w:t>
      </w:r>
      <w:r>
        <w:rPr>
          <w:rFonts w:ascii="Times New Roman" w:cs="Times New Roman" w:hAnsi="Times New Roman"/>
          <w:bCs/>
          <w:sz w:val="28"/>
          <w:szCs w:val="28"/>
        </w:rPr>
        <w:t>з</w:t>
      </w:r>
      <w:r>
        <w:rPr>
          <w:rFonts w:ascii="Times New Roman" w:cs="Times New Roman" w:hAnsi="Times New Roman"/>
          <w:bCs/>
          <w:sz w:val="28"/>
          <w:szCs w:val="28"/>
        </w:rPr>
        <w:t>ахват ног</w:t>
      </w:r>
      <w:r>
        <w:rPr>
          <w:rFonts w:ascii="Times New Roman" w:cs="Times New Roman" w:hAnsi="Times New Roman"/>
          <w:bCs/>
          <w:sz w:val="28"/>
          <w:szCs w:val="28"/>
        </w:rPr>
        <w:t>и</w:t>
      </w:r>
      <w:r>
        <w:rPr>
          <w:rFonts w:ascii="Times New Roman" w:cs="Times New Roman" w:hAnsi="Times New Roman"/>
          <w:bCs/>
          <w:sz w:val="28"/>
          <w:szCs w:val="28"/>
        </w:rPr>
        <w:t xml:space="preserve"> выше колена наклоном</w:t>
      </w:r>
      <w:r>
        <w:rPr>
          <w:rFonts w:ascii="Times New Roman" w:cs="Times New Roman" w:hAnsi="Times New Roman"/>
          <w:bCs/>
          <w:sz w:val="28"/>
          <w:szCs w:val="28"/>
        </w:rPr>
        <w:t xml:space="preserve">. </w:t>
      </w:r>
      <w:r>
        <w:rPr>
          <w:rFonts w:ascii="Times New Roman" w:cs="Times New Roman" w:hAnsi="Times New Roman"/>
          <w:bCs/>
          <w:sz w:val="28"/>
          <w:szCs w:val="28"/>
        </w:rPr>
        <w:t xml:space="preserve">Последовательность его </w:t>
      </w:r>
      <w:r>
        <w:rPr>
          <w:rFonts w:ascii="Times New Roman" w:cs="Times New Roman" w:hAnsi="Times New Roman"/>
          <w:sz w:val="28"/>
        </w:rPr>
        <w:t>и</w:t>
      </w:r>
      <w:r>
        <w:rPr>
          <w:rFonts w:ascii="Times New Roman" w:cs="Times New Roman" w:hAnsi="Times New Roman"/>
          <w:sz w:val="28"/>
        </w:rPr>
        <w:t>сполнен</w:t>
      </w:r>
      <w:r>
        <w:rPr>
          <w:rFonts w:ascii="Times New Roman" w:cs="Times New Roman" w:hAnsi="Times New Roman"/>
          <w:sz w:val="28"/>
        </w:rPr>
        <w:t>и</w:t>
      </w:r>
      <w:r>
        <w:rPr>
          <w:rFonts w:ascii="Times New Roman" w:cs="Times New Roman" w:hAnsi="Times New Roman"/>
          <w:sz w:val="28"/>
        </w:rPr>
        <w:t xml:space="preserve">я </w:t>
      </w:r>
      <w:r>
        <w:rPr>
          <w:rFonts w:ascii="Times New Roman" w:cs="Times New Roman" w:hAnsi="Times New Roman"/>
          <w:sz w:val="28"/>
        </w:rPr>
        <w:t>и</w:t>
      </w:r>
      <w:r>
        <w:rPr>
          <w:rFonts w:ascii="Times New Roman" w:cs="Times New Roman" w:hAnsi="Times New Roman"/>
          <w:sz w:val="28"/>
        </w:rPr>
        <w:t xml:space="preserve">зображена с помощью </w:t>
      </w:r>
      <w:r>
        <w:rPr>
          <w:rFonts w:ascii="Times New Roman" w:cs="Times New Roman" w:hAnsi="Times New Roman"/>
          <w:sz w:val="28"/>
        </w:rPr>
        <w:t>и</w:t>
      </w:r>
      <w:r>
        <w:rPr>
          <w:rFonts w:ascii="Times New Roman" w:cs="Times New Roman" w:hAnsi="Times New Roman"/>
          <w:sz w:val="28"/>
        </w:rPr>
        <w:t>зображен</w:t>
      </w:r>
      <w:r>
        <w:rPr>
          <w:rFonts w:ascii="Times New Roman" w:cs="Times New Roman" w:hAnsi="Times New Roman"/>
          <w:sz w:val="28"/>
        </w:rPr>
        <w:t>и</w:t>
      </w:r>
      <w:r>
        <w:rPr>
          <w:rFonts w:ascii="Times New Roman" w:cs="Times New Roman" w:hAnsi="Times New Roman"/>
          <w:sz w:val="28"/>
        </w:rPr>
        <w:t>я 2.</w:t>
      </w:r>
    </w:p>
    <w:p>
      <w:pPr>
        <w:pStyle w:val="style0"/>
        <w:spacing w:after="0" w:lineRule="auto" w:line="360"/>
        <w:jc w:val="center"/>
        <w:rPr>
          <w:rFonts w:ascii="Times New Roman" w:cs="Times New Roman" w:hAnsi="Times New Roman"/>
          <w:bCs/>
          <w:sz w:val="28"/>
          <w:szCs w:val="28"/>
        </w:rPr>
      </w:pPr>
    </w:p>
    <w:p>
      <w:pPr>
        <w:pStyle w:val="style0"/>
        <w:spacing w:after="0" w:lineRule="auto" w:line="360"/>
        <w:jc w:val="center"/>
        <w:rPr>
          <w:rFonts w:ascii="Times New Roman" w:cs="Times New Roman" w:hAnsi="Times New Roman"/>
          <w:bCs/>
          <w:sz w:val="28"/>
          <w:szCs w:val="28"/>
        </w:rPr>
      </w:pPr>
      <w:r>
        <w:rPr>
          <w:rFonts w:ascii="Times New Roman" w:cs="Times New Roman" w:hAnsi="Times New Roman"/>
          <w:bCs/>
          <w:noProof/>
          <w:sz w:val="28"/>
          <w:szCs w:val="28"/>
          <w:lang w:eastAsia="zh-CN"/>
        </w:rPr>
        <w:drawing>
          <wp:inline distL="0" distT="0" distB="0" distR="0">
            <wp:extent cx="4307840" cy="1705187"/>
            <wp:effectExtent l="0" t="0" r="0" b="9525"/>
            <wp:docPr id="1027" name="Рисунок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Рисунок 3"/>
                    <pic:cNvPicPr/>
                  </pic:nvPicPr>
                  <pic:blipFill>
                    <a:blip r:embed="rId3" cstate="print"/>
                    <a:srcRect l="0" t="0" r="0" b="0"/>
                    <a:stretch/>
                  </pic:blipFill>
                  <pic:spPr>
                    <a:xfrm rot="0">
                      <a:off x="0" y="0"/>
                      <a:ext cx="4307840" cy="1705187"/>
                    </a:xfrm>
                    <a:prstGeom prst="rect"/>
                  </pic:spPr>
                </pic:pic>
              </a:graphicData>
            </a:graphic>
          </wp:inline>
        </w:drawing>
      </w:r>
    </w:p>
    <w:p>
      <w:pPr>
        <w:pStyle w:val="style0"/>
        <w:spacing w:after="0" w:lineRule="auto" w:line="360"/>
        <w:jc w:val="center"/>
        <w:rPr>
          <w:rFonts w:ascii="Times New Roman" w:cs="Times New Roman" w:hAnsi="Times New Roman"/>
          <w:bCs/>
          <w:sz w:val="28"/>
          <w:szCs w:val="28"/>
        </w:rPr>
      </w:pPr>
      <w:r>
        <w:rPr>
          <w:rFonts w:ascii="Times New Roman" w:cs="Times New Roman" w:hAnsi="Times New Roman"/>
          <w:bCs/>
          <w:sz w:val="28"/>
          <w:szCs w:val="28"/>
        </w:rPr>
        <w:t>Р</w:t>
      </w:r>
      <w:r>
        <w:rPr>
          <w:rFonts w:ascii="Times New Roman" w:cs="Times New Roman" w:hAnsi="Times New Roman"/>
          <w:sz w:val="28"/>
        </w:rPr>
        <w:t>и</w:t>
      </w:r>
      <w:r>
        <w:rPr>
          <w:rFonts w:ascii="Times New Roman" w:cs="Times New Roman" w:hAnsi="Times New Roman"/>
          <w:sz w:val="28"/>
        </w:rPr>
        <w:t xml:space="preserve">сунок 2 – </w:t>
      </w:r>
      <w:r>
        <w:rPr>
          <w:rFonts w:ascii="Times New Roman" w:cs="Times New Roman" w:hAnsi="Times New Roman"/>
          <w:bCs/>
          <w:sz w:val="28"/>
          <w:szCs w:val="28"/>
        </w:rPr>
        <w:t>Захват ног</w:t>
      </w:r>
      <w:r>
        <w:rPr>
          <w:rFonts w:ascii="Times New Roman" w:cs="Times New Roman" w:hAnsi="Times New Roman"/>
          <w:bCs/>
          <w:sz w:val="28"/>
          <w:szCs w:val="28"/>
        </w:rPr>
        <w:t>и</w:t>
      </w:r>
      <w:r>
        <w:rPr>
          <w:rFonts w:ascii="Times New Roman" w:cs="Times New Roman" w:hAnsi="Times New Roman"/>
          <w:bCs/>
          <w:sz w:val="28"/>
          <w:szCs w:val="28"/>
        </w:rPr>
        <w:t xml:space="preserve"> выше колена наклоном</w:t>
      </w:r>
    </w:p>
    <w:p>
      <w:pPr>
        <w:pStyle w:val="style0"/>
        <w:spacing w:after="0" w:lineRule="auto" w:line="360"/>
        <w:jc w:val="center"/>
        <w:rPr>
          <w:rFonts w:ascii="Times New Roman" w:cs="Times New Roman" w:hAnsi="Times New Roman"/>
          <w:b/>
          <w:bCs/>
          <w:sz w:val="28"/>
          <w:szCs w:val="28"/>
        </w:rPr>
      </w:pP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В первую очередь т</w:t>
      </w:r>
      <w:r>
        <w:rPr>
          <w:rFonts w:ascii="Times New Roman" w:cs="Times New Roman" w:hAnsi="Times New Roman"/>
          <w:bCs/>
          <w:sz w:val="28"/>
          <w:szCs w:val="28"/>
        </w:rPr>
        <w:t>ехника</w:t>
      </w:r>
      <w:r>
        <w:rPr>
          <w:rFonts w:ascii="Times New Roman" w:cs="Times New Roman" w:hAnsi="Times New Roman"/>
          <w:bCs/>
          <w:sz w:val="28"/>
          <w:szCs w:val="28"/>
        </w:rPr>
        <w:t xml:space="preserve"> </w:t>
      </w:r>
      <w:r>
        <w:rPr>
          <w:rFonts w:ascii="Times New Roman" w:cs="Times New Roman" w:hAnsi="Times New Roman"/>
          <w:sz w:val="28"/>
        </w:rPr>
        <w:t>и</w:t>
      </w:r>
      <w:r>
        <w:rPr>
          <w:rFonts w:ascii="Times New Roman" w:cs="Times New Roman" w:hAnsi="Times New Roman"/>
          <w:sz w:val="28"/>
        </w:rPr>
        <w:t>сполнен</w:t>
      </w:r>
      <w:r>
        <w:rPr>
          <w:rFonts w:ascii="Times New Roman" w:cs="Times New Roman" w:hAnsi="Times New Roman"/>
          <w:sz w:val="28"/>
        </w:rPr>
        <w:t>и</w:t>
      </w:r>
      <w:r>
        <w:rPr>
          <w:rFonts w:ascii="Times New Roman" w:cs="Times New Roman" w:hAnsi="Times New Roman"/>
          <w:sz w:val="28"/>
        </w:rPr>
        <w:t xml:space="preserve">я </w:t>
      </w:r>
      <w:r>
        <w:rPr>
          <w:rFonts w:ascii="Times New Roman" w:cs="Times New Roman" w:hAnsi="Times New Roman"/>
          <w:sz w:val="28"/>
        </w:rPr>
        <w:t>представленного пр</w:t>
      </w:r>
      <w:r>
        <w:rPr>
          <w:rFonts w:ascii="Times New Roman" w:cs="Times New Roman" w:hAnsi="Times New Roman"/>
          <w:sz w:val="28"/>
        </w:rPr>
        <w:t>и</w:t>
      </w:r>
      <w:r>
        <w:rPr>
          <w:rFonts w:ascii="Times New Roman" w:cs="Times New Roman" w:hAnsi="Times New Roman"/>
          <w:sz w:val="28"/>
        </w:rPr>
        <w:t xml:space="preserve">ёма </w:t>
      </w:r>
      <w:r>
        <w:rPr>
          <w:rFonts w:ascii="Times New Roman" w:cs="Times New Roman" w:hAnsi="Times New Roman"/>
          <w:bCs/>
          <w:sz w:val="28"/>
          <w:szCs w:val="28"/>
        </w:rPr>
        <w:t>подразумевает</w:t>
      </w:r>
      <w:r>
        <w:rPr>
          <w:rFonts w:ascii="Times New Roman" w:cs="Times New Roman" w:hAnsi="Times New Roman"/>
          <w:bCs/>
          <w:sz w:val="28"/>
          <w:szCs w:val="28"/>
        </w:rPr>
        <w:t xml:space="preserve">, что борец выполняет резкий наклон вперед и вниз, одновременно захватывая одну ногу соперника выше колена, как видно на первом этапе. Затем, сохраняя плотный контакт, он подтягивает захваченную ногу к себе, фиксируя положение противника, что показано на втором изображении. На завершающем этапе, борец продолжает движение, смещая центр тяжести вперед и в сторону, что создает дисбаланс у соперника и готовит его к броску или переводу в партер, как видно на третьем рисунке. </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С помощью р</w:t>
      </w:r>
      <w:r>
        <w:rPr>
          <w:rFonts w:ascii="Times New Roman" w:cs="Times New Roman" w:hAnsi="Times New Roman"/>
          <w:sz w:val="28"/>
        </w:rPr>
        <w:t>и</w:t>
      </w:r>
      <w:r>
        <w:rPr>
          <w:rFonts w:ascii="Times New Roman" w:cs="Times New Roman" w:hAnsi="Times New Roman"/>
          <w:sz w:val="28"/>
        </w:rPr>
        <w:t>сунка 3 представлена техн</w:t>
      </w:r>
      <w:r>
        <w:rPr>
          <w:rFonts w:ascii="Times New Roman" w:cs="Times New Roman" w:hAnsi="Times New Roman"/>
          <w:sz w:val="28"/>
        </w:rPr>
        <w:t>и</w:t>
      </w:r>
      <w:r>
        <w:rPr>
          <w:rFonts w:ascii="Times New Roman" w:cs="Times New Roman" w:hAnsi="Times New Roman"/>
          <w:sz w:val="28"/>
        </w:rPr>
        <w:t>ка выполнен</w:t>
      </w:r>
      <w:r>
        <w:rPr>
          <w:rFonts w:ascii="Times New Roman" w:cs="Times New Roman" w:hAnsi="Times New Roman"/>
          <w:sz w:val="28"/>
        </w:rPr>
        <w:t>и</w:t>
      </w:r>
      <w:r>
        <w:rPr>
          <w:rFonts w:ascii="Times New Roman" w:cs="Times New Roman" w:hAnsi="Times New Roman"/>
          <w:sz w:val="28"/>
        </w:rPr>
        <w:t xml:space="preserve">я захвата ног за бедро </w:t>
      </w:r>
      <w:r>
        <w:rPr>
          <w:rFonts w:ascii="Times New Roman" w:cs="Times New Roman" w:hAnsi="Times New Roman"/>
          <w:sz w:val="28"/>
        </w:rPr>
        <w:t>и</w:t>
      </w:r>
      <w:r>
        <w:rPr>
          <w:rFonts w:ascii="Times New Roman" w:cs="Times New Roman" w:hAnsi="Times New Roman"/>
          <w:sz w:val="28"/>
        </w:rPr>
        <w:t xml:space="preserve"> голень наклоном.</w:t>
      </w:r>
    </w:p>
    <w:p>
      <w:pPr>
        <w:pStyle w:val="style0"/>
        <w:spacing w:after="0" w:lineRule="auto" w:line="360"/>
        <w:jc w:val="center"/>
        <w:rPr>
          <w:rFonts w:ascii="Times New Roman" w:cs="Times New Roman" w:hAnsi="Times New Roman"/>
          <w:b/>
          <w:bCs/>
          <w:sz w:val="28"/>
          <w:szCs w:val="28"/>
        </w:rPr>
      </w:pPr>
    </w:p>
    <w:p>
      <w:pPr>
        <w:pStyle w:val="style0"/>
        <w:spacing w:after="0" w:lineRule="auto" w:line="360"/>
        <w:jc w:val="center"/>
        <w:rPr>
          <w:rFonts w:ascii="Times New Roman" w:cs="Times New Roman" w:hAnsi="Times New Roman"/>
          <w:b/>
          <w:bCs/>
          <w:sz w:val="28"/>
          <w:szCs w:val="28"/>
        </w:rPr>
      </w:pPr>
      <w:r>
        <w:rPr>
          <w:rFonts w:ascii="Times New Roman" w:cs="Times New Roman" w:hAnsi="Times New Roman"/>
          <w:b/>
          <w:bCs/>
          <w:noProof/>
          <w:sz w:val="28"/>
          <w:szCs w:val="28"/>
          <w:lang w:eastAsia="zh-CN"/>
        </w:rPr>
        <w:drawing>
          <wp:inline distL="0" distT="0" distB="0" distR="0">
            <wp:extent cx="4287520" cy="1762148"/>
            <wp:effectExtent l="0" t="0" r="0" b="9525"/>
            <wp:docPr id="1028" name="Рисунок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4" cstate="print"/>
                    <a:srcRect l="0" t="0" r="0" b="0"/>
                    <a:stretch/>
                  </pic:blipFill>
                  <pic:spPr>
                    <a:xfrm rot="0">
                      <a:off x="0" y="0"/>
                      <a:ext cx="4287520" cy="1762148"/>
                    </a:xfrm>
                    <a:prstGeom prst="rect"/>
                  </pic:spPr>
                </pic:pic>
              </a:graphicData>
            </a:graphic>
          </wp:inline>
        </w:drawing>
      </w:r>
    </w:p>
    <w:p>
      <w:pPr>
        <w:pStyle w:val="style0"/>
        <w:spacing w:after="0" w:lineRule="auto" w:line="360"/>
        <w:jc w:val="center"/>
        <w:rPr>
          <w:rFonts w:ascii="Times New Roman" w:cs="Times New Roman" w:hAnsi="Times New Roman"/>
          <w:bCs/>
          <w:sz w:val="28"/>
          <w:szCs w:val="28"/>
        </w:rPr>
      </w:pPr>
      <w:r>
        <w:rPr>
          <w:rFonts w:ascii="Times New Roman" w:cs="Times New Roman" w:hAnsi="Times New Roman"/>
          <w:bCs/>
          <w:sz w:val="28"/>
          <w:szCs w:val="28"/>
        </w:rPr>
        <w:t>Р</w:t>
      </w:r>
      <w:r>
        <w:rPr>
          <w:rFonts w:ascii="Times New Roman" w:cs="Times New Roman" w:hAnsi="Times New Roman"/>
          <w:sz w:val="28"/>
        </w:rPr>
        <w:t>и</w:t>
      </w:r>
      <w:r>
        <w:rPr>
          <w:rFonts w:ascii="Times New Roman" w:cs="Times New Roman" w:hAnsi="Times New Roman"/>
          <w:sz w:val="28"/>
        </w:rPr>
        <w:t xml:space="preserve">сунок 3 – </w:t>
      </w:r>
      <w:r>
        <w:rPr>
          <w:rFonts w:ascii="Times New Roman" w:cs="Times New Roman" w:hAnsi="Times New Roman"/>
          <w:bCs/>
          <w:sz w:val="28"/>
          <w:szCs w:val="28"/>
        </w:rPr>
        <w:t>Захват ног за бедро</w:t>
      </w:r>
      <w:r>
        <w:rPr>
          <w:rFonts w:ascii="Times New Roman" w:cs="Times New Roman" w:hAnsi="Times New Roman"/>
          <w:bCs/>
          <w:sz w:val="28"/>
          <w:szCs w:val="28"/>
        </w:rPr>
        <w:t xml:space="preserve"> </w:t>
      </w:r>
      <w:r>
        <w:rPr>
          <w:rFonts w:ascii="Times New Roman" w:cs="Times New Roman" w:hAnsi="Times New Roman"/>
          <w:sz w:val="28"/>
        </w:rPr>
        <w:t>и</w:t>
      </w:r>
      <w:r>
        <w:rPr>
          <w:rFonts w:ascii="Times New Roman" w:cs="Times New Roman" w:hAnsi="Times New Roman"/>
          <w:bCs/>
          <w:sz w:val="28"/>
          <w:szCs w:val="28"/>
        </w:rPr>
        <w:t xml:space="preserve"> голень наклоном</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Захват ног за бедро и голень наклоном в вольной борьбе начинается с быстрого уклонения вниз для входа в ближний контакт с соперником. Борец захватывает одной рукой бедро, а другой — голень противоположной ноги, создавая двойную фиксацию. Затем он выполняет наклон вперед и в сторону, одновременно подтягивая ноги соперника к себе, чтобы вывести его из равновесия. Следующим шагом борец смещает центр тяжести, продолжая давление и лишая противника возможности опереться на захваченные конечности. Прием завершается переводом соперника в партер или проведением броска через корпус. Успех выполнения данного захвата зависит от скорости, плотности захвата и точного смещения центра тяжести.</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На р</w:t>
      </w:r>
      <w:r>
        <w:rPr>
          <w:rFonts w:ascii="Times New Roman" w:cs="Times New Roman" w:hAnsi="Times New Roman"/>
          <w:sz w:val="28"/>
        </w:rPr>
        <w:t>и</w:t>
      </w:r>
      <w:r>
        <w:rPr>
          <w:rFonts w:ascii="Times New Roman" w:cs="Times New Roman" w:hAnsi="Times New Roman"/>
          <w:sz w:val="28"/>
        </w:rPr>
        <w:t xml:space="preserve">сунке 4 </w:t>
      </w:r>
      <w:r>
        <w:rPr>
          <w:rFonts w:ascii="Times New Roman" w:cs="Times New Roman" w:hAnsi="Times New Roman"/>
          <w:sz w:val="28"/>
        </w:rPr>
        <w:t>и</w:t>
      </w:r>
      <w:r>
        <w:rPr>
          <w:rFonts w:ascii="Times New Roman" w:cs="Times New Roman" w:hAnsi="Times New Roman"/>
          <w:sz w:val="28"/>
        </w:rPr>
        <w:t>зображено выполнен</w:t>
      </w:r>
      <w:r>
        <w:rPr>
          <w:rFonts w:ascii="Times New Roman" w:cs="Times New Roman" w:hAnsi="Times New Roman"/>
          <w:sz w:val="28"/>
        </w:rPr>
        <w:t>и</w:t>
      </w:r>
      <w:r>
        <w:rPr>
          <w:rFonts w:ascii="Times New Roman" w:cs="Times New Roman" w:hAnsi="Times New Roman"/>
          <w:sz w:val="28"/>
        </w:rPr>
        <w:t>е захвата ног пролётом.</w:t>
      </w:r>
    </w:p>
    <w:p>
      <w:pPr>
        <w:pStyle w:val="style0"/>
        <w:spacing w:after="0" w:lineRule="auto" w:line="360"/>
        <w:jc w:val="center"/>
        <w:rPr>
          <w:rFonts w:ascii="Times New Roman" w:cs="Times New Roman" w:hAnsi="Times New Roman"/>
          <w:bCs/>
          <w:sz w:val="28"/>
          <w:szCs w:val="28"/>
        </w:rPr>
      </w:pPr>
    </w:p>
    <w:p>
      <w:pPr>
        <w:pStyle w:val="style0"/>
        <w:spacing w:after="0" w:lineRule="auto" w:line="360"/>
        <w:jc w:val="center"/>
        <w:rPr>
          <w:rFonts w:ascii="Times New Roman" w:cs="Times New Roman" w:hAnsi="Times New Roman"/>
          <w:bCs/>
          <w:sz w:val="28"/>
          <w:szCs w:val="28"/>
        </w:rPr>
      </w:pPr>
      <w:r>
        <w:rPr>
          <w:rFonts w:ascii="Times New Roman" w:cs="Times New Roman" w:hAnsi="Times New Roman"/>
          <w:bCs/>
          <w:noProof/>
          <w:sz w:val="28"/>
          <w:szCs w:val="28"/>
          <w:lang w:eastAsia="zh-CN"/>
        </w:rPr>
        <w:drawing>
          <wp:inline distL="0" distT="0" distB="0" distR="0">
            <wp:extent cx="4236720" cy="2570718"/>
            <wp:effectExtent l="0" t="0" r="0" b="1270"/>
            <wp:docPr id="1029" name="Рисунок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Рисунок 7"/>
                    <pic:cNvPicPr/>
                  </pic:nvPicPr>
                  <pic:blipFill>
                    <a:blip r:embed="rId5" cstate="print"/>
                    <a:srcRect l="0" t="0" r="0" b="0"/>
                    <a:stretch/>
                  </pic:blipFill>
                  <pic:spPr>
                    <a:xfrm rot="0">
                      <a:off x="0" y="0"/>
                      <a:ext cx="4236720" cy="2570718"/>
                    </a:xfrm>
                    <a:prstGeom prst="rect"/>
                  </pic:spPr>
                </pic:pic>
              </a:graphicData>
            </a:graphic>
          </wp:inline>
        </w:drawing>
      </w:r>
    </w:p>
    <w:p>
      <w:pPr>
        <w:pStyle w:val="style0"/>
        <w:spacing w:after="0" w:lineRule="auto" w:line="360"/>
        <w:jc w:val="center"/>
        <w:rPr>
          <w:rFonts w:ascii="Times New Roman" w:cs="Times New Roman" w:hAnsi="Times New Roman"/>
          <w:bCs/>
          <w:sz w:val="28"/>
          <w:szCs w:val="28"/>
        </w:rPr>
      </w:pPr>
      <w:r>
        <w:rPr>
          <w:rFonts w:ascii="Times New Roman" w:cs="Times New Roman" w:hAnsi="Times New Roman"/>
          <w:bCs/>
          <w:sz w:val="28"/>
          <w:szCs w:val="28"/>
        </w:rPr>
        <w:t>Р</w:t>
      </w:r>
      <w:r>
        <w:rPr>
          <w:rFonts w:ascii="Times New Roman" w:cs="Times New Roman" w:hAnsi="Times New Roman"/>
          <w:sz w:val="28"/>
        </w:rPr>
        <w:t>и</w:t>
      </w:r>
      <w:r>
        <w:rPr>
          <w:rFonts w:ascii="Times New Roman" w:cs="Times New Roman" w:hAnsi="Times New Roman"/>
          <w:sz w:val="28"/>
        </w:rPr>
        <w:t xml:space="preserve">сунок 4 – </w:t>
      </w:r>
      <w:r>
        <w:rPr>
          <w:rFonts w:ascii="Times New Roman" w:cs="Times New Roman" w:hAnsi="Times New Roman"/>
          <w:bCs/>
          <w:sz w:val="28"/>
          <w:szCs w:val="28"/>
        </w:rPr>
        <w:t>Захват ног пролётом</w:t>
      </w:r>
    </w:p>
    <w:p>
      <w:pPr>
        <w:pStyle w:val="style0"/>
        <w:spacing w:after="0" w:lineRule="auto" w:line="360"/>
        <w:ind w:firstLine="709"/>
        <w:jc w:val="both"/>
        <w:rPr>
          <w:rFonts w:ascii="Times New Roman" w:cs="Times New Roman" w:hAnsi="Times New Roman"/>
          <w:bCs/>
          <w:sz w:val="28"/>
          <w:szCs w:val="28"/>
        </w:rPr>
      </w:pPr>
    </w:p>
    <w:p>
      <w:pPr>
        <w:pStyle w:val="style0"/>
        <w:spacing w:after="0" w:lineRule="auto" w:line="360"/>
        <w:ind w:firstLine="709"/>
        <w:jc w:val="both"/>
        <w:rPr>
          <w:rFonts w:ascii="Times New Roman" w:cs="Times New Roman" w:hAnsi="Times New Roman"/>
          <w:bCs/>
          <w:sz w:val="36"/>
          <w:szCs w:val="28"/>
        </w:rPr>
      </w:pPr>
      <w:r>
        <w:rPr>
          <w:rFonts w:ascii="Times New Roman" w:cs="Times New Roman" w:hAnsi="Times New Roman"/>
          <w:sz w:val="28"/>
        </w:rPr>
        <w:t xml:space="preserve">Захват ног пролётом в вольной борьбе начинается с активного сближения с соперником и резкого уклонения вниз. Борец захватывает обе ноги оппонента, часто выше колен, и одновременно использует инерцию собственного движения для выполнения прыжка или переката вперед. В процессе пролёта он тянет ноги соперника к себе, нарушая его равновесие. Основная задача заключается в том, чтобы сместить центр тяжести противника, не давая ему возможности устоять. В завершающей фазе борец приземляется на опору, удерживая соперника в </w:t>
      </w:r>
      <w:r>
        <w:rPr>
          <w:rFonts w:ascii="Times New Roman" w:cs="Times New Roman" w:hAnsi="Times New Roman"/>
          <w:sz w:val="28"/>
        </w:rPr>
        <w:t>неустойчивом положении или переводя его в партер. Ключевыми элементами являются синхронность захвата и прыжка, а также правильная работа корпуса и ног для усиления эффекта пролёта.</w:t>
      </w:r>
    </w:p>
    <w:p>
      <w:pPr>
        <w:pStyle w:val="style0"/>
        <w:spacing w:after="0" w:lineRule="auto" w:line="360"/>
        <w:jc w:val="center"/>
        <w:rPr>
          <w:rFonts w:ascii="Times New Roman" w:cs="Times New Roman" w:hAnsi="Times New Roman"/>
          <w:bCs/>
          <w:sz w:val="28"/>
          <w:szCs w:val="28"/>
        </w:rPr>
      </w:pPr>
    </w:p>
    <w:p>
      <w:pPr>
        <w:pStyle w:val="style0"/>
        <w:spacing w:after="0" w:lineRule="auto" w:line="360"/>
        <w:jc w:val="center"/>
        <w:rPr>
          <w:rFonts w:ascii="Times New Roman" w:cs="Times New Roman" w:hAnsi="Times New Roman"/>
          <w:bCs/>
          <w:sz w:val="28"/>
          <w:szCs w:val="28"/>
        </w:rPr>
      </w:pPr>
      <w:r>
        <w:rPr>
          <w:rFonts w:ascii="Times New Roman" w:cs="Times New Roman" w:hAnsi="Times New Roman"/>
          <w:bCs/>
          <w:noProof/>
          <w:sz w:val="28"/>
          <w:szCs w:val="28"/>
          <w:lang w:eastAsia="zh-CN"/>
        </w:rPr>
        <w:drawing>
          <wp:inline distL="0" distT="0" distB="0" distR="0">
            <wp:extent cx="4250485" cy="1676400"/>
            <wp:effectExtent l="0" t="0" r="0" b="0"/>
            <wp:docPr id="1030" name="Рисунок 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Рисунок 9"/>
                    <pic:cNvPicPr/>
                  </pic:nvPicPr>
                  <pic:blipFill>
                    <a:blip r:embed="rId6" cstate="print"/>
                    <a:srcRect l="0" t="0" r="0" b="0"/>
                    <a:stretch/>
                  </pic:blipFill>
                  <pic:spPr>
                    <a:xfrm rot="0">
                      <a:off x="0" y="0"/>
                      <a:ext cx="4250485" cy="1676400"/>
                    </a:xfrm>
                    <a:prstGeom prst="rect"/>
                  </pic:spPr>
                </pic:pic>
              </a:graphicData>
            </a:graphic>
          </wp:inline>
        </w:drawing>
      </w:r>
    </w:p>
    <w:p>
      <w:pPr>
        <w:pStyle w:val="style0"/>
        <w:spacing w:after="0" w:lineRule="auto" w:line="360"/>
        <w:jc w:val="center"/>
        <w:rPr>
          <w:rFonts w:ascii="Times New Roman" w:cs="Times New Roman" w:hAnsi="Times New Roman"/>
          <w:bCs/>
          <w:sz w:val="28"/>
          <w:szCs w:val="28"/>
        </w:rPr>
      </w:pPr>
      <w:r>
        <w:rPr>
          <w:rFonts w:ascii="Times New Roman" w:cs="Times New Roman" w:hAnsi="Times New Roman"/>
          <w:bCs/>
          <w:sz w:val="28"/>
          <w:szCs w:val="28"/>
        </w:rPr>
        <w:t>Р</w:t>
      </w:r>
      <w:r>
        <w:rPr>
          <w:rFonts w:ascii="Times New Roman" w:cs="Times New Roman" w:hAnsi="Times New Roman"/>
          <w:sz w:val="28"/>
        </w:rPr>
        <w:t>и</w:t>
      </w:r>
      <w:r>
        <w:rPr>
          <w:rFonts w:ascii="Times New Roman" w:cs="Times New Roman" w:hAnsi="Times New Roman"/>
          <w:sz w:val="28"/>
        </w:rPr>
        <w:t xml:space="preserve">сунок 5 – </w:t>
      </w:r>
      <w:r>
        <w:rPr>
          <w:rFonts w:ascii="Times New Roman" w:cs="Times New Roman" w:hAnsi="Times New Roman"/>
          <w:bCs/>
          <w:sz w:val="28"/>
          <w:szCs w:val="28"/>
        </w:rPr>
        <w:t>Захват ног</w:t>
      </w:r>
      <w:r>
        <w:rPr>
          <w:rFonts w:ascii="Times New Roman" w:cs="Times New Roman" w:hAnsi="Times New Roman"/>
          <w:bCs/>
          <w:sz w:val="28"/>
          <w:szCs w:val="28"/>
        </w:rPr>
        <w:t>и</w:t>
      </w:r>
      <w:r>
        <w:rPr>
          <w:rFonts w:ascii="Times New Roman" w:cs="Times New Roman" w:hAnsi="Times New Roman"/>
          <w:bCs/>
          <w:sz w:val="28"/>
          <w:szCs w:val="28"/>
        </w:rPr>
        <w:t xml:space="preserve"> за голень пролетом</w:t>
      </w:r>
    </w:p>
    <w:p>
      <w:pPr>
        <w:pStyle w:val="style0"/>
        <w:spacing w:after="0" w:lineRule="auto" w:line="360"/>
        <w:ind w:firstLine="709"/>
        <w:jc w:val="both"/>
        <w:rPr>
          <w:rFonts w:ascii="Times New Roman" w:cs="Times New Roman" w:hAnsi="Times New Roman"/>
          <w:bCs/>
          <w:sz w:val="28"/>
          <w:szCs w:val="28"/>
        </w:rPr>
      </w:pP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Захват ноги за голень пролётом начинается с резкого уклонения борца вниз для захвата одной ноги соперника в области голени. Одной рукой борец фиксирует захваченную ногу, а другой направляет движение корпуса, обеспечивая плотный контакт. Одновременно с захватом он выполняет энергичный прыжок или перекат вперед, используя собственный вес и инерцию для создания пролёта. В ходе пролёта борец активно подтягивает голень соперника к себе, заставляя его терять равновесие. Движение завершается контролируемым падением или переводом противника в партер, где можно продолжить атаку.</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На р</w:t>
      </w:r>
      <w:r>
        <w:rPr>
          <w:rFonts w:ascii="Times New Roman" w:cs="Times New Roman" w:hAnsi="Times New Roman"/>
          <w:bCs/>
          <w:sz w:val="28"/>
          <w:szCs w:val="28"/>
        </w:rPr>
        <w:t>и</w:t>
      </w:r>
      <w:r>
        <w:rPr>
          <w:rFonts w:ascii="Times New Roman" w:cs="Times New Roman" w:hAnsi="Times New Roman"/>
          <w:bCs/>
          <w:sz w:val="28"/>
          <w:szCs w:val="28"/>
        </w:rPr>
        <w:t xml:space="preserve">сунке 6 </w:t>
      </w:r>
      <w:r>
        <w:rPr>
          <w:rFonts w:ascii="Times New Roman" w:cs="Times New Roman" w:hAnsi="Times New Roman"/>
          <w:bCs/>
          <w:sz w:val="28"/>
          <w:szCs w:val="28"/>
        </w:rPr>
        <w:t>и</w:t>
      </w:r>
      <w:r>
        <w:rPr>
          <w:rFonts w:ascii="Times New Roman" w:cs="Times New Roman" w:hAnsi="Times New Roman"/>
          <w:bCs/>
          <w:sz w:val="28"/>
          <w:szCs w:val="28"/>
        </w:rPr>
        <w:t>зображена техн</w:t>
      </w:r>
      <w:r>
        <w:rPr>
          <w:rFonts w:ascii="Times New Roman" w:cs="Times New Roman" w:hAnsi="Times New Roman"/>
          <w:bCs/>
          <w:sz w:val="28"/>
          <w:szCs w:val="28"/>
        </w:rPr>
        <w:t>и</w:t>
      </w:r>
      <w:r>
        <w:rPr>
          <w:rFonts w:ascii="Times New Roman" w:cs="Times New Roman" w:hAnsi="Times New Roman"/>
          <w:bCs/>
          <w:sz w:val="28"/>
          <w:szCs w:val="28"/>
        </w:rPr>
        <w:t>ка выполнен</w:t>
      </w:r>
      <w:r>
        <w:rPr>
          <w:rFonts w:ascii="Times New Roman" w:cs="Times New Roman" w:hAnsi="Times New Roman"/>
          <w:bCs/>
          <w:sz w:val="28"/>
          <w:szCs w:val="28"/>
        </w:rPr>
        <w:t>и</w:t>
      </w:r>
      <w:r>
        <w:rPr>
          <w:rFonts w:ascii="Times New Roman" w:cs="Times New Roman" w:hAnsi="Times New Roman"/>
          <w:bCs/>
          <w:sz w:val="28"/>
          <w:szCs w:val="28"/>
        </w:rPr>
        <w:t>я захвата ног</w:t>
      </w:r>
      <w:r>
        <w:rPr>
          <w:rFonts w:ascii="Times New Roman" w:cs="Times New Roman" w:hAnsi="Times New Roman"/>
          <w:bCs/>
          <w:sz w:val="28"/>
          <w:szCs w:val="28"/>
        </w:rPr>
        <w:t>и</w:t>
      </w:r>
      <w:r>
        <w:rPr>
          <w:rFonts w:ascii="Times New Roman" w:cs="Times New Roman" w:hAnsi="Times New Roman"/>
          <w:bCs/>
          <w:sz w:val="28"/>
          <w:szCs w:val="28"/>
        </w:rPr>
        <w:t xml:space="preserve"> выхватом.</w:t>
      </w:r>
    </w:p>
    <w:p>
      <w:pPr>
        <w:pStyle w:val="style0"/>
        <w:spacing w:after="0" w:lineRule="auto" w:line="360"/>
        <w:ind w:firstLine="709"/>
        <w:jc w:val="both"/>
        <w:rPr>
          <w:rFonts w:ascii="Times New Roman" w:cs="Times New Roman" w:hAnsi="Times New Roman"/>
          <w:bCs/>
          <w:sz w:val="28"/>
          <w:szCs w:val="28"/>
        </w:rPr>
      </w:pPr>
    </w:p>
    <w:p>
      <w:pPr>
        <w:pStyle w:val="style0"/>
        <w:spacing w:after="0" w:lineRule="auto" w:line="360"/>
        <w:ind w:firstLine="709"/>
        <w:jc w:val="center"/>
        <w:rPr>
          <w:rFonts w:ascii="Times New Roman" w:cs="Times New Roman" w:hAnsi="Times New Roman"/>
          <w:bCs/>
          <w:sz w:val="28"/>
          <w:szCs w:val="28"/>
        </w:rPr>
      </w:pPr>
      <w:r>
        <w:rPr>
          <w:rFonts w:ascii="Times New Roman" w:cs="Times New Roman" w:hAnsi="Times New Roman"/>
          <w:bCs/>
          <w:noProof/>
          <w:sz w:val="28"/>
          <w:szCs w:val="28"/>
          <w:lang w:eastAsia="zh-CN"/>
        </w:rPr>
        <w:drawing>
          <wp:inline distL="0" distT="0" distB="0" distR="0">
            <wp:extent cx="4131108" cy="1757680"/>
            <wp:effectExtent l="0" t="0" r="3175" b="0"/>
            <wp:docPr id="1031" name="Рисунок 1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Рисунок 15"/>
                    <pic:cNvPicPr/>
                  </pic:nvPicPr>
                  <pic:blipFill>
                    <a:blip r:embed="rId7" cstate="print"/>
                    <a:srcRect l="0" t="0" r="0" b="0"/>
                    <a:stretch/>
                  </pic:blipFill>
                  <pic:spPr>
                    <a:xfrm rot="0">
                      <a:off x="0" y="0"/>
                      <a:ext cx="4131108" cy="1757680"/>
                    </a:xfrm>
                    <a:prstGeom prst="rect"/>
                  </pic:spPr>
                </pic:pic>
              </a:graphicData>
            </a:graphic>
          </wp:inline>
        </w:drawing>
      </w:r>
    </w:p>
    <w:p>
      <w:pPr>
        <w:pStyle w:val="style0"/>
        <w:spacing w:after="0" w:lineRule="auto" w:line="360"/>
        <w:ind w:firstLine="709"/>
        <w:jc w:val="center"/>
        <w:rPr>
          <w:rFonts w:ascii="Times New Roman" w:cs="Times New Roman" w:hAnsi="Times New Roman"/>
          <w:bCs/>
          <w:sz w:val="28"/>
          <w:szCs w:val="28"/>
        </w:rPr>
      </w:pPr>
      <w:r>
        <w:rPr>
          <w:rFonts w:ascii="Times New Roman" w:cs="Times New Roman" w:hAnsi="Times New Roman"/>
          <w:bCs/>
          <w:sz w:val="28"/>
          <w:szCs w:val="28"/>
        </w:rPr>
        <w:t>Р</w:t>
      </w:r>
      <w:r>
        <w:rPr>
          <w:rFonts w:ascii="Times New Roman" w:cs="Times New Roman" w:hAnsi="Times New Roman"/>
          <w:bCs/>
          <w:sz w:val="28"/>
          <w:szCs w:val="28"/>
        </w:rPr>
        <w:t>и</w:t>
      </w:r>
      <w:r>
        <w:rPr>
          <w:rFonts w:ascii="Times New Roman" w:cs="Times New Roman" w:hAnsi="Times New Roman"/>
          <w:bCs/>
          <w:sz w:val="28"/>
          <w:szCs w:val="28"/>
        </w:rPr>
        <w:t xml:space="preserve">сунок 6 – </w:t>
      </w:r>
      <w:r>
        <w:rPr>
          <w:rFonts w:ascii="Times New Roman" w:cs="Times New Roman" w:hAnsi="Times New Roman"/>
          <w:bCs/>
          <w:sz w:val="28"/>
          <w:szCs w:val="28"/>
        </w:rPr>
        <w:t>Захват ноги выхватом</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Захват ноги выхватом в вольной борьбе начинается с активного сближения борца с соперником и быстрого уклонения вниз. Борец целенаправленно выхватывает одну ногу противника в области голени или бедра, стараясь быстро и плотно зафиксировать её. При этом свободная рука может использоваться для дополнительного контроля за корпусом соперника или для создания баланса. Затем, применяя резкое усилие, борец подтягивает захваченную ногу к себе, выводя противника из равновесия. Ключевым моментом является использование силы ног и корпуса для смещения центра тяжести соперника в свою пользу. В завершающей фазе борец может перейти к броску или переводу в партер, усиливая давление на захваченную ногу.</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На р</w:t>
      </w:r>
      <w:r>
        <w:rPr>
          <w:rFonts w:ascii="Times New Roman" w:cs="Times New Roman" w:hAnsi="Times New Roman"/>
          <w:bCs/>
          <w:sz w:val="28"/>
          <w:szCs w:val="28"/>
        </w:rPr>
        <w:t>и</w:t>
      </w:r>
      <w:r>
        <w:rPr>
          <w:rFonts w:ascii="Times New Roman" w:cs="Times New Roman" w:hAnsi="Times New Roman"/>
          <w:bCs/>
          <w:sz w:val="28"/>
          <w:szCs w:val="28"/>
        </w:rPr>
        <w:t>сунке 7</w:t>
      </w:r>
      <w:r>
        <w:rPr>
          <w:rFonts w:ascii="Times New Roman" w:cs="Times New Roman" w:hAnsi="Times New Roman"/>
          <w:bCs/>
          <w:sz w:val="28"/>
          <w:szCs w:val="28"/>
        </w:rPr>
        <w:t xml:space="preserve"> </w:t>
      </w:r>
      <w:r>
        <w:rPr>
          <w:rFonts w:ascii="Times New Roman" w:cs="Times New Roman" w:hAnsi="Times New Roman"/>
          <w:bCs/>
          <w:sz w:val="28"/>
          <w:szCs w:val="28"/>
        </w:rPr>
        <w:t>и</w:t>
      </w:r>
      <w:r>
        <w:rPr>
          <w:rFonts w:ascii="Times New Roman" w:cs="Times New Roman" w:hAnsi="Times New Roman"/>
          <w:bCs/>
          <w:sz w:val="28"/>
          <w:szCs w:val="28"/>
        </w:rPr>
        <w:t>зображена техн</w:t>
      </w:r>
      <w:r>
        <w:rPr>
          <w:rFonts w:ascii="Times New Roman" w:cs="Times New Roman" w:hAnsi="Times New Roman"/>
          <w:bCs/>
          <w:sz w:val="28"/>
          <w:szCs w:val="28"/>
        </w:rPr>
        <w:t>и</w:t>
      </w:r>
      <w:r>
        <w:rPr>
          <w:rFonts w:ascii="Times New Roman" w:cs="Times New Roman" w:hAnsi="Times New Roman"/>
          <w:bCs/>
          <w:sz w:val="28"/>
          <w:szCs w:val="28"/>
        </w:rPr>
        <w:t>ка выполнен</w:t>
      </w:r>
      <w:r>
        <w:rPr>
          <w:rFonts w:ascii="Times New Roman" w:cs="Times New Roman" w:hAnsi="Times New Roman"/>
          <w:bCs/>
          <w:sz w:val="28"/>
          <w:szCs w:val="28"/>
        </w:rPr>
        <w:t>и</w:t>
      </w:r>
      <w:r>
        <w:rPr>
          <w:rFonts w:ascii="Times New Roman" w:cs="Times New Roman" w:hAnsi="Times New Roman"/>
          <w:bCs/>
          <w:sz w:val="28"/>
          <w:szCs w:val="28"/>
        </w:rPr>
        <w:t>я захвата ног</w:t>
      </w:r>
      <w:r>
        <w:rPr>
          <w:rFonts w:ascii="Times New Roman" w:cs="Times New Roman" w:hAnsi="Times New Roman"/>
          <w:bCs/>
          <w:sz w:val="28"/>
          <w:szCs w:val="28"/>
        </w:rPr>
        <w:t>и</w:t>
      </w:r>
      <w:r>
        <w:rPr>
          <w:rFonts w:ascii="Times New Roman" w:cs="Times New Roman" w:hAnsi="Times New Roman"/>
          <w:bCs/>
          <w:sz w:val="28"/>
          <w:szCs w:val="28"/>
        </w:rPr>
        <w:t xml:space="preserve"> </w:t>
      </w:r>
      <w:r>
        <w:rPr>
          <w:rFonts w:ascii="Times New Roman" w:cs="Times New Roman" w:hAnsi="Times New Roman"/>
          <w:bCs/>
          <w:sz w:val="28"/>
          <w:szCs w:val="28"/>
        </w:rPr>
        <w:t>захожден</w:t>
      </w:r>
      <w:r>
        <w:rPr>
          <w:rFonts w:ascii="Times New Roman" w:cs="Times New Roman" w:hAnsi="Times New Roman"/>
          <w:bCs/>
          <w:sz w:val="28"/>
          <w:szCs w:val="28"/>
        </w:rPr>
        <w:t>и</w:t>
      </w:r>
      <w:r>
        <w:rPr>
          <w:rFonts w:ascii="Times New Roman" w:cs="Times New Roman" w:hAnsi="Times New Roman"/>
          <w:bCs/>
          <w:sz w:val="28"/>
          <w:szCs w:val="28"/>
        </w:rPr>
        <w:t>ем</w:t>
      </w:r>
      <w:r>
        <w:rPr>
          <w:rFonts w:ascii="Times New Roman" w:cs="Times New Roman" w:hAnsi="Times New Roman"/>
          <w:bCs/>
          <w:sz w:val="28"/>
          <w:szCs w:val="28"/>
        </w:rPr>
        <w:t>.</w:t>
      </w:r>
    </w:p>
    <w:p>
      <w:pPr>
        <w:pStyle w:val="style0"/>
        <w:spacing w:after="0" w:lineRule="auto" w:line="360"/>
        <w:ind w:firstLine="709"/>
        <w:jc w:val="both"/>
        <w:rPr>
          <w:rFonts w:ascii="Times New Roman" w:cs="Times New Roman" w:hAnsi="Times New Roman"/>
          <w:bCs/>
          <w:sz w:val="28"/>
          <w:szCs w:val="28"/>
        </w:rPr>
      </w:pPr>
    </w:p>
    <w:p>
      <w:pPr>
        <w:pStyle w:val="style0"/>
        <w:spacing w:after="0" w:lineRule="auto" w:line="360"/>
        <w:ind w:firstLine="709"/>
        <w:jc w:val="center"/>
        <w:rPr>
          <w:rFonts w:ascii="Times New Roman" w:cs="Times New Roman" w:hAnsi="Times New Roman"/>
          <w:bCs/>
          <w:sz w:val="28"/>
          <w:szCs w:val="28"/>
        </w:rPr>
      </w:pPr>
      <w:r>
        <w:rPr>
          <w:rFonts w:ascii="Times New Roman" w:cs="Times New Roman" w:hAnsi="Times New Roman"/>
          <w:bCs/>
          <w:noProof/>
          <w:sz w:val="28"/>
          <w:szCs w:val="28"/>
          <w:lang w:eastAsia="zh-CN"/>
        </w:rPr>
        <w:drawing>
          <wp:inline distL="0" distT="0" distB="0" distR="0">
            <wp:extent cx="4470400" cy="1695269"/>
            <wp:effectExtent l="0" t="0" r="6350" b="635"/>
            <wp:docPr id="1032" name="Рисунок 1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Рисунок 16"/>
                    <pic:cNvPicPr/>
                  </pic:nvPicPr>
                  <pic:blipFill>
                    <a:blip r:embed="rId8" cstate="print"/>
                    <a:srcRect l="0" t="0" r="0" b="0"/>
                    <a:stretch/>
                  </pic:blipFill>
                  <pic:spPr>
                    <a:xfrm rot="0">
                      <a:off x="0" y="0"/>
                      <a:ext cx="4470400" cy="1695269"/>
                    </a:xfrm>
                    <a:prstGeom prst="rect"/>
                  </pic:spPr>
                </pic:pic>
              </a:graphicData>
            </a:graphic>
          </wp:inline>
        </w:drawing>
      </w:r>
    </w:p>
    <w:p>
      <w:pPr>
        <w:pStyle w:val="style0"/>
        <w:spacing w:after="0" w:lineRule="auto" w:line="360"/>
        <w:ind w:firstLine="709"/>
        <w:jc w:val="center"/>
        <w:rPr>
          <w:rFonts w:ascii="Times New Roman" w:cs="Times New Roman" w:hAnsi="Times New Roman"/>
          <w:bCs/>
          <w:sz w:val="28"/>
          <w:szCs w:val="28"/>
        </w:rPr>
      </w:pPr>
      <w:r>
        <w:rPr>
          <w:rFonts w:ascii="Times New Roman" w:cs="Times New Roman" w:hAnsi="Times New Roman"/>
          <w:bCs/>
          <w:sz w:val="28"/>
          <w:szCs w:val="28"/>
        </w:rPr>
        <w:t>Р</w:t>
      </w:r>
      <w:r>
        <w:rPr>
          <w:rFonts w:ascii="Times New Roman" w:cs="Times New Roman" w:hAnsi="Times New Roman"/>
          <w:bCs/>
          <w:sz w:val="28"/>
          <w:szCs w:val="28"/>
        </w:rPr>
        <w:t>и</w:t>
      </w:r>
      <w:r>
        <w:rPr>
          <w:rFonts w:ascii="Times New Roman" w:cs="Times New Roman" w:hAnsi="Times New Roman"/>
          <w:bCs/>
          <w:sz w:val="28"/>
          <w:szCs w:val="28"/>
        </w:rPr>
        <w:t>сунок 7</w:t>
      </w:r>
      <w:r>
        <w:rPr>
          <w:rFonts w:ascii="Times New Roman" w:cs="Times New Roman" w:hAnsi="Times New Roman"/>
          <w:bCs/>
          <w:sz w:val="28"/>
          <w:szCs w:val="28"/>
        </w:rPr>
        <w:t xml:space="preserve"> – </w:t>
      </w:r>
      <w:r>
        <w:rPr>
          <w:rFonts w:ascii="Times New Roman" w:cs="Times New Roman" w:hAnsi="Times New Roman"/>
          <w:bCs/>
          <w:sz w:val="28"/>
          <w:szCs w:val="28"/>
        </w:rPr>
        <w:t xml:space="preserve">Захват ноги </w:t>
      </w:r>
      <w:r>
        <w:rPr>
          <w:rFonts w:ascii="Times New Roman" w:cs="Times New Roman" w:hAnsi="Times New Roman"/>
          <w:bCs/>
          <w:sz w:val="28"/>
          <w:szCs w:val="28"/>
        </w:rPr>
        <w:t>захожден</w:t>
      </w:r>
      <w:r>
        <w:rPr>
          <w:rFonts w:ascii="Times New Roman" w:cs="Times New Roman" w:hAnsi="Times New Roman"/>
          <w:bCs/>
          <w:sz w:val="28"/>
          <w:szCs w:val="28"/>
        </w:rPr>
        <w:t>и</w:t>
      </w:r>
      <w:r>
        <w:rPr>
          <w:rFonts w:ascii="Times New Roman" w:cs="Times New Roman" w:hAnsi="Times New Roman"/>
          <w:bCs/>
          <w:sz w:val="28"/>
          <w:szCs w:val="28"/>
        </w:rPr>
        <w:t>ем</w:t>
      </w:r>
    </w:p>
    <w:p>
      <w:pPr>
        <w:pStyle w:val="style0"/>
        <w:spacing w:after="0" w:lineRule="auto" w:line="360"/>
        <w:ind w:firstLine="709"/>
        <w:jc w:val="both"/>
        <w:rPr>
          <w:rFonts w:ascii="Times New Roman" w:cs="Times New Roman" w:hAnsi="Times New Roman"/>
          <w:bCs/>
          <w:sz w:val="28"/>
          <w:szCs w:val="28"/>
        </w:rPr>
      </w:pP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 xml:space="preserve">Захват ноги захождением начинается с подготовки позиции, когда борец стремится сблизиться с соперником и вынудить его изменить стойку. Затем, выполняя резкий манёвр, он делает шаг в сторону или под углом, чтобы зайти за ногу противника, чаще всего снаружи. Одной рукой борец фиксирует ногу соперника выше колена или в области голени, а второй обеспечивает дополнительную поддержку либо захватывает корпус для контроля. Важно, чтобы в момент захвата борец смещал свой центр тяжести вниз и вперед, создавая устойчивую базу для выполнения дальнейших действий. После захвата он тянет ногу соперника на себя, одновременно выводя его из равновесия за счёт своего </w:t>
      </w:r>
      <w:r>
        <w:rPr>
          <w:rFonts w:ascii="Times New Roman" w:cs="Times New Roman" w:hAnsi="Times New Roman"/>
          <w:bCs/>
          <w:sz w:val="28"/>
          <w:szCs w:val="28"/>
        </w:rPr>
        <w:t>движения. Завершающая фаза включает в себя перевод соперника в партер или проведение броска с акцентом на удержание.</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Сред</w:t>
      </w:r>
      <w:r>
        <w:rPr>
          <w:rFonts w:ascii="Times New Roman" w:cs="Times New Roman" w:hAnsi="Times New Roman"/>
          <w:bCs/>
          <w:sz w:val="28"/>
          <w:szCs w:val="28"/>
        </w:rPr>
        <w:t>и</w:t>
      </w:r>
      <w:r>
        <w:rPr>
          <w:rFonts w:ascii="Times New Roman" w:cs="Times New Roman" w:hAnsi="Times New Roman"/>
          <w:bCs/>
          <w:sz w:val="28"/>
          <w:szCs w:val="28"/>
        </w:rPr>
        <w:t xml:space="preserve"> ш</w:t>
      </w:r>
      <w:r>
        <w:rPr>
          <w:rFonts w:ascii="Times New Roman" w:cs="Times New Roman" w:hAnsi="Times New Roman"/>
          <w:bCs/>
          <w:sz w:val="28"/>
          <w:szCs w:val="28"/>
        </w:rPr>
        <w:t>и</w:t>
      </w:r>
      <w:r>
        <w:rPr>
          <w:rFonts w:ascii="Times New Roman" w:cs="Times New Roman" w:hAnsi="Times New Roman"/>
          <w:bCs/>
          <w:sz w:val="28"/>
          <w:szCs w:val="28"/>
        </w:rPr>
        <w:t>рокого множества метод</w:t>
      </w:r>
      <w:r>
        <w:rPr>
          <w:rFonts w:ascii="Times New Roman" w:cs="Times New Roman" w:hAnsi="Times New Roman"/>
          <w:bCs/>
          <w:sz w:val="28"/>
          <w:szCs w:val="28"/>
        </w:rPr>
        <w:t>и</w:t>
      </w:r>
      <w:r>
        <w:rPr>
          <w:rFonts w:ascii="Times New Roman" w:cs="Times New Roman" w:hAnsi="Times New Roman"/>
          <w:bCs/>
          <w:sz w:val="28"/>
          <w:szCs w:val="28"/>
        </w:rPr>
        <w:t>к обучен</w:t>
      </w:r>
      <w:r>
        <w:rPr>
          <w:rFonts w:ascii="Times New Roman" w:cs="Times New Roman" w:hAnsi="Times New Roman"/>
          <w:bCs/>
          <w:sz w:val="28"/>
          <w:szCs w:val="28"/>
        </w:rPr>
        <w:t>и</w:t>
      </w:r>
      <w:r>
        <w:rPr>
          <w:rFonts w:ascii="Times New Roman" w:cs="Times New Roman" w:hAnsi="Times New Roman"/>
          <w:bCs/>
          <w:sz w:val="28"/>
          <w:szCs w:val="28"/>
        </w:rPr>
        <w:t>я борьбе за захват борцов вольного ст</w:t>
      </w:r>
      <w:r>
        <w:rPr>
          <w:rFonts w:ascii="Times New Roman" w:cs="Times New Roman" w:hAnsi="Times New Roman"/>
          <w:bCs/>
          <w:sz w:val="28"/>
          <w:szCs w:val="28"/>
        </w:rPr>
        <w:t>и</w:t>
      </w:r>
      <w:r>
        <w:rPr>
          <w:rFonts w:ascii="Times New Roman" w:cs="Times New Roman" w:hAnsi="Times New Roman"/>
          <w:bCs/>
          <w:sz w:val="28"/>
          <w:szCs w:val="28"/>
        </w:rPr>
        <w:t>ля, ключевым</w:t>
      </w:r>
      <w:r>
        <w:rPr>
          <w:rFonts w:ascii="Times New Roman" w:cs="Times New Roman" w:hAnsi="Times New Roman"/>
          <w:bCs/>
          <w:sz w:val="28"/>
          <w:szCs w:val="28"/>
        </w:rPr>
        <w:t>и</w:t>
      </w:r>
      <w:r>
        <w:rPr>
          <w:rFonts w:ascii="Times New Roman" w:cs="Times New Roman" w:hAnsi="Times New Roman"/>
          <w:bCs/>
          <w:sz w:val="28"/>
          <w:szCs w:val="28"/>
        </w:rPr>
        <w:t xml:space="preserve"> являются метод</w:t>
      </w:r>
      <w:r>
        <w:rPr>
          <w:rFonts w:ascii="Times New Roman" w:cs="Times New Roman" w:hAnsi="Times New Roman"/>
          <w:bCs/>
          <w:sz w:val="28"/>
          <w:szCs w:val="28"/>
        </w:rPr>
        <w:t>и</w:t>
      </w:r>
      <w:r>
        <w:rPr>
          <w:rFonts w:ascii="Times New Roman" w:cs="Times New Roman" w:hAnsi="Times New Roman"/>
          <w:bCs/>
          <w:sz w:val="28"/>
          <w:szCs w:val="28"/>
        </w:rPr>
        <w:t>ка обучен</w:t>
      </w:r>
      <w:r>
        <w:rPr>
          <w:rFonts w:ascii="Times New Roman" w:cs="Times New Roman" w:hAnsi="Times New Roman"/>
          <w:bCs/>
          <w:sz w:val="28"/>
          <w:szCs w:val="28"/>
        </w:rPr>
        <w:t>и</w:t>
      </w:r>
      <w:r>
        <w:rPr>
          <w:rFonts w:ascii="Times New Roman" w:cs="Times New Roman" w:hAnsi="Times New Roman"/>
          <w:bCs/>
          <w:sz w:val="28"/>
          <w:szCs w:val="28"/>
        </w:rPr>
        <w:t>я базовому захвату сверху, метод</w:t>
      </w:r>
      <w:r>
        <w:rPr>
          <w:rFonts w:ascii="Times New Roman" w:cs="Times New Roman" w:hAnsi="Times New Roman"/>
          <w:bCs/>
          <w:sz w:val="28"/>
          <w:szCs w:val="28"/>
        </w:rPr>
        <w:t>и</w:t>
      </w:r>
      <w:r>
        <w:rPr>
          <w:rFonts w:ascii="Times New Roman" w:cs="Times New Roman" w:hAnsi="Times New Roman"/>
          <w:bCs/>
          <w:sz w:val="28"/>
          <w:szCs w:val="28"/>
        </w:rPr>
        <w:t>ка освоен</w:t>
      </w:r>
      <w:r>
        <w:rPr>
          <w:rFonts w:ascii="Times New Roman" w:cs="Times New Roman" w:hAnsi="Times New Roman"/>
          <w:bCs/>
          <w:sz w:val="28"/>
          <w:szCs w:val="28"/>
        </w:rPr>
        <w:t>и</w:t>
      </w:r>
      <w:r>
        <w:rPr>
          <w:rFonts w:ascii="Times New Roman" w:cs="Times New Roman" w:hAnsi="Times New Roman"/>
          <w:bCs/>
          <w:sz w:val="28"/>
          <w:szCs w:val="28"/>
        </w:rPr>
        <w:t>я захвата «двойной подхват», метод</w:t>
      </w:r>
      <w:r>
        <w:rPr>
          <w:rFonts w:ascii="Times New Roman" w:cs="Times New Roman" w:hAnsi="Times New Roman"/>
          <w:bCs/>
          <w:sz w:val="28"/>
          <w:szCs w:val="28"/>
        </w:rPr>
        <w:t>и</w:t>
      </w:r>
      <w:r>
        <w:rPr>
          <w:rFonts w:ascii="Times New Roman" w:cs="Times New Roman" w:hAnsi="Times New Roman"/>
          <w:bCs/>
          <w:sz w:val="28"/>
          <w:szCs w:val="28"/>
        </w:rPr>
        <w:t>ка выполнен</w:t>
      </w:r>
      <w:r>
        <w:rPr>
          <w:rFonts w:ascii="Times New Roman" w:cs="Times New Roman" w:hAnsi="Times New Roman"/>
          <w:bCs/>
          <w:sz w:val="28"/>
          <w:szCs w:val="28"/>
        </w:rPr>
        <w:t>и</w:t>
      </w:r>
      <w:r>
        <w:rPr>
          <w:rFonts w:ascii="Times New Roman" w:cs="Times New Roman" w:hAnsi="Times New Roman"/>
          <w:bCs/>
          <w:sz w:val="28"/>
          <w:szCs w:val="28"/>
        </w:rPr>
        <w:t xml:space="preserve">я одновременного захвата </w:t>
      </w:r>
      <w:r>
        <w:rPr>
          <w:rFonts w:ascii="Times New Roman" w:cs="Times New Roman" w:hAnsi="Times New Roman"/>
          <w:bCs/>
          <w:sz w:val="28"/>
          <w:szCs w:val="28"/>
        </w:rPr>
        <w:t>и</w:t>
      </w:r>
      <w:r>
        <w:rPr>
          <w:rFonts w:ascii="Times New Roman" w:cs="Times New Roman" w:hAnsi="Times New Roman"/>
          <w:bCs/>
          <w:sz w:val="28"/>
          <w:szCs w:val="28"/>
        </w:rPr>
        <w:t xml:space="preserve"> прохода в ног</w:t>
      </w:r>
      <w:r>
        <w:rPr>
          <w:rFonts w:ascii="Times New Roman" w:cs="Times New Roman" w:hAnsi="Times New Roman"/>
          <w:bCs/>
          <w:sz w:val="28"/>
          <w:szCs w:val="28"/>
        </w:rPr>
        <w:t>и</w:t>
      </w:r>
      <w:r>
        <w:rPr>
          <w:rFonts w:ascii="Times New Roman" w:cs="Times New Roman" w:hAnsi="Times New Roman"/>
          <w:bCs/>
          <w:sz w:val="28"/>
          <w:szCs w:val="28"/>
        </w:rPr>
        <w:t>, метод</w:t>
      </w:r>
      <w:r>
        <w:rPr>
          <w:rFonts w:ascii="Times New Roman" w:cs="Times New Roman" w:hAnsi="Times New Roman"/>
          <w:bCs/>
          <w:sz w:val="28"/>
          <w:szCs w:val="28"/>
        </w:rPr>
        <w:t>и</w:t>
      </w:r>
      <w:r>
        <w:rPr>
          <w:rFonts w:ascii="Times New Roman" w:cs="Times New Roman" w:hAnsi="Times New Roman"/>
          <w:bCs/>
          <w:sz w:val="28"/>
          <w:szCs w:val="28"/>
        </w:rPr>
        <w:t>ка освоен</w:t>
      </w:r>
      <w:r>
        <w:rPr>
          <w:rFonts w:ascii="Times New Roman" w:cs="Times New Roman" w:hAnsi="Times New Roman"/>
          <w:bCs/>
          <w:sz w:val="28"/>
          <w:szCs w:val="28"/>
        </w:rPr>
        <w:t>и</w:t>
      </w:r>
      <w:r>
        <w:rPr>
          <w:rFonts w:ascii="Times New Roman" w:cs="Times New Roman" w:hAnsi="Times New Roman"/>
          <w:bCs/>
          <w:sz w:val="28"/>
          <w:szCs w:val="28"/>
        </w:rPr>
        <w:t>я контрзахватов (освобожден</w:t>
      </w:r>
      <w:r>
        <w:rPr>
          <w:rFonts w:ascii="Times New Roman" w:cs="Times New Roman" w:hAnsi="Times New Roman"/>
          <w:bCs/>
          <w:sz w:val="28"/>
          <w:szCs w:val="28"/>
        </w:rPr>
        <w:t>и</w:t>
      </w:r>
      <w:r>
        <w:rPr>
          <w:rFonts w:ascii="Times New Roman" w:cs="Times New Roman" w:hAnsi="Times New Roman"/>
          <w:bCs/>
          <w:sz w:val="28"/>
          <w:szCs w:val="28"/>
        </w:rPr>
        <w:t>е от захвата), метод</w:t>
      </w:r>
      <w:r>
        <w:rPr>
          <w:rFonts w:ascii="Times New Roman" w:cs="Times New Roman" w:hAnsi="Times New Roman"/>
          <w:bCs/>
          <w:sz w:val="28"/>
          <w:szCs w:val="28"/>
        </w:rPr>
        <w:t>и</w:t>
      </w:r>
      <w:r>
        <w:rPr>
          <w:rFonts w:ascii="Times New Roman" w:cs="Times New Roman" w:hAnsi="Times New Roman"/>
          <w:bCs/>
          <w:sz w:val="28"/>
          <w:szCs w:val="28"/>
        </w:rPr>
        <w:t>ка групповой отработк</w:t>
      </w:r>
      <w:r>
        <w:rPr>
          <w:rFonts w:ascii="Times New Roman" w:cs="Times New Roman" w:hAnsi="Times New Roman"/>
          <w:bCs/>
          <w:sz w:val="28"/>
          <w:szCs w:val="28"/>
        </w:rPr>
        <w:t>и</w:t>
      </w:r>
      <w:r>
        <w:rPr>
          <w:rFonts w:ascii="Times New Roman" w:cs="Times New Roman" w:hAnsi="Times New Roman"/>
          <w:bCs/>
          <w:sz w:val="28"/>
          <w:szCs w:val="28"/>
        </w:rPr>
        <w:t>. Н</w:t>
      </w:r>
      <w:r>
        <w:rPr>
          <w:rFonts w:ascii="Times New Roman" w:cs="Times New Roman" w:hAnsi="Times New Roman"/>
          <w:bCs/>
          <w:sz w:val="28"/>
          <w:szCs w:val="28"/>
        </w:rPr>
        <w:t>и</w:t>
      </w:r>
      <w:r>
        <w:rPr>
          <w:rFonts w:ascii="Times New Roman" w:cs="Times New Roman" w:hAnsi="Times New Roman"/>
          <w:bCs/>
          <w:sz w:val="28"/>
          <w:szCs w:val="28"/>
        </w:rPr>
        <w:t>же представлено краткое оп</w:t>
      </w:r>
      <w:r>
        <w:rPr>
          <w:rFonts w:ascii="Times New Roman" w:cs="Times New Roman" w:hAnsi="Times New Roman"/>
          <w:bCs/>
          <w:sz w:val="28"/>
          <w:szCs w:val="28"/>
        </w:rPr>
        <w:t>и</w:t>
      </w:r>
      <w:r>
        <w:rPr>
          <w:rFonts w:ascii="Times New Roman" w:cs="Times New Roman" w:hAnsi="Times New Roman"/>
          <w:bCs/>
          <w:sz w:val="28"/>
          <w:szCs w:val="28"/>
        </w:rPr>
        <w:t>сан</w:t>
      </w:r>
      <w:r>
        <w:rPr>
          <w:rFonts w:ascii="Times New Roman" w:cs="Times New Roman" w:hAnsi="Times New Roman"/>
          <w:bCs/>
          <w:sz w:val="28"/>
          <w:szCs w:val="28"/>
        </w:rPr>
        <w:t>и</w:t>
      </w:r>
      <w:r>
        <w:rPr>
          <w:rFonts w:ascii="Times New Roman" w:cs="Times New Roman" w:hAnsi="Times New Roman"/>
          <w:bCs/>
          <w:sz w:val="28"/>
          <w:szCs w:val="28"/>
        </w:rPr>
        <w:t xml:space="preserve">е каждой </w:t>
      </w:r>
      <w:r>
        <w:rPr>
          <w:rFonts w:ascii="Times New Roman" w:cs="Times New Roman" w:hAnsi="Times New Roman"/>
          <w:bCs/>
          <w:sz w:val="28"/>
          <w:szCs w:val="28"/>
        </w:rPr>
        <w:t>и</w:t>
      </w:r>
      <w:r>
        <w:rPr>
          <w:rFonts w:ascii="Times New Roman" w:cs="Times New Roman" w:hAnsi="Times New Roman"/>
          <w:bCs/>
          <w:sz w:val="28"/>
          <w:szCs w:val="28"/>
        </w:rPr>
        <w:t>з упомянутых метод</w:t>
      </w:r>
      <w:r>
        <w:rPr>
          <w:rFonts w:ascii="Times New Roman" w:cs="Times New Roman" w:hAnsi="Times New Roman"/>
          <w:bCs/>
          <w:sz w:val="28"/>
          <w:szCs w:val="28"/>
        </w:rPr>
        <w:t>и</w:t>
      </w:r>
      <w:r>
        <w:rPr>
          <w:rFonts w:ascii="Times New Roman" w:cs="Times New Roman" w:hAnsi="Times New Roman"/>
          <w:bCs/>
          <w:sz w:val="28"/>
          <w:szCs w:val="28"/>
        </w:rPr>
        <w:t>к.</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
          <w:bCs/>
          <w:i/>
          <w:sz w:val="28"/>
          <w:szCs w:val="28"/>
        </w:rPr>
        <w:t>Методика обучения базовому захвату сверху</w:t>
      </w:r>
      <w:r>
        <w:rPr>
          <w:rFonts w:ascii="Times New Roman" w:cs="Times New Roman" w:hAnsi="Times New Roman"/>
          <w:bCs/>
          <w:sz w:val="28"/>
          <w:szCs w:val="28"/>
        </w:rPr>
        <w:t xml:space="preserve"> в вольной борьбе является одним из важнейших элементов начальной подготовки, так как она формирует основы для контроля над противником и служит базой для более сложных техник. Эта методика направлена на развитие навыков удержания соперника, формирования правильной стойки и координации движений, что играет ключевую рол</w:t>
      </w:r>
      <w:r>
        <w:rPr>
          <w:rFonts w:ascii="Times New Roman" w:cs="Times New Roman" w:hAnsi="Times New Roman"/>
          <w:bCs/>
          <w:sz w:val="28"/>
          <w:szCs w:val="28"/>
        </w:rPr>
        <w:t>ь в дальнейшем прогрессе борца.</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Обучение начинается с введения учащихся в теоретические основы захвата, акцентируя внимание на важности правильной стойки, которая является залогом успешного выполнения техники. Борцы должны понимать, что захват сверху требует контроля не только над руками противника, но и над его центром тяжести. Этим начинается основная задача — удержание соперника в ограниченной зоне действия, с минимальными возможностями для его маневров. Ученики учат, как правильно распределять вес и использовать собственную массу тела для с</w:t>
      </w:r>
      <w:r>
        <w:rPr>
          <w:rFonts w:ascii="Times New Roman" w:cs="Times New Roman" w:hAnsi="Times New Roman"/>
          <w:bCs/>
          <w:sz w:val="28"/>
          <w:szCs w:val="28"/>
        </w:rPr>
        <w:t>оздания давления на противника.</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Следующим этапом является демонстрация правильной техники захвата сверху. Этот захват предполагает использование рук для фиксации верхней части тела соперника, особенно за плечи или подмышки, с целью ограничить его движения. При этом важнейшим моментом является не просто схватить, а зафиксировать, что требует от борца определенной силы и ловкости. Нужно, чтобы ученики поняли, что захват сверху не всегда требует применения силы, главное — правильное размещение рук, где даже небольшое давление может быть достаточно для контр</w:t>
      </w:r>
      <w:r>
        <w:rPr>
          <w:rFonts w:ascii="Times New Roman" w:cs="Times New Roman" w:hAnsi="Times New Roman"/>
          <w:bCs/>
          <w:sz w:val="28"/>
          <w:szCs w:val="28"/>
        </w:rPr>
        <w:t>олирования положения соперника.</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После теоретической части тренировка переходит к практическим упражнениям. Начинающим борцам предлагается тренировать захват с применением минимального сопротивления, чтобы они могли сосредоточиться на правильности исполнения техники. Важно, чтобы борцы не торопились, а в первую очередь сосредоточились на том, чтобы почувствовать правильное расположение тела и рук. Это позволяет развить ощущение баланса и научиться правильно фиксировать противника. Следовательно, тренировка происходит в несколько этапов, где каждый следующий уровень подразумевает увеличенное соп</w:t>
      </w:r>
      <w:r>
        <w:rPr>
          <w:rFonts w:ascii="Times New Roman" w:cs="Times New Roman" w:hAnsi="Times New Roman"/>
          <w:bCs/>
          <w:sz w:val="28"/>
          <w:szCs w:val="28"/>
        </w:rPr>
        <w:t>ротивление со стороны партнера.</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На этом этапе используется методика «шаг за шагом», где борцы постепенно увеличивают нагрузку и скорость выполнения упражнения. Важно, чтобы спортсмены не только научились выполнять захват, но и научились ощущать момент, когда захват становится наиболее эффективным. Для этого тренеры часто проводят специальные упражнения, в которых ученики должны контролировать соперника в различных положениях, например, при переходах из положения стоя в стойку сверху или в момент, когда проти</w:t>
      </w:r>
      <w:r>
        <w:rPr>
          <w:rFonts w:ascii="Times New Roman" w:cs="Times New Roman" w:hAnsi="Times New Roman"/>
          <w:bCs/>
          <w:sz w:val="28"/>
          <w:szCs w:val="28"/>
        </w:rPr>
        <w:t>вник пытается выйти из захвата.</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Ключевым моментом является обучение борцов правильному использованию ног. Ноги в базовом захвате сверху не должны быть неактивными — они выполняют поддерживающую роль, помогая укрепить захват и избежать лишних движений. При этом тренеры учат учеников, как использовать ноги для стабилизации своего положения, чтобы захват становился более жестким и м</w:t>
      </w:r>
      <w:r>
        <w:rPr>
          <w:rFonts w:ascii="Times New Roman" w:cs="Times New Roman" w:hAnsi="Times New Roman"/>
          <w:bCs/>
          <w:sz w:val="28"/>
          <w:szCs w:val="28"/>
        </w:rPr>
        <w:t>енее уязвимым для контрприемов.</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Важным этапом является развитие тактического мышления. На протяжении обучения борцы учат не только выполнять захват, но и понимать, как реагировать на изменения в положении противника. Учатся адаптировать захват под различные попытки соперника выйти из него или изменить свое положение. Этим занимаются в специальных упражнениях с партнерами, когда каждый из участников пытается применить контрприем, а второй — удержать захват или заново его укрепить.</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
          <w:bCs/>
          <w:i/>
          <w:sz w:val="28"/>
          <w:szCs w:val="28"/>
        </w:rPr>
        <w:t>Методика освоения захвата «двойной подхват»</w:t>
      </w:r>
      <w:r>
        <w:rPr>
          <w:rFonts w:ascii="Times New Roman" w:cs="Times New Roman" w:hAnsi="Times New Roman"/>
          <w:bCs/>
          <w:sz w:val="28"/>
          <w:szCs w:val="28"/>
        </w:rPr>
        <w:t xml:space="preserve"> в вольной борьбе основывается на принципах правильного захвата и контроля над противником. </w:t>
      </w:r>
      <w:r>
        <w:rPr>
          <w:rFonts w:ascii="Times New Roman" w:cs="Times New Roman" w:hAnsi="Times New Roman"/>
          <w:bCs/>
          <w:sz w:val="28"/>
          <w:szCs w:val="28"/>
        </w:rPr>
        <w:t>Этот захват используется для улучшения позиции и подготовки к броскам. Техника требует четкого выполнения, поскольку от правильности захвата зависит возможность доминирования на ковре.</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1. Исходная позиция.</w:t>
      </w:r>
      <w:r>
        <w:rPr>
          <w:rFonts w:ascii="Times New Roman" w:cs="Times New Roman" w:hAnsi="Times New Roman"/>
          <w:bCs/>
          <w:sz w:val="28"/>
          <w:szCs w:val="28"/>
        </w:rPr>
        <w:t xml:space="preserve"> Борцы начинают с равной стойки, направив свои корпуса друг к другу, с правильным распределением веса. Ноги слегка согнуты в коленях, а тело находится в сбалансированном положении. Руками борец выполняет захват за грудь или пояс противника, переходя к двойному подхвату.</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2. Реализация захвата.</w:t>
      </w:r>
      <w:r>
        <w:rPr>
          <w:rFonts w:ascii="Times New Roman" w:cs="Times New Roman" w:hAnsi="Times New Roman"/>
          <w:bCs/>
          <w:sz w:val="28"/>
          <w:szCs w:val="28"/>
        </w:rPr>
        <w:t xml:space="preserve"> Для выполнения двойного подхвата необходимо одновременно схватить две части тела противника. Это может быть или обе руки соперника (по обеим сторонам его туловища), или одна рука захватывает туловище, а другая — за ноги. Важно, чтобы борец скользил руками по телу</w:t>
      </w:r>
      <w:r>
        <w:rPr>
          <w:rFonts w:ascii="Times New Roman" w:cs="Times New Roman" w:hAnsi="Times New Roman"/>
          <w:bCs/>
          <w:sz w:val="28"/>
          <w:szCs w:val="28"/>
        </w:rPr>
        <w:t xml:space="preserve"> противника, не теряя контакта.</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3. Техника захвата.</w:t>
      </w:r>
      <w:r>
        <w:rPr>
          <w:rFonts w:ascii="Times New Roman" w:cs="Times New Roman" w:hAnsi="Times New Roman"/>
          <w:bCs/>
          <w:sz w:val="28"/>
          <w:szCs w:val="28"/>
        </w:rPr>
        <w:t xml:space="preserve"> Борец захватывает руками вокруг корпуса или подмышек, пытаясь подвести их под руки и зафиксировать на уровне груди или плеч. Важнейшим элементом является плавность движения и переход от захвата к контролю — борец должен уменьшить пространство для маневра соперника и гарантировать его фиксацию. Преимущество этой техники — наличие двух точек опоры д</w:t>
      </w:r>
      <w:r>
        <w:rPr>
          <w:rFonts w:ascii="Times New Roman" w:cs="Times New Roman" w:hAnsi="Times New Roman"/>
          <w:bCs/>
          <w:sz w:val="28"/>
          <w:szCs w:val="28"/>
        </w:rPr>
        <w:t>ля контроля и усиления захвата.</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4. Использование ног.</w:t>
      </w:r>
      <w:r>
        <w:rPr>
          <w:rFonts w:ascii="Times New Roman" w:cs="Times New Roman" w:hAnsi="Times New Roman"/>
          <w:bCs/>
          <w:sz w:val="28"/>
          <w:szCs w:val="28"/>
        </w:rPr>
        <w:t xml:space="preserve"> Ноги играют важную роль в поддержке захвата, а также для подготовки к возможным броскам или переходу в другие позиции. После того как руки захватили противника, ноги борца должны подойти к его ногам или корпусу для стабилиза</w:t>
      </w:r>
      <w:r>
        <w:rPr>
          <w:rFonts w:ascii="Times New Roman" w:cs="Times New Roman" w:hAnsi="Times New Roman"/>
          <w:bCs/>
          <w:sz w:val="28"/>
          <w:szCs w:val="28"/>
        </w:rPr>
        <w:t>ции и дополнительного давления.</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5. Переход в бросок.</w:t>
      </w:r>
      <w:r>
        <w:rPr>
          <w:rFonts w:ascii="Times New Roman" w:cs="Times New Roman" w:hAnsi="Times New Roman"/>
          <w:bCs/>
          <w:sz w:val="28"/>
          <w:szCs w:val="28"/>
        </w:rPr>
        <w:t xml:space="preserve"> Основная цель захвата — подготовка к броску. Для этого борец использует усилия для выведения противника из равновесия, направляя его корпус в сторону, которая слабее. Подхват с двух сторон дает возможность эффективно подготовить бросок или перевести соперника в уязвимое положение для дальнейшего</w:t>
      </w:r>
      <w:r>
        <w:rPr>
          <w:rFonts w:ascii="Times New Roman" w:cs="Times New Roman" w:hAnsi="Times New Roman"/>
          <w:bCs/>
          <w:sz w:val="28"/>
          <w:szCs w:val="28"/>
        </w:rPr>
        <w:t xml:space="preserve"> действия.</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6. Развитие техники.</w:t>
      </w:r>
      <w:r>
        <w:rPr>
          <w:rFonts w:ascii="Times New Roman" w:cs="Times New Roman" w:hAnsi="Times New Roman"/>
          <w:bCs/>
          <w:sz w:val="28"/>
          <w:szCs w:val="28"/>
        </w:rPr>
        <w:t xml:space="preserve"> Чтобы улучшить эффективность захвата, борцы должны тренировать его с разными уровнями сопротивления. Сначала используются медленные и контролируемые движения, а позже скорость и динамика </w:t>
      </w:r>
      <w:r>
        <w:rPr>
          <w:rFonts w:ascii="Times New Roman" w:cs="Times New Roman" w:hAnsi="Times New Roman"/>
          <w:bCs/>
          <w:sz w:val="28"/>
          <w:szCs w:val="28"/>
        </w:rPr>
        <w:t>увеличиваются. Важно отрабатывать на партнере разные способы выполнения двойного подхвата с целью минимизации времен</w:t>
      </w:r>
      <w:r>
        <w:rPr>
          <w:rFonts w:ascii="Times New Roman" w:cs="Times New Roman" w:hAnsi="Times New Roman"/>
          <w:bCs/>
          <w:sz w:val="28"/>
          <w:szCs w:val="28"/>
        </w:rPr>
        <w:t>и захвата и повышения точности.</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Методика освоения двойного подхвата требует сочетания силы, гибкости и хорошей координации. Эффективность этого приема зависит от скорости реакции и способности удержать противника в момент захвата, не давая ему возможности вырваться или изменить позицию.</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
          <w:bCs/>
          <w:i/>
          <w:sz w:val="28"/>
          <w:szCs w:val="28"/>
        </w:rPr>
        <w:t>Методика выполнения одновременного захвата и прохода в ноги</w:t>
      </w:r>
      <w:r>
        <w:rPr>
          <w:rFonts w:ascii="Times New Roman" w:cs="Times New Roman" w:hAnsi="Times New Roman"/>
          <w:bCs/>
          <w:sz w:val="28"/>
          <w:szCs w:val="28"/>
        </w:rPr>
        <w:t xml:space="preserve"> в вольной борьбе направлена на быстрое соединение двух техник: захвата противника и перехода в стойку для выполнения броска или контроля. Этот прием является основой для многих атакующих действий и требует синхронности</w:t>
      </w:r>
      <w:r>
        <w:rPr>
          <w:rFonts w:ascii="Times New Roman" w:cs="Times New Roman" w:hAnsi="Times New Roman"/>
          <w:bCs/>
          <w:sz w:val="28"/>
          <w:szCs w:val="28"/>
        </w:rPr>
        <w:t xml:space="preserve"> движений, точности и контроля.</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 xml:space="preserve">Процесс выполнения начинается с правильного выбора момента для атаки. Борец должен быть в стойке с достаточно близким расположением к сопернику, но при этом оставаться в сбалансированной позиции, готовый к быстрому переходу. Преимущество этого приема — способность эффективно проходить в ноги, </w:t>
      </w:r>
      <w:r>
        <w:rPr>
          <w:rFonts w:ascii="Times New Roman" w:cs="Times New Roman" w:hAnsi="Times New Roman"/>
          <w:bCs/>
          <w:sz w:val="28"/>
          <w:szCs w:val="28"/>
        </w:rPr>
        <w:t>сохраняя контроль над захватом.</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 xml:space="preserve">1. </w:t>
      </w:r>
      <w:r>
        <w:rPr>
          <w:rFonts w:ascii="Times New Roman" w:cs="Times New Roman" w:hAnsi="Times New Roman"/>
          <w:bCs/>
          <w:sz w:val="28"/>
          <w:szCs w:val="28"/>
        </w:rPr>
        <w:t>Первоначальный захват</w:t>
      </w:r>
      <w:r>
        <w:rPr>
          <w:rFonts w:ascii="Times New Roman" w:cs="Times New Roman" w:hAnsi="Times New Roman"/>
          <w:bCs/>
          <w:sz w:val="28"/>
          <w:szCs w:val="28"/>
        </w:rPr>
        <w:t>.</w:t>
      </w:r>
      <w:r>
        <w:rPr>
          <w:rFonts w:ascii="Times New Roman" w:cs="Times New Roman" w:hAnsi="Times New Roman"/>
          <w:bCs/>
          <w:sz w:val="28"/>
          <w:szCs w:val="28"/>
        </w:rPr>
        <w:t xml:space="preserve"> Для выполнения одновременного захвата и прохода в ноги борец начинает с того, что захватывает противника на уровне бедер или за туловище. Это важно, поскольку захват должен быть выполнен так, чтобы создать базу для последующего движения. Используются как верхние, так и нижние захваты, в зависимости от положения противника. В момент захвата борец должен убедиться, что контролирует корпус соперника и имеет возможность совершить следу</w:t>
      </w:r>
      <w:r>
        <w:rPr>
          <w:rFonts w:ascii="Times New Roman" w:cs="Times New Roman" w:hAnsi="Times New Roman"/>
          <w:bCs/>
          <w:sz w:val="28"/>
          <w:szCs w:val="28"/>
        </w:rPr>
        <w:t>ющий шаг без потери равновесия.</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2. Проход в ноги.</w:t>
      </w:r>
      <w:r>
        <w:rPr>
          <w:rFonts w:ascii="Times New Roman" w:cs="Times New Roman" w:hAnsi="Times New Roman"/>
          <w:bCs/>
          <w:sz w:val="28"/>
          <w:szCs w:val="28"/>
        </w:rPr>
        <w:t xml:space="preserve"> Как только захват выполнен, начинается переход в ноги. Борец подводит одну из своих ног в область ног противника, пытаясь найти путь для проникновения в его позицию. На этом этапе важно выполнить резкий и быстрый шаг, при этом второй ногой поддерживая устойчивость и удерживая контроль над верхней частью тела соперника. Проход в ноги происходит не с задержкой, а одновременно с захватом, что минимизирует шанс </w:t>
      </w:r>
      <w:r>
        <w:rPr>
          <w:rFonts w:ascii="Times New Roman" w:cs="Times New Roman" w:hAnsi="Times New Roman"/>
          <w:bCs/>
          <w:sz w:val="28"/>
          <w:szCs w:val="28"/>
        </w:rPr>
        <w:t>для соперника на сопротивление.</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3. Подход и проникновение.</w:t>
      </w:r>
      <w:r>
        <w:rPr>
          <w:rFonts w:ascii="Times New Roman" w:cs="Times New Roman" w:hAnsi="Times New Roman"/>
          <w:bCs/>
          <w:sz w:val="28"/>
          <w:szCs w:val="28"/>
        </w:rPr>
        <w:t xml:space="preserve"> Одновременно с захватом и переходом в ноги борец использует свои руки для контроля над корпусом соперника. В идеале, он должен опереться на бедра или пояс противника, держа его в фиксированном положении. Важно, чтобы при проходе в ноги борец направлял свое тело вперед, создавая давление на противника, тем самым вынуждая его отступать. Это позволяет удержива</w:t>
      </w:r>
      <w:r>
        <w:rPr>
          <w:rFonts w:ascii="Times New Roman" w:cs="Times New Roman" w:hAnsi="Times New Roman"/>
          <w:bCs/>
          <w:sz w:val="28"/>
          <w:szCs w:val="28"/>
        </w:rPr>
        <w:t>ть контроль над его движениями.</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 xml:space="preserve">4. </w:t>
      </w:r>
      <w:r>
        <w:rPr>
          <w:rFonts w:ascii="Times New Roman" w:cs="Times New Roman" w:hAnsi="Times New Roman"/>
          <w:bCs/>
          <w:sz w:val="28"/>
          <w:szCs w:val="28"/>
        </w:rPr>
        <w:t>Использов</w:t>
      </w:r>
      <w:r>
        <w:rPr>
          <w:rFonts w:ascii="Times New Roman" w:cs="Times New Roman" w:hAnsi="Times New Roman"/>
          <w:bCs/>
          <w:sz w:val="28"/>
          <w:szCs w:val="28"/>
        </w:rPr>
        <w:t>ание ног для баланса и контроля.</w:t>
      </w:r>
      <w:r>
        <w:rPr>
          <w:rFonts w:ascii="Times New Roman" w:cs="Times New Roman" w:hAnsi="Times New Roman"/>
          <w:bCs/>
          <w:sz w:val="28"/>
          <w:szCs w:val="28"/>
        </w:rPr>
        <w:t xml:space="preserve"> При переходе в ноги борец использует свою вторую ногу для стабилизации положения и продолжения давления на соперника. Часто используется техника «поворота» второй ногой, когда она помогает перепозиционировать противника или удержать его в балансированном положении, не позволяя ем</w:t>
      </w:r>
      <w:r>
        <w:rPr>
          <w:rFonts w:ascii="Times New Roman" w:cs="Times New Roman" w:hAnsi="Times New Roman"/>
          <w:bCs/>
          <w:sz w:val="28"/>
          <w:szCs w:val="28"/>
        </w:rPr>
        <w:t>у двигаться или контратаковать.</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 xml:space="preserve">5. </w:t>
      </w:r>
      <w:r>
        <w:rPr>
          <w:rFonts w:ascii="Times New Roman" w:cs="Times New Roman" w:hAnsi="Times New Roman"/>
          <w:bCs/>
          <w:sz w:val="28"/>
          <w:szCs w:val="28"/>
        </w:rPr>
        <w:t>Завершающий этап —</w:t>
      </w:r>
      <w:r>
        <w:rPr>
          <w:rFonts w:ascii="Times New Roman" w:cs="Times New Roman" w:hAnsi="Times New Roman"/>
          <w:bCs/>
          <w:sz w:val="28"/>
          <w:szCs w:val="28"/>
        </w:rPr>
        <w:t xml:space="preserve"> вывод противника из равновесия.</w:t>
      </w:r>
      <w:r>
        <w:rPr>
          <w:rFonts w:ascii="Times New Roman" w:cs="Times New Roman" w:hAnsi="Times New Roman"/>
          <w:bCs/>
          <w:sz w:val="28"/>
          <w:szCs w:val="28"/>
        </w:rPr>
        <w:t xml:space="preserve"> Когда проход в ноги завершен, и борец оказался под соперником, необходимо перевести его в уязвимую позицию для дальнейшего действия. Борец использует захват и ноги для того, чтобы вывести противника из равновесия, используя технику поворота или ускоренного сплошного давления. Главная цель — подчинить со</w:t>
      </w:r>
      <w:r>
        <w:rPr>
          <w:rFonts w:ascii="Times New Roman" w:cs="Times New Roman" w:hAnsi="Times New Roman"/>
          <w:bCs/>
          <w:sz w:val="28"/>
          <w:szCs w:val="28"/>
        </w:rPr>
        <w:t>перника, быстро завершив атаку.</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Методика выполнения одновременного захвата и прохода в ноги требует высокой скорости, точности и координации. Борец должен четко чувствовать момент, когда захват уже обеспечен, и мгновенно реагировать на необходимость перехода в ноги, чтобы не дать сопернику шансов на контрприем.</w:t>
      </w:r>
    </w:p>
    <w:p>
      <w:pPr>
        <w:pStyle w:val="style0"/>
        <w:spacing w:after="0" w:lineRule="auto" w:line="360"/>
        <w:jc w:val="center"/>
        <w:rPr>
          <w:rFonts w:ascii="Times New Roman" w:cs="Times New Roman" w:hAnsi="Times New Roman"/>
          <w:b/>
          <w:bCs/>
          <w:sz w:val="28"/>
          <w:szCs w:val="28"/>
        </w:rPr>
      </w:pPr>
    </w:p>
    <w:p>
      <w:pPr>
        <w:pStyle w:val="style0"/>
        <w:spacing w:after="0" w:lineRule="auto" w:line="360"/>
        <w:jc w:val="center"/>
        <w:rPr>
          <w:rFonts w:ascii="Times New Roman" w:cs="Times New Roman" w:hAnsi="Times New Roman"/>
          <w:b/>
          <w:bCs/>
          <w:sz w:val="28"/>
          <w:szCs w:val="28"/>
        </w:rPr>
      </w:pPr>
      <w:r>
        <w:rPr>
          <w:rFonts w:ascii="Times New Roman" w:cs="Times New Roman" w:eastAsia="Times New Roman" w:hAnsi="Times New Roman"/>
          <w:b/>
          <w:sz w:val="28"/>
          <w:szCs w:val="28"/>
          <w:lang w:eastAsia="ja-JP"/>
        </w:rPr>
        <w:t>3.2 Место захватов в процессе соревновательной деятельности спортсменов высшей квалификации по вольной борьбе</w:t>
      </w:r>
    </w:p>
    <w:p>
      <w:pPr>
        <w:pStyle w:val="style0"/>
        <w:spacing w:after="0" w:lineRule="auto" w:line="360"/>
        <w:jc w:val="center"/>
        <w:rPr>
          <w:rFonts w:ascii="Times New Roman" w:cs="Times New Roman" w:hAnsi="Times New Roman"/>
          <w:b/>
          <w:bCs/>
          <w:sz w:val="28"/>
          <w:szCs w:val="28"/>
        </w:rPr>
      </w:pPr>
    </w:p>
    <w:p>
      <w:pPr>
        <w:pStyle w:val="style0"/>
        <w:spacing w:after="0" w:lineRule="auto" w:line="360"/>
        <w:ind w:firstLine="709"/>
        <w:jc w:val="both"/>
        <w:rPr>
          <w:rFonts w:ascii="Times New Roman" w:cs="Times New Roman" w:hAnsi="Times New Roman"/>
          <w:color w:val="222222"/>
          <w:sz w:val="28"/>
          <w:szCs w:val="28"/>
        </w:rPr>
      </w:pPr>
      <w:r>
        <w:rPr>
          <w:rFonts w:ascii="Times New Roman" w:cs="Times New Roman" w:hAnsi="Times New Roman"/>
          <w:bCs/>
          <w:sz w:val="28"/>
          <w:szCs w:val="28"/>
        </w:rPr>
        <w:t xml:space="preserve">Захваты в соревновательной деятельности спортсменов высшей квалификации по вольной борьбе играют ключевую роль, являясь основным инструментом для </w:t>
      </w:r>
      <w:r>
        <w:rPr>
          <w:rFonts w:ascii="Times New Roman" w:cs="Times New Roman" w:hAnsi="Times New Roman"/>
          <w:bCs/>
          <w:sz w:val="28"/>
          <w:szCs w:val="28"/>
        </w:rPr>
        <w:t>реализации атакующих и защитных действий. Если, к примеру, в</w:t>
      </w:r>
      <w:r>
        <w:rPr>
          <w:rFonts w:ascii="Times New Roman" w:cs="Times New Roman" w:hAnsi="Times New Roman"/>
          <w:color w:val="222222"/>
          <w:sz w:val="28"/>
          <w:szCs w:val="28"/>
        </w:rPr>
        <w:t xml:space="preserve"> греко-римской борьбе согласно международным прав</w:t>
      </w:r>
      <w:r>
        <w:rPr>
          <w:rFonts w:ascii="Times New Roman" w:cs="Times New Roman" w:hAnsi="Times New Roman"/>
          <w:bCs/>
          <w:sz w:val="28"/>
          <w:szCs w:val="28"/>
        </w:rPr>
        <w:t>илам</w:t>
      </w:r>
      <w:r>
        <w:rPr>
          <w:rFonts w:ascii="Times New Roman" w:cs="Times New Roman" w:hAnsi="Times New Roman"/>
          <w:color w:val="222222"/>
          <w:sz w:val="28"/>
          <w:szCs w:val="28"/>
        </w:rPr>
        <w:t xml:space="preserve"> строго запрещено захватывать противника ниже пояса, ставить подножку, активно пользоваться </w:t>
      </w:r>
      <w:r>
        <w:rPr>
          <w:rFonts w:ascii="Times New Roman" w:cs="Times New Roman" w:hAnsi="Times New Roman"/>
          <w:color w:val="222222"/>
          <w:sz w:val="28"/>
          <w:szCs w:val="28"/>
        </w:rPr>
        <w:t>ногами при выполнении какого-либо действия, то в вольной борьбе, наоборот, разрешены захват ног противника, подножки и активное использование ног при выполнении какого-либо приема.</w:t>
      </w:r>
    </w:p>
    <w:p>
      <w:pPr>
        <w:pStyle w:val="style94"/>
        <w:spacing w:before="0" w:beforeAutospacing="false" w:after="0" w:afterAutospacing="false" w:lineRule="auto" w:line="360"/>
        <w:ind w:firstLine="709"/>
        <w:jc w:val="both"/>
        <w:rPr>
          <w:sz w:val="28"/>
          <w:szCs w:val="28"/>
        </w:rPr>
      </w:pPr>
      <w:r>
        <w:rPr>
          <w:sz w:val="28"/>
          <w:szCs w:val="28"/>
        </w:rPr>
        <w:t>Захваты являются важным тактическим</w:t>
      </w:r>
      <w:r>
        <w:rPr>
          <w:sz w:val="28"/>
          <w:szCs w:val="28"/>
        </w:rPr>
        <w:t xml:space="preserve"> инструмент</w:t>
      </w:r>
      <w:r>
        <w:rPr>
          <w:sz w:val="28"/>
          <w:szCs w:val="28"/>
        </w:rPr>
        <w:t>ом</w:t>
      </w:r>
      <w:r>
        <w:rPr>
          <w:sz w:val="28"/>
          <w:szCs w:val="28"/>
        </w:rPr>
        <w:t>. Они используются для установления контроля над соперником и создания возможностей для выполнения результативных действий. При этом эффективность захватов напрямую зависит от технической подготовки, физической силы и тактического мышления борца.</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Умение эффективно использовать захваты позволяет спортсмену контролировать ход поединка, формировать тактические преимущества и реализовывать свои технические арсеналы. Они выступают связующим звеном между этапами борьбы, обеспечивая плавный переход от одной технической комбинации к другой. Кроме того, захваты являются основой для выполнения большинства результативных действий, таких как броски, перевороты, удержания и переходы в партере.</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Техническая ценность захватов заключается в их способности создавать устойчивые позиции для выполнения атак. Спортсмен, владеющий разнообразными вариантами захватов, способен адаптироваться к различным тактическим ситуациям, менять темп схватки и заставлять соперника действовать в невыгодных условиях. Например, глубокий захват ноги дает возможность переходить к мощным броскам, а захват за пояс или корпус используется для проведения переворотов или удержаний. Разнообразие техник захватов напрямую связано с мастерством спортсмена, поскольку их успешное применение требует высокого уровня координации, силы, гибкости и тактического мышления.</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 xml:space="preserve">Захваты также играют важнейшую роль в защитной стратегии. Умение освобождаться от захватов соперника или использовать контрзахваты для изменения ситуации в свою пользу позволяет минимизировать риски пропуска баллов. Борцы высшей квалификации активно используют такие элементы, как встречные захваты, которые позволяют не только избежать атаки, но и инициировать собственную контратаку. Это подчеркивает необходимость </w:t>
      </w:r>
      <w:r>
        <w:rPr>
          <w:rFonts w:ascii="Times New Roman" w:cs="Times New Roman" w:hAnsi="Times New Roman"/>
          <w:bCs/>
          <w:sz w:val="28"/>
          <w:szCs w:val="28"/>
        </w:rPr>
        <w:t>глубокого изучения техники и тактики захватов в тренировочном процессе, поскольку их грамотное использование обеспечивает безопасность спортсмена в ходе схватки и дает возможность контролировать инициативу.</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Важность захватов усиливается в контексте соревновательной стратегии. Борцы высшего уровня, как правило, тщательно анализируют стиль и сильные стороны своих оппонентов, выбирая наиболее эффективные захваты для нейтрализации ключевых угроз. Например, против борцов с сильным партером целесообразно использовать захваты, блокирующие их переходы в выгодные позиции, а в поединках с сильными атакующими борцами важно уметь навязывать свои захваты, не позволяя сопернику реализовать его планы. Таким образом, захваты становятся инструментом стратегического доминирования, позволяя управлять не только тактическими моментами схватки, но и психологическим состоянием соперника.</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Кроме того, захваты имеют значительное значение в контексте развития двигательной памяти и сенсомоторных навыков спортсмена. Тренировка захватов способствует улучшению пространственного восприятия, быстроты реакции и умения адаптироваться к постоянно меняющимся условиям схватки. Борцы высшего уровня достигают такого уровня мастерства, когда использование захватов становится автоматизированным, что дает им возможность сосредоточиться на развитии общей стратегии боя, а не на отдельных технических действиях.</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В условиях соревновательной деятельности захваты выполняют еще одну важную функцию — они позволяют эффективно распределять силы и управлять энергозатратами. Умение правильно фиксировать захват и использовать минимально необходимое усилие снижает риск преждевременной усталости и позволяет сохранить высокую работоспособность на протяжении всей схватки. Этот аспект особенно важен для спортсменов высшей квалификации, где борьба зачастую идет на выносливость, и победу определяют тонкие тактические и технические нюансы.</w:t>
      </w:r>
    </w:p>
    <w:p>
      <w:pPr>
        <w:pStyle w:val="style94"/>
        <w:spacing w:before="0" w:beforeAutospacing="false" w:after="0" w:afterAutospacing="false" w:lineRule="auto" w:line="360"/>
        <w:ind w:firstLine="709"/>
        <w:jc w:val="both"/>
        <w:rPr>
          <w:sz w:val="28"/>
          <w:szCs w:val="28"/>
        </w:rPr>
      </w:pPr>
      <w:r>
        <w:rPr>
          <w:sz w:val="28"/>
          <w:szCs w:val="28"/>
        </w:rPr>
        <w:t>Согласно международным правилам, успешное выполнение захватов требует соблюдения ряда условий. Борцы должны эффективно использовать центр тяжести, равновесие и рычаги тела, чтобы максимально усложнить сопернику возможность контратаковать. Захваты часто становятся основой для выполнения бросков, переворотов и удержаний, которые обеспечивают начисление баллов и могут привести к досрочной победе.</w:t>
      </w:r>
    </w:p>
    <w:p>
      <w:pPr>
        <w:pStyle w:val="style94"/>
        <w:spacing w:before="0" w:beforeAutospacing="false" w:after="0" w:afterAutospacing="false" w:lineRule="auto" w:line="360"/>
        <w:ind w:firstLine="709"/>
        <w:jc w:val="both"/>
        <w:rPr>
          <w:sz w:val="28"/>
          <w:szCs w:val="28"/>
        </w:rPr>
      </w:pPr>
      <w:r>
        <w:rPr>
          <w:sz w:val="28"/>
          <w:szCs w:val="28"/>
        </w:rPr>
        <w:t>Особое внимание уделяется вариативности и адаптивности захватов. Спортсмены высшей квалификации демонстрируют способность быстро менять тактику в зависимости от действий соперника, выбирая наиболее подходящие техники для конкретной ситуации. Это подчеркивает важность комплексного подхода к тренировкам, включающего изучение как базовых, так и сложных комбинаций захватов.</w:t>
      </w:r>
    </w:p>
    <w:p>
      <w:pPr>
        <w:pStyle w:val="style94"/>
        <w:spacing w:before="0" w:beforeAutospacing="false" w:after="0" w:afterAutospacing="false" w:lineRule="auto" w:line="360"/>
        <w:ind w:firstLine="709"/>
        <w:jc w:val="both"/>
        <w:rPr>
          <w:sz w:val="28"/>
          <w:szCs w:val="28"/>
        </w:rPr>
      </w:pPr>
      <w:r>
        <w:rPr>
          <w:sz w:val="28"/>
          <w:szCs w:val="28"/>
        </w:rPr>
        <w:t>Также значимым фактором является соблюдение правил борьбы, которые регулируют допустимые виды захватов и ограничивают использование травмоопасных приемов. Это способствует не только честной борьбе, но и снижению риска травм, особенно на высоком уровне соревнований​.</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Таким образом, захваты в процессе соревновательной деятельности борцов высшей квалификации являются не просто техническим элементом, но и важнейшим компонентом тактической подготовки, физической выносливости и психологической устойчивости. Они обеспечивают возможность реализации сложных комбинаций, контроля ситуации на ковре и адаптации к особенностям противника, что делает их изучение и совершенствование одним из ключевых направлений тренировочного процесса спортсменов высокого уровня.</w:t>
      </w:r>
    </w:p>
    <w:p>
      <w:pPr>
        <w:pStyle w:val="style0"/>
        <w:spacing w:after="0" w:lineRule="auto" w:line="360"/>
        <w:jc w:val="center"/>
        <w:rPr>
          <w:rFonts w:ascii="Times New Roman" w:cs="Times New Roman" w:hAnsi="Times New Roman"/>
          <w:b/>
          <w:bCs/>
          <w:sz w:val="28"/>
          <w:szCs w:val="28"/>
        </w:rPr>
      </w:pPr>
    </w:p>
    <w:p>
      <w:pPr>
        <w:pStyle w:val="style0"/>
        <w:spacing w:after="0" w:lineRule="auto" w:line="360"/>
        <w:jc w:val="center"/>
        <w:rPr>
          <w:rFonts w:ascii="Times New Roman" w:cs="Times New Roman" w:hAnsi="Times New Roman"/>
          <w:b/>
          <w:bCs/>
          <w:sz w:val="28"/>
          <w:szCs w:val="28"/>
        </w:rPr>
      </w:pPr>
    </w:p>
    <w:p>
      <w:pPr>
        <w:pStyle w:val="style0"/>
        <w:rPr>
          <w:rFonts w:ascii="Times New Roman" w:cs="Times New Roman" w:hAnsi="Times New Roman"/>
          <w:b/>
          <w:bCs/>
          <w:sz w:val="28"/>
          <w:szCs w:val="28"/>
        </w:rPr>
      </w:pPr>
      <w:r>
        <w:rPr>
          <w:rFonts w:ascii="Times New Roman" w:cs="Times New Roman" w:hAnsi="Times New Roman"/>
          <w:b/>
          <w:bCs/>
          <w:sz w:val="28"/>
          <w:szCs w:val="28"/>
        </w:rPr>
        <w:br w:type="page"/>
      </w:r>
    </w:p>
    <w:p>
      <w:pPr>
        <w:pStyle w:val="style0"/>
        <w:spacing w:after="0" w:lineRule="auto" w:line="360"/>
        <w:jc w:val="center"/>
        <w:rPr>
          <w:rFonts w:ascii="Times New Roman" w:cs="Times New Roman" w:hAnsi="Times New Roman"/>
          <w:b/>
          <w:bCs/>
          <w:sz w:val="28"/>
          <w:szCs w:val="28"/>
        </w:rPr>
      </w:pPr>
      <w:r>
        <w:rPr>
          <w:rFonts w:ascii="Times New Roman" w:cs="Times New Roman" w:hAnsi="Times New Roman"/>
          <w:b/>
          <w:bCs/>
          <w:sz w:val="28"/>
          <w:szCs w:val="28"/>
        </w:rPr>
        <w:t>ГЛАВА 4 ТЕОРЕТИЧЕСКОЕ ОБОСНОВАНИЕ И ОЦЕНКА Э</w:t>
      </w:r>
      <w:r>
        <w:rPr>
          <w:rFonts w:ascii="Times New Roman" w:cs="Times New Roman" w:hAnsi="Times New Roman"/>
          <w:b/>
          <w:sz w:val="28"/>
          <w:szCs w:val="28"/>
        </w:rPr>
        <w:t xml:space="preserve">ФФЕКТИВНОСТИ МЕТОДИКИ ОБУЧЕНИЯ БОРЬБЕ ЗА ЗАХВАТ </w:t>
      </w:r>
      <w:r>
        <w:rPr>
          <w:rFonts w:ascii="Times New Roman" w:cs="Times New Roman" w:hAnsi="Times New Roman"/>
          <w:b/>
          <w:bCs/>
          <w:sz w:val="28"/>
          <w:szCs w:val="28"/>
        </w:rPr>
        <w:t>БОРЦОВ ВОЛЬНОГО СТИЛЯ В ГРУППАХ НАЧАЛЬНОЙ ПОДГОТОВКИ</w:t>
      </w:r>
    </w:p>
    <w:p>
      <w:pPr>
        <w:pStyle w:val="style0"/>
        <w:spacing w:after="0" w:lineRule="auto" w:line="360"/>
        <w:ind w:firstLine="709"/>
        <w:jc w:val="both"/>
        <w:rPr>
          <w:rFonts w:ascii="Times New Roman" w:cs="Times New Roman" w:hAnsi="Times New Roman"/>
          <w:b/>
          <w:bCs/>
          <w:sz w:val="28"/>
          <w:szCs w:val="28"/>
        </w:rPr>
      </w:pPr>
    </w:p>
    <w:p>
      <w:pPr>
        <w:pStyle w:val="style0"/>
        <w:spacing w:after="0" w:lineRule="auto" w:line="360"/>
        <w:jc w:val="center"/>
        <w:rPr>
          <w:rFonts w:ascii="Times New Roman" w:cs="Times New Roman" w:hAnsi="Times New Roman"/>
          <w:b/>
          <w:bCs/>
          <w:sz w:val="28"/>
          <w:szCs w:val="28"/>
        </w:rPr>
      </w:pPr>
      <w:r>
        <w:rPr>
          <w:rFonts w:ascii="Times New Roman" w:cs="Times New Roman" w:hAnsi="Times New Roman"/>
          <w:b/>
          <w:bCs/>
          <w:sz w:val="28"/>
          <w:szCs w:val="28"/>
          <w:lang w:val="uk-UA"/>
        </w:rPr>
        <w:t>4</w:t>
      </w:r>
      <w:r>
        <w:rPr>
          <w:rFonts w:ascii="Times New Roman" w:cs="Times New Roman" w:hAnsi="Times New Roman"/>
          <w:b/>
          <w:bCs/>
          <w:sz w:val="28"/>
          <w:szCs w:val="28"/>
        </w:rPr>
        <w:t xml:space="preserve">.1 Теоретическое обоснование методики обучения </w:t>
      </w:r>
      <w:r>
        <w:rPr>
          <w:rFonts w:ascii="Times New Roman" w:cs="Times New Roman" w:hAnsi="Times New Roman"/>
          <w:b/>
          <w:sz w:val="28"/>
          <w:szCs w:val="28"/>
        </w:rPr>
        <w:t xml:space="preserve">борьбе за захват борцов вольного стиля </w:t>
      </w:r>
      <w:r>
        <w:rPr>
          <w:rFonts w:ascii="Times New Roman" w:cs="Times New Roman" w:hAnsi="Times New Roman"/>
          <w:b/>
          <w:bCs/>
          <w:sz w:val="28"/>
          <w:szCs w:val="28"/>
        </w:rPr>
        <w:t>в группах начальной подготовки</w:t>
      </w:r>
    </w:p>
    <w:p>
      <w:pPr>
        <w:pStyle w:val="style0"/>
        <w:adjustRightInd w:val="false"/>
        <w:snapToGrid w:val="false"/>
        <w:spacing w:after="0" w:lineRule="auto" w:line="360"/>
        <w:ind w:firstLine="709"/>
        <w:jc w:val="both"/>
        <w:rPr>
          <w:rFonts w:ascii="Times New Roman" w:cs="Times New Roman" w:hAnsi="Times New Roman"/>
          <w:b/>
          <w:bCs/>
          <w:sz w:val="28"/>
          <w:szCs w:val="28"/>
        </w:rPr>
      </w:pPr>
    </w:p>
    <w:p>
      <w:pPr>
        <w:pStyle w:val="style0"/>
        <w:adjustRightInd w:val="false"/>
        <w:snapToGrid w:val="false"/>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Для разработки авторской методики обучения борьбе за захват борцов вольного стиля в группах начальной подготовки (9-12 лет), в первую очередь необходимо учитывать особенности физического и психологического развития детей этого возраста.</w:t>
      </w:r>
    </w:p>
    <w:p>
      <w:pPr>
        <w:pStyle w:val="style0"/>
        <w:adjustRightInd w:val="false"/>
        <w:snapToGrid w:val="false"/>
        <w:spacing w:after="0" w:lineRule="auto" w:line="360"/>
        <w:ind w:firstLine="709"/>
        <w:jc w:val="both"/>
        <w:rPr>
          <w:rFonts w:ascii="Times New Roman" w:cs="Times New Roman" w:eastAsia="Times New Roman" w:hAnsi="Times New Roman"/>
          <w:sz w:val="28"/>
          <w:szCs w:val="28"/>
          <w:lang w:eastAsia="zh-CN"/>
        </w:rPr>
      </w:pPr>
      <w:r>
        <w:rPr>
          <w:rFonts w:ascii="Times New Roman" w:cs="Times New Roman" w:eastAsia="Times New Roman" w:hAnsi="Times New Roman"/>
          <w:sz w:val="28"/>
          <w:szCs w:val="28"/>
          <w:lang w:eastAsia="zh-CN"/>
        </w:rPr>
        <w:t>Дети в возрасте 9-12 лет находятся на важном этапе физиологического развития, которое оказывает значительное влияние на их способность осваивать технику борьбы за захват вольного стиля. Одной из ключевых особенностей этого возраста является начальная стадия пубертатного периода, когда организм только начинает подготавливаться к более активному росту и изменению гормонального фона. Это означает, что мышечная масса и сила у большинства детей на данном этапе развиваются медленно, но стабильно, что позволяет эффективно осваивать базовые техники захватов. Однако, необходимо избегать избыточных нагрузок, так как их скелетная система еще формируется, а суставы и сухожилия остаются достаточно гибкими, но уязвимыми.</w:t>
      </w:r>
    </w:p>
    <w:p>
      <w:pPr>
        <w:pStyle w:val="style0"/>
        <w:adjustRightInd w:val="false"/>
        <w:snapToGrid w:val="false"/>
        <w:spacing w:after="0" w:lineRule="auto" w:line="360"/>
        <w:ind w:firstLine="709"/>
        <w:jc w:val="both"/>
        <w:rPr>
          <w:rFonts w:ascii="Times New Roman" w:cs="Times New Roman" w:eastAsia="Times New Roman" w:hAnsi="Times New Roman"/>
          <w:sz w:val="28"/>
          <w:szCs w:val="28"/>
          <w:lang w:eastAsia="zh-CN"/>
        </w:rPr>
      </w:pPr>
      <w:r>
        <w:rPr>
          <w:rFonts w:ascii="Times New Roman" w:cs="Times New Roman" w:eastAsia="Times New Roman" w:hAnsi="Times New Roman"/>
          <w:sz w:val="28"/>
          <w:szCs w:val="28"/>
          <w:lang w:eastAsia="zh-CN"/>
        </w:rPr>
        <w:t>Гибкость в этом возрасте является важным преимуществом, которое позволяет детям легче адаптироваться к выполнению захватов, требующих подвижности и быстроты реакции. Однако гибкость также накладывает определенные ограничения на тренировочный процесс: важно уделять внимание правильной технике, чтобы избежать травм суставов. Борьба за захват требует от детей координации, которая в этом возрасте активно развивается благодаря улучшению работы нервной системы. Это позволяет детям быстрее реагировать на действия соперника, что крайне важно при выполнении захватов.</w:t>
      </w:r>
    </w:p>
    <w:p>
      <w:pPr>
        <w:pStyle w:val="style0"/>
        <w:adjustRightInd w:val="false"/>
        <w:snapToGrid w:val="false"/>
        <w:spacing w:after="0" w:lineRule="auto" w:line="360"/>
        <w:ind w:firstLine="709"/>
        <w:jc w:val="both"/>
        <w:rPr>
          <w:rFonts w:ascii="Times New Roman" w:cs="Times New Roman" w:eastAsia="Times New Roman" w:hAnsi="Times New Roman"/>
          <w:sz w:val="28"/>
          <w:szCs w:val="28"/>
          <w:lang w:eastAsia="zh-CN"/>
        </w:rPr>
      </w:pPr>
      <w:r>
        <w:rPr>
          <w:rFonts w:ascii="Times New Roman" w:cs="Times New Roman" w:eastAsia="Times New Roman" w:hAnsi="Times New Roman"/>
          <w:sz w:val="28"/>
          <w:szCs w:val="28"/>
          <w:lang w:eastAsia="zh-CN"/>
        </w:rPr>
        <w:t>Кроме того, дети в этом возрасте обладают высокой выносливостью, что способствует проведению более интенсивных тренировок, в которых игровые элементы могут эффективно сочетаться с техническими заданиями. Их энергетические ресурсы восстанавливаются быстрее, чем у подростков старшего возраста, что дает возможность включать в тренировки разнообразные упражнения на развитие захватов без излишнего утомления.</w:t>
      </w:r>
    </w:p>
    <w:p>
      <w:pPr>
        <w:pStyle w:val="style0"/>
        <w:adjustRightInd w:val="false"/>
        <w:snapToGrid w:val="false"/>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 xml:space="preserve">С помощью таблицы </w:t>
      </w:r>
      <w:r>
        <w:rPr>
          <w:rFonts w:ascii="Times New Roman" w:cs="Times New Roman" w:hAnsi="Times New Roman"/>
          <w:bCs/>
          <w:sz w:val="28"/>
          <w:szCs w:val="28"/>
        </w:rPr>
        <w:t>1 представлены ключевые показатели физического развития детей в возрасте 9 – 12 лет, которые важны для обучения борьбе за захват для борцов вольного стиля и которые необходимо принимать во внимание в контексте разрабатываемой методики.</w:t>
      </w:r>
    </w:p>
    <w:p>
      <w:pPr>
        <w:pStyle w:val="style0"/>
        <w:adjustRightInd w:val="false"/>
        <w:snapToGrid w:val="false"/>
        <w:spacing w:after="0" w:lineRule="auto" w:line="360"/>
        <w:ind w:firstLine="709"/>
        <w:jc w:val="both"/>
        <w:rPr>
          <w:rFonts w:ascii="Times New Roman" w:cs="Times New Roman" w:hAnsi="Times New Roman"/>
          <w:bCs/>
          <w:sz w:val="28"/>
          <w:szCs w:val="28"/>
        </w:rPr>
      </w:pPr>
    </w:p>
    <w:p>
      <w:pPr>
        <w:pStyle w:val="style0"/>
        <w:adjustRightInd w:val="false"/>
        <w:snapToGrid w:val="false"/>
        <w:spacing w:after="0" w:lineRule="auto" w:line="360"/>
        <w:rPr>
          <w:rFonts w:ascii="Times New Roman" w:cs="Times New Roman" w:hAnsi="Times New Roman"/>
          <w:bCs/>
          <w:sz w:val="28"/>
          <w:szCs w:val="28"/>
        </w:rPr>
      </w:pPr>
      <w:r>
        <w:rPr>
          <w:rFonts w:ascii="Times New Roman" w:cs="Times New Roman" w:hAnsi="Times New Roman"/>
          <w:bCs/>
          <w:sz w:val="28"/>
          <w:szCs w:val="28"/>
        </w:rPr>
        <w:t xml:space="preserve">Таблица </w:t>
      </w:r>
      <w:r>
        <w:rPr>
          <w:rFonts w:ascii="Times New Roman" w:cs="Times New Roman" w:hAnsi="Times New Roman"/>
          <w:bCs/>
          <w:sz w:val="28"/>
          <w:szCs w:val="28"/>
        </w:rPr>
        <w:t>1</w:t>
      </w:r>
      <w:r>
        <w:rPr>
          <w:rFonts w:ascii="Times New Roman" w:cs="Times New Roman" w:hAnsi="Times New Roman"/>
          <w:bCs/>
          <w:sz w:val="28"/>
          <w:szCs w:val="28"/>
        </w:rPr>
        <w:t xml:space="preserve"> </w:t>
      </w:r>
      <w:r>
        <w:rPr>
          <w:rFonts w:ascii="Times New Roman" w:cs="Times New Roman" w:hAnsi="Times New Roman"/>
          <w:bCs/>
          <w:sz w:val="28"/>
          <w:szCs w:val="28"/>
        </w:rPr>
        <w:t>–</w:t>
      </w:r>
      <w:r>
        <w:rPr>
          <w:rFonts w:ascii="Times New Roman" w:cs="Times New Roman" w:hAnsi="Times New Roman"/>
          <w:bCs/>
          <w:sz w:val="28"/>
          <w:szCs w:val="28"/>
        </w:rPr>
        <w:t xml:space="preserve"> </w:t>
      </w:r>
      <w:r>
        <w:rPr>
          <w:rFonts w:ascii="Times New Roman" w:cs="Times New Roman" w:hAnsi="Times New Roman"/>
          <w:bCs/>
          <w:sz w:val="28"/>
          <w:szCs w:val="28"/>
        </w:rPr>
        <w:t>Физиологические показатели развития борцов вольного стиля в группах начальной подготовки, важные для обучения борьбы за захват</w:t>
      </w:r>
    </w:p>
    <w:tbl>
      <w:tblPr>
        <w:tblStyle w:val="style154"/>
        <w:tblW w:w="0" w:type="auto"/>
        <w:tblLook w:val="04A0" w:firstRow="1" w:lastRow="0" w:firstColumn="1" w:lastColumn="0" w:noHBand="0" w:noVBand="1"/>
      </w:tblPr>
      <w:tblGrid>
        <w:gridCol w:w="1831"/>
        <w:gridCol w:w="1496"/>
        <w:gridCol w:w="1496"/>
        <w:gridCol w:w="1170"/>
        <w:gridCol w:w="1090"/>
        <w:gridCol w:w="2804"/>
      </w:tblGrid>
      <w:tr>
        <w:trPr>
          <w:trHeight w:val="805" w:hRule="atLeast"/>
        </w:trPr>
        <w:tc>
          <w:tcPr>
            <w:tcW w:w="1831"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bCs/>
                <w:sz w:val="24"/>
                <w:szCs w:val="24"/>
                <w:lang w:eastAsia="zh-CN"/>
              </w:rPr>
              <w:t>Показатель</w:t>
            </w:r>
          </w:p>
        </w:tc>
        <w:tc>
          <w:tcPr>
            <w:tcW w:w="1496"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bCs/>
                <w:sz w:val="24"/>
                <w:szCs w:val="24"/>
                <w:lang w:eastAsia="zh-CN"/>
              </w:rPr>
              <w:t>9 лет</w:t>
            </w:r>
          </w:p>
        </w:tc>
        <w:tc>
          <w:tcPr>
            <w:tcW w:w="1496"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bCs/>
                <w:sz w:val="24"/>
                <w:szCs w:val="24"/>
                <w:lang w:eastAsia="zh-CN"/>
              </w:rPr>
              <w:t>10 лет</w:t>
            </w:r>
          </w:p>
        </w:tc>
        <w:tc>
          <w:tcPr>
            <w:tcW w:w="1170"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bCs/>
                <w:sz w:val="24"/>
                <w:szCs w:val="24"/>
                <w:lang w:eastAsia="zh-CN"/>
              </w:rPr>
              <w:t>11 лет</w:t>
            </w:r>
          </w:p>
        </w:tc>
        <w:tc>
          <w:tcPr>
            <w:tcW w:w="1090"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bCs/>
                <w:sz w:val="24"/>
                <w:szCs w:val="24"/>
                <w:lang w:eastAsia="zh-CN"/>
              </w:rPr>
              <w:t>12 лет</w:t>
            </w:r>
          </w:p>
        </w:tc>
        <w:tc>
          <w:tcPr>
            <w:tcW w:w="2804"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bCs/>
                <w:sz w:val="24"/>
                <w:szCs w:val="24"/>
                <w:lang w:eastAsia="zh-CN"/>
              </w:rPr>
              <w:t>Значение для обучения борьбе за захват</w:t>
            </w:r>
          </w:p>
        </w:tc>
      </w:tr>
      <w:tr>
        <w:tblPrEx/>
        <w:trPr>
          <w:trHeight w:val="1626" w:hRule="atLeast"/>
        </w:trPr>
        <w:tc>
          <w:tcPr>
            <w:tcW w:w="1831"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bCs/>
                <w:sz w:val="24"/>
                <w:szCs w:val="24"/>
                <w:lang w:eastAsia="zh-CN"/>
              </w:rPr>
              <w:t>Рост, см</w:t>
            </w:r>
          </w:p>
        </w:tc>
        <w:tc>
          <w:tcPr>
            <w:tcW w:w="1496"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130-135</w:t>
            </w:r>
          </w:p>
        </w:tc>
        <w:tc>
          <w:tcPr>
            <w:tcW w:w="1496"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135-140</w:t>
            </w:r>
          </w:p>
        </w:tc>
        <w:tc>
          <w:tcPr>
            <w:tcW w:w="1170"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140-145</w:t>
            </w:r>
          </w:p>
        </w:tc>
        <w:tc>
          <w:tcPr>
            <w:tcW w:w="1090"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145-150</w:t>
            </w:r>
          </w:p>
        </w:tc>
        <w:tc>
          <w:tcPr>
            <w:tcW w:w="2804"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Увеличение роста связано с необходимостью адаптации техники захватов к росту соперника.</w:t>
            </w:r>
          </w:p>
        </w:tc>
      </w:tr>
      <w:tr>
        <w:tblPrEx/>
        <w:trPr>
          <w:trHeight w:val="1642" w:hRule="atLeast"/>
        </w:trPr>
        <w:tc>
          <w:tcPr>
            <w:tcW w:w="1831"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bCs/>
                <w:sz w:val="24"/>
                <w:szCs w:val="24"/>
                <w:lang w:eastAsia="zh-CN"/>
              </w:rPr>
              <w:t>Вес, кг</w:t>
            </w:r>
          </w:p>
        </w:tc>
        <w:tc>
          <w:tcPr>
            <w:tcW w:w="1496"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25-30</w:t>
            </w:r>
          </w:p>
        </w:tc>
        <w:tc>
          <w:tcPr>
            <w:tcW w:w="1496"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30-35</w:t>
            </w:r>
          </w:p>
        </w:tc>
        <w:tc>
          <w:tcPr>
            <w:tcW w:w="1170"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35-40</w:t>
            </w:r>
          </w:p>
        </w:tc>
        <w:tc>
          <w:tcPr>
            <w:tcW w:w="1090"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40-45</w:t>
            </w:r>
          </w:p>
        </w:tc>
        <w:tc>
          <w:tcPr>
            <w:tcW w:w="2804"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Рост массы требует повышения нагрузки на тренировках, особенно в упражнениях на выносливость и силу.</w:t>
            </w:r>
          </w:p>
        </w:tc>
      </w:tr>
      <w:tr>
        <w:tblPrEx/>
        <w:trPr>
          <w:trHeight w:val="1894" w:hRule="atLeast"/>
        </w:trPr>
        <w:tc>
          <w:tcPr>
            <w:tcW w:w="1831"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bCs/>
                <w:sz w:val="24"/>
                <w:szCs w:val="24"/>
                <w:lang w:eastAsia="zh-CN"/>
              </w:rPr>
              <w:t>Жизненная емкость легких, мл</w:t>
            </w:r>
          </w:p>
        </w:tc>
        <w:tc>
          <w:tcPr>
            <w:tcW w:w="1496"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1600-1700</w:t>
            </w:r>
          </w:p>
        </w:tc>
        <w:tc>
          <w:tcPr>
            <w:tcW w:w="1496"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1700-1800</w:t>
            </w:r>
          </w:p>
        </w:tc>
        <w:tc>
          <w:tcPr>
            <w:tcW w:w="1170"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1800-1900</w:t>
            </w:r>
          </w:p>
        </w:tc>
        <w:tc>
          <w:tcPr>
            <w:tcW w:w="1090"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1900-2100</w:t>
            </w:r>
          </w:p>
        </w:tc>
        <w:tc>
          <w:tcPr>
            <w:tcW w:w="2804"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Увеличение объема легких позволяет проводить более длительные и интенсивные упражнения, улучшая выносливость.</w:t>
            </w:r>
          </w:p>
        </w:tc>
      </w:tr>
      <w:tr>
        <w:tblPrEx/>
        <w:trPr/>
        <w:tc>
          <w:tcPr>
            <w:tcW w:w="1831" w:type="dxa"/>
            <w:tcBorders/>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bCs/>
                <w:sz w:val="24"/>
                <w:szCs w:val="24"/>
                <w:lang w:eastAsia="zh-CN"/>
              </w:rPr>
              <w:t>Частота сердечных сокращений (в покое), уд./мин</w:t>
            </w:r>
          </w:p>
        </w:tc>
        <w:tc>
          <w:tcPr>
            <w:tcW w:w="1496"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85-90</w:t>
            </w:r>
          </w:p>
        </w:tc>
        <w:tc>
          <w:tcPr>
            <w:tcW w:w="1496"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80-85</w:t>
            </w:r>
          </w:p>
        </w:tc>
        <w:tc>
          <w:tcPr>
            <w:tcW w:w="1170"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75-80</w:t>
            </w:r>
          </w:p>
        </w:tc>
        <w:tc>
          <w:tcPr>
            <w:tcW w:w="1090"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70-75</w:t>
            </w:r>
          </w:p>
        </w:tc>
        <w:tc>
          <w:tcPr>
            <w:tcW w:w="2804" w:type="dxa"/>
            <w:tcBorders/>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Снижение ЧСС отражает повышение выносливости, позволяя проводить более интенсивные тренировки без перегрузки сердечной системы.</w:t>
            </w:r>
          </w:p>
        </w:tc>
      </w:tr>
    </w:tbl>
    <w:p>
      <w:pPr>
        <w:pStyle w:val="style0"/>
        <w:adjustRightInd w:val="false"/>
        <w:snapToGrid w:val="false"/>
        <w:spacing w:after="0" w:lineRule="auto" w:line="360"/>
        <w:ind w:firstLine="709"/>
        <w:rPr>
          <w:rFonts w:ascii="Times New Roman" w:cs="Times New Roman" w:hAnsi="Times New Roman"/>
          <w:bCs/>
          <w:sz w:val="28"/>
          <w:szCs w:val="28"/>
        </w:rPr>
      </w:pPr>
      <w:r>
        <w:rPr>
          <w:rFonts w:ascii="Times New Roman" w:cs="Times New Roman" w:hAnsi="Times New Roman"/>
          <w:bCs/>
          <w:sz w:val="28"/>
          <w:szCs w:val="28"/>
        </w:rPr>
        <w:t>Продолжение таблицы 1</w:t>
      </w:r>
    </w:p>
    <w:tbl>
      <w:tblPr>
        <w:tblStyle w:val="style154"/>
        <w:tblW w:w="9918" w:type="dxa"/>
        <w:tblLook w:val="04A0" w:firstRow="1" w:lastRow="0" w:firstColumn="1" w:lastColumn="0" w:noHBand="0" w:noVBand="1"/>
      </w:tblPr>
      <w:tblGrid>
        <w:gridCol w:w="1927"/>
        <w:gridCol w:w="1537"/>
        <w:gridCol w:w="1400"/>
        <w:gridCol w:w="1263"/>
        <w:gridCol w:w="988"/>
        <w:gridCol w:w="2805"/>
      </w:tblGrid>
      <w:tr>
        <w:trPr/>
        <w:tc>
          <w:tcPr>
            <w:tcW w:w="1838"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bCs/>
                <w:sz w:val="24"/>
                <w:szCs w:val="24"/>
                <w:lang w:eastAsia="zh-CN"/>
              </w:rPr>
              <w:t>Показатель</w:t>
            </w:r>
          </w:p>
        </w:tc>
        <w:tc>
          <w:tcPr>
            <w:tcW w:w="1559"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bCs/>
                <w:sz w:val="24"/>
                <w:szCs w:val="24"/>
                <w:lang w:eastAsia="zh-CN"/>
              </w:rPr>
              <w:t>9 лет</w:t>
            </w:r>
          </w:p>
        </w:tc>
        <w:tc>
          <w:tcPr>
            <w:tcW w:w="1418"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bCs/>
                <w:sz w:val="24"/>
                <w:szCs w:val="24"/>
                <w:lang w:eastAsia="zh-CN"/>
              </w:rPr>
              <w:t>10 лет</w:t>
            </w:r>
          </w:p>
        </w:tc>
        <w:tc>
          <w:tcPr>
            <w:tcW w:w="1276"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bCs/>
                <w:sz w:val="24"/>
                <w:szCs w:val="24"/>
                <w:lang w:eastAsia="zh-CN"/>
              </w:rPr>
              <w:t>11 лет</w:t>
            </w:r>
          </w:p>
        </w:tc>
        <w:tc>
          <w:tcPr>
            <w:tcW w:w="992"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bCs/>
                <w:sz w:val="24"/>
                <w:szCs w:val="24"/>
                <w:lang w:eastAsia="zh-CN"/>
              </w:rPr>
              <w:t>12 лет</w:t>
            </w:r>
          </w:p>
        </w:tc>
        <w:tc>
          <w:tcPr>
            <w:tcW w:w="2835"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bCs/>
                <w:sz w:val="24"/>
                <w:szCs w:val="24"/>
                <w:lang w:eastAsia="zh-CN"/>
              </w:rPr>
              <w:t>Значение для обучения борьбе за захват</w:t>
            </w:r>
          </w:p>
        </w:tc>
      </w:tr>
      <w:tr>
        <w:tblPrEx/>
        <w:trPr/>
        <w:tc>
          <w:tcPr>
            <w:tcW w:w="1838"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bCs/>
                <w:sz w:val="24"/>
                <w:szCs w:val="24"/>
                <w:lang w:eastAsia="zh-CN"/>
              </w:rPr>
              <w:t>Максимальная сила кистевого сжатия, кг</w:t>
            </w:r>
          </w:p>
        </w:tc>
        <w:tc>
          <w:tcPr>
            <w:tcW w:w="1559"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8-10</w:t>
            </w:r>
          </w:p>
        </w:tc>
        <w:tc>
          <w:tcPr>
            <w:tcW w:w="1418"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10-12</w:t>
            </w:r>
          </w:p>
        </w:tc>
        <w:tc>
          <w:tcPr>
            <w:tcW w:w="1276"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12-14</w:t>
            </w:r>
          </w:p>
        </w:tc>
        <w:tc>
          <w:tcPr>
            <w:tcW w:w="992"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14-16</w:t>
            </w:r>
          </w:p>
        </w:tc>
        <w:tc>
          <w:tcPr>
            <w:tcW w:w="2835"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Увеличение силы кистевого сжатия улучшает способность к выполнению захватов и их удержанию.</w:t>
            </w:r>
          </w:p>
        </w:tc>
      </w:tr>
      <w:tr>
        <w:tblPrEx/>
        <w:trPr/>
        <w:tc>
          <w:tcPr>
            <w:tcW w:w="1838"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bCs/>
                <w:sz w:val="24"/>
                <w:szCs w:val="24"/>
                <w:lang w:eastAsia="zh-CN"/>
              </w:rPr>
              <w:t>Гибкость (наклон вперед, см)</w:t>
            </w:r>
          </w:p>
        </w:tc>
        <w:tc>
          <w:tcPr>
            <w:tcW w:w="1559"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8-10</w:t>
            </w:r>
          </w:p>
        </w:tc>
        <w:tc>
          <w:tcPr>
            <w:tcW w:w="1418"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6-8</w:t>
            </w:r>
          </w:p>
        </w:tc>
        <w:tc>
          <w:tcPr>
            <w:tcW w:w="1276"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4-6</w:t>
            </w:r>
          </w:p>
        </w:tc>
        <w:tc>
          <w:tcPr>
            <w:tcW w:w="992"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2-4</w:t>
            </w:r>
          </w:p>
        </w:tc>
        <w:tc>
          <w:tcPr>
            <w:tcW w:w="2835"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Снижение гибкости требует большего внимания к упражнениям на растяжку для поддержания способности выполнения сложных захватов.</w:t>
            </w:r>
          </w:p>
        </w:tc>
      </w:tr>
      <w:tr>
        <w:tblPrEx/>
        <w:trPr/>
        <w:tc>
          <w:tcPr>
            <w:tcW w:w="1838"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bCs/>
                <w:sz w:val="24"/>
                <w:szCs w:val="24"/>
                <w:lang w:eastAsia="zh-CN"/>
              </w:rPr>
              <w:t>Скорость реакции (сек) на визуальные стимулы</w:t>
            </w:r>
          </w:p>
        </w:tc>
        <w:tc>
          <w:tcPr>
            <w:tcW w:w="1559"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0,25-0,27</w:t>
            </w:r>
          </w:p>
        </w:tc>
        <w:tc>
          <w:tcPr>
            <w:tcW w:w="1418"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0,23-0,25</w:t>
            </w:r>
          </w:p>
        </w:tc>
        <w:tc>
          <w:tcPr>
            <w:tcW w:w="1276"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0,21-0,23</w:t>
            </w:r>
          </w:p>
        </w:tc>
        <w:tc>
          <w:tcPr>
            <w:tcW w:w="992"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0,19-0,21</w:t>
            </w:r>
          </w:p>
        </w:tc>
        <w:tc>
          <w:tcPr>
            <w:tcW w:w="2835"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Быстрая реакция важна для быстрого исполнения захватов и ответных действий в ходе борьбы.</w:t>
            </w:r>
          </w:p>
        </w:tc>
      </w:tr>
      <w:tr>
        <w:tblPrEx/>
        <w:trPr/>
        <w:tc>
          <w:tcPr>
            <w:tcW w:w="1838"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bCs/>
                <w:sz w:val="24"/>
                <w:szCs w:val="24"/>
                <w:lang w:eastAsia="zh-CN"/>
              </w:rPr>
              <w:t>Соотношение мышечной и жировой массы, %</w:t>
            </w:r>
          </w:p>
        </w:tc>
        <w:tc>
          <w:tcPr>
            <w:tcW w:w="1559"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30/15</w:t>
            </w:r>
          </w:p>
        </w:tc>
        <w:tc>
          <w:tcPr>
            <w:tcW w:w="1418"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32/14</w:t>
            </w:r>
          </w:p>
        </w:tc>
        <w:tc>
          <w:tcPr>
            <w:tcW w:w="1276"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34/13</w:t>
            </w:r>
          </w:p>
        </w:tc>
        <w:tc>
          <w:tcPr>
            <w:tcW w:w="992"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36/12</w:t>
            </w:r>
          </w:p>
        </w:tc>
        <w:tc>
          <w:tcPr>
            <w:tcW w:w="2835"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Рост мышечной массы обеспечивает лучшую силовую подготовку для эффективного захвата и контроля соперника.</w:t>
            </w:r>
          </w:p>
        </w:tc>
      </w:tr>
      <w:tr>
        <w:tblPrEx/>
        <w:trPr/>
        <w:tc>
          <w:tcPr>
            <w:tcW w:w="1838"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bCs/>
                <w:sz w:val="24"/>
                <w:szCs w:val="24"/>
                <w:lang w:eastAsia="zh-CN"/>
              </w:rPr>
              <w:t>Максимальное время удержания баланса, сек</w:t>
            </w:r>
          </w:p>
        </w:tc>
        <w:tc>
          <w:tcPr>
            <w:tcW w:w="1559"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30-35</w:t>
            </w:r>
          </w:p>
        </w:tc>
        <w:tc>
          <w:tcPr>
            <w:tcW w:w="1418"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35-40</w:t>
            </w:r>
          </w:p>
        </w:tc>
        <w:tc>
          <w:tcPr>
            <w:tcW w:w="1276"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40-45</w:t>
            </w:r>
          </w:p>
        </w:tc>
        <w:tc>
          <w:tcPr>
            <w:tcW w:w="992"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45-50</w:t>
            </w:r>
          </w:p>
        </w:tc>
        <w:tc>
          <w:tcPr>
            <w:tcW w:w="2835"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Увеличение способности удерживать равновесие положительно сказывается на устойчивости при выполнении захватов.</w:t>
            </w:r>
          </w:p>
        </w:tc>
      </w:tr>
      <w:tr>
        <w:tblPrEx/>
        <w:trPr/>
        <w:tc>
          <w:tcPr>
            <w:tcW w:w="1838"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bCs/>
                <w:sz w:val="24"/>
                <w:szCs w:val="24"/>
                <w:lang w:eastAsia="zh-CN"/>
              </w:rPr>
              <w:t>Сила ног (прыжок в длину с места, см)</w:t>
            </w:r>
          </w:p>
        </w:tc>
        <w:tc>
          <w:tcPr>
            <w:tcW w:w="1559"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120-130</w:t>
            </w:r>
          </w:p>
        </w:tc>
        <w:tc>
          <w:tcPr>
            <w:tcW w:w="1418"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130-140</w:t>
            </w:r>
          </w:p>
        </w:tc>
        <w:tc>
          <w:tcPr>
            <w:tcW w:w="1276"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140-150</w:t>
            </w:r>
          </w:p>
        </w:tc>
        <w:tc>
          <w:tcPr>
            <w:tcW w:w="992"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150-160</w:t>
            </w:r>
          </w:p>
        </w:tc>
        <w:tc>
          <w:tcPr>
            <w:tcW w:w="2835" w:type="dxa"/>
            <w:tcBorders/>
            <w:vAlign w:val="center"/>
          </w:tcPr>
          <w:p>
            <w:pPr>
              <w:pStyle w:val="style0"/>
              <w:adjustRightInd w:val="false"/>
              <w:snapToGrid w:val="false"/>
              <w:jc w:val="center"/>
              <w:rPr>
                <w:rFonts w:ascii="Times New Roman" w:cs="Times New Roman" w:hAnsi="Times New Roman"/>
                <w:bCs/>
                <w:sz w:val="24"/>
                <w:szCs w:val="24"/>
              </w:rPr>
            </w:pPr>
            <w:r>
              <w:rPr>
                <w:rFonts w:ascii="Times New Roman" w:cs="Times New Roman" w:eastAsia="Times New Roman" w:hAnsi="Times New Roman"/>
                <w:sz w:val="24"/>
                <w:szCs w:val="24"/>
                <w:lang w:eastAsia="zh-CN"/>
              </w:rPr>
              <w:t>Увеличение силы ног важно для выполнения подсечек и удержания соперника в борьбе.</w:t>
            </w:r>
          </w:p>
        </w:tc>
      </w:tr>
    </w:tbl>
    <w:p>
      <w:pPr>
        <w:pStyle w:val="style0"/>
        <w:spacing w:after="0" w:lineRule="auto" w:line="360"/>
        <w:ind w:firstLine="709"/>
        <w:jc w:val="both"/>
        <w:rPr>
          <w:rFonts w:ascii="Times New Roman" w:cs="Times New Roman" w:eastAsia="Times New Roman" w:hAnsi="Times New Roman"/>
          <w:sz w:val="28"/>
          <w:szCs w:val="28"/>
          <w:lang w:eastAsia="zh-CN"/>
        </w:rPr>
      </w:pPr>
    </w:p>
    <w:p>
      <w:pPr>
        <w:pStyle w:val="style0"/>
        <w:spacing w:after="0" w:lineRule="auto" w:line="360"/>
        <w:ind w:firstLine="709"/>
        <w:jc w:val="both"/>
        <w:rPr>
          <w:rFonts w:ascii="Times New Roman" w:cs="Times New Roman" w:hAnsi="Times New Roman"/>
          <w:sz w:val="28"/>
          <w:szCs w:val="28"/>
        </w:rPr>
      </w:pPr>
      <w:r>
        <w:rPr>
          <w:rFonts w:ascii="Times New Roman" w:cs="Times New Roman" w:eastAsia="Times New Roman" w:hAnsi="Times New Roman"/>
          <w:sz w:val="28"/>
          <w:szCs w:val="28"/>
          <w:lang w:eastAsia="zh-CN"/>
        </w:rPr>
        <w:t xml:space="preserve">Представленные </w:t>
      </w:r>
      <w:r>
        <w:rPr>
          <w:rFonts w:ascii="Times New Roman" w:cs="Times New Roman" w:hAnsi="Times New Roman"/>
          <w:sz w:val="28"/>
          <w:szCs w:val="28"/>
        </w:rPr>
        <w:t>числовые данные отражают динамику физиологических изменений у детей 9-12 лет и их влияние на обучение борьбе за захват. На основе этих показателей можно корректировать программу тренировок с учетом возрастных особенностей.</w:t>
      </w:r>
    </w:p>
    <w:p>
      <w:pPr>
        <w:pStyle w:val="style0"/>
        <w:spacing w:after="0" w:lineRule="auto" w:line="360"/>
        <w:ind w:firstLine="709"/>
        <w:jc w:val="both"/>
        <w:rPr>
          <w:rFonts w:ascii="Times New Roman" w:cs="Times New Roman" w:eastAsia="Times New Roman" w:hAnsi="Times New Roman"/>
          <w:sz w:val="28"/>
          <w:szCs w:val="28"/>
          <w:lang w:eastAsia="zh-CN"/>
        </w:rPr>
      </w:pPr>
      <w:r>
        <w:rPr>
          <w:rFonts w:ascii="Times New Roman" w:cs="Times New Roman" w:eastAsia="Times New Roman" w:hAnsi="Times New Roman"/>
          <w:sz w:val="28"/>
          <w:szCs w:val="28"/>
          <w:lang w:eastAsia="zh-CN"/>
        </w:rPr>
        <w:t xml:space="preserve">Помимо физиологических особенностей также важно учитывать психологические особенности детей в возрасте 9 – 12 лет, занимающихся вольной борьбой. </w:t>
      </w:r>
      <w:r>
        <w:rPr>
          <w:rFonts w:ascii="Times New Roman" w:cs="Times New Roman" w:hAnsi="Times New Roman"/>
          <w:sz w:val="28"/>
          <w:szCs w:val="28"/>
          <w:lang w:eastAsia="zh-CN"/>
        </w:rPr>
        <w:t xml:space="preserve">Психологически дети данного возраста склонны к игровой деятельности, что делает их особенно восприимчивыми к игровым методам обучения. В </w:t>
      </w:r>
      <w:r>
        <w:rPr>
          <w:rFonts w:ascii="Times New Roman" w:cs="Times New Roman" w:hAnsi="Times New Roman"/>
          <w:sz w:val="28"/>
          <w:szCs w:val="28"/>
          <w:lang w:eastAsia="zh-CN"/>
        </w:rPr>
        <w:t>контексте обучения борьбе за захват это значит, что введение игровых ситуаций, моделирующих реальную борьбу, способствует повышению интереса к тренировкам и помогает закрепить базовые навыки. Игровая среда также снимает эмоциональное напряжение, которое может возникать в схватке, что особенно важно на начальном этапе освоения борьбы, когда дети только учатся взаимодействовать с партнером.</w:t>
      </w:r>
    </w:p>
    <w:p>
      <w:pPr>
        <w:pStyle w:val="style0"/>
        <w:adjustRightInd w:val="false"/>
        <w:snapToGrid w:val="false"/>
        <w:spacing w:after="0" w:lineRule="auto" w:line="360"/>
        <w:ind w:firstLine="709"/>
        <w:jc w:val="both"/>
        <w:rPr>
          <w:rFonts w:ascii="Times New Roman" w:cs="Times New Roman" w:hAnsi="Times New Roman"/>
          <w:sz w:val="28"/>
          <w:szCs w:val="28"/>
        </w:rPr>
      </w:pPr>
      <w:r>
        <w:rPr>
          <w:rFonts w:ascii="Times New Roman" w:cs="Times New Roman" w:hAnsi="Times New Roman"/>
          <w:b/>
          <w:bCs/>
          <w:i/>
          <w:sz w:val="28"/>
          <w:szCs w:val="28"/>
        </w:rPr>
        <w:t>Цель разрабатываемой методики:</w:t>
      </w:r>
      <w:r>
        <w:rPr>
          <w:rFonts w:ascii="Times New Roman" w:cs="Times New Roman" w:hAnsi="Times New Roman"/>
          <w:bCs/>
          <w:sz w:val="28"/>
          <w:szCs w:val="28"/>
        </w:rPr>
        <w:t xml:space="preserve"> </w:t>
      </w:r>
      <w:r>
        <w:rPr>
          <w:rFonts w:ascii="Times New Roman" w:cs="Times New Roman" w:hAnsi="Times New Roman"/>
          <w:sz w:val="28"/>
          <w:szCs w:val="28"/>
        </w:rPr>
        <w:t xml:space="preserve">развитие у детей навыков эффективного захвата, который станет фундаментом для дальнейшего освоения приемов борьбы вольного стиля. </w:t>
      </w:r>
    </w:p>
    <w:p>
      <w:pPr>
        <w:pStyle w:val="style0"/>
        <w:adjustRightInd w:val="false"/>
        <w:snapToGrid w:val="false"/>
        <w:spacing w:after="0" w:lineRule="auto" w:line="360"/>
        <w:ind w:firstLine="709"/>
        <w:jc w:val="both"/>
        <w:rPr>
          <w:rFonts w:ascii="Times New Roman" w:cs="Times New Roman" w:hAnsi="Times New Roman"/>
          <w:b/>
          <w:i/>
          <w:sz w:val="28"/>
          <w:szCs w:val="28"/>
        </w:rPr>
      </w:pPr>
      <w:r>
        <w:rPr>
          <w:rFonts w:ascii="Times New Roman" w:cs="Times New Roman" w:hAnsi="Times New Roman"/>
          <w:b/>
          <w:i/>
          <w:sz w:val="28"/>
          <w:szCs w:val="28"/>
        </w:rPr>
        <w:t>Задачи методики заключаются в следующем:</w:t>
      </w:r>
    </w:p>
    <w:p>
      <w:pPr>
        <w:pStyle w:val="style0"/>
        <w:adjustRightInd w:val="false"/>
        <w:snapToGrid w:val="false"/>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1. </w:t>
      </w:r>
      <w:r>
        <w:rPr>
          <w:rFonts w:ascii="Times New Roman" w:cs="Times New Roman" w:eastAsia="Times New Roman" w:hAnsi="Times New Roman"/>
          <w:sz w:val="28"/>
          <w:szCs w:val="28"/>
          <w:lang w:eastAsia="zh-CN"/>
        </w:rPr>
        <w:t>Провести обучение детей основным техникам захвата, включая правильное положение рук и тела, что обеспечит фундаментальные навыки для дальнейшего освоения более сложных приемов.</w:t>
      </w:r>
    </w:p>
    <w:p>
      <w:pPr>
        <w:pStyle w:val="style0"/>
        <w:adjustRightInd w:val="false"/>
        <w:snapToGrid w:val="false"/>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2. </w:t>
      </w:r>
      <w:r>
        <w:rPr>
          <w:rFonts w:ascii="Times New Roman" w:cs="Times New Roman" w:eastAsia="Times New Roman" w:hAnsi="Times New Roman"/>
          <w:sz w:val="28"/>
          <w:szCs w:val="28"/>
          <w:lang w:eastAsia="zh-CN"/>
        </w:rPr>
        <w:t>Организовать специальные упражнения и игры, направленные на развитие координации движений и силы рук, что повысит эффективность захватов и общую физическую подготовку детей.</w:t>
      </w:r>
    </w:p>
    <w:p>
      <w:pPr>
        <w:pStyle w:val="style0"/>
        <w:adjustRightInd w:val="false"/>
        <w:snapToGrid w:val="false"/>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3. </w:t>
      </w:r>
      <w:r>
        <w:rPr>
          <w:rFonts w:ascii="Times New Roman" w:cs="Times New Roman" w:eastAsia="Times New Roman" w:hAnsi="Times New Roman"/>
          <w:sz w:val="28"/>
          <w:szCs w:val="28"/>
          <w:lang w:eastAsia="zh-CN"/>
        </w:rPr>
        <w:t>Внедрить тренировки, ориентированные на развитие скорости и реакции при выполнении захватов, что поможет детям быстро адаптироваться к действиям противника.</w:t>
      </w:r>
    </w:p>
    <w:p>
      <w:pPr>
        <w:pStyle w:val="style0"/>
        <w:adjustRightInd w:val="false"/>
        <w:snapToGrid w:val="false"/>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4. </w:t>
      </w:r>
      <w:r>
        <w:rPr>
          <w:rFonts w:ascii="Times New Roman" w:cs="Times New Roman" w:eastAsia="Times New Roman" w:hAnsi="Times New Roman"/>
          <w:sz w:val="28"/>
          <w:szCs w:val="28"/>
          <w:lang w:eastAsia="zh-CN"/>
        </w:rPr>
        <w:t>Разработать игровые элементы и соревнования, которые будут способствовать интересу детей к занятиям и развитию навыков захвата в увлекательной форме.</w:t>
      </w:r>
    </w:p>
    <w:p>
      <w:pPr>
        <w:pStyle w:val="style0"/>
        <w:adjustRightInd w:val="false"/>
        <w:snapToGrid w:val="false"/>
        <w:spacing w:after="0" w:lineRule="auto" w:line="360"/>
        <w:ind w:firstLine="709"/>
        <w:jc w:val="both"/>
        <w:rPr>
          <w:rFonts w:ascii="Times New Roman" w:cs="Times New Roman" w:eastAsia="Times New Roman" w:hAnsi="Times New Roman"/>
          <w:sz w:val="28"/>
          <w:szCs w:val="28"/>
          <w:lang w:eastAsia="zh-CN"/>
        </w:rPr>
      </w:pPr>
      <w:r>
        <w:rPr>
          <w:rFonts w:ascii="Times New Roman" w:cs="Times New Roman" w:hAnsi="Times New Roman"/>
          <w:sz w:val="28"/>
          <w:szCs w:val="28"/>
        </w:rPr>
        <w:t xml:space="preserve">5. </w:t>
      </w:r>
      <w:r>
        <w:rPr>
          <w:rFonts w:ascii="Times New Roman" w:cs="Times New Roman" w:eastAsia="Times New Roman" w:hAnsi="Times New Roman"/>
          <w:sz w:val="28"/>
          <w:szCs w:val="28"/>
          <w:lang w:eastAsia="zh-CN"/>
        </w:rPr>
        <w:t>Установить систему мониторинга и оценки достижений детей в освоении техник захвата, позволяющую отслеживать их прогресс и вносить коррективы в тренировочный процесс при необходимости.</w:t>
      </w:r>
    </w:p>
    <w:p>
      <w:pPr>
        <w:pStyle w:val="style0"/>
        <w:adjustRightInd w:val="false"/>
        <w:snapToGrid w:val="false"/>
        <w:spacing w:after="0" w:lineRule="auto" w:line="360"/>
        <w:ind w:firstLine="709"/>
        <w:jc w:val="both"/>
        <w:rPr>
          <w:rFonts w:ascii="Times New Roman" w:cs="Times New Roman" w:eastAsia="Times New Roman" w:hAnsi="Times New Roman"/>
          <w:sz w:val="28"/>
          <w:szCs w:val="28"/>
          <w:lang w:eastAsia="zh-CN"/>
        </w:rPr>
      </w:pPr>
      <w:r>
        <w:rPr>
          <w:rFonts w:ascii="Times New Roman" w:cs="Times New Roman" w:eastAsia="Times New Roman" w:hAnsi="Times New Roman"/>
          <w:sz w:val="28"/>
          <w:szCs w:val="28"/>
          <w:lang w:eastAsia="zh-CN"/>
        </w:rPr>
        <w:t>В основе разрабатываемой методики положены следующие принципы:</w:t>
      </w:r>
    </w:p>
    <w:p>
      <w:pPr>
        <w:pStyle w:val="style0"/>
        <w:adjustRightInd w:val="false"/>
        <w:snapToGrid w:val="false"/>
        <w:spacing w:after="0" w:lineRule="auto" w:line="360"/>
        <w:ind w:firstLine="709"/>
        <w:jc w:val="both"/>
        <w:rPr>
          <w:rFonts w:ascii="Times New Roman" w:cs="Times New Roman" w:hAnsi="Times New Roman"/>
          <w:sz w:val="28"/>
          <w:szCs w:val="28"/>
        </w:rPr>
      </w:pPr>
      <w:r>
        <w:rPr>
          <w:rStyle w:val="style87"/>
          <w:rFonts w:ascii="Times New Roman" w:cs="Times New Roman" w:hAnsi="Times New Roman"/>
          <w:b w:val="false"/>
          <w:sz w:val="28"/>
          <w:szCs w:val="28"/>
        </w:rPr>
        <w:t>- принцип поэтапности</w:t>
      </w:r>
      <w:r>
        <w:rPr>
          <w:rFonts w:ascii="Times New Roman" w:cs="Times New Roman" w:hAnsi="Times New Roman"/>
          <w:sz w:val="28"/>
          <w:szCs w:val="28"/>
        </w:rPr>
        <w:t xml:space="preserve"> – обучение начинается с простейших захватов и постепенно усложняется по мере роста навыков детей;</w:t>
      </w:r>
    </w:p>
    <w:p>
      <w:pPr>
        <w:pStyle w:val="style0"/>
        <w:adjustRightInd w:val="false"/>
        <w:snapToGrid w:val="false"/>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игровой подход – для повышения интереса и вовлеченности детей используется большое количество игровых упражнений, моделирующих борьбу за захват;</w:t>
      </w:r>
    </w:p>
    <w:p>
      <w:pPr>
        <w:pStyle w:val="style0"/>
        <w:adjustRightInd w:val="false"/>
        <w:snapToGrid w:val="false"/>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принцип т</w:t>
      </w:r>
      <w:r>
        <w:rPr>
          <w:rStyle w:val="style87"/>
          <w:rFonts w:ascii="Times New Roman" w:cs="Times New Roman" w:hAnsi="Times New Roman"/>
          <w:b w:val="false"/>
          <w:sz w:val="28"/>
          <w:szCs w:val="28"/>
        </w:rPr>
        <w:t>актической подготовки –</w:t>
      </w:r>
      <w:r>
        <w:rPr>
          <w:rFonts w:ascii="Times New Roman" w:cs="Times New Roman" w:hAnsi="Times New Roman"/>
          <w:sz w:val="28"/>
          <w:szCs w:val="28"/>
        </w:rPr>
        <w:t xml:space="preserve"> дети учатся не только выполнять технические элементы, но и понимать их применение в реальной схватке, используя тактические приемы;</w:t>
      </w:r>
    </w:p>
    <w:p>
      <w:pPr>
        <w:pStyle w:val="style0"/>
        <w:adjustRightInd w:val="false"/>
        <w:snapToGrid w:val="false"/>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индивидуальный подход – тренировки корректируются в зависимости от физического уровня и прогресса каждого ребенка.</w:t>
      </w:r>
    </w:p>
    <w:p>
      <w:pPr>
        <w:pStyle w:val="style179"/>
        <w:adjustRightInd w:val="false"/>
        <w:snapToGrid w:val="false"/>
        <w:spacing w:after="0" w:lineRule="auto" w:line="360"/>
        <w:ind w:left="0" w:firstLine="709"/>
        <w:jc w:val="both"/>
        <w:contextualSpacing w:val="false"/>
        <w:rPr>
          <w:rFonts w:ascii="Times New Roman" w:cs="Times New Roman" w:hAnsi="Times New Roman"/>
          <w:sz w:val="28"/>
          <w:szCs w:val="28"/>
        </w:rPr>
      </w:pPr>
      <w:r>
        <w:rPr>
          <w:rFonts w:ascii="Times New Roman" w:cs="Times New Roman" w:hAnsi="Times New Roman"/>
          <w:sz w:val="28"/>
          <w:szCs w:val="28"/>
        </w:rPr>
        <w:t>На основании вышесказанного следует отметить, что разрабатываемая методика направлена на постепенное</w:t>
      </w:r>
      <w:r>
        <w:rPr>
          <w:rFonts w:ascii="Times New Roman" w:cs="Times New Roman" w:hAnsi="Times New Roman"/>
          <w:sz w:val="28"/>
          <w:szCs w:val="28"/>
        </w:rPr>
        <w:t xml:space="preserve"> освоение техники борьбы за захват через игровые упражнения и техническую подготовку, с акцентом на тактическое мышление и координацию.</w:t>
      </w:r>
    </w:p>
    <w:p>
      <w:pPr>
        <w:pStyle w:val="style179"/>
        <w:adjustRightInd w:val="false"/>
        <w:snapToGrid w:val="false"/>
        <w:spacing w:after="0" w:lineRule="auto" w:line="360"/>
        <w:ind w:left="0" w:firstLine="709"/>
        <w:jc w:val="both"/>
        <w:contextualSpacing w:val="false"/>
        <w:rPr>
          <w:rFonts w:ascii="Times New Roman" w:cs="Times New Roman" w:hAnsi="Times New Roman"/>
          <w:sz w:val="28"/>
          <w:szCs w:val="28"/>
        </w:rPr>
      </w:pPr>
      <w:r>
        <w:rPr>
          <w:rFonts w:ascii="Times New Roman" w:cs="Times New Roman" w:hAnsi="Times New Roman"/>
          <w:sz w:val="28"/>
          <w:szCs w:val="28"/>
        </w:rPr>
        <w:t>Ниже представлена структура тренировочного процесса, которую будет предполагать разрабатываемая методика.</w:t>
      </w:r>
    </w:p>
    <w:p>
      <w:pPr>
        <w:pStyle w:val="style179"/>
        <w:numPr>
          <w:ilvl w:val="0"/>
          <w:numId w:val="1"/>
        </w:numPr>
        <w:adjustRightInd w:val="false"/>
        <w:snapToGrid w:val="false"/>
        <w:spacing w:after="0" w:lineRule="auto" w:line="360"/>
        <w:ind w:left="0" w:firstLine="709"/>
        <w:jc w:val="both"/>
        <w:contextualSpacing w:val="false"/>
        <w:rPr>
          <w:rFonts w:ascii="Times New Roman" w:cs="Times New Roman" w:eastAsia="Times New Roman" w:hAnsi="Times New Roman"/>
          <w:sz w:val="28"/>
          <w:szCs w:val="28"/>
          <w:lang w:eastAsia="zh-CN"/>
        </w:rPr>
      </w:pPr>
      <w:r>
        <w:rPr>
          <w:rFonts w:ascii="Times New Roman" w:cs="Times New Roman" w:eastAsia="Times New Roman" w:hAnsi="Times New Roman"/>
          <w:bCs/>
          <w:sz w:val="28"/>
          <w:szCs w:val="28"/>
          <w:lang w:eastAsia="zh-CN"/>
        </w:rPr>
        <w:t>Теоретическая часть</w:t>
      </w:r>
      <w:r>
        <w:rPr>
          <w:rFonts w:ascii="Times New Roman" w:cs="Times New Roman" w:eastAsia="Times New Roman" w:hAnsi="Times New Roman"/>
          <w:sz w:val="28"/>
          <w:szCs w:val="28"/>
          <w:lang w:eastAsia="zh-CN"/>
        </w:rPr>
        <w:t xml:space="preserve"> (10% времени): Обсуждение важности захвата, стратегии его применения, демонстрация видеоматериалов с соревнований, где объясняются успешные и неуспешные захваты. Теория направлена на формирование у детей понимания того, как захват влияет на схватку и какие тактические ходы можно использовать.</w:t>
      </w:r>
    </w:p>
    <w:p>
      <w:pPr>
        <w:pStyle w:val="style179"/>
        <w:numPr>
          <w:ilvl w:val="0"/>
          <w:numId w:val="1"/>
        </w:numPr>
        <w:adjustRightInd w:val="false"/>
        <w:snapToGrid w:val="false"/>
        <w:spacing w:after="0" w:lineRule="auto" w:line="360"/>
        <w:ind w:left="0" w:firstLine="709"/>
        <w:jc w:val="both"/>
        <w:contextualSpacing w:val="false"/>
        <w:rPr>
          <w:rFonts w:ascii="Times New Roman" w:cs="Times New Roman" w:eastAsia="Times New Roman" w:hAnsi="Times New Roman"/>
          <w:sz w:val="28"/>
          <w:szCs w:val="28"/>
          <w:lang w:eastAsia="zh-CN"/>
        </w:rPr>
      </w:pPr>
      <w:r>
        <w:rPr>
          <w:rFonts w:ascii="Times New Roman" w:cs="Times New Roman" w:eastAsia="Times New Roman" w:hAnsi="Times New Roman"/>
          <w:bCs/>
          <w:sz w:val="28"/>
          <w:szCs w:val="28"/>
          <w:lang w:eastAsia="zh-CN"/>
        </w:rPr>
        <w:t>Общая физическая подготовка (ОФП)</w:t>
      </w:r>
      <w:r>
        <w:rPr>
          <w:rFonts w:ascii="Times New Roman" w:cs="Times New Roman" w:eastAsia="Times New Roman" w:hAnsi="Times New Roman"/>
          <w:sz w:val="28"/>
          <w:szCs w:val="28"/>
          <w:lang w:eastAsia="zh-CN"/>
        </w:rPr>
        <w:t xml:space="preserve"> (2</w:t>
      </w:r>
      <w:r>
        <w:rPr>
          <w:rFonts w:ascii="Times New Roman" w:cs="Times New Roman" w:eastAsia="Times New Roman" w:hAnsi="Times New Roman"/>
          <w:sz w:val="28"/>
          <w:szCs w:val="28"/>
          <w:lang w:eastAsia="zh-CN"/>
        </w:rPr>
        <w:t>0% времени): Включает бег, упражнения на выносливость, прыжки, гибкость, упражнения на координацию и равновесие. Эти упражнения помогают подготовить тело к активным действиям в захватах.</w:t>
      </w:r>
    </w:p>
    <w:p>
      <w:pPr>
        <w:pStyle w:val="style179"/>
        <w:numPr>
          <w:ilvl w:val="0"/>
          <w:numId w:val="1"/>
        </w:numPr>
        <w:adjustRightInd w:val="false"/>
        <w:snapToGrid w:val="false"/>
        <w:spacing w:after="0" w:lineRule="auto" w:line="360"/>
        <w:ind w:left="0" w:firstLine="709"/>
        <w:jc w:val="both"/>
        <w:contextualSpacing w:val="false"/>
        <w:rPr>
          <w:rFonts w:ascii="Times New Roman" w:cs="Times New Roman" w:eastAsia="Times New Roman" w:hAnsi="Times New Roman"/>
          <w:sz w:val="28"/>
          <w:szCs w:val="28"/>
          <w:lang w:eastAsia="zh-CN"/>
        </w:rPr>
      </w:pPr>
      <w:r>
        <w:rPr>
          <w:rFonts w:ascii="Times New Roman" w:cs="Times New Roman" w:eastAsia="Times New Roman" w:hAnsi="Times New Roman"/>
          <w:bCs/>
          <w:sz w:val="28"/>
          <w:szCs w:val="28"/>
          <w:lang w:eastAsia="zh-CN"/>
        </w:rPr>
        <w:t>Специальная физическая подготовка (СФП)</w:t>
      </w:r>
      <w:r>
        <w:rPr>
          <w:rFonts w:ascii="Times New Roman" w:cs="Times New Roman" w:eastAsia="Times New Roman" w:hAnsi="Times New Roman"/>
          <w:sz w:val="28"/>
          <w:szCs w:val="28"/>
          <w:lang w:eastAsia="zh-CN"/>
        </w:rPr>
        <w:t xml:space="preserve"> (20% времени): Упражнения, направленные на развитие силы рук, плеч, спины и ног, такие как перетягивание каната, подтягивания, работа с резиновыми жгутами. Основное внимание уделяется укреплению тех мышц, которые наиболее активно задействованы в борьбе за захват.</w:t>
      </w:r>
    </w:p>
    <w:p>
      <w:pPr>
        <w:pStyle w:val="style179"/>
        <w:numPr>
          <w:ilvl w:val="0"/>
          <w:numId w:val="1"/>
        </w:numPr>
        <w:adjustRightInd w:val="false"/>
        <w:snapToGrid w:val="false"/>
        <w:spacing w:after="0" w:lineRule="auto" w:line="360"/>
        <w:ind w:left="0" w:firstLine="709"/>
        <w:jc w:val="both"/>
        <w:contextualSpacing w:val="false"/>
        <w:rPr>
          <w:rFonts w:ascii="Times New Roman" w:cs="Times New Roman" w:eastAsia="Times New Roman" w:hAnsi="Times New Roman"/>
          <w:sz w:val="28"/>
          <w:szCs w:val="28"/>
          <w:lang w:eastAsia="zh-CN"/>
        </w:rPr>
      </w:pPr>
      <w:r>
        <w:rPr>
          <w:rFonts w:ascii="Times New Roman" w:cs="Times New Roman" w:eastAsia="Times New Roman" w:hAnsi="Times New Roman"/>
          <w:bCs/>
          <w:sz w:val="28"/>
          <w:szCs w:val="28"/>
          <w:lang w:eastAsia="zh-CN"/>
        </w:rPr>
        <w:t>Игровая часть (20% времени):</w:t>
      </w:r>
      <w:r>
        <w:rPr>
          <w:rFonts w:ascii="Times New Roman" w:cs="Times New Roman" w:eastAsia="Times New Roman" w:hAnsi="Times New Roman"/>
          <w:sz w:val="28"/>
          <w:szCs w:val="28"/>
          <w:lang w:eastAsia="zh-CN"/>
        </w:rPr>
        <w:t xml:space="preserve"> Включает множество игровых ситуаций, имитирующих борьбу за захват:</w:t>
      </w:r>
    </w:p>
    <w:p>
      <w:pPr>
        <w:pStyle w:val="style0"/>
        <w:adjustRightInd w:val="false"/>
        <w:snapToGrid w:val="false"/>
        <w:spacing w:after="0" w:lineRule="auto" w:line="360"/>
        <w:ind w:firstLine="709"/>
        <w:jc w:val="both"/>
        <w:rPr>
          <w:rFonts w:ascii="Times New Roman" w:cs="Times New Roman" w:eastAsia="Times New Roman" w:hAnsi="Times New Roman"/>
          <w:sz w:val="28"/>
          <w:szCs w:val="28"/>
          <w:lang w:eastAsia="zh-CN"/>
        </w:rPr>
      </w:pPr>
      <w:r>
        <w:rPr>
          <w:rFonts w:ascii="Times New Roman" w:cs="Times New Roman" w:eastAsia="Times New Roman" w:hAnsi="Times New Roman"/>
          <w:bCs/>
          <w:sz w:val="28"/>
          <w:szCs w:val="28"/>
          <w:lang w:eastAsia="zh-CN"/>
        </w:rPr>
        <w:t>- игры в теснение</w:t>
      </w:r>
      <w:r>
        <w:rPr>
          <w:rFonts w:ascii="Times New Roman" w:cs="Times New Roman" w:eastAsia="Times New Roman" w:hAnsi="Times New Roman"/>
          <w:sz w:val="28"/>
          <w:szCs w:val="28"/>
          <w:lang w:eastAsia="zh-CN"/>
        </w:rPr>
        <w:t>: дети учатся занимать более выгодное положение для захвата;</w:t>
      </w:r>
    </w:p>
    <w:p>
      <w:pPr>
        <w:pStyle w:val="style0"/>
        <w:adjustRightInd w:val="false"/>
        <w:snapToGrid w:val="false"/>
        <w:spacing w:after="0" w:lineRule="auto" w:line="360"/>
        <w:ind w:firstLine="709"/>
        <w:jc w:val="both"/>
        <w:rPr>
          <w:rFonts w:ascii="Times New Roman" w:cs="Times New Roman" w:eastAsia="Times New Roman" w:hAnsi="Times New Roman"/>
          <w:sz w:val="28"/>
          <w:szCs w:val="28"/>
          <w:lang w:eastAsia="zh-CN"/>
        </w:rPr>
      </w:pPr>
      <w:r>
        <w:rPr>
          <w:rFonts w:ascii="Times New Roman" w:cs="Times New Roman" w:eastAsia="Times New Roman" w:hAnsi="Times New Roman"/>
          <w:bCs/>
          <w:sz w:val="28"/>
          <w:szCs w:val="28"/>
          <w:lang w:eastAsia="zh-CN"/>
        </w:rPr>
        <w:t>- игры на удержание равновесия</w:t>
      </w:r>
      <w:r>
        <w:rPr>
          <w:rFonts w:ascii="Times New Roman" w:cs="Times New Roman" w:eastAsia="Times New Roman" w:hAnsi="Times New Roman"/>
          <w:sz w:val="28"/>
          <w:szCs w:val="28"/>
          <w:lang w:eastAsia="zh-CN"/>
        </w:rPr>
        <w:t>: упражнения, где борцы должны сохранить равновесие, удерживая соперника в захвате;</w:t>
      </w:r>
    </w:p>
    <w:p>
      <w:pPr>
        <w:pStyle w:val="style0"/>
        <w:adjustRightInd w:val="false"/>
        <w:snapToGrid w:val="false"/>
        <w:spacing w:after="0" w:lineRule="auto" w:line="360"/>
        <w:ind w:firstLine="709"/>
        <w:jc w:val="both"/>
        <w:rPr>
          <w:rFonts w:ascii="Times New Roman" w:cs="Times New Roman" w:eastAsia="Times New Roman" w:hAnsi="Times New Roman"/>
          <w:sz w:val="28"/>
          <w:szCs w:val="28"/>
          <w:lang w:eastAsia="zh-CN"/>
        </w:rPr>
      </w:pPr>
      <w:r>
        <w:rPr>
          <w:rFonts w:ascii="Times New Roman" w:cs="Times New Roman" w:eastAsia="Times New Roman" w:hAnsi="Times New Roman"/>
          <w:bCs/>
          <w:sz w:val="28"/>
          <w:szCs w:val="28"/>
          <w:lang w:eastAsia="zh-CN"/>
        </w:rPr>
        <w:t>- игры на касание</w:t>
      </w:r>
      <w:r>
        <w:rPr>
          <w:rFonts w:ascii="Times New Roman" w:cs="Times New Roman" w:eastAsia="Times New Roman" w:hAnsi="Times New Roman"/>
          <w:sz w:val="28"/>
          <w:szCs w:val="28"/>
          <w:lang w:eastAsia="zh-CN"/>
        </w:rPr>
        <w:t>: короткие захваты с задачей как можно быстрее захватить часть тела соперника;</w:t>
      </w:r>
    </w:p>
    <w:p>
      <w:pPr>
        <w:pStyle w:val="style0"/>
        <w:adjustRightInd w:val="false"/>
        <w:snapToGrid w:val="false"/>
        <w:spacing w:after="0" w:lineRule="auto" w:line="360"/>
        <w:ind w:firstLine="709"/>
        <w:jc w:val="both"/>
        <w:rPr>
          <w:rFonts w:ascii="Times New Roman" w:cs="Times New Roman" w:eastAsia="Times New Roman" w:hAnsi="Times New Roman"/>
          <w:sz w:val="28"/>
          <w:szCs w:val="28"/>
          <w:lang w:eastAsia="zh-CN"/>
        </w:rPr>
      </w:pPr>
      <w:r>
        <w:rPr>
          <w:rFonts w:ascii="Times New Roman" w:cs="Times New Roman" w:eastAsia="Times New Roman" w:hAnsi="Times New Roman"/>
          <w:bCs/>
          <w:sz w:val="28"/>
          <w:szCs w:val="28"/>
          <w:lang w:eastAsia="zh-CN"/>
        </w:rPr>
        <w:t>- эстафеты с захватами</w:t>
      </w:r>
      <w:r>
        <w:rPr>
          <w:rFonts w:ascii="Times New Roman" w:cs="Times New Roman" w:eastAsia="Times New Roman" w:hAnsi="Times New Roman"/>
          <w:sz w:val="28"/>
          <w:szCs w:val="28"/>
          <w:lang w:eastAsia="zh-CN"/>
        </w:rPr>
        <w:t>: команды соревнуются в выполнении различных видов захватов с препятствиями.</w:t>
      </w:r>
    </w:p>
    <w:p>
      <w:pPr>
        <w:pStyle w:val="style179"/>
        <w:numPr>
          <w:ilvl w:val="0"/>
          <w:numId w:val="1"/>
        </w:numPr>
        <w:adjustRightInd w:val="false"/>
        <w:snapToGrid w:val="false"/>
        <w:spacing w:after="0" w:lineRule="auto" w:line="360"/>
        <w:ind w:left="0" w:firstLine="709"/>
        <w:jc w:val="both"/>
        <w:contextualSpacing w:val="false"/>
        <w:rPr>
          <w:rFonts w:ascii="Times New Roman" w:cs="Times New Roman" w:eastAsia="Times New Roman" w:hAnsi="Times New Roman"/>
          <w:sz w:val="28"/>
          <w:szCs w:val="28"/>
          <w:lang w:eastAsia="zh-CN"/>
        </w:rPr>
      </w:pPr>
      <w:r>
        <w:rPr>
          <w:rFonts w:ascii="Times New Roman" w:cs="Times New Roman" w:eastAsia="Times New Roman" w:hAnsi="Times New Roman"/>
          <w:bCs/>
          <w:sz w:val="28"/>
          <w:szCs w:val="28"/>
          <w:lang w:eastAsia="zh-CN"/>
        </w:rPr>
        <w:t>Техническая часть (30% времени):</w:t>
      </w:r>
      <w:r>
        <w:rPr>
          <w:rFonts w:ascii="Times New Roman" w:cs="Times New Roman" w:eastAsia="Times New Roman" w:hAnsi="Times New Roman"/>
          <w:sz w:val="28"/>
          <w:szCs w:val="28"/>
          <w:lang w:eastAsia="zh-CN"/>
        </w:rPr>
        <w:t xml:space="preserve"> На этом этапе дети учатся основным видам захватов и их применению в бою:</w:t>
      </w:r>
    </w:p>
    <w:p>
      <w:pPr>
        <w:pStyle w:val="style0"/>
        <w:adjustRightInd w:val="false"/>
        <w:snapToGrid w:val="false"/>
        <w:spacing w:after="0" w:lineRule="auto" w:line="360"/>
        <w:ind w:firstLine="709"/>
        <w:jc w:val="both"/>
        <w:rPr>
          <w:rFonts w:ascii="Times New Roman" w:cs="Times New Roman" w:eastAsia="Times New Roman" w:hAnsi="Times New Roman"/>
          <w:sz w:val="28"/>
          <w:szCs w:val="28"/>
          <w:lang w:eastAsia="zh-CN"/>
        </w:rPr>
      </w:pPr>
      <w:r>
        <w:rPr>
          <w:rFonts w:ascii="Times New Roman" w:cs="Times New Roman" w:eastAsia="Times New Roman" w:hAnsi="Times New Roman"/>
          <w:bCs/>
          <w:sz w:val="28"/>
          <w:szCs w:val="28"/>
          <w:lang w:eastAsia="zh-CN"/>
        </w:rPr>
        <w:t>- захваты за кисти</w:t>
      </w:r>
      <w:r>
        <w:rPr>
          <w:rFonts w:ascii="Times New Roman" w:cs="Times New Roman" w:eastAsia="Times New Roman" w:hAnsi="Times New Roman"/>
          <w:sz w:val="28"/>
          <w:szCs w:val="28"/>
          <w:lang w:eastAsia="zh-CN"/>
        </w:rPr>
        <w:t>: с разных исходных положений (стоя, сидя, лежа);</w:t>
      </w:r>
    </w:p>
    <w:p>
      <w:pPr>
        <w:pStyle w:val="style0"/>
        <w:adjustRightInd w:val="false"/>
        <w:snapToGrid w:val="false"/>
        <w:spacing w:after="0" w:lineRule="auto" w:line="360"/>
        <w:ind w:firstLine="709"/>
        <w:jc w:val="both"/>
        <w:rPr>
          <w:rFonts w:ascii="Times New Roman" w:cs="Times New Roman" w:eastAsia="Times New Roman" w:hAnsi="Times New Roman"/>
          <w:sz w:val="28"/>
          <w:szCs w:val="28"/>
          <w:lang w:eastAsia="zh-CN"/>
        </w:rPr>
      </w:pPr>
      <w:r>
        <w:rPr>
          <w:rFonts w:ascii="Times New Roman" w:cs="Times New Roman" w:eastAsia="Times New Roman" w:hAnsi="Times New Roman"/>
          <w:bCs/>
          <w:sz w:val="28"/>
          <w:szCs w:val="28"/>
          <w:lang w:eastAsia="zh-CN"/>
        </w:rPr>
        <w:t>- захваты за туловище и ноги</w:t>
      </w:r>
      <w:r>
        <w:rPr>
          <w:rFonts w:ascii="Times New Roman" w:cs="Times New Roman" w:eastAsia="Times New Roman" w:hAnsi="Times New Roman"/>
          <w:sz w:val="28"/>
          <w:szCs w:val="28"/>
          <w:lang w:eastAsia="zh-CN"/>
        </w:rPr>
        <w:t>: последовательное отрабатывание ситуаций атаки и защиты;</w:t>
      </w:r>
    </w:p>
    <w:p>
      <w:pPr>
        <w:pStyle w:val="style0"/>
        <w:adjustRightInd w:val="false"/>
        <w:snapToGrid w:val="false"/>
        <w:spacing w:after="0" w:lineRule="auto" w:line="360"/>
        <w:ind w:firstLine="709"/>
        <w:jc w:val="both"/>
        <w:rPr>
          <w:rFonts w:ascii="Times New Roman" w:cs="Times New Roman" w:eastAsia="Times New Roman" w:hAnsi="Times New Roman"/>
          <w:sz w:val="28"/>
          <w:szCs w:val="28"/>
          <w:lang w:eastAsia="zh-CN"/>
        </w:rPr>
      </w:pPr>
      <w:r>
        <w:rPr>
          <w:rFonts w:ascii="Times New Roman" w:cs="Times New Roman" w:eastAsia="Times New Roman" w:hAnsi="Times New Roman"/>
          <w:bCs/>
          <w:sz w:val="28"/>
          <w:szCs w:val="28"/>
          <w:lang w:eastAsia="zh-CN"/>
        </w:rPr>
        <w:t>- комбинации захватов</w:t>
      </w:r>
      <w:r>
        <w:rPr>
          <w:rFonts w:ascii="Times New Roman" w:cs="Times New Roman" w:eastAsia="Times New Roman" w:hAnsi="Times New Roman"/>
          <w:sz w:val="28"/>
          <w:szCs w:val="28"/>
          <w:lang w:eastAsia="zh-CN"/>
        </w:rPr>
        <w:t>: тренировки на соединение нескольких захватов для более эффективной борьбы.</w:t>
      </w:r>
    </w:p>
    <w:p>
      <w:pPr>
        <w:pStyle w:val="style179"/>
        <w:adjustRightInd w:val="false"/>
        <w:snapToGrid w:val="false"/>
        <w:spacing w:after="0" w:lineRule="auto" w:line="360"/>
        <w:ind w:left="0" w:firstLine="709"/>
        <w:jc w:val="both"/>
        <w:contextualSpacing w:val="false"/>
        <w:rPr>
          <w:rFonts w:ascii="Times New Roman" w:cs="Times New Roman" w:hAnsi="Times New Roman"/>
          <w:sz w:val="28"/>
          <w:szCs w:val="28"/>
        </w:rPr>
      </w:pPr>
      <w:r>
        <w:rPr>
          <w:rFonts w:ascii="Times New Roman" w:cs="Times New Roman" w:hAnsi="Times New Roman"/>
          <w:sz w:val="28"/>
          <w:szCs w:val="28"/>
        </w:rPr>
        <w:t>Режимы тренировочной работы на начальном этапе спортивной подготовки борцов вольного стиля и требования к выполнению нормативов по физической, технической и спортивной подго</w:t>
      </w:r>
      <w:r>
        <w:rPr>
          <w:rFonts w:ascii="Times New Roman" w:cs="Times New Roman" w:hAnsi="Times New Roman"/>
          <w:sz w:val="28"/>
          <w:szCs w:val="28"/>
        </w:rPr>
        <w:t>товке представлены в таблице 2</w:t>
      </w:r>
      <w:r>
        <w:rPr>
          <w:rFonts w:ascii="Times New Roman" w:cs="Times New Roman" w:hAnsi="Times New Roman"/>
          <w:sz w:val="28"/>
          <w:szCs w:val="28"/>
        </w:rPr>
        <w:t>.</w:t>
      </w:r>
    </w:p>
    <w:p>
      <w:pPr>
        <w:pStyle w:val="style179"/>
        <w:adjustRightInd w:val="false"/>
        <w:snapToGrid w:val="false"/>
        <w:spacing w:after="0" w:lineRule="auto" w:line="360"/>
        <w:ind w:left="0" w:firstLine="709"/>
        <w:jc w:val="both"/>
        <w:contextualSpacing w:val="false"/>
        <w:rPr>
          <w:rFonts w:ascii="Times New Roman" w:cs="Times New Roman" w:hAnsi="Times New Roman"/>
          <w:sz w:val="28"/>
          <w:szCs w:val="28"/>
        </w:rPr>
      </w:pPr>
    </w:p>
    <w:p>
      <w:pPr>
        <w:pStyle w:val="style0"/>
        <w:spacing w:after="0" w:lineRule="auto" w:line="360"/>
        <w:rPr>
          <w:rFonts w:ascii="Times New Roman" w:cs="Times New Roman" w:hAnsi="Times New Roman"/>
          <w:sz w:val="28"/>
          <w:szCs w:val="28"/>
        </w:rPr>
      </w:pPr>
      <w:r>
        <w:rPr>
          <w:rFonts w:ascii="Times New Roman" w:cs="Times New Roman" w:hAnsi="Times New Roman"/>
          <w:sz w:val="28"/>
          <w:szCs w:val="28"/>
        </w:rPr>
        <w:t>Таблица 2</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Режимы тренировочной работы и требования по физической, технической и спортивной подготовке</w:t>
      </w:r>
      <w:r>
        <w:rPr>
          <w:rFonts w:ascii="Times New Roman" w:cs="Times New Roman" w:hAnsi="Times New Roman"/>
          <w:sz w:val="28"/>
          <w:szCs w:val="28"/>
        </w:rPr>
        <w:t xml:space="preserve"> </w:t>
      </w:r>
      <w:r>
        <w:rPr>
          <w:rFonts w:ascii="Times New Roman" w:cs="Times New Roman" w:hAnsi="Times New Roman"/>
          <w:sz w:val="28"/>
          <w:szCs w:val="28"/>
        </w:rPr>
        <w:t>борцов вольного стиля</w:t>
      </w:r>
    </w:p>
    <w:tbl>
      <w:tblPr>
        <w:tblStyle w:val="style154"/>
        <w:tblW w:w="0" w:type="auto"/>
        <w:tblLook w:val="04A0" w:firstRow="1" w:lastRow="0" w:firstColumn="1" w:lastColumn="0" w:noHBand="0" w:noVBand="1"/>
      </w:tblPr>
      <w:tblGrid>
        <w:gridCol w:w="1558"/>
        <w:gridCol w:w="1884"/>
        <w:gridCol w:w="2014"/>
        <w:gridCol w:w="1992"/>
        <w:gridCol w:w="2473"/>
      </w:tblGrid>
      <w:tr>
        <w:trPr>
          <w:trHeight w:val="830" w:hRule="atLeast"/>
        </w:trPr>
        <w:tc>
          <w:tcPr>
            <w:tcW w:w="1494"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Год спортивной подготовки</w:t>
            </w:r>
          </w:p>
        </w:tc>
        <w:tc>
          <w:tcPr>
            <w:tcW w:w="1818"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Минимальный возраст для зачисления</w:t>
            </w:r>
          </w:p>
        </w:tc>
        <w:tc>
          <w:tcPr>
            <w:tcW w:w="1923"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Наполняемость групп</w:t>
            </w:r>
          </w:p>
        </w:tc>
        <w:tc>
          <w:tcPr>
            <w:tcW w:w="1946"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Количество тренировочных часов в неделю</w:t>
            </w:r>
          </w:p>
        </w:tc>
        <w:tc>
          <w:tcPr>
            <w:tcW w:w="2689"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Выполнение нормативов ОФП</w:t>
            </w:r>
          </w:p>
        </w:tc>
      </w:tr>
      <w:tr>
        <w:tblPrEx/>
        <w:trPr>
          <w:trHeight w:val="276" w:hRule="atLeast"/>
        </w:trPr>
        <w:tc>
          <w:tcPr>
            <w:tcW w:w="1494"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1-й год</w:t>
            </w:r>
          </w:p>
        </w:tc>
        <w:tc>
          <w:tcPr>
            <w:tcW w:w="1818"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9 – 10</w:t>
            </w:r>
          </w:p>
        </w:tc>
        <w:tc>
          <w:tcPr>
            <w:tcW w:w="1923"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15</w:t>
            </w:r>
          </w:p>
        </w:tc>
        <w:tc>
          <w:tcPr>
            <w:tcW w:w="1946"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6</w:t>
            </w:r>
          </w:p>
        </w:tc>
        <w:tc>
          <w:tcPr>
            <w:tcW w:w="2689" w:type="dxa"/>
            <w:vMerge w:val="restart"/>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Выполнение нормативов по ОФП, СФП и технической подготовке для перевода (зачисления) на следующий год этапа спортивной подготовки, спортивное звание «Юный борец»</w:t>
            </w:r>
          </w:p>
        </w:tc>
      </w:tr>
      <w:tr>
        <w:tblPrEx/>
        <w:trPr>
          <w:trHeight w:val="276" w:hRule="atLeast"/>
        </w:trPr>
        <w:tc>
          <w:tcPr>
            <w:tcW w:w="1494"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2-й год</w:t>
            </w:r>
          </w:p>
        </w:tc>
        <w:tc>
          <w:tcPr>
            <w:tcW w:w="1818"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11 – 12</w:t>
            </w:r>
          </w:p>
        </w:tc>
        <w:tc>
          <w:tcPr>
            <w:tcW w:w="1923"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12</w:t>
            </w:r>
          </w:p>
        </w:tc>
        <w:tc>
          <w:tcPr>
            <w:tcW w:w="1946"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8</w:t>
            </w:r>
          </w:p>
        </w:tc>
        <w:tc>
          <w:tcPr>
            <w:tcW w:w="2689" w:type="dxa"/>
            <w:vMerge w:val="continue"/>
            <w:tcBorders/>
          </w:tcPr>
          <w:p>
            <w:pPr>
              <w:pStyle w:val="style179"/>
              <w:ind w:left="0"/>
              <w:jc w:val="center"/>
              <w:contextualSpacing w:val="false"/>
              <w:rPr>
                <w:rFonts w:ascii="Times New Roman" w:cs="Times New Roman" w:hAnsi="Times New Roman"/>
                <w:sz w:val="24"/>
                <w:szCs w:val="24"/>
              </w:rPr>
            </w:pPr>
          </w:p>
        </w:tc>
      </w:tr>
      <w:tr>
        <w:tblPrEx/>
        <w:trPr>
          <w:trHeight w:val="2214" w:hRule="atLeast"/>
        </w:trPr>
        <w:tc>
          <w:tcPr>
            <w:tcW w:w="1494"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3-й год</w:t>
            </w:r>
          </w:p>
        </w:tc>
        <w:tc>
          <w:tcPr>
            <w:tcW w:w="1818"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11 - 12</w:t>
            </w:r>
          </w:p>
        </w:tc>
        <w:tc>
          <w:tcPr>
            <w:tcW w:w="1923"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12</w:t>
            </w:r>
          </w:p>
        </w:tc>
        <w:tc>
          <w:tcPr>
            <w:tcW w:w="1946"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8</w:t>
            </w:r>
          </w:p>
        </w:tc>
        <w:tc>
          <w:tcPr>
            <w:tcW w:w="2689" w:type="dxa"/>
            <w:vMerge w:val="continue"/>
            <w:tcBorders/>
          </w:tcPr>
          <w:p>
            <w:pPr>
              <w:pStyle w:val="style179"/>
              <w:ind w:left="0"/>
              <w:jc w:val="center"/>
              <w:contextualSpacing w:val="false"/>
              <w:rPr>
                <w:rFonts w:ascii="Times New Roman" w:cs="Times New Roman" w:hAnsi="Times New Roman"/>
                <w:sz w:val="24"/>
                <w:szCs w:val="24"/>
              </w:rPr>
            </w:pPr>
          </w:p>
        </w:tc>
      </w:tr>
    </w:tbl>
    <w:p>
      <w:pPr>
        <w:pStyle w:val="style179"/>
        <w:spacing w:after="0" w:lineRule="auto" w:line="360"/>
        <w:ind w:left="0" w:firstLine="709"/>
        <w:jc w:val="center"/>
        <w:contextualSpacing w:val="false"/>
        <w:rPr>
          <w:rFonts w:ascii="Times New Roman" w:cs="Times New Roman" w:hAnsi="Times New Roman"/>
          <w:sz w:val="28"/>
          <w:szCs w:val="28"/>
        </w:rPr>
      </w:pPr>
    </w:p>
    <w:p>
      <w:pPr>
        <w:pStyle w:val="style179"/>
        <w:spacing w:after="0" w:lineRule="auto" w:line="360"/>
        <w:ind w:left="0" w:firstLine="709"/>
        <w:jc w:val="both"/>
        <w:contextualSpacing w:val="false"/>
        <w:rPr>
          <w:rFonts w:ascii="Times New Roman" w:cs="Times New Roman" w:hAnsi="Times New Roman"/>
          <w:sz w:val="28"/>
          <w:szCs w:val="28"/>
        </w:rPr>
      </w:pPr>
      <w:r>
        <w:rPr>
          <w:rFonts w:ascii="Times New Roman" w:cs="Times New Roman" w:hAnsi="Times New Roman"/>
          <w:sz w:val="28"/>
          <w:szCs w:val="28"/>
        </w:rPr>
        <w:t>Как видно из представленных данных, продолжительность спортивной подготовки установлена федеральным стандартом спортивной подготовки по виду спорта «Спортивная борьба» и составляет на этапе начальной подготовки – 3 года. Минимальный возраст для зачисления в группы - 9-10 лет.</w:t>
      </w:r>
    </w:p>
    <w:p>
      <w:pPr>
        <w:pStyle w:val="style179"/>
        <w:spacing w:after="0" w:lineRule="auto" w:line="360"/>
        <w:ind w:left="0" w:firstLine="709"/>
        <w:jc w:val="both"/>
        <w:contextualSpacing w:val="false"/>
        <w:rPr>
          <w:rFonts w:ascii="Times New Roman" w:cs="Times New Roman" w:hAnsi="Times New Roman"/>
          <w:sz w:val="28"/>
          <w:szCs w:val="28"/>
        </w:rPr>
      </w:pPr>
      <w:r>
        <w:rPr>
          <w:rFonts w:ascii="Times New Roman" w:cs="Times New Roman" w:hAnsi="Times New Roman"/>
          <w:sz w:val="28"/>
          <w:szCs w:val="28"/>
        </w:rPr>
        <w:t>С помощью табл</w:t>
      </w:r>
      <w:r>
        <w:rPr>
          <w:rFonts w:ascii="Times New Roman" w:cs="Times New Roman" w:hAnsi="Times New Roman"/>
          <w:sz w:val="28"/>
        </w:rPr>
        <w:t>и</w:t>
      </w:r>
      <w:r>
        <w:rPr>
          <w:rFonts w:ascii="Times New Roman" w:cs="Times New Roman" w:hAnsi="Times New Roman"/>
          <w:sz w:val="28"/>
        </w:rPr>
        <w:t>цы</w:t>
      </w:r>
      <w:r>
        <w:rPr>
          <w:rFonts w:ascii="Times New Roman" w:cs="Times New Roman" w:hAnsi="Times New Roman"/>
          <w:sz w:val="28"/>
          <w:szCs w:val="28"/>
        </w:rPr>
        <w:t xml:space="preserve"> 3</w:t>
      </w:r>
      <w:r>
        <w:rPr>
          <w:rFonts w:ascii="Times New Roman" w:cs="Times New Roman" w:hAnsi="Times New Roman"/>
          <w:sz w:val="28"/>
          <w:szCs w:val="28"/>
        </w:rPr>
        <w:t xml:space="preserve"> представлена характеристика объёмных показателей тренировочной и соревновательной нагрузки борцов вольного стиля на начальном этапе спортивной подготовки.</w:t>
      </w:r>
    </w:p>
    <w:p>
      <w:pPr>
        <w:pStyle w:val="style0"/>
        <w:spacing w:after="0" w:lineRule="auto" w:line="360"/>
        <w:rPr>
          <w:rFonts w:ascii="Times New Roman" w:cs="Times New Roman" w:hAnsi="Times New Roman"/>
          <w:sz w:val="28"/>
          <w:szCs w:val="28"/>
        </w:rPr>
      </w:pPr>
    </w:p>
    <w:p>
      <w:pPr>
        <w:pStyle w:val="style0"/>
        <w:spacing w:after="0" w:lineRule="auto" w:line="360"/>
        <w:rPr>
          <w:rFonts w:ascii="Times New Roman" w:cs="Times New Roman" w:hAnsi="Times New Roman"/>
          <w:sz w:val="28"/>
          <w:szCs w:val="28"/>
        </w:rPr>
      </w:pPr>
      <w:r>
        <w:rPr>
          <w:rFonts w:ascii="Times New Roman" w:cs="Times New Roman" w:hAnsi="Times New Roman"/>
          <w:sz w:val="28"/>
          <w:szCs w:val="28"/>
        </w:rPr>
        <w:t xml:space="preserve">Таблица </w:t>
      </w:r>
      <w:r>
        <w:rPr>
          <w:rFonts w:ascii="Times New Roman" w:cs="Times New Roman" w:hAnsi="Times New Roman"/>
          <w:sz w:val="28"/>
          <w:szCs w:val="28"/>
        </w:rPr>
        <w:t>3</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Показатели тренировочной соревновательной нагрузки для борцов вольного стиля в годичном цикле</w:t>
      </w:r>
    </w:p>
    <w:tbl>
      <w:tblPr>
        <w:tblStyle w:val="style154"/>
        <w:tblW w:w="9918" w:type="dxa"/>
        <w:tblLook w:val="04A0" w:firstRow="1" w:lastRow="0" w:firstColumn="1" w:lastColumn="0" w:noHBand="0" w:noVBand="1"/>
      </w:tblPr>
      <w:tblGrid>
        <w:gridCol w:w="7225"/>
        <w:gridCol w:w="2693"/>
      </w:tblGrid>
      <w:tr>
        <w:trPr/>
        <w:tc>
          <w:tcPr>
            <w:tcW w:w="7225"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Основные параметры тренировочных и соревновательных нагрузок</w:t>
            </w:r>
          </w:p>
        </w:tc>
        <w:tc>
          <w:tcPr>
            <w:tcW w:w="2693"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Значение показателя</w:t>
            </w:r>
          </w:p>
        </w:tc>
      </w:tr>
      <w:tr>
        <w:tblPrEx/>
        <w:trPr/>
        <w:tc>
          <w:tcPr>
            <w:tcW w:w="7225" w:type="dxa"/>
            <w:tcBorders/>
          </w:tcPr>
          <w:p>
            <w:pPr>
              <w:pStyle w:val="style179"/>
              <w:ind w:left="0"/>
              <w:contextualSpacing w:val="false"/>
              <w:rPr>
                <w:rFonts w:ascii="Times New Roman" w:cs="Times New Roman" w:hAnsi="Times New Roman"/>
                <w:sz w:val="24"/>
                <w:szCs w:val="24"/>
              </w:rPr>
            </w:pPr>
            <w:r>
              <w:rPr>
                <w:rFonts w:ascii="Times New Roman" w:cs="Times New Roman" w:hAnsi="Times New Roman"/>
                <w:sz w:val="24"/>
                <w:szCs w:val="24"/>
              </w:rPr>
              <w:t>Количество тренировочных дней в году</w:t>
            </w:r>
          </w:p>
        </w:tc>
        <w:tc>
          <w:tcPr>
            <w:tcW w:w="2693"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216 – 242</w:t>
            </w:r>
          </w:p>
        </w:tc>
      </w:tr>
      <w:tr>
        <w:tblPrEx/>
        <w:trPr/>
        <w:tc>
          <w:tcPr>
            <w:tcW w:w="7225" w:type="dxa"/>
            <w:tcBorders/>
          </w:tcPr>
          <w:p>
            <w:pPr>
              <w:pStyle w:val="style179"/>
              <w:ind w:left="0"/>
              <w:contextualSpacing w:val="false"/>
              <w:rPr>
                <w:rFonts w:ascii="Times New Roman" w:cs="Times New Roman" w:hAnsi="Times New Roman"/>
                <w:sz w:val="24"/>
                <w:szCs w:val="24"/>
              </w:rPr>
            </w:pPr>
            <w:r>
              <w:rPr>
                <w:rFonts w:ascii="Times New Roman" w:cs="Times New Roman" w:hAnsi="Times New Roman"/>
                <w:sz w:val="24"/>
                <w:szCs w:val="24"/>
              </w:rPr>
              <w:t>Количество тренировочных занятий в году</w:t>
            </w:r>
          </w:p>
        </w:tc>
        <w:tc>
          <w:tcPr>
            <w:tcW w:w="2693"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216 – 242</w:t>
            </w:r>
          </w:p>
        </w:tc>
      </w:tr>
      <w:tr>
        <w:tblPrEx/>
        <w:trPr/>
        <w:tc>
          <w:tcPr>
            <w:tcW w:w="7225" w:type="dxa"/>
            <w:tcBorders/>
          </w:tcPr>
          <w:p>
            <w:pPr>
              <w:pStyle w:val="style179"/>
              <w:ind w:left="0"/>
              <w:contextualSpacing w:val="false"/>
              <w:rPr>
                <w:rFonts w:ascii="Times New Roman" w:cs="Times New Roman" w:hAnsi="Times New Roman"/>
                <w:sz w:val="24"/>
                <w:szCs w:val="24"/>
              </w:rPr>
            </w:pPr>
            <w:r>
              <w:rPr>
                <w:rFonts w:ascii="Times New Roman" w:cs="Times New Roman" w:hAnsi="Times New Roman"/>
                <w:sz w:val="24"/>
                <w:szCs w:val="24"/>
              </w:rPr>
              <w:t>Количество соревнований в году</w:t>
            </w:r>
          </w:p>
        </w:tc>
        <w:tc>
          <w:tcPr>
            <w:tcW w:w="2693"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4 – 5</w:t>
            </w:r>
          </w:p>
        </w:tc>
      </w:tr>
      <w:tr>
        <w:tblPrEx/>
        <w:trPr/>
        <w:tc>
          <w:tcPr>
            <w:tcW w:w="7225" w:type="dxa"/>
            <w:tcBorders/>
          </w:tcPr>
          <w:p>
            <w:pPr>
              <w:pStyle w:val="style179"/>
              <w:ind w:left="0"/>
              <w:contextualSpacing w:val="false"/>
              <w:rPr>
                <w:rFonts w:ascii="Times New Roman" w:cs="Times New Roman" w:hAnsi="Times New Roman"/>
                <w:sz w:val="24"/>
                <w:szCs w:val="24"/>
              </w:rPr>
            </w:pPr>
            <w:r>
              <w:rPr>
                <w:rFonts w:ascii="Times New Roman" w:cs="Times New Roman" w:hAnsi="Times New Roman"/>
                <w:sz w:val="24"/>
                <w:szCs w:val="24"/>
              </w:rPr>
              <w:t>Количество соревновательных дней в году</w:t>
            </w:r>
          </w:p>
        </w:tc>
        <w:tc>
          <w:tcPr>
            <w:tcW w:w="2693"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4 – 7</w:t>
            </w:r>
          </w:p>
        </w:tc>
      </w:tr>
      <w:tr>
        <w:tblPrEx/>
        <w:trPr/>
        <w:tc>
          <w:tcPr>
            <w:tcW w:w="7225" w:type="dxa"/>
            <w:tcBorders/>
          </w:tcPr>
          <w:p>
            <w:pPr>
              <w:pStyle w:val="style179"/>
              <w:ind w:left="0"/>
              <w:contextualSpacing w:val="false"/>
              <w:rPr>
                <w:rFonts w:ascii="Times New Roman" w:cs="Times New Roman" w:hAnsi="Times New Roman"/>
                <w:sz w:val="24"/>
                <w:szCs w:val="24"/>
              </w:rPr>
            </w:pPr>
            <w:r>
              <w:rPr>
                <w:rFonts w:ascii="Times New Roman" w:cs="Times New Roman" w:hAnsi="Times New Roman"/>
                <w:sz w:val="24"/>
                <w:szCs w:val="24"/>
              </w:rPr>
              <w:t>Количество соревновательных схваток в год</w:t>
            </w:r>
          </w:p>
        </w:tc>
        <w:tc>
          <w:tcPr>
            <w:tcW w:w="2693"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8 – 12</w:t>
            </w:r>
          </w:p>
        </w:tc>
      </w:tr>
      <w:tr>
        <w:tblPrEx/>
        <w:trPr/>
        <w:tc>
          <w:tcPr>
            <w:tcW w:w="7225" w:type="dxa"/>
            <w:tcBorders/>
          </w:tcPr>
          <w:p>
            <w:pPr>
              <w:pStyle w:val="style179"/>
              <w:ind w:left="0"/>
              <w:contextualSpacing w:val="false"/>
              <w:rPr>
                <w:rFonts w:ascii="Times New Roman" w:cs="Times New Roman" w:hAnsi="Times New Roman"/>
                <w:sz w:val="24"/>
                <w:szCs w:val="24"/>
              </w:rPr>
            </w:pPr>
            <w:r>
              <w:rPr>
                <w:rFonts w:ascii="Times New Roman" w:cs="Times New Roman" w:hAnsi="Times New Roman"/>
                <w:sz w:val="24"/>
                <w:szCs w:val="24"/>
              </w:rPr>
              <w:t>Количество тренировочных дней в неделю</w:t>
            </w:r>
          </w:p>
        </w:tc>
        <w:tc>
          <w:tcPr>
            <w:tcW w:w="2693"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3 – 6</w:t>
            </w:r>
          </w:p>
        </w:tc>
      </w:tr>
      <w:tr>
        <w:tblPrEx/>
        <w:trPr/>
        <w:tc>
          <w:tcPr>
            <w:tcW w:w="7225" w:type="dxa"/>
            <w:tcBorders/>
          </w:tcPr>
          <w:p>
            <w:pPr>
              <w:pStyle w:val="style179"/>
              <w:ind w:left="0"/>
              <w:contextualSpacing w:val="false"/>
              <w:rPr>
                <w:rFonts w:ascii="Times New Roman" w:cs="Times New Roman" w:hAnsi="Times New Roman"/>
                <w:sz w:val="24"/>
                <w:szCs w:val="24"/>
              </w:rPr>
            </w:pPr>
            <w:r>
              <w:rPr>
                <w:rFonts w:ascii="Times New Roman" w:cs="Times New Roman" w:hAnsi="Times New Roman"/>
                <w:sz w:val="24"/>
                <w:szCs w:val="24"/>
              </w:rPr>
              <w:t>Количество тренировочных занятий в день</w:t>
            </w:r>
          </w:p>
        </w:tc>
        <w:tc>
          <w:tcPr>
            <w:tcW w:w="2693"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1 – 2</w:t>
            </w:r>
          </w:p>
        </w:tc>
      </w:tr>
      <w:tr>
        <w:tblPrEx/>
        <w:trPr/>
        <w:tc>
          <w:tcPr>
            <w:tcW w:w="7225" w:type="dxa"/>
            <w:tcBorders/>
          </w:tcPr>
          <w:p>
            <w:pPr>
              <w:pStyle w:val="style179"/>
              <w:ind w:left="0"/>
              <w:contextualSpacing w:val="false"/>
              <w:rPr>
                <w:rFonts w:ascii="Times New Roman" w:cs="Times New Roman" w:hAnsi="Times New Roman"/>
                <w:sz w:val="24"/>
                <w:szCs w:val="24"/>
              </w:rPr>
            </w:pPr>
            <w:r>
              <w:rPr>
                <w:rFonts w:ascii="Times New Roman" w:cs="Times New Roman" w:hAnsi="Times New Roman"/>
                <w:sz w:val="24"/>
                <w:szCs w:val="24"/>
              </w:rPr>
              <w:t>Количество тренировочных занятий в неделю</w:t>
            </w:r>
          </w:p>
        </w:tc>
        <w:tc>
          <w:tcPr>
            <w:tcW w:w="2693"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3 – 6</w:t>
            </w:r>
          </w:p>
        </w:tc>
      </w:tr>
      <w:tr>
        <w:tblPrEx/>
        <w:trPr/>
        <w:tc>
          <w:tcPr>
            <w:tcW w:w="7225" w:type="dxa"/>
            <w:tcBorders/>
          </w:tcPr>
          <w:p>
            <w:pPr>
              <w:pStyle w:val="style179"/>
              <w:ind w:left="0"/>
              <w:contextualSpacing w:val="false"/>
              <w:rPr>
                <w:rFonts w:ascii="Times New Roman" w:cs="Times New Roman" w:hAnsi="Times New Roman"/>
                <w:sz w:val="24"/>
                <w:szCs w:val="24"/>
              </w:rPr>
            </w:pPr>
            <w:r>
              <w:rPr>
                <w:rFonts w:ascii="Times New Roman" w:cs="Times New Roman" w:hAnsi="Times New Roman"/>
                <w:sz w:val="24"/>
                <w:szCs w:val="24"/>
              </w:rPr>
              <w:t>Удельный вес ОФП, %</w:t>
            </w:r>
          </w:p>
        </w:tc>
        <w:tc>
          <w:tcPr>
            <w:tcW w:w="2693"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50 – 40</w:t>
            </w:r>
          </w:p>
        </w:tc>
      </w:tr>
      <w:tr>
        <w:tblPrEx/>
        <w:trPr/>
        <w:tc>
          <w:tcPr>
            <w:tcW w:w="7225" w:type="dxa"/>
            <w:tcBorders/>
          </w:tcPr>
          <w:p>
            <w:pPr>
              <w:pStyle w:val="style179"/>
              <w:ind w:left="0"/>
              <w:contextualSpacing w:val="false"/>
              <w:rPr>
                <w:rFonts w:ascii="Times New Roman" w:cs="Times New Roman" w:hAnsi="Times New Roman"/>
                <w:sz w:val="24"/>
                <w:szCs w:val="24"/>
              </w:rPr>
            </w:pPr>
            <w:r>
              <w:rPr>
                <w:rFonts w:ascii="Times New Roman" w:cs="Times New Roman" w:hAnsi="Times New Roman"/>
                <w:sz w:val="24"/>
                <w:szCs w:val="24"/>
              </w:rPr>
              <w:t>Удельный вес СФП, %</w:t>
            </w:r>
          </w:p>
        </w:tc>
        <w:tc>
          <w:tcPr>
            <w:tcW w:w="2693"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15 – 17</w:t>
            </w:r>
          </w:p>
        </w:tc>
      </w:tr>
      <w:tr>
        <w:tblPrEx/>
        <w:trPr/>
        <w:tc>
          <w:tcPr>
            <w:tcW w:w="7225" w:type="dxa"/>
            <w:tcBorders/>
          </w:tcPr>
          <w:p>
            <w:pPr>
              <w:pStyle w:val="style179"/>
              <w:ind w:left="0"/>
              <w:contextualSpacing w:val="false"/>
              <w:rPr>
                <w:rFonts w:ascii="Times New Roman" w:cs="Times New Roman" w:hAnsi="Times New Roman"/>
                <w:sz w:val="24"/>
                <w:szCs w:val="24"/>
              </w:rPr>
            </w:pPr>
            <w:r>
              <w:rPr>
                <w:rFonts w:ascii="Times New Roman" w:cs="Times New Roman" w:hAnsi="Times New Roman"/>
                <w:sz w:val="24"/>
                <w:szCs w:val="24"/>
              </w:rPr>
              <w:t>Удельный вес СП, %</w:t>
            </w:r>
          </w:p>
        </w:tc>
        <w:tc>
          <w:tcPr>
            <w:tcW w:w="2693"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22 – 30</w:t>
            </w:r>
          </w:p>
        </w:tc>
      </w:tr>
    </w:tbl>
    <w:p>
      <w:pPr>
        <w:pStyle w:val="style179"/>
        <w:spacing w:after="0" w:lineRule="auto" w:line="360"/>
        <w:ind w:left="0" w:firstLine="709"/>
        <w:jc w:val="center"/>
        <w:contextualSpacing w:val="false"/>
        <w:rPr>
          <w:rFonts w:ascii="Times New Roman" w:cs="Times New Roman" w:hAnsi="Times New Roman"/>
          <w:sz w:val="28"/>
          <w:szCs w:val="28"/>
        </w:rPr>
      </w:pPr>
    </w:p>
    <w:p>
      <w:pPr>
        <w:pStyle w:val="style179"/>
        <w:spacing w:after="0" w:lineRule="auto" w:line="360"/>
        <w:ind w:left="0" w:firstLine="709"/>
        <w:contextualSpacing w:val="false"/>
        <w:rPr>
          <w:rFonts w:ascii="Times New Roman" w:cs="Times New Roman" w:hAnsi="Times New Roman"/>
          <w:sz w:val="28"/>
          <w:szCs w:val="28"/>
        </w:rPr>
      </w:pPr>
      <w:r>
        <w:rPr>
          <w:rFonts w:ascii="Times New Roman" w:cs="Times New Roman" w:hAnsi="Times New Roman"/>
          <w:sz w:val="28"/>
          <w:szCs w:val="28"/>
        </w:rPr>
        <w:t>С помощью данных табл</w:t>
      </w:r>
      <w:r>
        <w:rPr>
          <w:rFonts w:ascii="Times New Roman" w:cs="Times New Roman" w:hAnsi="Times New Roman"/>
          <w:sz w:val="28"/>
        </w:rPr>
        <w:t>и</w:t>
      </w:r>
      <w:r>
        <w:rPr>
          <w:rFonts w:ascii="Times New Roman" w:cs="Times New Roman" w:hAnsi="Times New Roman"/>
          <w:sz w:val="28"/>
        </w:rPr>
        <w:t>цы</w:t>
      </w:r>
      <w:r>
        <w:rPr>
          <w:rFonts w:ascii="Times New Roman" w:cs="Times New Roman" w:hAnsi="Times New Roman"/>
          <w:sz w:val="28"/>
          <w:szCs w:val="28"/>
        </w:rPr>
        <w:t xml:space="preserve"> 4</w:t>
      </w:r>
      <w:r>
        <w:rPr>
          <w:rFonts w:ascii="Times New Roman" w:cs="Times New Roman" w:hAnsi="Times New Roman"/>
          <w:sz w:val="28"/>
          <w:szCs w:val="28"/>
        </w:rPr>
        <w:t xml:space="preserve"> представлен общегодовой объём часов по видам спортивной подготовки борцов вольного стиля.</w:t>
      </w:r>
    </w:p>
    <w:p>
      <w:pPr>
        <w:pStyle w:val="style0"/>
        <w:spacing w:after="0" w:lineRule="auto" w:line="360"/>
        <w:rPr>
          <w:rFonts w:ascii="Times New Roman" w:cs="Times New Roman" w:hAnsi="Times New Roman"/>
          <w:sz w:val="28"/>
          <w:szCs w:val="28"/>
        </w:rPr>
      </w:pPr>
    </w:p>
    <w:p>
      <w:pPr>
        <w:pStyle w:val="style0"/>
        <w:spacing w:after="0" w:lineRule="auto" w:line="360"/>
        <w:rPr>
          <w:rFonts w:ascii="Times New Roman" w:cs="Times New Roman" w:hAnsi="Times New Roman"/>
          <w:sz w:val="28"/>
          <w:szCs w:val="28"/>
        </w:rPr>
      </w:pPr>
      <w:r>
        <w:rPr>
          <w:rFonts w:ascii="Times New Roman" w:cs="Times New Roman" w:hAnsi="Times New Roman"/>
          <w:sz w:val="28"/>
          <w:szCs w:val="28"/>
        </w:rPr>
        <w:t>Таблица 4</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Распределение времени на различные виды подготовки борцов вольного стиля</w:t>
      </w:r>
    </w:p>
    <w:tbl>
      <w:tblPr>
        <w:tblStyle w:val="style154"/>
        <w:tblW w:w="0" w:type="auto"/>
        <w:tblLook w:val="04A0" w:firstRow="1" w:lastRow="0" w:firstColumn="1" w:lastColumn="0" w:noHBand="0" w:noVBand="1"/>
      </w:tblPr>
      <w:tblGrid>
        <w:gridCol w:w="5220"/>
        <w:gridCol w:w="1641"/>
        <w:gridCol w:w="1641"/>
        <w:gridCol w:w="1338"/>
      </w:tblGrid>
      <w:tr>
        <w:trPr>
          <w:trHeight w:val="277" w:hRule="atLeast"/>
        </w:trPr>
        <w:tc>
          <w:tcPr>
            <w:tcW w:w="5220" w:type="dxa"/>
            <w:vMerge w:val="restart"/>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Разделы подготовки</w:t>
            </w:r>
          </w:p>
        </w:tc>
        <w:tc>
          <w:tcPr>
            <w:tcW w:w="4620" w:type="dxa"/>
            <w:gridSpan w:val="3"/>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Группы начальной подготовки</w:t>
            </w:r>
          </w:p>
        </w:tc>
      </w:tr>
      <w:tr>
        <w:tblPrEx/>
        <w:trPr>
          <w:trHeight w:val="293" w:hRule="atLeast"/>
        </w:trPr>
        <w:tc>
          <w:tcPr>
            <w:tcW w:w="5220" w:type="dxa"/>
            <w:vMerge w:val="continue"/>
            <w:tcBorders/>
          </w:tcPr>
          <w:p>
            <w:pPr>
              <w:pStyle w:val="style179"/>
              <w:ind w:left="0"/>
              <w:jc w:val="center"/>
              <w:contextualSpacing w:val="false"/>
              <w:rPr>
                <w:rFonts w:ascii="Times New Roman" w:cs="Times New Roman" w:hAnsi="Times New Roman"/>
                <w:sz w:val="24"/>
                <w:szCs w:val="24"/>
              </w:rPr>
            </w:pPr>
          </w:p>
        </w:tc>
        <w:tc>
          <w:tcPr>
            <w:tcW w:w="1641"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1 год</w:t>
            </w:r>
          </w:p>
        </w:tc>
        <w:tc>
          <w:tcPr>
            <w:tcW w:w="1641"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2 год</w:t>
            </w:r>
          </w:p>
        </w:tc>
        <w:tc>
          <w:tcPr>
            <w:tcW w:w="1337"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3 год</w:t>
            </w:r>
          </w:p>
        </w:tc>
      </w:tr>
      <w:tr>
        <w:tblPrEx/>
        <w:trPr>
          <w:trHeight w:val="277" w:hRule="atLeast"/>
        </w:trPr>
        <w:tc>
          <w:tcPr>
            <w:tcW w:w="5220" w:type="dxa"/>
            <w:tcBorders/>
          </w:tcPr>
          <w:p>
            <w:pPr>
              <w:pStyle w:val="style179"/>
              <w:ind w:left="0"/>
              <w:contextualSpacing w:val="false"/>
              <w:rPr>
                <w:rFonts w:ascii="Times New Roman" w:cs="Times New Roman" w:hAnsi="Times New Roman"/>
                <w:sz w:val="24"/>
                <w:szCs w:val="24"/>
              </w:rPr>
            </w:pPr>
            <w:r>
              <w:rPr>
                <w:rFonts w:ascii="Times New Roman" w:cs="Times New Roman" w:hAnsi="Times New Roman"/>
                <w:sz w:val="24"/>
                <w:szCs w:val="24"/>
              </w:rPr>
              <w:t>Теоретическая подготовка</w:t>
            </w:r>
          </w:p>
        </w:tc>
        <w:tc>
          <w:tcPr>
            <w:tcW w:w="1641"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4</w:t>
            </w:r>
          </w:p>
        </w:tc>
        <w:tc>
          <w:tcPr>
            <w:tcW w:w="1641"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4</w:t>
            </w:r>
          </w:p>
        </w:tc>
        <w:tc>
          <w:tcPr>
            <w:tcW w:w="1337"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4</w:t>
            </w:r>
          </w:p>
        </w:tc>
      </w:tr>
      <w:tr>
        <w:tblPrEx/>
        <w:trPr>
          <w:trHeight w:val="261" w:hRule="atLeast"/>
        </w:trPr>
        <w:tc>
          <w:tcPr>
            <w:tcW w:w="5220" w:type="dxa"/>
            <w:tcBorders/>
          </w:tcPr>
          <w:p>
            <w:pPr>
              <w:pStyle w:val="style179"/>
              <w:ind w:left="0"/>
              <w:contextualSpacing w:val="false"/>
              <w:rPr>
                <w:rFonts w:ascii="Times New Roman" w:cs="Times New Roman" w:hAnsi="Times New Roman"/>
                <w:sz w:val="24"/>
                <w:szCs w:val="24"/>
              </w:rPr>
            </w:pPr>
            <w:r>
              <w:rPr>
                <w:rFonts w:ascii="Times New Roman" w:cs="Times New Roman" w:hAnsi="Times New Roman"/>
                <w:sz w:val="24"/>
                <w:szCs w:val="24"/>
              </w:rPr>
              <w:t>Практическая подготовка</w:t>
            </w:r>
          </w:p>
        </w:tc>
        <w:tc>
          <w:tcPr>
            <w:tcW w:w="1641"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96</w:t>
            </w:r>
          </w:p>
        </w:tc>
        <w:tc>
          <w:tcPr>
            <w:tcW w:w="1641"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96</w:t>
            </w:r>
          </w:p>
        </w:tc>
        <w:tc>
          <w:tcPr>
            <w:tcW w:w="1337"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96</w:t>
            </w:r>
          </w:p>
        </w:tc>
      </w:tr>
      <w:tr>
        <w:tblPrEx/>
        <w:trPr>
          <w:trHeight w:val="277" w:hRule="atLeast"/>
        </w:trPr>
        <w:tc>
          <w:tcPr>
            <w:tcW w:w="5220" w:type="dxa"/>
            <w:tcBorders/>
          </w:tcPr>
          <w:p>
            <w:pPr>
              <w:pStyle w:val="style179"/>
              <w:ind w:left="0"/>
              <w:contextualSpacing w:val="false"/>
              <w:rPr>
                <w:rFonts w:ascii="Times New Roman" w:cs="Times New Roman" w:hAnsi="Times New Roman"/>
                <w:sz w:val="24"/>
                <w:szCs w:val="24"/>
              </w:rPr>
            </w:pPr>
            <w:r>
              <w:rPr>
                <w:rFonts w:ascii="Times New Roman" w:cs="Times New Roman" w:hAnsi="Times New Roman"/>
                <w:sz w:val="24"/>
                <w:szCs w:val="24"/>
              </w:rPr>
              <w:t>Технико-тактическая подготовка</w:t>
            </w:r>
          </w:p>
        </w:tc>
        <w:tc>
          <w:tcPr>
            <w:tcW w:w="1641"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23 – 23</w:t>
            </w:r>
          </w:p>
        </w:tc>
        <w:tc>
          <w:tcPr>
            <w:tcW w:w="1641"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23 – 25</w:t>
            </w:r>
          </w:p>
        </w:tc>
        <w:tc>
          <w:tcPr>
            <w:tcW w:w="1337"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25 – 27</w:t>
            </w:r>
          </w:p>
        </w:tc>
      </w:tr>
      <w:tr>
        <w:tblPrEx/>
        <w:trPr>
          <w:trHeight w:val="277" w:hRule="atLeast"/>
        </w:trPr>
        <w:tc>
          <w:tcPr>
            <w:tcW w:w="5220" w:type="dxa"/>
            <w:tcBorders/>
          </w:tcPr>
          <w:p>
            <w:pPr>
              <w:pStyle w:val="style179"/>
              <w:ind w:left="0"/>
              <w:contextualSpacing w:val="false"/>
              <w:rPr>
                <w:rFonts w:ascii="Times New Roman" w:cs="Times New Roman" w:hAnsi="Times New Roman"/>
                <w:sz w:val="24"/>
                <w:szCs w:val="24"/>
              </w:rPr>
            </w:pPr>
            <w:r>
              <w:rPr>
                <w:rFonts w:ascii="Times New Roman" w:cs="Times New Roman" w:hAnsi="Times New Roman"/>
                <w:sz w:val="24"/>
                <w:szCs w:val="24"/>
              </w:rPr>
              <w:t>Общая физическая подготовка</w:t>
            </w:r>
          </w:p>
        </w:tc>
        <w:tc>
          <w:tcPr>
            <w:tcW w:w="1641"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60 – 70</w:t>
            </w:r>
          </w:p>
        </w:tc>
        <w:tc>
          <w:tcPr>
            <w:tcW w:w="1641"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50 – 60</w:t>
            </w:r>
          </w:p>
        </w:tc>
        <w:tc>
          <w:tcPr>
            <w:tcW w:w="1337"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40 – 50</w:t>
            </w:r>
          </w:p>
        </w:tc>
      </w:tr>
      <w:tr>
        <w:tblPrEx/>
        <w:trPr>
          <w:trHeight w:val="277" w:hRule="atLeast"/>
        </w:trPr>
        <w:tc>
          <w:tcPr>
            <w:tcW w:w="5220" w:type="dxa"/>
            <w:tcBorders/>
          </w:tcPr>
          <w:p>
            <w:pPr>
              <w:pStyle w:val="style179"/>
              <w:ind w:left="0"/>
              <w:contextualSpacing w:val="false"/>
              <w:rPr>
                <w:rFonts w:ascii="Times New Roman" w:cs="Times New Roman" w:hAnsi="Times New Roman"/>
                <w:sz w:val="24"/>
                <w:szCs w:val="24"/>
              </w:rPr>
            </w:pPr>
            <w:r>
              <w:rPr>
                <w:rFonts w:ascii="Times New Roman" w:cs="Times New Roman" w:hAnsi="Times New Roman"/>
                <w:sz w:val="24"/>
                <w:szCs w:val="24"/>
              </w:rPr>
              <w:t>Специальная физическая подготовка</w:t>
            </w:r>
          </w:p>
        </w:tc>
        <w:tc>
          <w:tcPr>
            <w:tcW w:w="1641"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15</w:t>
            </w:r>
          </w:p>
        </w:tc>
        <w:tc>
          <w:tcPr>
            <w:tcW w:w="1641"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16</w:t>
            </w:r>
          </w:p>
        </w:tc>
        <w:tc>
          <w:tcPr>
            <w:tcW w:w="1337"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17</w:t>
            </w:r>
          </w:p>
        </w:tc>
      </w:tr>
      <w:tr>
        <w:tblPrEx/>
        <w:trPr>
          <w:trHeight w:val="277" w:hRule="atLeast"/>
        </w:trPr>
        <w:tc>
          <w:tcPr>
            <w:tcW w:w="5220" w:type="dxa"/>
            <w:tcBorders/>
          </w:tcPr>
          <w:p>
            <w:pPr>
              <w:pStyle w:val="style179"/>
              <w:ind w:left="0"/>
              <w:contextualSpacing w:val="false"/>
              <w:rPr>
                <w:rFonts w:ascii="Times New Roman" w:cs="Times New Roman" w:hAnsi="Times New Roman"/>
                <w:sz w:val="24"/>
                <w:szCs w:val="24"/>
              </w:rPr>
            </w:pPr>
            <w:r>
              <w:rPr>
                <w:rFonts w:ascii="Times New Roman" w:cs="Times New Roman" w:hAnsi="Times New Roman"/>
                <w:sz w:val="24"/>
                <w:szCs w:val="24"/>
              </w:rPr>
              <w:t>Восстановительные мероприятия</w:t>
            </w:r>
          </w:p>
        </w:tc>
        <w:tc>
          <w:tcPr>
            <w:tcW w:w="1641"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w:t>
            </w:r>
          </w:p>
        </w:tc>
        <w:tc>
          <w:tcPr>
            <w:tcW w:w="1641"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w:t>
            </w:r>
          </w:p>
        </w:tc>
        <w:tc>
          <w:tcPr>
            <w:tcW w:w="1337"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w:t>
            </w:r>
          </w:p>
        </w:tc>
      </w:tr>
      <w:tr>
        <w:tblPrEx/>
        <w:trPr>
          <w:trHeight w:val="277" w:hRule="atLeast"/>
        </w:trPr>
        <w:tc>
          <w:tcPr>
            <w:tcW w:w="5220" w:type="dxa"/>
            <w:tcBorders/>
          </w:tcPr>
          <w:p>
            <w:pPr>
              <w:pStyle w:val="style179"/>
              <w:ind w:left="0"/>
              <w:contextualSpacing w:val="false"/>
              <w:rPr>
                <w:rFonts w:ascii="Times New Roman" w:cs="Times New Roman" w:hAnsi="Times New Roman"/>
                <w:sz w:val="24"/>
                <w:szCs w:val="24"/>
              </w:rPr>
            </w:pPr>
            <w:r>
              <w:rPr>
                <w:rFonts w:ascii="Times New Roman" w:cs="Times New Roman" w:hAnsi="Times New Roman"/>
                <w:sz w:val="24"/>
                <w:szCs w:val="24"/>
              </w:rPr>
              <w:t>Психологическая подготовка</w:t>
            </w:r>
          </w:p>
        </w:tc>
        <w:tc>
          <w:tcPr>
            <w:tcW w:w="1641"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3</w:t>
            </w:r>
          </w:p>
        </w:tc>
        <w:tc>
          <w:tcPr>
            <w:tcW w:w="1641"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3,2</w:t>
            </w:r>
          </w:p>
        </w:tc>
        <w:tc>
          <w:tcPr>
            <w:tcW w:w="1337"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3,4</w:t>
            </w:r>
          </w:p>
        </w:tc>
      </w:tr>
      <w:tr>
        <w:tblPrEx/>
        <w:trPr>
          <w:trHeight w:val="277" w:hRule="atLeast"/>
        </w:trPr>
        <w:tc>
          <w:tcPr>
            <w:tcW w:w="5220" w:type="dxa"/>
            <w:tcBorders/>
          </w:tcPr>
          <w:p>
            <w:pPr>
              <w:pStyle w:val="style179"/>
              <w:ind w:left="0"/>
              <w:contextualSpacing w:val="false"/>
              <w:rPr>
                <w:rFonts w:ascii="Times New Roman" w:cs="Times New Roman" w:hAnsi="Times New Roman"/>
                <w:sz w:val="24"/>
                <w:szCs w:val="24"/>
              </w:rPr>
            </w:pPr>
            <w:r>
              <w:rPr>
                <w:rFonts w:ascii="Times New Roman" w:cs="Times New Roman" w:hAnsi="Times New Roman"/>
                <w:sz w:val="24"/>
                <w:szCs w:val="24"/>
              </w:rPr>
              <w:t>Соревновательная подготовка</w:t>
            </w:r>
          </w:p>
        </w:tc>
        <w:tc>
          <w:tcPr>
            <w:tcW w:w="1641"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1,2</w:t>
            </w:r>
          </w:p>
        </w:tc>
        <w:tc>
          <w:tcPr>
            <w:tcW w:w="1641"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2,4</w:t>
            </w:r>
          </w:p>
        </w:tc>
        <w:tc>
          <w:tcPr>
            <w:tcW w:w="1337"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3,4</w:t>
            </w:r>
          </w:p>
        </w:tc>
      </w:tr>
      <w:tr>
        <w:tblPrEx/>
        <w:trPr>
          <w:trHeight w:val="261" w:hRule="atLeast"/>
        </w:trPr>
        <w:tc>
          <w:tcPr>
            <w:tcW w:w="5220" w:type="dxa"/>
            <w:tcBorders/>
          </w:tcPr>
          <w:p>
            <w:pPr>
              <w:pStyle w:val="style179"/>
              <w:ind w:left="0"/>
              <w:contextualSpacing w:val="false"/>
              <w:rPr>
                <w:rFonts w:ascii="Times New Roman" w:cs="Times New Roman" w:hAnsi="Times New Roman"/>
                <w:sz w:val="24"/>
                <w:szCs w:val="24"/>
              </w:rPr>
            </w:pPr>
            <w:r>
              <w:rPr>
                <w:rFonts w:ascii="Times New Roman" w:cs="Times New Roman" w:hAnsi="Times New Roman"/>
                <w:sz w:val="24"/>
                <w:szCs w:val="24"/>
              </w:rPr>
              <w:t>Общий объём часов</w:t>
            </w:r>
          </w:p>
        </w:tc>
        <w:tc>
          <w:tcPr>
            <w:tcW w:w="1641"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208</w:t>
            </w:r>
          </w:p>
        </w:tc>
        <w:tc>
          <w:tcPr>
            <w:tcW w:w="1641"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208</w:t>
            </w:r>
          </w:p>
        </w:tc>
        <w:tc>
          <w:tcPr>
            <w:tcW w:w="1337" w:type="dxa"/>
            <w:tcBorders/>
          </w:tcPr>
          <w:p>
            <w:pPr>
              <w:pStyle w:val="style179"/>
              <w:ind w:left="0"/>
              <w:jc w:val="center"/>
              <w:contextualSpacing w:val="false"/>
              <w:rPr>
                <w:rFonts w:ascii="Times New Roman" w:cs="Times New Roman" w:hAnsi="Times New Roman"/>
                <w:sz w:val="24"/>
                <w:szCs w:val="24"/>
              </w:rPr>
            </w:pPr>
            <w:r>
              <w:rPr>
                <w:rFonts w:ascii="Times New Roman" w:cs="Times New Roman" w:hAnsi="Times New Roman"/>
                <w:sz w:val="24"/>
                <w:szCs w:val="24"/>
              </w:rPr>
              <w:t>312</w:t>
            </w:r>
          </w:p>
        </w:tc>
      </w:tr>
    </w:tbl>
    <w:p>
      <w:pPr>
        <w:pStyle w:val="style179"/>
        <w:spacing w:after="0" w:lineRule="auto" w:line="360"/>
        <w:ind w:left="0" w:firstLine="709"/>
        <w:jc w:val="both"/>
        <w:contextualSpacing w:val="false"/>
        <w:rPr>
          <w:rFonts w:ascii="Times New Roman" w:cs="Times New Roman" w:hAnsi="Times New Roman"/>
          <w:sz w:val="28"/>
          <w:szCs w:val="28"/>
        </w:rPr>
      </w:pPr>
      <w:r>
        <w:rPr>
          <w:rFonts w:ascii="Times New Roman" w:cs="Times New Roman" w:hAnsi="Times New Roman"/>
          <w:sz w:val="28"/>
          <w:szCs w:val="28"/>
        </w:rPr>
        <w:t>Спортсмены, желающие заниматься вольной борьбой, не должны иметь медицинских противопоказаний для освоения программы, успешно сдать нормативы по общей физической и специальной физической подготовке для зачисления в группы начальной спортивной подготовки.</w:t>
      </w:r>
    </w:p>
    <w:p>
      <w:pPr>
        <w:pStyle w:val="style179"/>
        <w:spacing w:after="0" w:lineRule="auto" w:line="360"/>
        <w:ind w:left="0" w:firstLine="709"/>
        <w:jc w:val="both"/>
        <w:contextualSpacing w:val="false"/>
        <w:rPr>
          <w:rFonts w:ascii="Times New Roman" w:cs="Times New Roman" w:hAnsi="Times New Roman"/>
          <w:sz w:val="28"/>
          <w:szCs w:val="28"/>
        </w:rPr>
      </w:pPr>
    </w:p>
    <w:p>
      <w:pPr>
        <w:pStyle w:val="style179"/>
        <w:spacing w:after="0" w:lineRule="auto" w:line="360"/>
        <w:ind w:left="0"/>
        <w:jc w:val="center"/>
        <w:contextualSpacing w:val="false"/>
        <w:rPr>
          <w:rFonts w:ascii="Times New Roman" w:cs="Times New Roman" w:hAnsi="Times New Roman"/>
          <w:b/>
          <w:color w:val="0d0d0d"/>
          <w:sz w:val="28"/>
          <w:szCs w:val="28"/>
          <w:shd w:val="clear" w:color="auto" w:fill="ffffff"/>
        </w:rPr>
      </w:pPr>
      <w:r>
        <w:rPr>
          <w:rFonts w:ascii="Times New Roman" w:cs="Times New Roman" w:hAnsi="Times New Roman"/>
          <w:b/>
          <w:bCs/>
          <w:sz w:val="28"/>
          <w:szCs w:val="28"/>
          <w:lang w:val="uk-UA"/>
        </w:rPr>
        <w:t>4</w:t>
      </w:r>
      <w:r>
        <w:rPr>
          <w:rFonts w:ascii="Times New Roman" w:cs="Times New Roman" w:hAnsi="Times New Roman"/>
          <w:b/>
          <w:bCs/>
          <w:sz w:val="28"/>
          <w:szCs w:val="28"/>
        </w:rPr>
        <w:t xml:space="preserve">.2 Эффективность методики обучения </w:t>
      </w:r>
      <w:r>
        <w:rPr>
          <w:rFonts w:ascii="Times New Roman" w:cs="Times New Roman" w:hAnsi="Times New Roman"/>
          <w:b/>
          <w:sz w:val="28"/>
          <w:szCs w:val="28"/>
        </w:rPr>
        <w:t xml:space="preserve">борьбе за захват борцов вольного стиля </w:t>
      </w:r>
      <w:r>
        <w:rPr>
          <w:rFonts w:ascii="Times New Roman" w:cs="Times New Roman" w:hAnsi="Times New Roman"/>
          <w:b/>
          <w:bCs/>
          <w:sz w:val="28"/>
          <w:szCs w:val="28"/>
        </w:rPr>
        <w:t>в группах начальной подготовки</w:t>
      </w:r>
    </w:p>
    <w:p>
      <w:pPr>
        <w:pStyle w:val="style0"/>
        <w:spacing w:after="0" w:lineRule="auto" w:line="360"/>
        <w:jc w:val="both"/>
        <w:rPr/>
      </w:pPr>
    </w:p>
    <w:p>
      <w:pPr>
        <w:pStyle w:val="style0"/>
        <w:spacing w:after="0" w:lineRule="auto" w:line="360"/>
        <w:ind w:firstLine="709"/>
        <w:jc w:val="both"/>
        <w:contextualSpacing/>
        <w:rPr>
          <w:rFonts w:ascii="Times New Roman" w:cs="Times New Roman" w:hAnsi="Times New Roman"/>
          <w:sz w:val="28"/>
        </w:rPr>
      </w:pPr>
      <w:r>
        <w:rPr>
          <w:rFonts w:ascii="Times New Roman" w:cs="Times New Roman" w:hAnsi="Times New Roman"/>
          <w:sz w:val="28"/>
        </w:rPr>
        <w:t>Апробация и проверка эффективности</w:t>
      </w:r>
      <w:r>
        <w:rPr>
          <w:rFonts w:ascii="Times New Roman" w:cs="Times New Roman" w:hAnsi="Times New Roman"/>
          <w:sz w:val="28"/>
        </w:rPr>
        <w:t>,</w:t>
      </w:r>
      <w:r>
        <w:rPr>
          <w:rFonts w:ascii="Times New Roman" w:cs="Times New Roman" w:hAnsi="Times New Roman"/>
          <w:sz w:val="28"/>
        </w:rPr>
        <w:t xml:space="preserve"> разработанной выше методики обучения борьбе за захват борцов вольного стиля в группах начальной подготовки проводилась на базе Борцовского клуба Руслана Шагина.</w:t>
      </w:r>
      <w:r>
        <w:rPr>
          <w:rFonts w:ascii="Times New Roman" w:cs="Times New Roman" w:hAnsi="Times New Roman"/>
          <w:sz w:val="28"/>
        </w:rPr>
        <w:t xml:space="preserve"> Для этого были взяты 2 группы респондентов</w:t>
      </w:r>
      <w:r>
        <w:rPr>
          <w:rFonts w:ascii="Times New Roman" w:cs="Times New Roman" w:hAnsi="Times New Roman"/>
          <w:sz w:val="28"/>
        </w:rPr>
        <w:t xml:space="preserve"> по 15 чел. в каждой</w:t>
      </w:r>
      <w:r>
        <w:rPr>
          <w:rFonts w:ascii="Times New Roman" w:cs="Times New Roman" w:hAnsi="Times New Roman"/>
          <w:sz w:val="28"/>
        </w:rPr>
        <w:t>:</w:t>
      </w:r>
    </w:p>
    <w:p>
      <w:pPr>
        <w:pStyle w:val="style0"/>
        <w:spacing w:after="0" w:lineRule="auto" w:line="360"/>
        <w:ind w:firstLine="709"/>
        <w:jc w:val="both"/>
        <w:contextualSpacing/>
        <w:rPr>
          <w:rFonts w:ascii="Times New Roman" w:cs="Times New Roman" w:hAnsi="Times New Roman"/>
          <w:sz w:val="28"/>
        </w:rPr>
      </w:pPr>
      <w:r>
        <w:rPr>
          <w:rFonts w:ascii="Times New Roman" w:cs="Times New Roman" w:hAnsi="Times New Roman"/>
          <w:sz w:val="28"/>
        </w:rPr>
        <w:t>- контрольная группа: спортсмены начальной группы, занимающиеся в клубе по методикам, предусмотренным в данной организации;</w:t>
      </w:r>
    </w:p>
    <w:p>
      <w:pPr>
        <w:pStyle w:val="style0"/>
        <w:spacing w:after="0" w:lineRule="auto" w:line="360"/>
        <w:ind w:firstLine="709"/>
        <w:jc w:val="both"/>
        <w:contextualSpacing/>
        <w:rPr>
          <w:rFonts w:ascii="Times New Roman" w:cs="Times New Roman" w:hAnsi="Times New Roman"/>
          <w:sz w:val="28"/>
        </w:rPr>
      </w:pPr>
      <w:r>
        <w:rPr>
          <w:rFonts w:ascii="Times New Roman" w:cs="Times New Roman" w:hAnsi="Times New Roman"/>
          <w:sz w:val="28"/>
        </w:rPr>
        <w:t>- экспериментальная группа: спортсмены начальной группы, занимающиеся по авторской методике, представленной выше.</w:t>
      </w:r>
    </w:p>
    <w:p>
      <w:pPr>
        <w:pStyle w:val="style0"/>
        <w:spacing w:after="0" w:lineRule="auto" w:line="360"/>
        <w:ind w:firstLine="709"/>
        <w:jc w:val="both"/>
        <w:contextualSpacing/>
        <w:rPr>
          <w:rFonts w:ascii="Times New Roman" w:cs="Times New Roman" w:hAnsi="Times New Roman"/>
          <w:sz w:val="28"/>
        </w:rPr>
      </w:pPr>
      <w:r>
        <w:rPr>
          <w:rFonts w:ascii="Times New Roman" w:cs="Times New Roman" w:hAnsi="Times New Roman"/>
          <w:sz w:val="28"/>
        </w:rPr>
        <w:t>Оценка проводилась в 3 этапа:</w:t>
      </w:r>
    </w:p>
    <w:p>
      <w:pPr>
        <w:pStyle w:val="style0"/>
        <w:spacing w:after="0" w:lineRule="auto" w:line="360"/>
        <w:ind w:firstLine="709"/>
        <w:jc w:val="both"/>
        <w:contextualSpacing/>
        <w:rPr>
          <w:rFonts w:ascii="Times New Roman" w:cs="Times New Roman" w:hAnsi="Times New Roman"/>
          <w:sz w:val="28"/>
        </w:rPr>
      </w:pPr>
      <w:r>
        <w:rPr>
          <w:rFonts w:ascii="Times New Roman" w:cs="Times New Roman" w:hAnsi="Times New Roman"/>
          <w:sz w:val="28"/>
        </w:rPr>
        <w:t xml:space="preserve">- констатирующий этап: сбор, обработка и анализ </w:t>
      </w:r>
      <w:r>
        <w:rPr>
          <w:rFonts w:ascii="Times New Roman" w:cs="Times New Roman" w:hAnsi="Times New Roman"/>
          <w:sz w:val="28"/>
        </w:rPr>
        <w:t>данных исходных успехов и уровня развития захвата борцов вольного стиля обоих групп;</w:t>
      </w:r>
    </w:p>
    <w:p>
      <w:pPr>
        <w:pStyle w:val="style0"/>
        <w:spacing w:after="0" w:lineRule="auto" w:line="360"/>
        <w:ind w:firstLine="709"/>
        <w:jc w:val="both"/>
        <w:contextualSpacing/>
        <w:rPr>
          <w:rFonts w:ascii="Times New Roman" w:cs="Times New Roman" w:hAnsi="Times New Roman"/>
          <w:sz w:val="28"/>
        </w:rPr>
      </w:pPr>
      <w:r>
        <w:rPr>
          <w:rFonts w:ascii="Times New Roman" w:cs="Times New Roman" w:hAnsi="Times New Roman"/>
          <w:sz w:val="28"/>
        </w:rPr>
        <w:t>- формирующий этап: реализация разработанной авторской методики на базе экспериментальной группы</w:t>
      </w:r>
      <w:r>
        <w:rPr>
          <w:rFonts w:ascii="Times New Roman" w:cs="Times New Roman" w:hAnsi="Times New Roman"/>
          <w:sz w:val="28"/>
        </w:rPr>
        <w:t xml:space="preserve"> (контрольная группа в данный период времени проходила подготовку по стандартной методике, предусмотренной клубом)</w:t>
      </w:r>
      <w:r>
        <w:rPr>
          <w:rFonts w:ascii="Times New Roman" w:cs="Times New Roman" w:hAnsi="Times New Roman"/>
          <w:sz w:val="28"/>
        </w:rPr>
        <w:t>;</w:t>
      </w:r>
    </w:p>
    <w:p>
      <w:pPr>
        <w:pStyle w:val="style0"/>
        <w:spacing w:after="0" w:lineRule="auto" w:line="360"/>
        <w:ind w:firstLine="709"/>
        <w:jc w:val="both"/>
        <w:contextualSpacing/>
        <w:rPr>
          <w:rFonts w:ascii="Times New Roman" w:cs="Times New Roman" w:hAnsi="Times New Roman"/>
          <w:sz w:val="28"/>
        </w:rPr>
      </w:pPr>
      <w:r>
        <w:rPr>
          <w:rFonts w:ascii="Times New Roman" w:cs="Times New Roman" w:hAnsi="Times New Roman"/>
          <w:sz w:val="28"/>
        </w:rPr>
        <w:t>- контрольный этап: повторный сбор, обработка и анализ данных, характеризующих уровень развития навыка борьбы за захват борцов вольного стиля в обоих группах.</w:t>
      </w:r>
    </w:p>
    <w:p>
      <w:pPr>
        <w:pStyle w:val="style0"/>
        <w:spacing w:after="0" w:lineRule="auto" w:line="360"/>
        <w:ind w:firstLine="709"/>
        <w:jc w:val="both"/>
        <w:contextualSpacing/>
        <w:rPr>
          <w:rFonts w:ascii="Times New Roman" w:cs="Times New Roman" w:hAnsi="Times New Roman"/>
          <w:sz w:val="28"/>
        </w:rPr>
      </w:pPr>
      <w:r>
        <w:rPr>
          <w:rFonts w:ascii="Times New Roman" w:cs="Times New Roman" w:hAnsi="Times New Roman"/>
          <w:sz w:val="28"/>
        </w:rPr>
        <w:t>Общий период апробации разработанной методики составил 9 месяцев: с 1 января 2024 года по 30 сентября 2024 года.</w:t>
      </w:r>
    </w:p>
    <w:p>
      <w:pPr>
        <w:pStyle w:val="style0"/>
        <w:spacing w:after="0" w:lineRule="auto" w:line="360"/>
        <w:ind w:firstLine="709"/>
        <w:jc w:val="both"/>
        <w:contextualSpacing/>
        <w:rPr>
          <w:rFonts w:ascii="Times New Roman" w:cs="Times New Roman" w:hAnsi="Times New Roman"/>
          <w:sz w:val="28"/>
        </w:rPr>
      </w:pPr>
      <w:r>
        <w:rPr>
          <w:rFonts w:ascii="Times New Roman" w:cs="Times New Roman" w:hAnsi="Times New Roman"/>
          <w:sz w:val="28"/>
        </w:rPr>
        <w:t>В первую очередь была проведена оценка результатов соревновательной деятельности обоих групп. Во внимание были приняты все турниры</w:t>
      </w:r>
      <w:r>
        <w:rPr>
          <w:rFonts w:ascii="Times New Roman" w:cs="Times New Roman" w:hAnsi="Times New Roman"/>
          <w:sz w:val="28"/>
        </w:rPr>
        <w:t>,</w:t>
      </w:r>
      <w:r>
        <w:rPr>
          <w:rFonts w:ascii="Times New Roman" w:cs="Times New Roman" w:hAnsi="Times New Roman"/>
          <w:sz w:val="28"/>
        </w:rPr>
        <w:t xml:space="preserve"> в которых участники </w:t>
      </w:r>
      <w:r>
        <w:rPr>
          <w:rFonts w:ascii="Times New Roman" w:cs="Times New Roman" w:hAnsi="Times New Roman"/>
          <w:sz w:val="28"/>
        </w:rPr>
        <w:t xml:space="preserve">обоих групп принимали участие за последний год до начала проведения </w:t>
      </w:r>
      <w:r>
        <w:rPr>
          <w:rFonts w:ascii="Times New Roman" w:cs="Times New Roman" w:hAnsi="Times New Roman"/>
          <w:sz w:val="28"/>
        </w:rPr>
        <w:t>исследования. Результаты данной первичной оценки участников иссле</w:t>
      </w:r>
      <w:r>
        <w:rPr>
          <w:rFonts w:ascii="Times New Roman" w:cs="Times New Roman" w:hAnsi="Times New Roman"/>
          <w:sz w:val="28"/>
        </w:rPr>
        <w:t>дования представлены в табл</w:t>
      </w:r>
      <w:r>
        <w:rPr>
          <w:rFonts w:ascii="Times New Roman" w:cs="Times New Roman" w:hAnsi="Times New Roman"/>
          <w:sz w:val="28"/>
        </w:rPr>
        <w:t>и</w:t>
      </w:r>
      <w:r>
        <w:rPr>
          <w:rFonts w:ascii="Times New Roman" w:cs="Times New Roman" w:hAnsi="Times New Roman"/>
          <w:sz w:val="28"/>
        </w:rPr>
        <w:t>це</w:t>
      </w:r>
      <w:r>
        <w:rPr>
          <w:rFonts w:ascii="Times New Roman" w:cs="Times New Roman" w:hAnsi="Times New Roman"/>
          <w:sz w:val="28"/>
        </w:rPr>
        <w:t xml:space="preserve"> 5</w:t>
      </w:r>
      <w:r>
        <w:rPr>
          <w:rFonts w:ascii="Times New Roman" w:cs="Times New Roman" w:hAnsi="Times New Roman"/>
          <w:sz w:val="28"/>
        </w:rPr>
        <w:t>.</w:t>
      </w:r>
    </w:p>
    <w:p>
      <w:pPr>
        <w:pStyle w:val="style0"/>
        <w:spacing w:after="0" w:lineRule="auto" w:line="360"/>
        <w:ind w:right="560"/>
        <w:contextualSpacing/>
        <w:rPr>
          <w:rFonts w:ascii="Times New Roman" w:cs="Times New Roman" w:hAnsi="Times New Roman"/>
          <w:sz w:val="28"/>
          <w:highlight w:val="yellow"/>
        </w:rPr>
      </w:pPr>
    </w:p>
    <w:p>
      <w:pPr>
        <w:pStyle w:val="style0"/>
        <w:spacing w:after="0" w:lineRule="auto" w:line="360"/>
        <w:contextualSpacing/>
        <w:rPr>
          <w:rFonts w:ascii="Times New Roman" w:cs="Times New Roman" w:hAnsi="Times New Roman"/>
          <w:sz w:val="28"/>
        </w:rPr>
      </w:pPr>
      <w:r>
        <w:rPr>
          <w:rFonts w:ascii="Times New Roman" w:cs="Times New Roman" w:hAnsi="Times New Roman"/>
          <w:sz w:val="28"/>
        </w:rPr>
        <w:t>Т</w:t>
      </w:r>
      <w:r>
        <w:rPr>
          <w:rFonts w:ascii="Times New Roman" w:cs="Times New Roman" w:hAnsi="Times New Roman"/>
          <w:sz w:val="28"/>
        </w:rPr>
        <w:t xml:space="preserve">аблица 5 – </w:t>
      </w:r>
      <w:r>
        <w:rPr>
          <w:rFonts w:ascii="Times New Roman" w:cs="Times New Roman" w:hAnsi="Times New Roman"/>
          <w:sz w:val="28"/>
        </w:rPr>
        <w:t>Результаты оценк</w:t>
      </w:r>
      <w:r>
        <w:rPr>
          <w:rFonts w:ascii="Times New Roman" w:cs="Times New Roman" w:hAnsi="Times New Roman"/>
          <w:sz w:val="28"/>
        </w:rPr>
        <w:t xml:space="preserve">и соревновательной деятельности </w:t>
      </w:r>
      <w:r>
        <w:rPr>
          <w:rFonts w:ascii="Times New Roman" w:cs="Times New Roman" w:hAnsi="Times New Roman"/>
          <w:sz w:val="28"/>
        </w:rPr>
        <w:t>респондентов контрольн</w:t>
      </w:r>
      <w:r>
        <w:rPr>
          <w:rFonts w:ascii="Times New Roman" w:cs="Times New Roman" w:hAnsi="Times New Roman"/>
          <w:sz w:val="28"/>
        </w:rPr>
        <w:t xml:space="preserve">ой и экспериментальной групп на </w:t>
      </w:r>
      <w:r>
        <w:rPr>
          <w:rFonts w:ascii="Times New Roman" w:cs="Times New Roman" w:hAnsi="Times New Roman"/>
          <w:sz w:val="28"/>
        </w:rPr>
        <w:t>констатирующем этапе</w:t>
      </w:r>
    </w:p>
    <w:tbl>
      <w:tblPr>
        <w:tblStyle w:val="style154"/>
        <w:tblW w:w="9911" w:type="dxa"/>
        <w:tblLook w:val="04A0" w:firstRow="1" w:lastRow="0" w:firstColumn="1" w:lastColumn="0" w:noHBand="0" w:noVBand="1"/>
      </w:tblPr>
      <w:tblGrid>
        <w:gridCol w:w="3869"/>
        <w:gridCol w:w="1702"/>
        <w:gridCol w:w="2530"/>
        <w:gridCol w:w="1811"/>
      </w:tblGrid>
      <w:tr>
        <w:trPr>
          <w:trHeight w:val="553" w:hRule="atLeast"/>
        </w:trPr>
        <w:tc>
          <w:tcPr>
            <w:tcW w:w="4202"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Показатель</w:t>
            </w:r>
          </w:p>
        </w:tc>
        <w:tc>
          <w:tcPr>
            <w:tcW w:w="1544"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Контрольная группа</w:t>
            </w:r>
          </w:p>
        </w:tc>
        <w:tc>
          <w:tcPr>
            <w:tcW w:w="2254"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Экспериментальная группа</w:t>
            </w:r>
          </w:p>
        </w:tc>
        <w:tc>
          <w:tcPr>
            <w:tcW w:w="1911"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Нормат</w:t>
            </w:r>
            <w:r>
              <w:rPr>
                <w:rFonts w:ascii="Times New Roman" w:cs="Times New Roman" w:eastAsia="Times New Roman" w:hAnsi="Times New Roman"/>
                <w:bCs/>
                <w:sz w:val="24"/>
                <w:szCs w:val="24"/>
                <w:lang w:eastAsia="zh-CN"/>
              </w:rPr>
              <w:t>и</w:t>
            </w:r>
            <w:r>
              <w:rPr>
                <w:rFonts w:ascii="Times New Roman" w:cs="Times New Roman" w:eastAsia="Times New Roman" w:hAnsi="Times New Roman"/>
                <w:bCs/>
                <w:sz w:val="24"/>
                <w:szCs w:val="24"/>
                <w:lang w:eastAsia="zh-CN"/>
              </w:rPr>
              <w:t>в</w:t>
            </w:r>
          </w:p>
        </w:tc>
      </w:tr>
      <w:tr>
        <w:tblPrEx/>
        <w:trPr>
          <w:trHeight w:val="74" w:hRule="atLeast"/>
        </w:trPr>
        <w:tc>
          <w:tcPr>
            <w:tcW w:w="4202" w:type="dxa"/>
            <w:tcBorders/>
            <w:vAlign w:val="center"/>
          </w:tcPr>
          <w:p>
            <w:pPr>
              <w:pStyle w:val="style0"/>
              <w:snapToGrid w:val="false"/>
              <w:rPr>
                <w:rFonts w:ascii="Times New Roman" w:cs="Times New Roman" w:hAnsi="Times New Roman"/>
                <w:sz w:val="24"/>
                <w:szCs w:val="24"/>
              </w:rPr>
            </w:pPr>
            <w:r>
              <w:rPr>
                <w:rFonts w:ascii="Times New Roman" w:cs="Times New Roman" w:eastAsia="Times New Roman" w:hAnsi="Times New Roman"/>
                <w:bCs/>
                <w:sz w:val="24"/>
                <w:szCs w:val="24"/>
                <w:lang w:eastAsia="zh-CN"/>
              </w:rPr>
              <w:t>Среднее количество успешных захватов на схватку</w:t>
            </w:r>
          </w:p>
        </w:tc>
        <w:tc>
          <w:tcPr>
            <w:tcW w:w="1544" w:type="dxa"/>
            <w:tcBorders/>
            <w:vAlign w:val="center"/>
          </w:tcPr>
          <w:p>
            <w:pPr>
              <w:pStyle w:val="style0"/>
              <w:snapToGrid w:val="false"/>
              <w:jc w:val="center"/>
              <w:rPr>
                <w:rFonts w:ascii="Times New Roman" w:cs="Times New Roman" w:hAnsi="Times New Roman"/>
                <w:sz w:val="24"/>
                <w:szCs w:val="24"/>
              </w:rPr>
            </w:pPr>
            <w:r>
              <w:rPr>
                <w:rFonts w:ascii="Times New Roman" w:cs="Times New Roman" w:eastAsia="Times New Roman" w:hAnsi="Times New Roman"/>
                <w:sz w:val="24"/>
                <w:szCs w:val="24"/>
                <w:lang w:eastAsia="zh-CN"/>
              </w:rPr>
              <w:t>3,2</w:t>
            </w:r>
          </w:p>
        </w:tc>
        <w:tc>
          <w:tcPr>
            <w:tcW w:w="2254" w:type="dxa"/>
            <w:tcBorders/>
            <w:vAlign w:val="center"/>
          </w:tcPr>
          <w:p>
            <w:pPr>
              <w:pStyle w:val="style0"/>
              <w:snapToGrid w:val="false"/>
              <w:jc w:val="center"/>
              <w:rPr>
                <w:rFonts w:ascii="Times New Roman" w:cs="Times New Roman" w:hAnsi="Times New Roman"/>
                <w:sz w:val="24"/>
                <w:szCs w:val="24"/>
              </w:rPr>
            </w:pPr>
            <w:r>
              <w:rPr>
                <w:rFonts w:ascii="Times New Roman" w:cs="Times New Roman" w:eastAsia="Times New Roman" w:hAnsi="Times New Roman"/>
                <w:sz w:val="24"/>
                <w:szCs w:val="24"/>
                <w:lang w:eastAsia="zh-CN"/>
              </w:rPr>
              <w:t>3,4</w:t>
            </w:r>
          </w:p>
        </w:tc>
        <w:tc>
          <w:tcPr>
            <w:tcW w:w="1911" w:type="dxa"/>
            <w:tcBorders/>
          </w:tcPr>
          <w:p>
            <w:pPr>
              <w:pStyle w:val="style0"/>
              <w:snapToGrid w:val="false"/>
              <w:jc w:val="center"/>
              <w:rPr>
                <w:rFonts w:ascii="Times New Roman" w:cs="Times New Roman" w:eastAsia="Times New Roman" w:hAnsi="Times New Roman"/>
                <w:sz w:val="24"/>
                <w:szCs w:val="24"/>
                <w:lang w:eastAsia="zh-CN"/>
              </w:rPr>
            </w:pPr>
          </w:p>
        </w:tc>
      </w:tr>
      <w:tr>
        <w:tblPrEx/>
        <w:trPr>
          <w:trHeight w:val="156" w:hRule="atLeast"/>
        </w:trPr>
        <w:tc>
          <w:tcPr>
            <w:tcW w:w="4202" w:type="dxa"/>
            <w:tcBorders/>
            <w:vAlign w:val="center"/>
          </w:tcPr>
          <w:p>
            <w:pPr>
              <w:pStyle w:val="style0"/>
              <w:snapToGrid w:val="false"/>
              <w:rPr>
                <w:rFonts w:ascii="Times New Roman" w:cs="Times New Roman" w:hAnsi="Times New Roman"/>
                <w:sz w:val="24"/>
                <w:szCs w:val="24"/>
              </w:rPr>
            </w:pPr>
            <w:r>
              <w:rPr>
                <w:rFonts w:ascii="Times New Roman" w:cs="Times New Roman" w:eastAsia="Times New Roman" w:hAnsi="Times New Roman"/>
                <w:bCs/>
                <w:sz w:val="24"/>
                <w:szCs w:val="24"/>
                <w:lang w:eastAsia="zh-CN"/>
              </w:rPr>
              <w:t>Доля</w:t>
            </w:r>
            <w:r>
              <w:rPr>
                <w:rFonts w:ascii="Times New Roman" w:cs="Times New Roman" w:eastAsia="Times New Roman" w:hAnsi="Times New Roman"/>
                <w:bCs/>
                <w:sz w:val="24"/>
                <w:szCs w:val="24"/>
                <w:lang w:eastAsia="zh-CN"/>
              </w:rPr>
              <w:t xml:space="preserve"> успешных захватов от общего числа попыток</w:t>
            </w:r>
          </w:p>
        </w:tc>
        <w:tc>
          <w:tcPr>
            <w:tcW w:w="1544" w:type="dxa"/>
            <w:tcBorders/>
            <w:vAlign w:val="center"/>
          </w:tcPr>
          <w:p>
            <w:pPr>
              <w:pStyle w:val="style0"/>
              <w:snapToGrid w:val="false"/>
              <w:jc w:val="center"/>
              <w:rPr>
                <w:rFonts w:ascii="Times New Roman" w:cs="Times New Roman" w:hAnsi="Times New Roman"/>
                <w:sz w:val="24"/>
                <w:szCs w:val="24"/>
              </w:rPr>
            </w:pPr>
            <w:r>
              <w:rPr>
                <w:rFonts w:ascii="Times New Roman" w:cs="Times New Roman" w:eastAsia="Times New Roman" w:hAnsi="Times New Roman"/>
                <w:sz w:val="24"/>
                <w:szCs w:val="24"/>
                <w:lang w:eastAsia="zh-CN"/>
              </w:rPr>
              <w:t>0,</w:t>
            </w:r>
            <w:r>
              <w:rPr>
                <w:rFonts w:ascii="Times New Roman" w:cs="Times New Roman" w:eastAsia="Times New Roman" w:hAnsi="Times New Roman"/>
                <w:sz w:val="24"/>
                <w:szCs w:val="24"/>
                <w:lang w:eastAsia="zh-CN"/>
              </w:rPr>
              <w:t>62</w:t>
            </w:r>
          </w:p>
        </w:tc>
        <w:tc>
          <w:tcPr>
            <w:tcW w:w="2254" w:type="dxa"/>
            <w:tcBorders/>
            <w:vAlign w:val="center"/>
          </w:tcPr>
          <w:p>
            <w:pPr>
              <w:pStyle w:val="style0"/>
              <w:snapToGrid w:val="false"/>
              <w:jc w:val="center"/>
              <w:rPr>
                <w:rFonts w:ascii="Times New Roman" w:cs="Times New Roman" w:hAnsi="Times New Roman"/>
                <w:sz w:val="24"/>
                <w:szCs w:val="24"/>
              </w:rPr>
            </w:pPr>
            <w:r>
              <w:rPr>
                <w:rFonts w:ascii="Times New Roman" w:cs="Times New Roman" w:eastAsia="Times New Roman" w:hAnsi="Times New Roman"/>
                <w:sz w:val="24"/>
                <w:szCs w:val="24"/>
                <w:lang w:eastAsia="zh-CN"/>
              </w:rPr>
              <w:t>0,</w:t>
            </w:r>
            <w:r>
              <w:rPr>
                <w:rFonts w:ascii="Times New Roman" w:cs="Times New Roman" w:eastAsia="Times New Roman" w:hAnsi="Times New Roman"/>
                <w:sz w:val="24"/>
                <w:szCs w:val="24"/>
                <w:lang w:eastAsia="zh-CN"/>
              </w:rPr>
              <w:t>6</w:t>
            </w:r>
            <w:r>
              <w:rPr>
                <w:rFonts w:ascii="Times New Roman" w:cs="Times New Roman" w:eastAsia="Times New Roman" w:hAnsi="Times New Roman"/>
                <w:sz w:val="24"/>
                <w:szCs w:val="24"/>
                <w:lang w:eastAsia="zh-CN"/>
              </w:rPr>
              <w:t>4</w:t>
            </w:r>
          </w:p>
        </w:tc>
        <w:tc>
          <w:tcPr>
            <w:tcW w:w="1911" w:type="dxa"/>
            <w:tcBorders/>
          </w:tcPr>
          <w:p>
            <w:pPr>
              <w:pStyle w:val="style0"/>
              <w:snapToGrid w:val="false"/>
              <w:jc w:val="center"/>
              <w:rPr>
                <w:rFonts w:ascii="Times New Roman" w:cs="Times New Roman" w:eastAsia="Times New Roman" w:hAnsi="Times New Roman"/>
                <w:sz w:val="24"/>
                <w:szCs w:val="24"/>
                <w:lang w:eastAsia="zh-CN"/>
              </w:rPr>
            </w:pPr>
          </w:p>
        </w:tc>
      </w:tr>
      <w:tr>
        <w:tblPrEx/>
        <w:trPr>
          <w:trHeight w:val="74" w:hRule="atLeast"/>
        </w:trPr>
        <w:tc>
          <w:tcPr>
            <w:tcW w:w="4202" w:type="dxa"/>
            <w:tcBorders/>
            <w:vAlign w:val="center"/>
          </w:tcPr>
          <w:p>
            <w:pPr>
              <w:pStyle w:val="style0"/>
              <w:snapToGrid w:val="false"/>
              <w:rPr>
                <w:rFonts w:ascii="Times New Roman" w:cs="Times New Roman" w:hAnsi="Times New Roman"/>
                <w:sz w:val="24"/>
                <w:szCs w:val="24"/>
              </w:rPr>
            </w:pPr>
            <w:r>
              <w:rPr>
                <w:rFonts w:ascii="Times New Roman" w:cs="Times New Roman" w:eastAsia="Times New Roman" w:hAnsi="Times New Roman"/>
                <w:bCs/>
                <w:sz w:val="24"/>
                <w:szCs w:val="24"/>
                <w:lang w:eastAsia="zh-CN"/>
              </w:rPr>
              <w:t>Количество побед по техническому преимуществу</w:t>
            </w:r>
          </w:p>
        </w:tc>
        <w:tc>
          <w:tcPr>
            <w:tcW w:w="1544" w:type="dxa"/>
            <w:tcBorders/>
            <w:vAlign w:val="center"/>
          </w:tcPr>
          <w:p>
            <w:pPr>
              <w:pStyle w:val="style0"/>
              <w:snapToGrid w:val="false"/>
              <w:jc w:val="center"/>
              <w:rPr>
                <w:rFonts w:ascii="Times New Roman" w:cs="Times New Roman" w:hAnsi="Times New Roman"/>
                <w:sz w:val="24"/>
                <w:szCs w:val="24"/>
              </w:rPr>
            </w:pPr>
            <w:r>
              <w:rPr>
                <w:rFonts w:ascii="Times New Roman" w:cs="Times New Roman" w:eastAsia="Times New Roman" w:hAnsi="Times New Roman"/>
                <w:sz w:val="24"/>
                <w:szCs w:val="24"/>
                <w:lang w:eastAsia="zh-CN"/>
              </w:rPr>
              <w:t>5</w:t>
            </w:r>
          </w:p>
        </w:tc>
        <w:tc>
          <w:tcPr>
            <w:tcW w:w="2254" w:type="dxa"/>
            <w:tcBorders/>
            <w:vAlign w:val="center"/>
          </w:tcPr>
          <w:p>
            <w:pPr>
              <w:pStyle w:val="style0"/>
              <w:snapToGrid w:val="false"/>
              <w:jc w:val="center"/>
              <w:rPr>
                <w:rFonts w:ascii="Times New Roman" w:cs="Times New Roman" w:hAnsi="Times New Roman"/>
                <w:sz w:val="24"/>
                <w:szCs w:val="24"/>
              </w:rPr>
            </w:pPr>
            <w:r>
              <w:rPr>
                <w:rFonts w:ascii="Times New Roman" w:cs="Times New Roman" w:eastAsia="Times New Roman" w:hAnsi="Times New Roman"/>
                <w:sz w:val="24"/>
                <w:szCs w:val="24"/>
                <w:lang w:eastAsia="zh-CN"/>
              </w:rPr>
              <w:t>6</w:t>
            </w:r>
          </w:p>
        </w:tc>
        <w:tc>
          <w:tcPr>
            <w:tcW w:w="1911" w:type="dxa"/>
            <w:tcBorders/>
          </w:tcPr>
          <w:p>
            <w:pPr>
              <w:pStyle w:val="style0"/>
              <w:snapToGrid w:val="false"/>
              <w:jc w:val="center"/>
              <w:rPr>
                <w:rFonts w:ascii="Times New Roman" w:cs="Times New Roman" w:eastAsia="Times New Roman" w:hAnsi="Times New Roman"/>
                <w:sz w:val="24"/>
                <w:szCs w:val="24"/>
                <w:lang w:eastAsia="zh-CN"/>
              </w:rPr>
            </w:pPr>
          </w:p>
        </w:tc>
      </w:tr>
      <w:tr>
        <w:tblPrEx/>
        <w:trPr>
          <w:trHeight w:val="276" w:hRule="atLeast"/>
        </w:trPr>
        <w:tc>
          <w:tcPr>
            <w:tcW w:w="4202" w:type="dxa"/>
            <w:tcBorders/>
            <w:vAlign w:val="center"/>
          </w:tcPr>
          <w:p>
            <w:pPr>
              <w:pStyle w:val="style0"/>
              <w:snapToGrid w:val="false"/>
              <w:rPr>
                <w:rFonts w:ascii="Times New Roman" w:cs="Times New Roman" w:hAnsi="Times New Roman"/>
                <w:sz w:val="24"/>
                <w:szCs w:val="24"/>
              </w:rPr>
            </w:pPr>
            <w:r>
              <w:rPr>
                <w:rFonts w:ascii="Times New Roman" w:cs="Times New Roman" w:eastAsia="Times New Roman" w:hAnsi="Times New Roman"/>
                <w:bCs/>
                <w:sz w:val="24"/>
                <w:szCs w:val="24"/>
                <w:lang w:eastAsia="zh-CN"/>
              </w:rPr>
              <w:t>Доля</w:t>
            </w:r>
            <w:r>
              <w:rPr>
                <w:rFonts w:ascii="Times New Roman" w:cs="Times New Roman" w:eastAsia="Times New Roman" w:hAnsi="Times New Roman"/>
                <w:bCs/>
                <w:sz w:val="24"/>
                <w:szCs w:val="24"/>
                <w:lang w:eastAsia="zh-CN"/>
              </w:rPr>
              <w:t xml:space="preserve"> побед с использованием захватов</w:t>
            </w:r>
          </w:p>
        </w:tc>
        <w:tc>
          <w:tcPr>
            <w:tcW w:w="1544" w:type="dxa"/>
            <w:tcBorders/>
            <w:vAlign w:val="center"/>
          </w:tcPr>
          <w:p>
            <w:pPr>
              <w:pStyle w:val="style0"/>
              <w:snapToGrid w:val="false"/>
              <w:jc w:val="center"/>
              <w:rPr>
                <w:rFonts w:ascii="Times New Roman" w:cs="Times New Roman" w:hAnsi="Times New Roman"/>
                <w:sz w:val="24"/>
                <w:szCs w:val="24"/>
              </w:rPr>
            </w:pPr>
            <w:r>
              <w:rPr>
                <w:rFonts w:ascii="Times New Roman" w:cs="Times New Roman" w:eastAsia="Times New Roman" w:hAnsi="Times New Roman"/>
                <w:sz w:val="24"/>
                <w:szCs w:val="24"/>
                <w:lang w:eastAsia="zh-CN"/>
              </w:rPr>
              <w:t>0,33</w:t>
            </w:r>
          </w:p>
        </w:tc>
        <w:tc>
          <w:tcPr>
            <w:tcW w:w="2254" w:type="dxa"/>
            <w:tcBorders/>
            <w:vAlign w:val="center"/>
          </w:tcPr>
          <w:p>
            <w:pPr>
              <w:pStyle w:val="style0"/>
              <w:snapToGrid w:val="false"/>
              <w:jc w:val="center"/>
              <w:rPr>
                <w:rFonts w:ascii="Times New Roman" w:cs="Times New Roman" w:hAnsi="Times New Roman"/>
                <w:sz w:val="24"/>
                <w:szCs w:val="24"/>
              </w:rPr>
            </w:pPr>
            <w:r>
              <w:rPr>
                <w:rFonts w:ascii="Times New Roman" w:cs="Times New Roman" w:eastAsia="Times New Roman" w:hAnsi="Times New Roman"/>
                <w:sz w:val="24"/>
                <w:szCs w:val="24"/>
                <w:lang w:eastAsia="zh-CN"/>
              </w:rPr>
              <w:t>0,40</w:t>
            </w:r>
          </w:p>
        </w:tc>
        <w:tc>
          <w:tcPr>
            <w:tcW w:w="1911" w:type="dxa"/>
            <w:tcBorders/>
          </w:tcPr>
          <w:p>
            <w:pPr>
              <w:pStyle w:val="style0"/>
              <w:snapToGrid w:val="false"/>
              <w:jc w:val="center"/>
              <w:rPr>
                <w:rFonts w:ascii="Times New Roman" w:cs="Times New Roman" w:eastAsia="Times New Roman" w:hAnsi="Times New Roman"/>
                <w:sz w:val="24"/>
                <w:szCs w:val="24"/>
                <w:lang w:eastAsia="zh-CN"/>
              </w:rPr>
            </w:pPr>
          </w:p>
        </w:tc>
      </w:tr>
      <w:tr>
        <w:tblPrEx/>
        <w:trPr>
          <w:trHeight w:val="74" w:hRule="atLeast"/>
        </w:trPr>
        <w:tc>
          <w:tcPr>
            <w:tcW w:w="4202" w:type="dxa"/>
            <w:tcBorders/>
            <w:vAlign w:val="center"/>
          </w:tcPr>
          <w:p>
            <w:pPr>
              <w:pStyle w:val="style0"/>
              <w:snapToGrid w:val="false"/>
              <w:rPr>
                <w:rFonts w:ascii="Times New Roman" w:cs="Times New Roman" w:hAnsi="Times New Roman"/>
                <w:sz w:val="24"/>
                <w:szCs w:val="24"/>
              </w:rPr>
            </w:pPr>
            <w:r>
              <w:rPr>
                <w:rFonts w:ascii="Times New Roman" w:cs="Times New Roman" w:eastAsia="Times New Roman" w:hAnsi="Times New Roman"/>
                <w:bCs/>
                <w:sz w:val="24"/>
                <w:szCs w:val="24"/>
                <w:lang w:eastAsia="zh-CN"/>
              </w:rPr>
              <w:t>Среднее количество атакующих действий на схватку</w:t>
            </w:r>
          </w:p>
        </w:tc>
        <w:tc>
          <w:tcPr>
            <w:tcW w:w="1544" w:type="dxa"/>
            <w:tcBorders/>
            <w:vAlign w:val="center"/>
          </w:tcPr>
          <w:p>
            <w:pPr>
              <w:pStyle w:val="style0"/>
              <w:snapToGrid w:val="false"/>
              <w:jc w:val="center"/>
              <w:rPr>
                <w:rFonts w:ascii="Times New Roman" w:cs="Times New Roman" w:hAnsi="Times New Roman"/>
                <w:sz w:val="24"/>
                <w:szCs w:val="24"/>
              </w:rPr>
            </w:pPr>
            <w:r>
              <w:rPr>
                <w:rFonts w:ascii="Times New Roman" w:cs="Times New Roman" w:eastAsia="Times New Roman" w:hAnsi="Times New Roman"/>
                <w:sz w:val="24"/>
                <w:szCs w:val="24"/>
                <w:lang w:eastAsia="zh-CN"/>
              </w:rPr>
              <w:t>7,5</w:t>
            </w:r>
          </w:p>
        </w:tc>
        <w:tc>
          <w:tcPr>
            <w:tcW w:w="2254" w:type="dxa"/>
            <w:tcBorders/>
            <w:vAlign w:val="center"/>
          </w:tcPr>
          <w:p>
            <w:pPr>
              <w:pStyle w:val="style0"/>
              <w:snapToGrid w:val="false"/>
              <w:jc w:val="center"/>
              <w:rPr>
                <w:rFonts w:ascii="Times New Roman" w:cs="Times New Roman" w:hAnsi="Times New Roman"/>
                <w:sz w:val="24"/>
                <w:szCs w:val="24"/>
              </w:rPr>
            </w:pPr>
            <w:r>
              <w:rPr>
                <w:rFonts w:ascii="Times New Roman" w:cs="Times New Roman" w:eastAsia="Times New Roman" w:hAnsi="Times New Roman"/>
                <w:sz w:val="24"/>
                <w:szCs w:val="24"/>
                <w:lang w:eastAsia="zh-CN"/>
              </w:rPr>
              <w:t>8,0</w:t>
            </w:r>
          </w:p>
        </w:tc>
        <w:tc>
          <w:tcPr>
            <w:tcW w:w="1911" w:type="dxa"/>
            <w:tcBorders/>
          </w:tcPr>
          <w:p>
            <w:pPr>
              <w:pStyle w:val="style0"/>
              <w:snapToGrid w:val="false"/>
              <w:jc w:val="center"/>
              <w:rPr>
                <w:rFonts w:ascii="Times New Roman" w:cs="Times New Roman" w:eastAsia="Times New Roman" w:hAnsi="Times New Roman"/>
                <w:sz w:val="24"/>
                <w:szCs w:val="24"/>
                <w:lang w:eastAsia="zh-CN"/>
              </w:rPr>
            </w:pPr>
          </w:p>
        </w:tc>
      </w:tr>
      <w:tr>
        <w:tblPrEx/>
        <w:trPr>
          <w:trHeight w:val="276" w:hRule="atLeast"/>
        </w:trPr>
        <w:tc>
          <w:tcPr>
            <w:tcW w:w="4202" w:type="dxa"/>
            <w:tcBorders/>
            <w:vAlign w:val="center"/>
          </w:tcPr>
          <w:p>
            <w:pPr>
              <w:pStyle w:val="style0"/>
              <w:snapToGrid w:val="false"/>
              <w:rPr>
                <w:rFonts w:ascii="Times New Roman" w:cs="Times New Roman" w:hAnsi="Times New Roman"/>
                <w:sz w:val="24"/>
                <w:szCs w:val="24"/>
              </w:rPr>
            </w:pPr>
            <w:r>
              <w:rPr>
                <w:rFonts w:ascii="Times New Roman" w:cs="Times New Roman" w:eastAsia="Times New Roman" w:hAnsi="Times New Roman"/>
                <w:bCs/>
                <w:sz w:val="24"/>
                <w:szCs w:val="24"/>
                <w:lang w:eastAsia="zh-CN"/>
              </w:rPr>
              <w:t xml:space="preserve">Доля </w:t>
            </w:r>
            <w:r>
              <w:rPr>
                <w:rFonts w:ascii="Times New Roman" w:cs="Times New Roman" w:eastAsia="Times New Roman" w:hAnsi="Times New Roman"/>
                <w:bCs/>
                <w:sz w:val="24"/>
                <w:szCs w:val="24"/>
                <w:lang w:eastAsia="zh-CN"/>
              </w:rPr>
              <w:t>успешных атак (захваты)</w:t>
            </w:r>
          </w:p>
        </w:tc>
        <w:tc>
          <w:tcPr>
            <w:tcW w:w="1544" w:type="dxa"/>
            <w:tcBorders/>
            <w:vAlign w:val="center"/>
          </w:tcPr>
          <w:p>
            <w:pPr>
              <w:pStyle w:val="style0"/>
              <w:snapToGrid w:val="false"/>
              <w:jc w:val="center"/>
              <w:rPr>
                <w:rFonts w:ascii="Times New Roman" w:cs="Times New Roman" w:hAnsi="Times New Roman"/>
                <w:sz w:val="24"/>
                <w:szCs w:val="24"/>
              </w:rPr>
            </w:pPr>
            <w:r>
              <w:rPr>
                <w:rFonts w:ascii="Times New Roman" w:cs="Times New Roman" w:eastAsia="Times New Roman" w:hAnsi="Times New Roman"/>
                <w:sz w:val="24"/>
                <w:szCs w:val="24"/>
                <w:lang w:eastAsia="zh-CN"/>
              </w:rPr>
              <w:t>0,45</w:t>
            </w:r>
          </w:p>
        </w:tc>
        <w:tc>
          <w:tcPr>
            <w:tcW w:w="2254" w:type="dxa"/>
            <w:tcBorders/>
            <w:vAlign w:val="center"/>
          </w:tcPr>
          <w:p>
            <w:pPr>
              <w:pStyle w:val="style0"/>
              <w:snapToGrid w:val="false"/>
              <w:jc w:val="center"/>
              <w:rPr>
                <w:rFonts w:ascii="Times New Roman" w:cs="Times New Roman" w:hAnsi="Times New Roman"/>
                <w:sz w:val="24"/>
                <w:szCs w:val="24"/>
              </w:rPr>
            </w:pPr>
            <w:r>
              <w:rPr>
                <w:rFonts w:ascii="Times New Roman" w:cs="Times New Roman" w:eastAsia="Times New Roman" w:hAnsi="Times New Roman"/>
                <w:sz w:val="24"/>
                <w:szCs w:val="24"/>
                <w:lang w:eastAsia="zh-CN"/>
              </w:rPr>
              <w:t>0,</w:t>
            </w:r>
            <w:r>
              <w:rPr>
                <w:rFonts w:ascii="Times New Roman" w:cs="Times New Roman" w:eastAsia="Times New Roman" w:hAnsi="Times New Roman"/>
                <w:sz w:val="24"/>
                <w:szCs w:val="24"/>
                <w:lang w:eastAsia="zh-CN"/>
              </w:rPr>
              <w:t>48</w:t>
            </w:r>
          </w:p>
        </w:tc>
        <w:tc>
          <w:tcPr>
            <w:tcW w:w="1911" w:type="dxa"/>
            <w:tcBorders/>
          </w:tcPr>
          <w:p>
            <w:pPr>
              <w:pStyle w:val="style0"/>
              <w:snapToGrid w:val="false"/>
              <w:jc w:val="center"/>
              <w:rPr>
                <w:rFonts w:ascii="Times New Roman" w:cs="Times New Roman" w:eastAsia="Times New Roman" w:hAnsi="Times New Roman"/>
                <w:sz w:val="24"/>
                <w:szCs w:val="24"/>
                <w:lang w:eastAsia="zh-CN"/>
              </w:rPr>
            </w:pPr>
          </w:p>
        </w:tc>
      </w:tr>
      <w:tr>
        <w:tblPrEx/>
        <w:trPr>
          <w:trHeight w:val="276" w:hRule="atLeast"/>
        </w:trPr>
        <w:tc>
          <w:tcPr>
            <w:tcW w:w="4202" w:type="dxa"/>
            <w:tcBorders/>
            <w:vAlign w:val="center"/>
          </w:tcPr>
          <w:p>
            <w:pPr>
              <w:pStyle w:val="style0"/>
              <w:snapToGrid w:val="false"/>
              <w:rPr>
                <w:rFonts w:ascii="Times New Roman" w:cs="Times New Roman" w:hAnsi="Times New Roman"/>
                <w:sz w:val="24"/>
                <w:szCs w:val="24"/>
              </w:rPr>
            </w:pPr>
            <w:r>
              <w:rPr>
                <w:rFonts w:ascii="Times New Roman" w:cs="Times New Roman" w:eastAsia="Times New Roman" w:hAnsi="Times New Roman"/>
                <w:bCs/>
                <w:sz w:val="24"/>
                <w:szCs w:val="24"/>
                <w:lang w:eastAsia="zh-CN"/>
              </w:rPr>
              <w:t>Число предотвращенных захватов (защита)</w:t>
            </w:r>
          </w:p>
        </w:tc>
        <w:tc>
          <w:tcPr>
            <w:tcW w:w="1544" w:type="dxa"/>
            <w:tcBorders/>
            <w:vAlign w:val="center"/>
          </w:tcPr>
          <w:p>
            <w:pPr>
              <w:pStyle w:val="style0"/>
              <w:snapToGrid w:val="false"/>
              <w:jc w:val="center"/>
              <w:rPr>
                <w:rFonts w:ascii="Times New Roman" w:cs="Times New Roman" w:hAnsi="Times New Roman"/>
                <w:sz w:val="24"/>
                <w:szCs w:val="24"/>
              </w:rPr>
            </w:pPr>
            <w:r>
              <w:rPr>
                <w:rFonts w:ascii="Times New Roman" w:cs="Times New Roman" w:eastAsia="Times New Roman" w:hAnsi="Times New Roman"/>
                <w:sz w:val="24"/>
                <w:szCs w:val="24"/>
                <w:lang w:eastAsia="zh-CN"/>
              </w:rPr>
              <w:t>2,8</w:t>
            </w:r>
          </w:p>
        </w:tc>
        <w:tc>
          <w:tcPr>
            <w:tcW w:w="2254" w:type="dxa"/>
            <w:tcBorders/>
            <w:vAlign w:val="center"/>
          </w:tcPr>
          <w:p>
            <w:pPr>
              <w:pStyle w:val="style0"/>
              <w:snapToGrid w:val="false"/>
              <w:jc w:val="center"/>
              <w:rPr>
                <w:rFonts w:ascii="Times New Roman" w:cs="Times New Roman" w:hAnsi="Times New Roman"/>
                <w:sz w:val="24"/>
                <w:szCs w:val="24"/>
              </w:rPr>
            </w:pPr>
            <w:r>
              <w:rPr>
                <w:rFonts w:ascii="Times New Roman" w:cs="Times New Roman" w:eastAsia="Times New Roman" w:hAnsi="Times New Roman"/>
                <w:sz w:val="24"/>
                <w:szCs w:val="24"/>
                <w:lang w:eastAsia="zh-CN"/>
              </w:rPr>
              <w:t>3,0</w:t>
            </w:r>
          </w:p>
        </w:tc>
        <w:tc>
          <w:tcPr>
            <w:tcW w:w="1911" w:type="dxa"/>
            <w:tcBorders/>
          </w:tcPr>
          <w:p>
            <w:pPr>
              <w:pStyle w:val="style0"/>
              <w:snapToGrid w:val="false"/>
              <w:jc w:val="center"/>
              <w:rPr>
                <w:rFonts w:ascii="Times New Roman" w:cs="Times New Roman" w:eastAsia="Times New Roman" w:hAnsi="Times New Roman"/>
                <w:sz w:val="24"/>
                <w:szCs w:val="24"/>
                <w:lang w:eastAsia="zh-CN"/>
              </w:rPr>
            </w:pPr>
          </w:p>
        </w:tc>
      </w:tr>
      <w:tr>
        <w:tblPrEx/>
        <w:trPr>
          <w:trHeight w:val="553" w:hRule="atLeast"/>
        </w:trPr>
        <w:tc>
          <w:tcPr>
            <w:tcW w:w="4202" w:type="dxa"/>
            <w:tcBorders/>
            <w:vAlign w:val="center"/>
          </w:tcPr>
          <w:p>
            <w:pPr>
              <w:pStyle w:val="style0"/>
              <w:snapToGrid w:val="false"/>
              <w:rPr>
                <w:rFonts w:ascii="Times New Roman" w:cs="Times New Roman" w:hAnsi="Times New Roman"/>
                <w:sz w:val="24"/>
                <w:szCs w:val="24"/>
              </w:rPr>
            </w:pPr>
            <w:r>
              <w:rPr>
                <w:rFonts w:ascii="Times New Roman" w:cs="Times New Roman" w:eastAsia="Times New Roman" w:hAnsi="Times New Roman"/>
                <w:bCs/>
                <w:sz w:val="24"/>
                <w:szCs w:val="24"/>
                <w:lang w:eastAsia="zh-CN"/>
              </w:rPr>
              <w:t>Количество травм, связанных с выполнением захватов</w:t>
            </w:r>
          </w:p>
        </w:tc>
        <w:tc>
          <w:tcPr>
            <w:tcW w:w="1544" w:type="dxa"/>
            <w:tcBorders/>
            <w:vAlign w:val="center"/>
          </w:tcPr>
          <w:p>
            <w:pPr>
              <w:pStyle w:val="style0"/>
              <w:snapToGrid w:val="false"/>
              <w:jc w:val="center"/>
              <w:rPr>
                <w:rFonts w:ascii="Times New Roman" w:cs="Times New Roman" w:hAnsi="Times New Roman"/>
                <w:sz w:val="24"/>
                <w:szCs w:val="24"/>
              </w:rPr>
            </w:pPr>
            <w:r>
              <w:rPr>
                <w:rFonts w:ascii="Times New Roman" w:cs="Times New Roman" w:eastAsia="Times New Roman" w:hAnsi="Times New Roman"/>
                <w:sz w:val="24"/>
                <w:szCs w:val="24"/>
                <w:lang w:eastAsia="zh-CN"/>
              </w:rPr>
              <w:t>1</w:t>
            </w:r>
          </w:p>
        </w:tc>
        <w:tc>
          <w:tcPr>
            <w:tcW w:w="2254" w:type="dxa"/>
            <w:tcBorders/>
            <w:vAlign w:val="center"/>
          </w:tcPr>
          <w:p>
            <w:pPr>
              <w:pStyle w:val="style0"/>
              <w:snapToGrid w:val="false"/>
              <w:jc w:val="center"/>
              <w:rPr>
                <w:rFonts w:ascii="Times New Roman" w:cs="Times New Roman" w:hAnsi="Times New Roman"/>
                <w:sz w:val="24"/>
                <w:szCs w:val="24"/>
              </w:rPr>
            </w:pPr>
            <w:r>
              <w:rPr>
                <w:rFonts w:ascii="Times New Roman" w:cs="Times New Roman" w:eastAsia="Times New Roman" w:hAnsi="Times New Roman"/>
                <w:sz w:val="24"/>
                <w:szCs w:val="24"/>
                <w:lang w:eastAsia="zh-CN"/>
              </w:rPr>
              <w:t>0</w:t>
            </w:r>
          </w:p>
        </w:tc>
        <w:tc>
          <w:tcPr>
            <w:tcW w:w="1911" w:type="dxa"/>
            <w:tcBorders/>
          </w:tcPr>
          <w:p>
            <w:pPr>
              <w:pStyle w:val="style0"/>
              <w:snapToGrid w:val="false"/>
              <w:jc w:val="center"/>
              <w:rPr>
                <w:rFonts w:ascii="Times New Roman" w:cs="Times New Roman" w:eastAsia="Times New Roman" w:hAnsi="Times New Roman"/>
                <w:sz w:val="24"/>
                <w:szCs w:val="24"/>
                <w:lang w:eastAsia="zh-CN"/>
              </w:rPr>
            </w:pPr>
          </w:p>
        </w:tc>
      </w:tr>
      <w:tr>
        <w:tblPrEx/>
        <w:trPr>
          <w:trHeight w:val="551" w:hRule="atLeast"/>
        </w:trPr>
        <w:tc>
          <w:tcPr>
            <w:tcW w:w="4202" w:type="dxa"/>
            <w:tcBorders/>
            <w:vAlign w:val="center"/>
          </w:tcPr>
          <w:p>
            <w:pPr>
              <w:pStyle w:val="style0"/>
              <w:snapToGrid w:val="false"/>
              <w:rPr>
                <w:rFonts w:ascii="Times New Roman" w:cs="Times New Roman" w:hAnsi="Times New Roman"/>
                <w:sz w:val="24"/>
                <w:szCs w:val="24"/>
              </w:rPr>
            </w:pPr>
            <w:r>
              <w:rPr>
                <w:rFonts w:ascii="Times New Roman" w:cs="Times New Roman" w:eastAsia="Times New Roman" w:hAnsi="Times New Roman"/>
                <w:bCs/>
                <w:sz w:val="24"/>
                <w:szCs w:val="24"/>
                <w:lang w:eastAsia="zh-CN"/>
              </w:rPr>
              <w:t>Соревновательная стабильность (колебания в успешности захватов между схватками)</w:t>
            </w:r>
          </w:p>
        </w:tc>
        <w:tc>
          <w:tcPr>
            <w:tcW w:w="1544" w:type="dxa"/>
            <w:tcBorders/>
            <w:vAlign w:val="center"/>
          </w:tcPr>
          <w:p>
            <w:pPr>
              <w:pStyle w:val="style0"/>
              <w:snapToGrid w:val="false"/>
              <w:jc w:val="center"/>
              <w:rPr>
                <w:rFonts w:ascii="Times New Roman" w:cs="Times New Roman" w:hAnsi="Times New Roman"/>
                <w:sz w:val="24"/>
                <w:szCs w:val="24"/>
              </w:rPr>
            </w:pPr>
            <w:r>
              <w:rPr>
                <w:rFonts w:ascii="Times New Roman" w:cs="Times New Roman" w:eastAsia="Times New Roman" w:hAnsi="Times New Roman"/>
                <w:sz w:val="24"/>
                <w:szCs w:val="24"/>
                <w:lang w:eastAsia="zh-CN"/>
              </w:rPr>
              <w:t>Высокие</w:t>
            </w:r>
          </w:p>
        </w:tc>
        <w:tc>
          <w:tcPr>
            <w:tcW w:w="2254" w:type="dxa"/>
            <w:tcBorders/>
            <w:vAlign w:val="center"/>
          </w:tcPr>
          <w:p>
            <w:pPr>
              <w:pStyle w:val="style0"/>
              <w:snapToGrid w:val="false"/>
              <w:jc w:val="center"/>
              <w:rPr>
                <w:rFonts w:ascii="Times New Roman" w:cs="Times New Roman" w:hAnsi="Times New Roman"/>
                <w:sz w:val="24"/>
                <w:szCs w:val="24"/>
              </w:rPr>
            </w:pPr>
            <w:r>
              <w:rPr>
                <w:rFonts w:ascii="Times New Roman" w:cs="Times New Roman" w:eastAsia="Times New Roman" w:hAnsi="Times New Roman"/>
                <w:sz w:val="24"/>
                <w:szCs w:val="24"/>
                <w:lang w:eastAsia="zh-CN"/>
              </w:rPr>
              <w:t>Средние</w:t>
            </w:r>
          </w:p>
        </w:tc>
        <w:tc>
          <w:tcPr>
            <w:tcW w:w="1911" w:type="dxa"/>
            <w:tcBorders/>
          </w:tcPr>
          <w:p>
            <w:pPr>
              <w:pStyle w:val="style0"/>
              <w:snapToGrid w:val="false"/>
              <w:jc w:val="center"/>
              <w:rPr>
                <w:rFonts w:ascii="Times New Roman" w:cs="Times New Roman" w:eastAsia="Times New Roman" w:hAnsi="Times New Roman"/>
                <w:sz w:val="24"/>
                <w:szCs w:val="24"/>
                <w:lang w:eastAsia="zh-CN"/>
              </w:rPr>
            </w:pPr>
          </w:p>
        </w:tc>
      </w:tr>
    </w:tbl>
    <w:p>
      <w:pPr>
        <w:pStyle w:val="style0"/>
        <w:spacing w:after="0" w:lineRule="auto" w:line="360"/>
        <w:ind w:firstLine="709"/>
        <w:jc w:val="right"/>
        <w:contextualSpacing/>
        <w:rPr>
          <w:rFonts w:ascii="Times New Roman" w:cs="Times New Roman" w:hAnsi="Times New Roman"/>
          <w:sz w:val="28"/>
        </w:rPr>
      </w:pPr>
    </w:p>
    <w:p>
      <w:pPr>
        <w:pStyle w:val="style0"/>
        <w:spacing w:after="0" w:lineRule="auto" w:line="360"/>
        <w:ind w:firstLine="709"/>
        <w:jc w:val="both"/>
        <w:contextualSpacing/>
        <w:rPr>
          <w:rFonts w:ascii="Times New Roman" w:cs="Times New Roman" w:hAnsi="Times New Roman"/>
          <w:sz w:val="28"/>
          <w:szCs w:val="28"/>
        </w:rPr>
      </w:pPr>
      <w:r>
        <w:rPr>
          <w:rFonts w:ascii="Times New Roman" w:cs="Times New Roman" w:hAnsi="Times New Roman"/>
          <w:sz w:val="28"/>
        </w:rPr>
        <w:t xml:space="preserve">Исходя из данных представленной </w:t>
      </w:r>
      <w:r>
        <w:rPr>
          <w:rFonts w:ascii="Times New Roman" w:cs="Times New Roman" w:hAnsi="Times New Roman"/>
          <w:sz w:val="28"/>
          <w:szCs w:val="28"/>
        </w:rPr>
        <w:t>таблицы следует, что на констатирующем этапе результаты двух групп относительно схожи, с небольшим преимуществом у экспериментальной группы в</w:t>
      </w:r>
      <w:r>
        <w:rPr>
          <w:rFonts w:ascii="Times New Roman" w:cs="Times New Roman" w:hAnsi="Times New Roman"/>
          <w:sz w:val="28"/>
          <w:szCs w:val="28"/>
        </w:rPr>
        <w:t xml:space="preserve"> отношен</w:t>
      </w:r>
      <w:r>
        <w:rPr>
          <w:rFonts w:ascii="Times New Roman" w:cs="Times New Roman" w:hAnsi="Times New Roman"/>
          <w:sz w:val="28"/>
          <w:szCs w:val="28"/>
        </w:rPr>
        <w:t>ии</w:t>
      </w:r>
      <w:r>
        <w:rPr>
          <w:rFonts w:ascii="Times New Roman" w:cs="Times New Roman" w:hAnsi="Times New Roman"/>
          <w:sz w:val="28"/>
          <w:szCs w:val="28"/>
        </w:rPr>
        <w:t xml:space="preserve"> показателя дол</w:t>
      </w:r>
      <w:r>
        <w:rPr>
          <w:rFonts w:ascii="Times New Roman" w:cs="Times New Roman" w:hAnsi="Times New Roman"/>
          <w:sz w:val="28"/>
          <w:szCs w:val="28"/>
        </w:rPr>
        <w:t>и</w:t>
      </w:r>
      <w:r>
        <w:rPr>
          <w:rFonts w:ascii="Times New Roman" w:cs="Times New Roman" w:hAnsi="Times New Roman"/>
          <w:sz w:val="28"/>
          <w:szCs w:val="28"/>
        </w:rPr>
        <w:t xml:space="preserve"> успешных захватов и побед по техническому преимуществу.</w:t>
      </w:r>
    </w:p>
    <w:p>
      <w:pPr>
        <w:pStyle w:val="style0"/>
        <w:spacing w:after="0" w:lineRule="auto" w:line="360"/>
        <w:ind w:firstLine="709"/>
        <w:jc w:val="both"/>
        <w:contextualSpacing/>
        <w:rPr>
          <w:rFonts w:ascii="Times New Roman" w:cs="Times New Roman" w:hAnsi="Times New Roman"/>
          <w:sz w:val="28"/>
          <w:szCs w:val="28"/>
        </w:rPr>
      </w:pPr>
      <w:r>
        <w:rPr>
          <w:rFonts w:ascii="Times New Roman" w:cs="Times New Roman" w:hAnsi="Times New Roman"/>
          <w:sz w:val="28"/>
          <w:szCs w:val="28"/>
        </w:rPr>
        <w:t xml:space="preserve">После реализации </w:t>
      </w:r>
      <w:r>
        <w:rPr>
          <w:rFonts w:ascii="Times New Roman" w:cs="Times New Roman" w:hAnsi="Times New Roman"/>
          <w:sz w:val="28"/>
          <w:szCs w:val="28"/>
        </w:rPr>
        <w:t>формирующего этапа исследования была проведена повторная оценка соревновательной деят</w:t>
      </w:r>
      <w:r>
        <w:rPr>
          <w:rFonts w:ascii="Times New Roman" w:cs="Times New Roman" w:hAnsi="Times New Roman"/>
          <w:sz w:val="28"/>
          <w:szCs w:val="28"/>
        </w:rPr>
        <w:t>ельности респондентов (табл</w:t>
      </w:r>
      <w:r>
        <w:rPr>
          <w:rFonts w:ascii="Times New Roman" w:cs="Times New Roman" w:hAnsi="Times New Roman"/>
          <w:sz w:val="28"/>
          <w:szCs w:val="28"/>
        </w:rPr>
        <w:t xml:space="preserve">ица </w:t>
      </w:r>
      <w:r>
        <w:rPr>
          <w:rFonts w:ascii="Times New Roman" w:cs="Times New Roman" w:hAnsi="Times New Roman"/>
          <w:sz w:val="28"/>
          <w:szCs w:val="28"/>
        </w:rPr>
        <w:t>6</w:t>
      </w:r>
      <w:r>
        <w:rPr>
          <w:rFonts w:ascii="Times New Roman" w:cs="Times New Roman" w:hAnsi="Times New Roman"/>
          <w:sz w:val="28"/>
          <w:szCs w:val="28"/>
        </w:rPr>
        <w:t>).</w:t>
      </w:r>
    </w:p>
    <w:p>
      <w:pPr>
        <w:pStyle w:val="style0"/>
        <w:spacing w:after="0" w:lineRule="auto" w:line="360"/>
        <w:ind w:firstLine="709"/>
        <w:jc w:val="both"/>
        <w:contextualSpacing/>
        <w:rPr>
          <w:rFonts w:ascii="Times New Roman" w:cs="Times New Roman" w:hAnsi="Times New Roman"/>
          <w:sz w:val="28"/>
          <w:szCs w:val="28"/>
        </w:rPr>
      </w:pPr>
    </w:p>
    <w:p>
      <w:pPr>
        <w:pStyle w:val="style0"/>
        <w:spacing w:after="0" w:lineRule="auto" w:line="360"/>
        <w:contextualSpacing/>
        <w:rPr>
          <w:rFonts w:ascii="Times New Roman" w:cs="Times New Roman" w:hAnsi="Times New Roman"/>
          <w:sz w:val="28"/>
          <w:szCs w:val="28"/>
        </w:rPr>
      </w:pPr>
      <w:r>
        <w:rPr>
          <w:rFonts w:ascii="Times New Roman" w:cs="Times New Roman" w:hAnsi="Times New Roman"/>
          <w:sz w:val="28"/>
          <w:szCs w:val="28"/>
        </w:rPr>
        <w:t xml:space="preserve">Таблица 6 – </w:t>
      </w:r>
      <w:r>
        <w:rPr>
          <w:rFonts w:ascii="Times New Roman" w:cs="Times New Roman" w:hAnsi="Times New Roman"/>
          <w:sz w:val="28"/>
        </w:rPr>
        <w:t>Результаты оценки соревновательной деятельности респондентов контрольной и экспериментальной групп на контрольном этапе</w:t>
      </w:r>
    </w:p>
    <w:tbl>
      <w:tblPr>
        <w:tblStyle w:val="style154"/>
        <w:tblW w:w="9918" w:type="dxa"/>
        <w:tblLayout w:type="fixed"/>
        <w:tblLook w:val="04A0" w:firstRow="1" w:lastRow="0" w:firstColumn="1" w:lastColumn="0" w:noHBand="0" w:noVBand="1"/>
      </w:tblPr>
      <w:tblGrid>
        <w:gridCol w:w="2405"/>
        <w:gridCol w:w="1276"/>
        <w:gridCol w:w="2126"/>
        <w:gridCol w:w="1521"/>
        <w:gridCol w:w="2590"/>
      </w:tblGrid>
      <w:tr>
        <w:trPr/>
        <w:tc>
          <w:tcPr>
            <w:tcW w:w="2405" w:type="dxa"/>
            <w:vMerge w:val="restart"/>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Показатель</w:t>
            </w:r>
          </w:p>
        </w:tc>
        <w:tc>
          <w:tcPr>
            <w:tcW w:w="3402" w:type="dxa"/>
            <w:gridSpan w:val="2"/>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Контрольная группа</w:t>
            </w:r>
          </w:p>
        </w:tc>
        <w:tc>
          <w:tcPr>
            <w:tcW w:w="4111" w:type="dxa"/>
            <w:gridSpan w:val="2"/>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Экспериментальная группа</w:t>
            </w:r>
          </w:p>
        </w:tc>
      </w:tr>
      <w:tr>
        <w:tblPrEx/>
        <w:trPr/>
        <w:tc>
          <w:tcPr>
            <w:tcW w:w="2405" w:type="dxa"/>
            <w:vMerge w:val="continue"/>
            <w:tcBorders/>
            <w:vAlign w:val="center"/>
          </w:tcPr>
          <w:p>
            <w:pPr>
              <w:pStyle w:val="style0"/>
              <w:snapToGrid w:val="false"/>
              <w:jc w:val="center"/>
              <w:rPr>
                <w:rFonts w:ascii="Times New Roman" w:cs="Times New Roman" w:hAnsi="Times New Roman"/>
                <w:sz w:val="24"/>
                <w:szCs w:val="24"/>
              </w:rPr>
            </w:pPr>
          </w:p>
        </w:tc>
        <w:tc>
          <w:tcPr>
            <w:tcW w:w="1276"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Значение</w:t>
            </w:r>
          </w:p>
        </w:tc>
        <w:tc>
          <w:tcPr>
            <w:tcW w:w="2126" w:type="dxa"/>
            <w:tcBorders/>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Изменение по сравнению с констатирующим этапом</w:t>
            </w:r>
          </w:p>
        </w:tc>
        <w:tc>
          <w:tcPr>
            <w:tcW w:w="1521"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Значение</w:t>
            </w:r>
          </w:p>
        </w:tc>
        <w:tc>
          <w:tcPr>
            <w:tcW w:w="2590" w:type="dxa"/>
            <w:tcBorders/>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Изменение по сравнению с констатирующим этапом</w:t>
            </w:r>
          </w:p>
        </w:tc>
      </w:tr>
      <w:tr>
        <w:tblPrEx/>
        <w:trPr/>
        <w:tc>
          <w:tcPr>
            <w:tcW w:w="2405" w:type="dxa"/>
            <w:tcBorders/>
            <w:vAlign w:val="center"/>
          </w:tcPr>
          <w:p>
            <w:pPr>
              <w:pStyle w:val="style0"/>
              <w:snapToGrid w:val="false"/>
              <w:rPr>
                <w:rFonts w:ascii="Times New Roman" w:cs="Times New Roman" w:hAnsi="Times New Roman"/>
                <w:sz w:val="24"/>
                <w:szCs w:val="24"/>
              </w:rPr>
            </w:pPr>
            <w:r>
              <w:rPr>
                <w:rFonts w:ascii="Times New Roman" w:cs="Times New Roman" w:eastAsia="Times New Roman" w:hAnsi="Times New Roman"/>
                <w:bCs/>
                <w:sz w:val="24"/>
                <w:szCs w:val="24"/>
                <w:lang w:eastAsia="zh-CN"/>
              </w:rPr>
              <w:t>Среднее количество успешных захватов на схватку</w:t>
            </w:r>
          </w:p>
        </w:tc>
        <w:tc>
          <w:tcPr>
            <w:tcW w:w="1276" w:type="dxa"/>
            <w:tcBorders/>
            <w:vAlign w:val="center"/>
          </w:tcPr>
          <w:p>
            <w:pPr>
              <w:pStyle w:val="style0"/>
              <w:snapToGrid w:val="false"/>
              <w:jc w:val="center"/>
              <w:rPr>
                <w:rFonts w:ascii="Times New Roman" w:cs="Times New Roman" w:hAnsi="Times New Roman"/>
                <w:sz w:val="24"/>
                <w:szCs w:val="24"/>
              </w:rPr>
            </w:pPr>
            <w:r>
              <w:rPr>
                <w:rFonts w:ascii="Times New Roman" w:cs="Times New Roman" w:eastAsia="Times New Roman" w:hAnsi="Times New Roman"/>
                <w:sz w:val="24"/>
                <w:szCs w:val="24"/>
                <w:lang w:eastAsia="zh-CN"/>
              </w:rPr>
              <w:t>3,4</w:t>
            </w:r>
          </w:p>
        </w:tc>
        <w:tc>
          <w:tcPr>
            <w:tcW w:w="2126"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eastAsia="Times New Roman" w:hAnsi="Times New Roman"/>
                <w:sz w:val="24"/>
                <w:szCs w:val="24"/>
                <w:lang w:eastAsia="zh-CN"/>
              </w:rPr>
              <w:t>+0,2</w:t>
            </w:r>
          </w:p>
        </w:tc>
        <w:tc>
          <w:tcPr>
            <w:tcW w:w="1521" w:type="dxa"/>
            <w:tcBorders/>
            <w:vAlign w:val="center"/>
          </w:tcPr>
          <w:p>
            <w:pPr>
              <w:pStyle w:val="style0"/>
              <w:snapToGrid w:val="false"/>
              <w:jc w:val="center"/>
              <w:rPr>
                <w:rFonts w:ascii="Times New Roman" w:cs="Times New Roman" w:hAnsi="Times New Roman"/>
                <w:sz w:val="24"/>
                <w:szCs w:val="24"/>
              </w:rPr>
            </w:pPr>
            <w:r>
              <w:rPr>
                <w:rFonts w:ascii="Times New Roman" w:cs="Times New Roman" w:eastAsia="Times New Roman" w:hAnsi="Times New Roman"/>
                <w:sz w:val="24"/>
                <w:szCs w:val="24"/>
                <w:lang w:eastAsia="zh-CN"/>
              </w:rPr>
              <w:t>5,1</w:t>
            </w:r>
          </w:p>
        </w:tc>
        <w:tc>
          <w:tcPr>
            <w:tcW w:w="2590"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eastAsia="Times New Roman" w:hAnsi="Times New Roman"/>
                <w:bCs/>
                <w:sz w:val="24"/>
                <w:szCs w:val="24"/>
                <w:lang w:eastAsia="zh-CN"/>
              </w:rPr>
              <w:t>+1,7</w:t>
            </w:r>
          </w:p>
        </w:tc>
      </w:tr>
    </w:tbl>
    <w:p>
      <w:pPr>
        <w:pStyle w:val="style0"/>
        <w:snapToGrid w:val="false"/>
        <w:spacing w:after="0" w:lineRule="auto" w:line="360"/>
        <w:jc w:val="right"/>
        <w:rPr>
          <w:rFonts w:ascii="Times New Roman" w:cs="Times New Roman" w:hAnsi="Times New Roman"/>
          <w:sz w:val="28"/>
        </w:rPr>
      </w:pPr>
      <w:r>
        <w:rPr>
          <w:rFonts w:ascii="Times New Roman" w:cs="Times New Roman" w:hAnsi="Times New Roman"/>
          <w:sz w:val="28"/>
        </w:rPr>
        <w:t>Продолжение таблицы 6</w:t>
      </w:r>
    </w:p>
    <w:tbl>
      <w:tblPr>
        <w:tblStyle w:val="style154"/>
        <w:tblW w:w="10015" w:type="dxa"/>
        <w:tblLayout w:type="fixed"/>
        <w:tblLook w:val="04A0" w:firstRow="1" w:lastRow="0" w:firstColumn="1" w:lastColumn="0" w:noHBand="0" w:noVBand="1"/>
      </w:tblPr>
      <w:tblGrid>
        <w:gridCol w:w="2577"/>
        <w:gridCol w:w="1367"/>
        <w:gridCol w:w="2279"/>
        <w:gridCol w:w="1630"/>
        <w:gridCol w:w="2162"/>
      </w:tblGrid>
      <w:tr>
        <w:trPr>
          <w:trHeight w:val="212" w:hRule="atLeast"/>
        </w:trPr>
        <w:tc>
          <w:tcPr>
            <w:tcW w:w="2577" w:type="dxa"/>
            <w:vMerge w:val="restart"/>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Показатель</w:t>
            </w:r>
          </w:p>
        </w:tc>
        <w:tc>
          <w:tcPr>
            <w:tcW w:w="3646" w:type="dxa"/>
            <w:gridSpan w:val="2"/>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Контрольная группа</w:t>
            </w:r>
          </w:p>
        </w:tc>
        <w:tc>
          <w:tcPr>
            <w:tcW w:w="3792" w:type="dxa"/>
            <w:gridSpan w:val="2"/>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Экспериментальная группа</w:t>
            </w:r>
          </w:p>
        </w:tc>
      </w:tr>
      <w:tr>
        <w:tblPrEx/>
        <w:trPr>
          <w:trHeight w:val="864" w:hRule="atLeast"/>
        </w:trPr>
        <w:tc>
          <w:tcPr>
            <w:tcW w:w="2577" w:type="dxa"/>
            <w:vMerge w:val="continue"/>
            <w:tcBorders/>
            <w:vAlign w:val="center"/>
          </w:tcPr>
          <w:p>
            <w:pPr>
              <w:pStyle w:val="style0"/>
              <w:snapToGrid w:val="false"/>
              <w:jc w:val="center"/>
              <w:rPr>
                <w:rFonts w:ascii="Times New Roman" w:cs="Times New Roman" w:hAnsi="Times New Roman"/>
                <w:sz w:val="24"/>
                <w:szCs w:val="24"/>
              </w:rPr>
            </w:pPr>
          </w:p>
        </w:tc>
        <w:tc>
          <w:tcPr>
            <w:tcW w:w="1367"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Значение</w:t>
            </w:r>
          </w:p>
        </w:tc>
        <w:tc>
          <w:tcPr>
            <w:tcW w:w="2279" w:type="dxa"/>
            <w:tcBorders/>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Изменение по сравнению с констатирующим этапом</w:t>
            </w:r>
          </w:p>
        </w:tc>
        <w:tc>
          <w:tcPr>
            <w:tcW w:w="1630"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Значение</w:t>
            </w:r>
          </w:p>
        </w:tc>
        <w:tc>
          <w:tcPr>
            <w:tcW w:w="2162" w:type="dxa"/>
            <w:tcBorders/>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Изменение по сравнению с констатирующим этапом</w:t>
            </w:r>
          </w:p>
        </w:tc>
      </w:tr>
      <w:tr>
        <w:tblPrEx/>
        <w:trPr>
          <w:trHeight w:val="864" w:hRule="atLeast"/>
        </w:trPr>
        <w:tc>
          <w:tcPr>
            <w:tcW w:w="2577" w:type="dxa"/>
            <w:tcBorders/>
            <w:vAlign w:val="center"/>
          </w:tcPr>
          <w:p>
            <w:pPr>
              <w:pStyle w:val="style0"/>
              <w:snapToGrid w:val="false"/>
              <w:rPr>
                <w:rFonts w:ascii="Times New Roman" w:cs="Times New Roman" w:eastAsia="Times New Roman" w:hAnsi="Times New Roman"/>
                <w:bCs/>
                <w:sz w:val="24"/>
                <w:szCs w:val="24"/>
                <w:lang w:eastAsia="zh-CN"/>
              </w:rPr>
            </w:pPr>
            <w:r>
              <w:rPr>
                <w:rFonts w:ascii="Times New Roman" w:cs="Times New Roman" w:eastAsia="Times New Roman" w:hAnsi="Times New Roman"/>
                <w:bCs/>
                <w:sz w:val="24"/>
                <w:szCs w:val="24"/>
                <w:lang w:eastAsia="zh-CN"/>
              </w:rPr>
              <w:t>Доля</w:t>
            </w:r>
            <w:r>
              <w:rPr>
                <w:rFonts w:ascii="Times New Roman" w:cs="Times New Roman" w:eastAsia="Times New Roman" w:hAnsi="Times New Roman"/>
                <w:bCs/>
                <w:sz w:val="24"/>
                <w:szCs w:val="24"/>
                <w:lang w:eastAsia="zh-CN"/>
              </w:rPr>
              <w:t xml:space="preserve"> успешных захватов от общего числа попыток</w:t>
            </w:r>
          </w:p>
        </w:tc>
        <w:tc>
          <w:tcPr>
            <w:tcW w:w="1367"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eastAsia="Times New Roman" w:hAnsi="Times New Roman"/>
                <w:sz w:val="24"/>
                <w:szCs w:val="24"/>
                <w:lang w:eastAsia="zh-CN"/>
              </w:rPr>
              <w:t>0,65</w:t>
            </w:r>
          </w:p>
        </w:tc>
        <w:tc>
          <w:tcPr>
            <w:tcW w:w="2279"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eastAsia="Times New Roman" w:hAnsi="Times New Roman"/>
                <w:sz w:val="24"/>
                <w:szCs w:val="24"/>
                <w:lang w:eastAsia="zh-CN"/>
              </w:rPr>
              <w:t>+</w:t>
            </w:r>
            <w:r>
              <w:rPr>
                <w:rFonts w:ascii="Times New Roman" w:cs="Times New Roman" w:eastAsia="Times New Roman" w:hAnsi="Times New Roman"/>
                <w:sz w:val="24"/>
                <w:szCs w:val="24"/>
                <w:lang w:eastAsia="zh-CN"/>
              </w:rPr>
              <w:t>0,03</w:t>
            </w:r>
          </w:p>
        </w:tc>
        <w:tc>
          <w:tcPr>
            <w:tcW w:w="1630"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eastAsia="Times New Roman" w:hAnsi="Times New Roman"/>
                <w:sz w:val="24"/>
                <w:szCs w:val="24"/>
                <w:lang w:eastAsia="zh-CN"/>
              </w:rPr>
              <w:t>0,78</w:t>
            </w:r>
          </w:p>
        </w:tc>
        <w:tc>
          <w:tcPr>
            <w:tcW w:w="2162" w:type="dxa"/>
            <w:tcBorders/>
            <w:vAlign w:val="center"/>
          </w:tcPr>
          <w:p>
            <w:pPr>
              <w:pStyle w:val="style0"/>
              <w:snapToGrid w:val="false"/>
              <w:jc w:val="center"/>
              <w:rPr>
                <w:rFonts w:ascii="Times New Roman" w:cs="Times New Roman" w:eastAsia="Times New Roman" w:hAnsi="Times New Roman"/>
                <w:bCs/>
                <w:sz w:val="24"/>
                <w:szCs w:val="24"/>
                <w:lang w:eastAsia="zh-CN"/>
              </w:rPr>
            </w:pPr>
            <w:r>
              <w:rPr>
                <w:rFonts w:ascii="Times New Roman" w:cs="Times New Roman" w:eastAsia="Times New Roman" w:hAnsi="Times New Roman"/>
                <w:bCs/>
                <w:sz w:val="24"/>
                <w:szCs w:val="24"/>
                <w:lang w:eastAsia="zh-CN"/>
              </w:rPr>
              <w:t>+</w:t>
            </w:r>
            <w:r>
              <w:rPr>
                <w:rFonts w:ascii="Times New Roman" w:cs="Times New Roman" w:eastAsia="Times New Roman" w:hAnsi="Times New Roman"/>
                <w:bCs/>
                <w:sz w:val="24"/>
                <w:szCs w:val="24"/>
                <w:lang w:eastAsia="zh-CN"/>
              </w:rPr>
              <w:t>0,14</w:t>
            </w:r>
          </w:p>
        </w:tc>
      </w:tr>
      <w:tr>
        <w:tblPrEx/>
        <w:trPr>
          <w:trHeight w:val="864" w:hRule="atLeast"/>
        </w:trPr>
        <w:tc>
          <w:tcPr>
            <w:tcW w:w="2577" w:type="dxa"/>
            <w:tcBorders/>
            <w:vAlign w:val="center"/>
          </w:tcPr>
          <w:p>
            <w:pPr>
              <w:pStyle w:val="style0"/>
              <w:snapToGrid w:val="false"/>
              <w:rPr>
                <w:rFonts w:ascii="Times New Roman" w:cs="Times New Roman" w:eastAsia="Times New Roman" w:hAnsi="Times New Roman"/>
                <w:bCs/>
                <w:sz w:val="24"/>
                <w:szCs w:val="24"/>
                <w:lang w:eastAsia="zh-CN"/>
              </w:rPr>
            </w:pPr>
            <w:r>
              <w:rPr>
                <w:rFonts w:ascii="Times New Roman" w:cs="Times New Roman" w:eastAsia="Times New Roman" w:hAnsi="Times New Roman"/>
                <w:bCs/>
                <w:sz w:val="24"/>
                <w:szCs w:val="24"/>
                <w:lang w:eastAsia="zh-CN"/>
              </w:rPr>
              <w:t>Количество побед по техническому преимуществу</w:t>
            </w:r>
          </w:p>
        </w:tc>
        <w:tc>
          <w:tcPr>
            <w:tcW w:w="1367"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eastAsia="Times New Roman" w:hAnsi="Times New Roman"/>
                <w:sz w:val="24"/>
                <w:szCs w:val="24"/>
                <w:lang w:eastAsia="zh-CN"/>
              </w:rPr>
              <w:t>6</w:t>
            </w:r>
          </w:p>
        </w:tc>
        <w:tc>
          <w:tcPr>
            <w:tcW w:w="2279"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eastAsia="Times New Roman" w:hAnsi="Times New Roman"/>
                <w:sz w:val="24"/>
                <w:szCs w:val="24"/>
                <w:lang w:eastAsia="zh-CN"/>
              </w:rPr>
              <w:t>+1</w:t>
            </w:r>
          </w:p>
        </w:tc>
        <w:tc>
          <w:tcPr>
            <w:tcW w:w="1630"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eastAsia="Times New Roman" w:hAnsi="Times New Roman"/>
                <w:sz w:val="24"/>
                <w:szCs w:val="24"/>
                <w:lang w:eastAsia="zh-CN"/>
              </w:rPr>
              <w:t>10</w:t>
            </w:r>
          </w:p>
        </w:tc>
        <w:tc>
          <w:tcPr>
            <w:tcW w:w="2162" w:type="dxa"/>
            <w:tcBorders/>
            <w:vAlign w:val="center"/>
          </w:tcPr>
          <w:p>
            <w:pPr>
              <w:pStyle w:val="style0"/>
              <w:snapToGrid w:val="false"/>
              <w:jc w:val="center"/>
              <w:rPr>
                <w:rFonts w:ascii="Times New Roman" w:cs="Times New Roman" w:eastAsia="Times New Roman" w:hAnsi="Times New Roman"/>
                <w:bCs/>
                <w:sz w:val="24"/>
                <w:szCs w:val="24"/>
                <w:lang w:eastAsia="zh-CN"/>
              </w:rPr>
            </w:pPr>
            <w:r>
              <w:rPr>
                <w:rFonts w:ascii="Times New Roman" w:cs="Times New Roman" w:eastAsia="Times New Roman" w:hAnsi="Times New Roman"/>
                <w:bCs/>
                <w:sz w:val="24"/>
                <w:szCs w:val="24"/>
                <w:lang w:eastAsia="zh-CN"/>
              </w:rPr>
              <w:t>+4</w:t>
            </w:r>
          </w:p>
        </w:tc>
      </w:tr>
      <w:tr>
        <w:tblPrEx/>
        <w:trPr>
          <w:trHeight w:val="864" w:hRule="atLeast"/>
        </w:trPr>
        <w:tc>
          <w:tcPr>
            <w:tcW w:w="2577" w:type="dxa"/>
            <w:tcBorders/>
            <w:vAlign w:val="center"/>
          </w:tcPr>
          <w:p>
            <w:pPr>
              <w:pStyle w:val="style0"/>
              <w:snapToGrid w:val="false"/>
              <w:rPr>
                <w:rFonts w:ascii="Times New Roman" w:cs="Times New Roman" w:eastAsia="Times New Roman" w:hAnsi="Times New Roman"/>
                <w:bCs/>
                <w:sz w:val="24"/>
                <w:szCs w:val="24"/>
                <w:lang w:eastAsia="zh-CN"/>
              </w:rPr>
            </w:pPr>
            <w:r>
              <w:rPr>
                <w:rFonts w:ascii="Times New Roman" w:cs="Times New Roman" w:eastAsia="Times New Roman" w:hAnsi="Times New Roman"/>
                <w:bCs/>
                <w:sz w:val="24"/>
                <w:szCs w:val="24"/>
                <w:lang w:eastAsia="zh-CN"/>
              </w:rPr>
              <w:t>Доля</w:t>
            </w:r>
            <w:r>
              <w:rPr>
                <w:rFonts w:ascii="Times New Roman" w:cs="Times New Roman" w:eastAsia="Times New Roman" w:hAnsi="Times New Roman"/>
                <w:bCs/>
                <w:sz w:val="24"/>
                <w:szCs w:val="24"/>
                <w:lang w:eastAsia="zh-CN"/>
              </w:rPr>
              <w:t xml:space="preserve"> побед с использованием захватов</w:t>
            </w:r>
          </w:p>
        </w:tc>
        <w:tc>
          <w:tcPr>
            <w:tcW w:w="1367"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eastAsia="Times New Roman" w:hAnsi="Times New Roman"/>
                <w:sz w:val="24"/>
                <w:szCs w:val="24"/>
                <w:lang w:eastAsia="zh-CN"/>
              </w:rPr>
              <w:t>0,35</w:t>
            </w:r>
          </w:p>
        </w:tc>
        <w:tc>
          <w:tcPr>
            <w:tcW w:w="2279"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eastAsia="Times New Roman" w:hAnsi="Times New Roman"/>
                <w:sz w:val="24"/>
                <w:szCs w:val="24"/>
                <w:lang w:eastAsia="zh-CN"/>
              </w:rPr>
              <w:t>+</w:t>
            </w:r>
            <w:r>
              <w:rPr>
                <w:rFonts w:ascii="Times New Roman" w:cs="Times New Roman" w:eastAsia="Times New Roman" w:hAnsi="Times New Roman"/>
                <w:sz w:val="24"/>
                <w:szCs w:val="24"/>
                <w:lang w:eastAsia="zh-CN"/>
              </w:rPr>
              <w:t>0,02</w:t>
            </w:r>
          </w:p>
        </w:tc>
        <w:tc>
          <w:tcPr>
            <w:tcW w:w="1630"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eastAsia="Times New Roman" w:hAnsi="Times New Roman"/>
                <w:sz w:val="24"/>
                <w:szCs w:val="24"/>
                <w:lang w:eastAsia="zh-CN"/>
              </w:rPr>
              <w:t>0,60</w:t>
            </w:r>
          </w:p>
        </w:tc>
        <w:tc>
          <w:tcPr>
            <w:tcW w:w="2162" w:type="dxa"/>
            <w:tcBorders/>
            <w:vAlign w:val="center"/>
          </w:tcPr>
          <w:p>
            <w:pPr>
              <w:pStyle w:val="style0"/>
              <w:snapToGrid w:val="false"/>
              <w:jc w:val="center"/>
              <w:rPr>
                <w:rFonts w:ascii="Times New Roman" w:cs="Times New Roman" w:eastAsia="Times New Roman" w:hAnsi="Times New Roman"/>
                <w:bCs/>
                <w:sz w:val="24"/>
                <w:szCs w:val="24"/>
                <w:lang w:eastAsia="zh-CN"/>
              </w:rPr>
            </w:pPr>
            <w:r>
              <w:rPr>
                <w:rFonts w:ascii="Times New Roman" w:cs="Times New Roman" w:eastAsia="Times New Roman" w:hAnsi="Times New Roman"/>
                <w:bCs/>
                <w:sz w:val="24"/>
                <w:szCs w:val="24"/>
                <w:lang w:eastAsia="zh-CN"/>
              </w:rPr>
              <w:t>+</w:t>
            </w:r>
            <w:r>
              <w:rPr>
                <w:rFonts w:ascii="Times New Roman" w:cs="Times New Roman" w:eastAsia="Times New Roman" w:hAnsi="Times New Roman"/>
                <w:bCs/>
                <w:sz w:val="24"/>
                <w:szCs w:val="24"/>
                <w:lang w:eastAsia="zh-CN"/>
              </w:rPr>
              <w:t>0,20</w:t>
            </w:r>
          </w:p>
        </w:tc>
      </w:tr>
      <w:tr>
        <w:tblPrEx/>
        <w:trPr>
          <w:trHeight w:val="864" w:hRule="atLeast"/>
        </w:trPr>
        <w:tc>
          <w:tcPr>
            <w:tcW w:w="2577" w:type="dxa"/>
            <w:tcBorders/>
            <w:vAlign w:val="center"/>
          </w:tcPr>
          <w:p>
            <w:pPr>
              <w:pStyle w:val="style0"/>
              <w:snapToGrid w:val="false"/>
              <w:rPr>
                <w:rFonts w:ascii="Times New Roman" w:cs="Times New Roman" w:eastAsia="Times New Roman" w:hAnsi="Times New Roman"/>
                <w:bCs/>
                <w:sz w:val="24"/>
                <w:szCs w:val="24"/>
                <w:lang w:eastAsia="zh-CN"/>
              </w:rPr>
            </w:pPr>
            <w:r>
              <w:rPr>
                <w:rFonts w:ascii="Times New Roman" w:cs="Times New Roman" w:eastAsia="Times New Roman" w:hAnsi="Times New Roman"/>
                <w:bCs/>
                <w:sz w:val="24"/>
                <w:szCs w:val="24"/>
                <w:lang w:eastAsia="zh-CN"/>
              </w:rPr>
              <w:t>Среднее количество атакующих действий на схватку</w:t>
            </w:r>
          </w:p>
        </w:tc>
        <w:tc>
          <w:tcPr>
            <w:tcW w:w="1367"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eastAsia="Times New Roman" w:hAnsi="Times New Roman"/>
                <w:sz w:val="24"/>
                <w:szCs w:val="24"/>
                <w:lang w:eastAsia="zh-CN"/>
              </w:rPr>
              <w:t>7,8</w:t>
            </w:r>
          </w:p>
        </w:tc>
        <w:tc>
          <w:tcPr>
            <w:tcW w:w="2279"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eastAsia="Times New Roman" w:hAnsi="Times New Roman"/>
                <w:sz w:val="24"/>
                <w:szCs w:val="24"/>
                <w:lang w:eastAsia="zh-CN"/>
              </w:rPr>
              <w:t>+0,3</w:t>
            </w:r>
          </w:p>
        </w:tc>
        <w:tc>
          <w:tcPr>
            <w:tcW w:w="1630"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eastAsia="Times New Roman" w:hAnsi="Times New Roman"/>
                <w:sz w:val="24"/>
                <w:szCs w:val="24"/>
                <w:lang w:eastAsia="zh-CN"/>
              </w:rPr>
              <w:t>9,5</w:t>
            </w:r>
          </w:p>
        </w:tc>
        <w:tc>
          <w:tcPr>
            <w:tcW w:w="2162" w:type="dxa"/>
            <w:tcBorders/>
            <w:vAlign w:val="center"/>
          </w:tcPr>
          <w:p>
            <w:pPr>
              <w:pStyle w:val="style0"/>
              <w:snapToGrid w:val="false"/>
              <w:jc w:val="center"/>
              <w:rPr>
                <w:rFonts w:ascii="Times New Roman" w:cs="Times New Roman" w:eastAsia="Times New Roman" w:hAnsi="Times New Roman"/>
                <w:bCs/>
                <w:sz w:val="24"/>
                <w:szCs w:val="24"/>
                <w:lang w:eastAsia="zh-CN"/>
              </w:rPr>
            </w:pPr>
            <w:r>
              <w:rPr>
                <w:rFonts w:ascii="Times New Roman" w:cs="Times New Roman" w:eastAsia="Times New Roman" w:hAnsi="Times New Roman"/>
                <w:bCs/>
                <w:sz w:val="24"/>
                <w:szCs w:val="24"/>
                <w:lang w:eastAsia="zh-CN"/>
              </w:rPr>
              <w:t>+1,5</w:t>
            </w:r>
          </w:p>
        </w:tc>
      </w:tr>
      <w:tr>
        <w:tblPrEx/>
        <w:trPr>
          <w:trHeight w:val="864" w:hRule="atLeast"/>
        </w:trPr>
        <w:tc>
          <w:tcPr>
            <w:tcW w:w="2577" w:type="dxa"/>
            <w:tcBorders/>
            <w:vAlign w:val="center"/>
          </w:tcPr>
          <w:p>
            <w:pPr>
              <w:pStyle w:val="style0"/>
              <w:snapToGrid w:val="false"/>
              <w:rPr>
                <w:rFonts w:ascii="Times New Roman" w:cs="Times New Roman" w:eastAsia="Times New Roman" w:hAnsi="Times New Roman"/>
                <w:bCs/>
                <w:sz w:val="24"/>
                <w:szCs w:val="24"/>
                <w:lang w:eastAsia="zh-CN"/>
              </w:rPr>
            </w:pPr>
            <w:r>
              <w:rPr>
                <w:rFonts w:ascii="Times New Roman" w:cs="Times New Roman" w:eastAsia="Times New Roman" w:hAnsi="Times New Roman"/>
                <w:bCs/>
                <w:sz w:val="24"/>
                <w:szCs w:val="24"/>
                <w:lang w:eastAsia="zh-CN"/>
              </w:rPr>
              <w:t>Доля</w:t>
            </w:r>
            <w:r>
              <w:rPr>
                <w:rFonts w:ascii="Times New Roman" w:cs="Times New Roman" w:eastAsia="Times New Roman" w:hAnsi="Times New Roman"/>
                <w:bCs/>
                <w:sz w:val="24"/>
                <w:szCs w:val="24"/>
                <w:lang w:eastAsia="zh-CN"/>
              </w:rPr>
              <w:t xml:space="preserve"> успешных атак (захваты)</w:t>
            </w:r>
          </w:p>
        </w:tc>
        <w:tc>
          <w:tcPr>
            <w:tcW w:w="1367"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eastAsia="Times New Roman" w:hAnsi="Times New Roman"/>
                <w:sz w:val="24"/>
                <w:szCs w:val="24"/>
                <w:lang w:eastAsia="zh-CN"/>
              </w:rPr>
              <w:t>0,47</w:t>
            </w:r>
          </w:p>
        </w:tc>
        <w:tc>
          <w:tcPr>
            <w:tcW w:w="2279"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eastAsia="Times New Roman" w:hAnsi="Times New Roman"/>
                <w:sz w:val="24"/>
                <w:szCs w:val="24"/>
                <w:lang w:eastAsia="zh-CN"/>
              </w:rPr>
              <w:t>+</w:t>
            </w:r>
            <w:r>
              <w:rPr>
                <w:rFonts w:ascii="Times New Roman" w:cs="Times New Roman" w:eastAsia="Times New Roman" w:hAnsi="Times New Roman"/>
                <w:sz w:val="24"/>
                <w:szCs w:val="24"/>
                <w:lang w:eastAsia="zh-CN"/>
              </w:rPr>
              <w:t>0,02</w:t>
            </w:r>
          </w:p>
        </w:tc>
        <w:tc>
          <w:tcPr>
            <w:tcW w:w="1630"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eastAsia="Times New Roman" w:hAnsi="Times New Roman"/>
                <w:sz w:val="24"/>
                <w:szCs w:val="24"/>
                <w:lang w:eastAsia="zh-CN"/>
              </w:rPr>
              <w:t>0,68</w:t>
            </w:r>
          </w:p>
        </w:tc>
        <w:tc>
          <w:tcPr>
            <w:tcW w:w="2162" w:type="dxa"/>
            <w:tcBorders/>
            <w:vAlign w:val="center"/>
          </w:tcPr>
          <w:p>
            <w:pPr>
              <w:pStyle w:val="style0"/>
              <w:snapToGrid w:val="false"/>
              <w:jc w:val="center"/>
              <w:rPr>
                <w:rFonts w:ascii="Times New Roman" w:cs="Times New Roman" w:eastAsia="Times New Roman" w:hAnsi="Times New Roman"/>
                <w:bCs/>
                <w:sz w:val="24"/>
                <w:szCs w:val="24"/>
                <w:lang w:eastAsia="zh-CN"/>
              </w:rPr>
            </w:pPr>
            <w:r>
              <w:rPr>
                <w:rFonts w:ascii="Times New Roman" w:cs="Times New Roman" w:eastAsia="Times New Roman" w:hAnsi="Times New Roman"/>
                <w:bCs/>
                <w:sz w:val="24"/>
                <w:szCs w:val="24"/>
                <w:lang w:eastAsia="zh-CN"/>
              </w:rPr>
              <w:t>+</w:t>
            </w:r>
            <w:r>
              <w:rPr>
                <w:rFonts w:ascii="Times New Roman" w:cs="Times New Roman" w:eastAsia="Times New Roman" w:hAnsi="Times New Roman"/>
                <w:bCs/>
                <w:sz w:val="24"/>
                <w:szCs w:val="24"/>
                <w:lang w:eastAsia="zh-CN"/>
              </w:rPr>
              <w:t>0,20</w:t>
            </w:r>
          </w:p>
        </w:tc>
      </w:tr>
      <w:tr>
        <w:tblPrEx/>
        <w:trPr>
          <w:trHeight w:val="864" w:hRule="atLeast"/>
        </w:trPr>
        <w:tc>
          <w:tcPr>
            <w:tcW w:w="2577" w:type="dxa"/>
            <w:tcBorders/>
            <w:vAlign w:val="center"/>
          </w:tcPr>
          <w:p>
            <w:pPr>
              <w:pStyle w:val="style0"/>
              <w:snapToGrid w:val="false"/>
              <w:rPr>
                <w:rFonts w:ascii="Times New Roman" w:cs="Times New Roman" w:eastAsia="Times New Roman" w:hAnsi="Times New Roman"/>
                <w:bCs/>
                <w:sz w:val="24"/>
                <w:szCs w:val="24"/>
                <w:lang w:eastAsia="zh-CN"/>
              </w:rPr>
            </w:pPr>
            <w:r>
              <w:rPr>
                <w:rFonts w:ascii="Times New Roman" w:cs="Times New Roman" w:eastAsia="Times New Roman" w:hAnsi="Times New Roman"/>
                <w:bCs/>
                <w:sz w:val="24"/>
                <w:szCs w:val="24"/>
                <w:lang w:eastAsia="zh-CN"/>
              </w:rPr>
              <w:t>Число предотвращенных захватов (защита)</w:t>
            </w:r>
          </w:p>
        </w:tc>
        <w:tc>
          <w:tcPr>
            <w:tcW w:w="1367"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eastAsia="Times New Roman" w:hAnsi="Times New Roman"/>
                <w:sz w:val="24"/>
                <w:szCs w:val="24"/>
                <w:lang w:eastAsia="zh-CN"/>
              </w:rPr>
              <w:t>3,1</w:t>
            </w:r>
          </w:p>
        </w:tc>
        <w:tc>
          <w:tcPr>
            <w:tcW w:w="2279"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eastAsia="Times New Roman" w:hAnsi="Times New Roman"/>
                <w:sz w:val="24"/>
                <w:szCs w:val="24"/>
                <w:lang w:eastAsia="zh-CN"/>
              </w:rPr>
              <w:t>+0,3</w:t>
            </w:r>
          </w:p>
        </w:tc>
        <w:tc>
          <w:tcPr>
            <w:tcW w:w="1630"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eastAsia="Times New Roman" w:hAnsi="Times New Roman"/>
                <w:sz w:val="24"/>
                <w:szCs w:val="24"/>
                <w:lang w:eastAsia="zh-CN"/>
              </w:rPr>
              <w:t>4,2</w:t>
            </w:r>
          </w:p>
        </w:tc>
        <w:tc>
          <w:tcPr>
            <w:tcW w:w="2162" w:type="dxa"/>
            <w:tcBorders/>
            <w:vAlign w:val="center"/>
          </w:tcPr>
          <w:p>
            <w:pPr>
              <w:pStyle w:val="style0"/>
              <w:snapToGrid w:val="false"/>
              <w:jc w:val="center"/>
              <w:rPr>
                <w:rFonts w:ascii="Times New Roman" w:cs="Times New Roman" w:eastAsia="Times New Roman" w:hAnsi="Times New Roman"/>
                <w:bCs/>
                <w:sz w:val="24"/>
                <w:szCs w:val="24"/>
                <w:lang w:eastAsia="zh-CN"/>
              </w:rPr>
            </w:pPr>
            <w:r>
              <w:rPr>
                <w:rFonts w:ascii="Times New Roman" w:cs="Times New Roman" w:eastAsia="Times New Roman" w:hAnsi="Times New Roman"/>
                <w:bCs/>
                <w:sz w:val="24"/>
                <w:szCs w:val="24"/>
                <w:lang w:eastAsia="zh-CN"/>
              </w:rPr>
              <w:t>+1,2</w:t>
            </w:r>
          </w:p>
        </w:tc>
      </w:tr>
      <w:tr>
        <w:tblPrEx/>
        <w:trPr>
          <w:trHeight w:val="864" w:hRule="atLeast"/>
        </w:trPr>
        <w:tc>
          <w:tcPr>
            <w:tcW w:w="2577" w:type="dxa"/>
            <w:tcBorders/>
            <w:vAlign w:val="center"/>
          </w:tcPr>
          <w:p>
            <w:pPr>
              <w:pStyle w:val="style0"/>
              <w:snapToGrid w:val="false"/>
              <w:rPr>
                <w:rFonts w:ascii="Times New Roman" w:cs="Times New Roman" w:hAnsi="Times New Roman"/>
                <w:sz w:val="24"/>
                <w:szCs w:val="24"/>
              </w:rPr>
            </w:pPr>
            <w:r>
              <w:rPr>
                <w:rFonts w:ascii="Times New Roman" w:cs="Times New Roman" w:eastAsia="Times New Roman" w:hAnsi="Times New Roman"/>
                <w:bCs/>
                <w:sz w:val="24"/>
                <w:szCs w:val="24"/>
                <w:lang w:eastAsia="zh-CN"/>
              </w:rPr>
              <w:t>Количество травм, связанных с выполнением захватов</w:t>
            </w:r>
          </w:p>
        </w:tc>
        <w:tc>
          <w:tcPr>
            <w:tcW w:w="1367" w:type="dxa"/>
            <w:tcBorders/>
            <w:vAlign w:val="center"/>
          </w:tcPr>
          <w:p>
            <w:pPr>
              <w:pStyle w:val="style0"/>
              <w:snapToGrid w:val="false"/>
              <w:jc w:val="center"/>
              <w:rPr>
                <w:rFonts w:ascii="Times New Roman" w:cs="Times New Roman" w:hAnsi="Times New Roman"/>
                <w:sz w:val="24"/>
                <w:szCs w:val="24"/>
              </w:rPr>
            </w:pPr>
            <w:r>
              <w:rPr>
                <w:rFonts w:ascii="Times New Roman" w:cs="Times New Roman" w:eastAsia="Times New Roman" w:hAnsi="Times New Roman"/>
                <w:sz w:val="24"/>
                <w:szCs w:val="24"/>
                <w:lang w:eastAsia="zh-CN"/>
              </w:rPr>
              <w:t>1</w:t>
            </w:r>
          </w:p>
        </w:tc>
        <w:tc>
          <w:tcPr>
            <w:tcW w:w="2279"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eastAsia="Times New Roman" w:hAnsi="Times New Roman"/>
                <w:sz w:val="24"/>
                <w:szCs w:val="24"/>
                <w:lang w:eastAsia="zh-CN"/>
              </w:rPr>
              <w:t>0</w:t>
            </w:r>
          </w:p>
        </w:tc>
        <w:tc>
          <w:tcPr>
            <w:tcW w:w="1630" w:type="dxa"/>
            <w:tcBorders/>
            <w:vAlign w:val="center"/>
          </w:tcPr>
          <w:p>
            <w:pPr>
              <w:pStyle w:val="style0"/>
              <w:snapToGrid w:val="false"/>
              <w:jc w:val="center"/>
              <w:rPr>
                <w:rFonts w:ascii="Times New Roman" w:cs="Times New Roman" w:hAnsi="Times New Roman"/>
                <w:sz w:val="24"/>
                <w:szCs w:val="24"/>
              </w:rPr>
            </w:pPr>
            <w:r>
              <w:rPr>
                <w:rFonts w:ascii="Times New Roman" w:cs="Times New Roman" w:eastAsia="Times New Roman" w:hAnsi="Times New Roman"/>
                <w:sz w:val="24"/>
                <w:szCs w:val="24"/>
                <w:lang w:eastAsia="zh-CN"/>
              </w:rPr>
              <w:t>0</w:t>
            </w:r>
          </w:p>
        </w:tc>
        <w:tc>
          <w:tcPr>
            <w:tcW w:w="2162"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eastAsia="Times New Roman" w:hAnsi="Times New Roman"/>
                <w:bCs/>
                <w:sz w:val="24"/>
                <w:szCs w:val="24"/>
                <w:lang w:eastAsia="zh-CN"/>
              </w:rPr>
              <w:t>0</w:t>
            </w:r>
          </w:p>
        </w:tc>
      </w:tr>
      <w:tr>
        <w:tblPrEx/>
        <w:trPr>
          <w:trHeight w:val="1077" w:hRule="atLeast"/>
        </w:trPr>
        <w:tc>
          <w:tcPr>
            <w:tcW w:w="2577" w:type="dxa"/>
            <w:tcBorders/>
            <w:vAlign w:val="center"/>
          </w:tcPr>
          <w:p>
            <w:pPr>
              <w:pStyle w:val="style0"/>
              <w:snapToGrid w:val="false"/>
              <w:rPr>
                <w:rFonts w:ascii="Times New Roman" w:cs="Times New Roman" w:eastAsia="Times New Roman" w:hAnsi="Times New Roman"/>
                <w:bCs/>
                <w:sz w:val="24"/>
                <w:szCs w:val="24"/>
                <w:lang w:eastAsia="zh-CN"/>
              </w:rPr>
            </w:pPr>
            <w:r>
              <w:rPr>
                <w:rFonts w:ascii="Times New Roman" w:cs="Times New Roman" w:eastAsia="Times New Roman" w:hAnsi="Times New Roman"/>
                <w:bCs/>
                <w:sz w:val="24"/>
                <w:szCs w:val="24"/>
                <w:lang w:eastAsia="zh-CN"/>
              </w:rPr>
              <w:t>Соревновательная стабильность (колебания в успешности захватов между схватками)</w:t>
            </w:r>
          </w:p>
        </w:tc>
        <w:tc>
          <w:tcPr>
            <w:tcW w:w="1367" w:type="dxa"/>
            <w:tcBorders/>
            <w:vAlign w:val="center"/>
          </w:tcPr>
          <w:p>
            <w:pPr>
              <w:pStyle w:val="style0"/>
              <w:snapToGrid w:val="false"/>
              <w:jc w:val="center"/>
              <w:rPr>
                <w:rFonts w:ascii="Times New Roman" w:cs="Times New Roman" w:hAnsi="Times New Roman"/>
                <w:sz w:val="24"/>
                <w:szCs w:val="24"/>
              </w:rPr>
            </w:pPr>
            <w:r>
              <w:rPr>
                <w:rFonts w:ascii="Times New Roman" w:cs="Times New Roman" w:eastAsia="Times New Roman" w:hAnsi="Times New Roman"/>
                <w:sz w:val="24"/>
                <w:szCs w:val="24"/>
                <w:lang w:eastAsia="zh-CN"/>
              </w:rPr>
              <w:t>Средние</w:t>
            </w:r>
          </w:p>
        </w:tc>
        <w:tc>
          <w:tcPr>
            <w:tcW w:w="2279"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eastAsia="Times New Roman" w:hAnsi="Times New Roman"/>
                <w:sz w:val="24"/>
                <w:szCs w:val="24"/>
                <w:lang w:eastAsia="zh-CN"/>
              </w:rPr>
              <w:t>-</w:t>
            </w:r>
          </w:p>
        </w:tc>
        <w:tc>
          <w:tcPr>
            <w:tcW w:w="1630" w:type="dxa"/>
            <w:tcBorders/>
            <w:vAlign w:val="center"/>
          </w:tcPr>
          <w:p>
            <w:pPr>
              <w:pStyle w:val="style0"/>
              <w:snapToGrid w:val="false"/>
              <w:jc w:val="center"/>
              <w:rPr>
                <w:rFonts w:ascii="Times New Roman" w:cs="Times New Roman" w:hAnsi="Times New Roman"/>
                <w:sz w:val="24"/>
                <w:szCs w:val="24"/>
              </w:rPr>
            </w:pPr>
            <w:r>
              <w:rPr>
                <w:rFonts w:ascii="Times New Roman" w:cs="Times New Roman" w:eastAsia="Times New Roman" w:hAnsi="Times New Roman"/>
                <w:sz w:val="24"/>
                <w:szCs w:val="24"/>
                <w:lang w:eastAsia="zh-CN"/>
              </w:rPr>
              <w:t>Низкие (более стабильные результаты)</w:t>
            </w:r>
          </w:p>
        </w:tc>
        <w:tc>
          <w:tcPr>
            <w:tcW w:w="2162"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eastAsia="Times New Roman" w:hAnsi="Times New Roman"/>
                <w:sz w:val="24"/>
                <w:szCs w:val="24"/>
                <w:lang w:eastAsia="zh-CN"/>
              </w:rPr>
              <w:t>Улучшение стабильности</w:t>
            </w:r>
          </w:p>
        </w:tc>
      </w:tr>
    </w:tbl>
    <w:p>
      <w:pPr>
        <w:pStyle w:val="style0"/>
        <w:snapToGrid w:val="false"/>
        <w:spacing w:after="0" w:lineRule="auto" w:line="360"/>
        <w:ind w:firstLine="709"/>
        <w:jc w:val="right"/>
        <w:rPr>
          <w:rFonts w:ascii="Times New Roman" w:cs="Times New Roman" w:eastAsia="Times New Roman" w:hAnsi="Times New Roman"/>
          <w:sz w:val="28"/>
          <w:szCs w:val="28"/>
          <w:lang w:eastAsia="zh-CN"/>
        </w:rPr>
      </w:pPr>
    </w:p>
    <w:p>
      <w:pPr>
        <w:pStyle w:val="style0"/>
        <w:adjustRightInd w:val="false"/>
        <w:snapToGrid w:val="false"/>
        <w:spacing w:after="0" w:lineRule="auto" w:line="360"/>
        <w:ind w:firstLine="709"/>
        <w:jc w:val="both"/>
        <w:rPr>
          <w:rFonts w:ascii="Times New Roman" w:cs="Times New Roman" w:eastAsia="Times New Roman" w:hAnsi="Times New Roman"/>
          <w:sz w:val="28"/>
          <w:szCs w:val="28"/>
          <w:lang w:eastAsia="zh-CN"/>
        </w:rPr>
      </w:pPr>
      <w:r>
        <w:rPr>
          <w:rFonts w:ascii="Times New Roman" w:cs="Times New Roman" w:eastAsia="Times New Roman" w:hAnsi="Times New Roman"/>
          <w:sz w:val="28"/>
          <w:szCs w:val="28"/>
          <w:lang w:eastAsia="zh-CN"/>
        </w:rPr>
        <w:t xml:space="preserve">Данные </w:t>
      </w:r>
      <w:r>
        <w:rPr>
          <w:rFonts w:ascii="Times New Roman" w:cs="Times New Roman" w:eastAsia="Times New Roman" w:hAnsi="Times New Roman"/>
          <w:sz w:val="28"/>
          <w:szCs w:val="28"/>
          <w:lang w:eastAsia="zh-CN"/>
        </w:rPr>
        <w:t>табл</w:t>
      </w:r>
      <w:r>
        <w:rPr>
          <w:rFonts w:ascii="Times New Roman" w:cs="Times New Roman" w:hAnsi="Times New Roman"/>
          <w:sz w:val="28"/>
          <w:szCs w:val="28"/>
        </w:rPr>
        <w:t>ицы</w:t>
      </w:r>
      <w:r>
        <w:rPr>
          <w:rFonts w:ascii="Times New Roman" w:cs="Times New Roman" w:eastAsia="Times New Roman" w:hAnsi="Times New Roman"/>
          <w:sz w:val="28"/>
          <w:szCs w:val="28"/>
          <w:lang w:eastAsia="zh-CN"/>
        </w:rPr>
        <w:t xml:space="preserve"> 6</w:t>
      </w:r>
      <w:r>
        <w:rPr>
          <w:rFonts w:ascii="Times New Roman" w:cs="Times New Roman" w:eastAsia="Times New Roman" w:hAnsi="Times New Roman"/>
          <w:sz w:val="28"/>
          <w:szCs w:val="28"/>
          <w:lang w:eastAsia="zh-CN"/>
        </w:rPr>
        <w:t xml:space="preserve"> </w:t>
      </w:r>
      <w:r>
        <w:rPr>
          <w:rFonts w:ascii="Times New Roman" w:cs="Times New Roman" w:hAnsi="Times New Roman"/>
          <w:sz w:val="28"/>
          <w:szCs w:val="28"/>
        </w:rPr>
        <w:t>демонстрируют</w:t>
      </w:r>
      <w:r>
        <w:rPr>
          <w:rFonts w:ascii="Times New Roman" w:cs="Times New Roman" w:hAnsi="Times New Roman"/>
          <w:sz w:val="28"/>
          <w:szCs w:val="28"/>
        </w:rPr>
        <w:t xml:space="preserve"> значительное преимущество экспериментальной группы, тренирующейся по авторской методике, по сравнению с контрольной, с особенно заметными улучшениями в успешности выполнения захватов, увеличении количества побед и стабильности соревновательных результатов.</w:t>
      </w:r>
    </w:p>
    <w:p>
      <w:pPr>
        <w:pStyle w:val="style0"/>
        <w:adjustRightInd w:val="false"/>
        <w:snapToGrid w:val="false"/>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Следующим </w:t>
      </w:r>
      <w:r>
        <w:rPr>
          <w:rFonts w:ascii="Times New Roman" w:cs="Times New Roman" w:hAnsi="Times New Roman"/>
          <w:sz w:val="28"/>
        </w:rPr>
        <w:t xml:space="preserve">методом оценки эффективности разработанной методики был педагогический эксперимент в рамках которого был проанализирован комплекс </w:t>
      </w:r>
      <w:r>
        <w:rPr>
          <w:rFonts w:ascii="Times New Roman" w:cs="Times New Roman" w:hAnsi="Times New Roman"/>
          <w:sz w:val="28"/>
        </w:rPr>
        <w:t xml:space="preserve">показателей. Результаты оценки показателей педагогического эксперимента на констатирующем этапе исследования </w:t>
      </w:r>
      <w:r>
        <w:rPr>
          <w:rFonts w:ascii="Times New Roman" w:cs="Times New Roman" w:hAnsi="Times New Roman"/>
          <w:sz w:val="28"/>
        </w:rPr>
        <w:t>представлены с помощью табл</w:t>
      </w:r>
      <w:r>
        <w:rPr>
          <w:rFonts w:ascii="Times New Roman" w:cs="Times New Roman" w:hAnsi="Times New Roman"/>
          <w:sz w:val="28"/>
          <w:szCs w:val="28"/>
        </w:rPr>
        <w:t>и</w:t>
      </w:r>
      <w:r>
        <w:rPr>
          <w:rFonts w:ascii="Times New Roman" w:cs="Times New Roman" w:hAnsi="Times New Roman"/>
          <w:sz w:val="28"/>
          <w:szCs w:val="28"/>
        </w:rPr>
        <w:t>цы</w:t>
      </w:r>
      <w:r>
        <w:rPr>
          <w:rFonts w:ascii="Times New Roman" w:cs="Times New Roman" w:hAnsi="Times New Roman"/>
          <w:sz w:val="28"/>
        </w:rPr>
        <w:t xml:space="preserve"> 7</w:t>
      </w:r>
      <w:r>
        <w:rPr>
          <w:rFonts w:ascii="Times New Roman" w:cs="Times New Roman" w:hAnsi="Times New Roman"/>
          <w:sz w:val="28"/>
        </w:rPr>
        <w:t>.</w:t>
      </w:r>
    </w:p>
    <w:p>
      <w:pPr>
        <w:pStyle w:val="style0"/>
        <w:adjustRightInd w:val="false"/>
        <w:snapToGrid w:val="false"/>
        <w:spacing w:after="0" w:lineRule="auto" w:line="360"/>
        <w:ind w:firstLine="709"/>
        <w:jc w:val="both"/>
        <w:rPr>
          <w:rFonts w:ascii="Times New Roman" w:cs="Times New Roman" w:hAnsi="Times New Roman"/>
          <w:sz w:val="28"/>
        </w:rPr>
      </w:pPr>
    </w:p>
    <w:p>
      <w:pPr>
        <w:pStyle w:val="style0"/>
        <w:spacing w:after="0" w:lineRule="auto" w:line="360"/>
        <w:ind w:right="560"/>
        <w:contextualSpacing/>
        <w:rPr>
          <w:rFonts w:ascii="Times New Roman" w:cs="Times New Roman" w:hAnsi="Times New Roman"/>
          <w:sz w:val="28"/>
        </w:rPr>
      </w:pPr>
      <w:r>
        <w:rPr>
          <w:rFonts w:ascii="Times New Roman" w:cs="Times New Roman" w:hAnsi="Times New Roman"/>
          <w:sz w:val="28"/>
        </w:rPr>
        <w:t xml:space="preserve">Таблица 7 – </w:t>
      </w:r>
      <w:r>
        <w:rPr>
          <w:rFonts w:ascii="Times New Roman" w:cs="Times New Roman" w:hAnsi="Times New Roman"/>
          <w:sz w:val="28"/>
        </w:rPr>
        <w:t>Результаты оценки показателей педагогического эксперимента на констатирующем этапе исследования</w:t>
      </w:r>
    </w:p>
    <w:tbl>
      <w:tblPr>
        <w:tblStyle w:val="style154"/>
        <w:tblW w:w="0" w:type="auto"/>
        <w:tblLook w:val="04A0" w:firstRow="1" w:lastRow="0" w:firstColumn="1" w:lastColumn="0" w:noHBand="0" w:noVBand="1"/>
      </w:tblPr>
      <w:tblGrid>
        <w:gridCol w:w="5606"/>
        <w:gridCol w:w="1786"/>
        <w:gridCol w:w="2530"/>
      </w:tblGrid>
      <w:tr>
        <w:trPr>
          <w:trHeight w:val="475" w:hRule="atLeast"/>
        </w:trPr>
        <w:tc>
          <w:tcPr>
            <w:tcW w:w="5676"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Показатель</w:t>
            </w:r>
          </w:p>
        </w:tc>
        <w:tc>
          <w:tcPr>
            <w:tcW w:w="1787"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Контрольная группа</w:t>
            </w:r>
          </w:p>
        </w:tc>
        <w:tc>
          <w:tcPr>
            <w:tcW w:w="2391"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Экспериментальная группа</w:t>
            </w:r>
          </w:p>
        </w:tc>
      </w:tr>
      <w:tr>
        <w:tblPrEx/>
        <w:trPr>
          <w:trHeight w:val="475" w:hRule="atLeast"/>
        </w:trPr>
        <w:tc>
          <w:tcPr>
            <w:tcW w:w="5676" w:type="dxa"/>
            <w:tcBorders/>
            <w:vAlign w:val="center"/>
          </w:tcPr>
          <w:p>
            <w:pPr>
              <w:pStyle w:val="style0"/>
              <w:snapToGrid w:val="false"/>
              <w:rPr>
                <w:rFonts w:ascii="Times New Roman" w:cs="Times New Roman" w:hAnsi="Times New Roman"/>
                <w:sz w:val="24"/>
                <w:szCs w:val="24"/>
              </w:rPr>
            </w:pPr>
            <w:r>
              <w:rPr>
                <w:rStyle w:val="style87"/>
                <w:rFonts w:ascii="Times New Roman" w:cs="Times New Roman" w:hAnsi="Times New Roman"/>
                <w:b w:val="false"/>
                <w:sz w:val="24"/>
                <w:szCs w:val="24"/>
              </w:rPr>
              <w:t>Средний уровень владения захватами</w:t>
            </w:r>
            <w:r>
              <w:rPr>
                <w:rFonts w:ascii="Times New Roman" w:cs="Times New Roman" w:hAnsi="Times New Roman"/>
                <w:sz w:val="24"/>
                <w:szCs w:val="24"/>
              </w:rPr>
              <w:t xml:space="preserve"> (по 10-балльной шкале)</w:t>
            </w:r>
          </w:p>
        </w:tc>
        <w:tc>
          <w:tcPr>
            <w:tcW w:w="1787"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6,2</w:t>
            </w:r>
          </w:p>
        </w:tc>
        <w:tc>
          <w:tcPr>
            <w:tcW w:w="2391"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6,4</w:t>
            </w:r>
          </w:p>
        </w:tc>
      </w:tr>
      <w:tr>
        <w:tblPrEx/>
        <w:trPr>
          <w:trHeight w:val="237" w:hRule="atLeast"/>
        </w:trPr>
        <w:tc>
          <w:tcPr>
            <w:tcW w:w="5676" w:type="dxa"/>
            <w:tcBorders/>
            <w:vAlign w:val="center"/>
          </w:tcPr>
          <w:p>
            <w:pPr>
              <w:pStyle w:val="style0"/>
              <w:snapToGrid w:val="false"/>
              <w:rPr>
                <w:rFonts w:ascii="Times New Roman" w:cs="Times New Roman" w:hAnsi="Times New Roman"/>
                <w:sz w:val="24"/>
                <w:szCs w:val="24"/>
              </w:rPr>
            </w:pPr>
            <w:r>
              <w:rPr>
                <w:rStyle w:val="style87"/>
                <w:rFonts w:ascii="Times New Roman" w:cs="Times New Roman" w:hAnsi="Times New Roman"/>
                <w:b w:val="false"/>
                <w:sz w:val="24"/>
                <w:szCs w:val="24"/>
              </w:rPr>
              <w:t>Скорость выполнения захвата</w:t>
            </w:r>
            <w:r>
              <w:rPr>
                <w:rFonts w:ascii="Times New Roman" w:cs="Times New Roman" w:hAnsi="Times New Roman"/>
                <w:sz w:val="24"/>
                <w:szCs w:val="24"/>
              </w:rPr>
              <w:t xml:space="preserve"> (время, сек)</w:t>
            </w:r>
          </w:p>
        </w:tc>
        <w:tc>
          <w:tcPr>
            <w:tcW w:w="1787"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2,9</w:t>
            </w:r>
          </w:p>
        </w:tc>
        <w:tc>
          <w:tcPr>
            <w:tcW w:w="2391"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2,7</w:t>
            </w:r>
          </w:p>
        </w:tc>
      </w:tr>
      <w:tr>
        <w:tblPrEx/>
        <w:trPr>
          <w:trHeight w:val="475" w:hRule="atLeast"/>
        </w:trPr>
        <w:tc>
          <w:tcPr>
            <w:tcW w:w="5676" w:type="dxa"/>
            <w:tcBorders/>
            <w:vAlign w:val="center"/>
          </w:tcPr>
          <w:p>
            <w:pPr>
              <w:pStyle w:val="style0"/>
              <w:snapToGrid w:val="false"/>
              <w:rPr>
                <w:rFonts w:ascii="Times New Roman" w:cs="Times New Roman" w:hAnsi="Times New Roman"/>
                <w:sz w:val="24"/>
                <w:szCs w:val="24"/>
              </w:rPr>
            </w:pPr>
            <w:r>
              <w:rPr>
                <w:rStyle w:val="style87"/>
                <w:rFonts w:ascii="Times New Roman" w:cs="Times New Roman" w:hAnsi="Times New Roman"/>
                <w:b w:val="false"/>
                <w:sz w:val="24"/>
                <w:szCs w:val="24"/>
              </w:rPr>
              <w:t>Точность выполнения захвата</w:t>
            </w:r>
            <w:r>
              <w:rPr>
                <w:rFonts w:ascii="Times New Roman" w:cs="Times New Roman" w:hAnsi="Times New Roman"/>
                <w:sz w:val="24"/>
                <w:szCs w:val="24"/>
              </w:rPr>
              <w:t xml:space="preserve"> (</w:t>
            </w:r>
            <w:r>
              <w:rPr>
                <w:rFonts w:ascii="Times New Roman" w:cs="Times New Roman" w:hAnsi="Times New Roman"/>
                <w:sz w:val="24"/>
                <w:szCs w:val="24"/>
              </w:rPr>
              <w:t>доля</w:t>
            </w:r>
            <w:r>
              <w:rPr>
                <w:rFonts w:ascii="Times New Roman" w:cs="Times New Roman" w:hAnsi="Times New Roman"/>
                <w:sz w:val="24"/>
                <w:szCs w:val="24"/>
              </w:rPr>
              <w:t xml:space="preserve"> точных захватов)</w:t>
            </w:r>
          </w:p>
        </w:tc>
        <w:tc>
          <w:tcPr>
            <w:tcW w:w="1787"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0,</w:t>
            </w:r>
            <w:r>
              <w:rPr>
                <w:rFonts w:ascii="Times New Roman" w:cs="Times New Roman" w:hAnsi="Times New Roman"/>
                <w:sz w:val="24"/>
                <w:szCs w:val="24"/>
              </w:rPr>
              <w:t>6</w:t>
            </w:r>
            <w:r>
              <w:rPr>
                <w:rFonts w:ascii="Times New Roman" w:cs="Times New Roman" w:hAnsi="Times New Roman"/>
                <w:sz w:val="24"/>
                <w:szCs w:val="24"/>
              </w:rPr>
              <w:t>6</w:t>
            </w:r>
          </w:p>
        </w:tc>
        <w:tc>
          <w:tcPr>
            <w:tcW w:w="2391"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0,68</w:t>
            </w:r>
          </w:p>
        </w:tc>
      </w:tr>
      <w:tr>
        <w:tblPrEx/>
        <w:trPr>
          <w:trHeight w:val="475" w:hRule="atLeast"/>
        </w:trPr>
        <w:tc>
          <w:tcPr>
            <w:tcW w:w="5676" w:type="dxa"/>
            <w:tcBorders/>
            <w:vAlign w:val="center"/>
          </w:tcPr>
          <w:p>
            <w:pPr>
              <w:pStyle w:val="style0"/>
              <w:snapToGrid w:val="false"/>
              <w:rPr>
                <w:rFonts w:ascii="Times New Roman" w:cs="Times New Roman" w:hAnsi="Times New Roman"/>
                <w:sz w:val="24"/>
                <w:szCs w:val="24"/>
              </w:rPr>
            </w:pPr>
            <w:r>
              <w:rPr>
                <w:rStyle w:val="style87"/>
                <w:rFonts w:ascii="Times New Roman" w:cs="Times New Roman" w:hAnsi="Times New Roman"/>
                <w:b w:val="false"/>
                <w:sz w:val="24"/>
                <w:szCs w:val="24"/>
              </w:rPr>
              <w:t>Физическая сила рук</w:t>
            </w:r>
            <w:r>
              <w:rPr>
                <w:rFonts w:ascii="Times New Roman" w:cs="Times New Roman" w:hAnsi="Times New Roman"/>
                <w:sz w:val="24"/>
                <w:szCs w:val="24"/>
              </w:rPr>
              <w:t xml:space="preserve"> (средняя динамика показателей в кг)</w:t>
            </w:r>
          </w:p>
        </w:tc>
        <w:tc>
          <w:tcPr>
            <w:tcW w:w="1787"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17,8</w:t>
            </w:r>
          </w:p>
        </w:tc>
        <w:tc>
          <w:tcPr>
            <w:tcW w:w="2391"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18,8</w:t>
            </w:r>
          </w:p>
        </w:tc>
      </w:tr>
      <w:tr>
        <w:tblPrEx/>
        <w:trPr>
          <w:trHeight w:val="237" w:hRule="atLeast"/>
        </w:trPr>
        <w:tc>
          <w:tcPr>
            <w:tcW w:w="5676" w:type="dxa"/>
            <w:tcBorders/>
            <w:vAlign w:val="center"/>
          </w:tcPr>
          <w:p>
            <w:pPr>
              <w:pStyle w:val="style0"/>
              <w:snapToGrid w:val="false"/>
              <w:rPr>
                <w:rFonts w:ascii="Times New Roman" w:cs="Times New Roman" w:hAnsi="Times New Roman"/>
                <w:sz w:val="24"/>
                <w:szCs w:val="24"/>
              </w:rPr>
            </w:pPr>
            <w:r>
              <w:rPr>
                <w:rStyle w:val="style87"/>
                <w:rFonts w:ascii="Times New Roman" w:cs="Times New Roman" w:hAnsi="Times New Roman"/>
                <w:b w:val="false"/>
                <w:sz w:val="24"/>
                <w:szCs w:val="24"/>
              </w:rPr>
              <w:t>Скорость реакции на захват</w:t>
            </w:r>
            <w:r>
              <w:rPr>
                <w:rFonts w:ascii="Times New Roman" w:cs="Times New Roman" w:hAnsi="Times New Roman"/>
                <w:sz w:val="24"/>
                <w:szCs w:val="24"/>
              </w:rPr>
              <w:t xml:space="preserve"> (время реакции, сек)</w:t>
            </w:r>
          </w:p>
        </w:tc>
        <w:tc>
          <w:tcPr>
            <w:tcW w:w="1787"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2,0</w:t>
            </w:r>
          </w:p>
        </w:tc>
        <w:tc>
          <w:tcPr>
            <w:tcW w:w="2391"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1,7</w:t>
            </w:r>
          </w:p>
        </w:tc>
      </w:tr>
      <w:tr>
        <w:tblPrEx/>
        <w:trPr/>
        <w:tc>
          <w:tcPr>
            <w:tcW w:w="5676" w:type="dxa"/>
            <w:tcBorders/>
          </w:tcPr>
          <w:p>
            <w:pPr>
              <w:pStyle w:val="style0"/>
              <w:snapToGrid w:val="false"/>
              <w:rPr>
                <w:rFonts w:ascii="Times New Roman" w:cs="Times New Roman" w:hAnsi="Times New Roman"/>
                <w:sz w:val="24"/>
                <w:szCs w:val="24"/>
              </w:rPr>
            </w:pPr>
            <w:r>
              <w:rPr>
                <w:rStyle w:val="style87"/>
                <w:rFonts w:ascii="Times New Roman" w:cs="Times New Roman" w:hAnsi="Times New Roman"/>
                <w:b w:val="false"/>
                <w:sz w:val="24"/>
                <w:szCs w:val="24"/>
              </w:rPr>
              <w:t>Уверенность в выполнении захватов</w:t>
            </w:r>
            <w:r>
              <w:rPr>
                <w:rFonts w:ascii="Times New Roman" w:cs="Times New Roman" w:hAnsi="Times New Roman"/>
                <w:sz w:val="24"/>
                <w:szCs w:val="24"/>
              </w:rPr>
              <w:t xml:space="preserve"> (по 10-балльной шкале)</w:t>
            </w:r>
          </w:p>
        </w:tc>
        <w:tc>
          <w:tcPr>
            <w:tcW w:w="1787" w:type="dxa"/>
            <w:tcBorders/>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6,5</w:t>
            </w:r>
          </w:p>
        </w:tc>
        <w:tc>
          <w:tcPr>
            <w:tcW w:w="2391" w:type="dxa"/>
            <w:tcBorders/>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6,6</w:t>
            </w:r>
          </w:p>
        </w:tc>
      </w:tr>
      <w:tr>
        <w:tblPrEx/>
        <w:trPr/>
        <w:tc>
          <w:tcPr>
            <w:tcW w:w="5676" w:type="dxa"/>
            <w:tcBorders/>
          </w:tcPr>
          <w:p>
            <w:pPr>
              <w:pStyle w:val="style0"/>
              <w:snapToGrid w:val="false"/>
              <w:rPr>
                <w:rFonts w:ascii="Times New Roman" w:cs="Times New Roman" w:hAnsi="Times New Roman"/>
                <w:sz w:val="24"/>
                <w:szCs w:val="24"/>
              </w:rPr>
            </w:pPr>
            <w:r>
              <w:rPr>
                <w:rStyle w:val="style87"/>
                <w:rFonts w:ascii="Times New Roman" w:cs="Times New Roman" w:hAnsi="Times New Roman"/>
                <w:b w:val="false"/>
                <w:sz w:val="24"/>
                <w:szCs w:val="24"/>
              </w:rPr>
              <w:t>Стабильность навыков захвата</w:t>
            </w:r>
            <w:r>
              <w:rPr>
                <w:rFonts w:ascii="Times New Roman" w:cs="Times New Roman" w:hAnsi="Times New Roman"/>
                <w:sz w:val="24"/>
                <w:szCs w:val="24"/>
              </w:rPr>
              <w:t xml:space="preserve"> (оценка колебаний результативности по 10-балльной шкале)</w:t>
            </w:r>
          </w:p>
        </w:tc>
        <w:tc>
          <w:tcPr>
            <w:tcW w:w="1787" w:type="dxa"/>
            <w:tcBorders/>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6,2</w:t>
            </w:r>
          </w:p>
        </w:tc>
        <w:tc>
          <w:tcPr>
            <w:tcW w:w="2391" w:type="dxa"/>
            <w:tcBorders/>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6,7</w:t>
            </w:r>
          </w:p>
        </w:tc>
      </w:tr>
    </w:tbl>
    <w:p>
      <w:pPr>
        <w:pStyle w:val="style0"/>
        <w:spacing w:after="0" w:lineRule="auto" w:line="360"/>
        <w:ind w:firstLine="709"/>
        <w:jc w:val="both"/>
        <w:contextualSpacing/>
        <w:rPr>
          <w:rFonts w:ascii="Times New Roman" w:cs="Times New Roman" w:hAnsi="Times New Roman"/>
          <w:sz w:val="28"/>
        </w:rPr>
      </w:pPr>
    </w:p>
    <w:p>
      <w:pPr>
        <w:pStyle w:val="style0"/>
        <w:spacing w:after="0" w:lineRule="auto" w:line="360"/>
        <w:ind w:firstLine="709"/>
        <w:jc w:val="both"/>
        <w:contextualSpacing/>
        <w:rPr>
          <w:rFonts w:ascii="Times New Roman" w:cs="Times New Roman" w:hAnsi="Times New Roman"/>
          <w:sz w:val="28"/>
        </w:rPr>
      </w:pPr>
      <w:r>
        <w:rPr>
          <w:rFonts w:ascii="Times New Roman" w:cs="Times New Roman" w:hAnsi="Times New Roman"/>
          <w:sz w:val="28"/>
        </w:rPr>
        <w:t>Как и в случае с анализом соревновательной деятельности в начале педагогического эксперимента у спортсменов как контрольной, так и экспериментальной группы выявлен примерно одинаковый уровень развития борьбы за захват, с небольшим опережением участниками экспериментальной группы.</w:t>
      </w:r>
    </w:p>
    <w:p>
      <w:pPr>
        <w:pStyle w:val="style0"/>
        <w:spacing w:after="0" w:lineRule="auto" w:line="360"/>
        <w:ind w:firstLine="709"/>
        <w:jc w:val="both"/>
        <w:contextualSpacing/>
        <w:rPr>
          <w:rFonts w:ascii="Times New Roman" w:cs="Times New Roman" w:hAnsi="Times New Roman"/>
          <w:sz w:val="28"/>
        </w:rPr>
      </w:pPr>
      <w:r>
        <w:rPr>
          <w:rFonts w:ascii="Times New Roman" w:cs="Times New Roman" w:hAnsi="Times New Roman"/>
          <w:sz w:val="28"/>
        </w:rPr>
        <w:t>С помощью табл</w:t>
      </w:r>
      <w:r>
        <w:rPr>
          <w:rFonts w:ascii="Times New Roman" w:cs="Times New Roman" w:hAnsi="Times New Roman"/>
          <w:sz w:val="28"/>
          <w:szCs w:val="28"/>
        </w:rPr>
        <w:t>и</w:t>
      </w:r>
      <w:r>
        <w:rPr>
          <w:rFonts w:ascii="Times New Roman" w:cs="Times New Roman" w:hAnsi="Times New Roman"/>
          <w:sz w:val="28"/>
          <w:szCs w:val="28"/>
        </w:rPr>
        <w:t>цы</w:t>
      </w:r>
      <w:r>
        <w:rPr>
          <w:rFonts w:ascii="Times New Roman" w:cs="Times New Roman" w:hAnsi="Times New Roman"/>
          <w:sz w:val="28"/>
        </w:rPr>
        <w:t xml:space="preserve"> 8</w:t>
      </w:r>
      <w:r>
        <w:rPr>
          <w:rFonts w:ascii="Times New Roman" w:cs="Times New Roman" w:hAnsi="Times New Roman"/>
          <w:sz w:val="28"/>
        </w:rPr>
        <w:t xml:space="preserve"> представлены результаты повторной диагностики показателей педагогического эксперимента и сравнительный анализ конечных значений показателей со значениями констатирующего этапа.</w:t>
      </w:r>
    </w:p>
    <w:p>
      <w:pPr>
        <w:pStyle w:val="style0"/>
        <w:spacing w:after="0" w:lineRule="auto" w:line="360"/>
        <w:ind w:right="560"/>
        <w:contextualSpacing/>
        <w:rPr>
          <w:rFonts w:ascii="Times New Roman" w:cs="Times New Roman" w:hAnsi="Times New Roman"/>
          <w:sz w:val="28"/>
          <w:highlight w:val="yellow"/>
        </w:rPr>
      </w:pPr>
    </w:p>
    <w:p>
      <w:pPr>
        <w:pStyle w:val="style0"/>
        <w:adjustRightInd w:val="false"/>
        <w:snapToGrid w:val="false"/>
        <w:spacing w:after="0" w:lineRule="auto" w:line="360"/>
        <w:rPr>
          <w:rFonts w:ascii="Times New Roman" w:cs="Times New Roman" w:hAnsi="Times New Roman"/>
          <w:sz w:val="28"/>
        </w:rPr>
      </w:pPr>
      <w:r>
        <w:rPr>
          <w:rFonts w:ascii="Times New Roman" w:cs="Times New Roman" w:hAnsi="Times New Roman"/>
          <w:sz w:val="28"/>
        </w:rPr>
        <w:t xml:space="preserve">Таблица 8 – </w:t>
      </w:r>
      <w:r>
        <w:rPr>
          <w:rFonts w:ascii="Times New Roman" w:cs="Times New Roman" w:hAnsi="Times New Roman"/>
          <w:sz w:val="28"/>
        </w:rPr>
        <w:t>Результаты оценки показателей педагогического эксперимента на контрольном этапе исследования</w:t>
      </w:r>
    </w:p>
    <w:tbl>
      <w:tblPr>
        <w:tblStyle w:val="style154"/>
        <w:tblW w:w="0" w:type="auto"/>
        <w:tblLayout w:type="fixed"/>
        <w:tblLook w:val="04A0" w:firstRow="1" w:lastRow="0" w:firstColumn="1" w:lastColumn="0" w:noHBand="0" w:noVBand="1"/>
      </w:tblPr>
      <w:tblGrid>
        <w:gridCol w:w="2540"/>
        <w:gridCol w:w="1348"/>
        <w:gridCol w:w="2246"/>
        <w:gridCol w:w="1606"/>
        <w:gridCol w:w="2131"/>
      </w:tblGrid>
      <w:tr>
        <w:trPr>
          <w:trHeight w:val="272" w:hRule="atLeast"/>
        </w:trPr>
        <w:tc>
          <w:tcPr>
            <w:tcW w:w="2540" w:type="dxa"/>
            <w:vMerge w:val="restart"/>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Показатель</w:t>
            </w:r>
          </w:p>
        </w:tc>
        <w:tc>
          <w:tcPr>
            <w:tcW w:w="3594" w:type="dxa"/>
            <w:gridSpan w:val="2"/>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Контрольная группа</w:t>
            </w:r>
          </w:p>
        </w:tc>
        <w:tc>
          <w:tcPr>
            <w:tcW w:w="3737" w:type="dxa"/>
            <w:gridSpan w:val="2"/>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Экспериментальная группа</w:t>
            </w:r>
          </w:p>
        </w:tc>
      </w:tr>
      <w:tr>
        <w:tblPrEx/>
        <w:trPr>
          <w:trHeight w:val="1104" w:hRule="atLeast"/>
        </w:trPr>
        <w:tc>
          <w:tcPr>
            <w:tcW w:w="2540" w:type="dxa"/>
            <w:vMerge w:val="continue"/>
            <w:tcBorders/>
            <w:vAlign w:val="center"/>
          </w:tcPr>
          <w:p>
            <w:pPr>
              <w:pStyle w:val="style0"/>
              <w:snapToGrid w:val="false"/>
              <w:jc w:val="center"/>
              <w:rPr>
                <w:rFonts w:ascii="Times New Roman" w:cs="Times New Roman" w:hAnsi="Times New Roman"/>
                <w:sz w:val="24"/>
                <w:szCs w:val="24"/>
              </w:rPr>
            </w:pPr>
          </w:p>
        </w:tc>
        <w:tc>
          <w:tcPr>
            <w:tcW w:w="1348"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Значение</w:t>
            </w:r>
          </w:p>
        </w:tc>
        <w:tc>
          <w:tcPr>
            <w:tcW w:w="2246" w:type="dxa"/>
            <w:tcBorders/>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Изменение по сравнению с констатирующим этапом</w:t>
            </w:r>
          </w:p>
        </w:tc>
        <w:tc>
          <w:tcPr>
            <w:tcW w:w="1606"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Значение</w:t>
            </w:r>
          </w:p>
        </w:tc>
        <w:tc>
          <w:tcPr>
            <w:tcW w:w="2130" w:type="dxa"/>
            <w:tcBorders/>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Изменение по сравнению с констатирующим этапом</w:t>
            </w:r>
          </w:p>
        </w:tc>
      </w:tr>
      <w:tr>
        <w:tblPrEx/>
        <w:trPr>
          <w:trHeight w:val="1104" w:hRule="atLeast"/>
        </w:trPr>
        <w:tc>
          <w:tcPr>
            <w:tcW w:w="2540" w:type="dxa"/>
            <w:tcBorders/>
            <w:vAlign w:val="center"/>
          </w:tcPr>
          <w:p>
            <w:pPr>
              <w:pStyle w:val="style0"/>
              <w:snapToGrid w:val="false"/>
              <w:rPr>
                <w:rFonts w:ascii="Times New Roman" w:cs="Times New Roman" w:hAnsi="Times New Roman"/>
                <w:sz w:val="24"/>
                <w:szCs w:val="24"/>
              </w:rPr>
            </w:pPr>
            <w:r>
              <w:rPr>
                <w:rStyle w:val="style87"/>
                <w:rFonts w:ascii="Times New Roman" w:cs="Times New Roman" w:hAnsi="Times New Roman"/>
                <w:b w:val="false"/>
                <w:sz w:val="24"/>
                <w:szCs w:val="24"/>
              </w:rPr>
              <w:t>Средний уровень владения захватами</w:t>
            </w:r>
            <w:r>
              <w:rPr>
                <w:rFonts w:ascii="Times New Roman" w:cs="Times New Roman" w:hAnsi="Times New Roman"/>
                <w:sz w:val="24"/>
                <w:szCs w:val="24"/>
              </w:rPr>
              <w:t xml:space="preserve"> (по 10-балльной шкале)</w:t>
            </w:r>
          </w:p>
        </w:tc>
        <w:tc>
          <w:tcPr>
            <w:tcW w:w="1348"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rPr>
              <w:t>6,5</w:t>
            </w:r>
          </w:p>
        </w:tc>
        <w:tc>
          <w:tcPr>
            <w:tcW w:w="2246"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hAnsi="Times New Roman"/>
                <w:sz w:val="24"/>
              </w:rPr>
              <w:t>+0,3</w:t>
            </w:r>
          </w:p>
        </w:tc>
        <w:tc>
          <w:tcPr>
            <w:tcW w:w="1606"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rPr>
              <w:t>8,1</w:t>
            </w:r>
          </w:p>
        </w:tc>
        <w:tc>
          <w:tcPr>
            <w:tcW w:w="2130" w:type="dxa"/>
            <w:tcBorders/>
            <w:vAlign w:val="center"/>
          </w:tcPr>
          <w:p>
            <w:pPr>
              <w:pStyle w:val="style0"/>
              <w:snapToGrid w:val="false"/>
              <w:jc w:val="center"/>
              <w:rPr>
                <w:rFonts w:ascii="Times New Roman" w:cs="Times New Roman" w:eastAsia="Times New Roman" w:hAnsi="Times New Roman"/>
                <w:sz w:val="24"/>
                <w:szCs w:val="24"/>
                <w:lang w:eastAsia="zh-CN"/>
              </w:rPr>
            </w:pPr>
            <w:r>
              <w:rPr>
                <w:rStyle w:val="style87"/>
                <w:rFonts w:ascii="Times New Roman" w:cs="Times New Roman" w:hAnsi="Times New Roman"/>
                <w:b w:val="false"/>
                <w:sz w:val="24"/>
              </w:rPr>
              <w:t>+1,7</w:t>
            </w:r>
          </w:p>
        </w:tc>
      </w:tr>
      <w:tr>
        <w:tblPrEx/>
        <w:trPr>
          <w:trHeight w:val="816" w:hRule="atLeast"/>
        </w:trPr>
        <w:tc>
          <w:tcPr>
            <w:tcW w:w="2540" w:type="dxa"/>
            <w:tcBorders/>
            <w:vAlign w:val="center"/>
          </w:tcPr>
          <w:p>
            <w:pPr>
              <w:pStyle w:val="style0"/>
              <w:snapToGrid w:val="false"/>
              <w:rPr>
                <w:rFonts w:ascii="Times New Roman" w:cs="Times New Roman" w:hAnsi="Times New Roman"/>
                <w:sz w:val="24"/>
                <w:szCs w:val="24"/>
              </w:rPr>
            </w:pPr>
            <w:r>
              <w:rPr>
                <w:rStyle w:val="style87"/>
                <w:rFonts w:ascii="Times New Roman" w:cs="Times New Roman" w:hAnsi="Times New Roman"/>
                <w:b w:val="false"/>
                <w:sz w:val="24"/>
                <w:szCs w:val="24"/>
              </w:rPr>
              <w:t>Скорость выполнения захвата</w:t>
            </w:r>
            <w:r>
              <w:rPr>
                <w:rFonts w:ascii="Times New Roman" w:cs="Times New Roman" w:hAnsi="Times New Roman"/>
                <w:sz w:val="24"/>
                <w:szCs w:val="24"/>
              </w:rPr>
              <w:t xml:space="preserve"> (время, сек)</w:t>
            </w:r>
          </w:p>
        </w:tc>
        <w:tc>
          <w:tcPr>
            <w:tcW w:w="1348"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rPr>
              <w:t>2,8</w:t>
            </w:r>
          </w:p>
        </w:tc>
        <w:tc>
          <w:tcPr>
            <w:tcW w:w="2246"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hAnsi="Times New Roman"/>
                <w:sz w:val="24"/>
              </w:rPr>
              <w:t>-0,1 сек</w:t>
            </w:r>
          </w:p>
        </w:tc>
        <w:tc>
          <w:tcPr>
            <w:tcW w:w="1606"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rPr>
              <w:t>2,2</w:t>
            </w:r>
          </w:p>
        </w:tc>
        <w:tc>
          <w:tcPr>
            <w:tcW w:w="2130" w:type="dxa"/>
            <w:tcBorders/>
            <w:vAlign w:val="center"/>
          </w:tcPr>
          <w:p>
            <w:pPr>
              <w:pStyle w:val="style0"/>
              <w:snapToGrid w:val="false"/>
              <w:jc w:val="center"/>
              <w:rPr>
                <w:rFonts w:ascii="Times New Roman" w:cs="Times New Roman" w:eastAsia="Times New Roman" w:hAnsi="Times New Roman"/>
                <w:sz w:val="24"/>
                <w:szCs w:val="24"/>
                <w:lang w:eastAsia="zh-CN"/>
              </w:rPr>
            </w:pPr>
            <w:r>
              <w:rPr>
                <w:rStyle w:val="style87"/>
                <w:rFonts w:ascii="Times New Roman" w:cs="Times New Roman" w:hAnsi="Times New Roman"/>
                <w:b w:val="false"/>
                <w:sz w:val="24"/>
              </w:rPr>
              <w:t>-0,5 сек</w:t>
            </w:r>
          </w:p>
        </w:tc>
      </w:tr>
      <w:tr>
        <w:tblPrEx/>
        <w:trPr>
          <w:trHeight w:val="1104" w:hRule="atLeast"/>
        </w:trPr>
        <w:tc>
          <w:tcPr>
            <w:tcW w:w="2540" w:type="dxa"/>
            <w:tcBorders/>
            <w:vAlign w:val="center"/>
          </w:tcPr>
          <w:p>
            <w:pPr>
              <w:pStyle w:val="style0"/>
              <w:snapToGrid w:val="false"/>
              <w:rPr>
                <w:rFonts w:ascii="Times New Roman" w:cs="Times New Roman" w:hAnsi="Times New Roman"/>
                <w:sz w:val="24"/>
                <w:szCs w:val="24"/>
              </w:rPr>
            </w:pPr>
            <w:r>
              <w:rPr>
                <w:rStyle w:val="style87"/>
                <w:rFonts w:ascii="Times New Roman" w:cs="Times New Roman" w:hAnsi="Times New Roman"/>
                <w:b w:val="false"/>
                <w:sz w:val="24"/>
                <w:szCs w:val="24"/>
              </w:rPr>
              <w:t>Точность выполнения захвата</w:t>
            </w:r>
            <w:r>
              <w:rPr>
                <w:rFonts w:ascii="Times New Roman" w:cs="Times New Roman" w:hAnsi="Times New Roman"/>
                <w:sz w:val="24"/>
                <w:szCs w:val="24"/>
              </w:rPr>
              <w:t xml:space="preserve"> (</w:t>
            </w:r>
            <w:r>
              <w:rPr>
                <w:rFonts w:ascii="Times New Roman" w:cs="Times New Roman" w:hAnsi="Times New Roman"/>
                <w:sz w:val="24"/>
                <w:szCs w:val="24"/>
              </w:rPr>
              <w:t>доля</w:t>
            </w:r>
            <w:r>
              <w:rPr>
                <w:rFonts w:ascii="Times New Roman" w:cs="Times New Roman" w:hAnsi="Times New Roman"/>
                <w:sz w:val="24"/>
                <w:szCs w:val="24"/>
              </w:rPr>
              <w:t xml:space="preserve"> точных захватов)</w:t>
            </w:r>
          </w:p>
        </w:tc>
        <w:tc>
          <w:tcPr>
            <w:tcW w:w="1348"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rPr>
              <w:t>0,</w:t>
            </w:r>
            <w:r>
              <w:rPr>
                <w:rFonts w:ascii="Times New Roman" w:cs="Times New Roman" w:hAnsi="Times New Roman"/>
                <w:sz w:val="24"/>
              </w:rPr>
              <w:t>6</w:t>
            </w:r>
            <w:r>
              <w:rPr>
                <w:rFonts w:ascii="Times New Roman" w:cs="Times New Roman" w:hAnsi="Times New Roman"/>
                <w:sz w:val="24"/>
              </w:rPr>
              <w:t>8</w:t>
            </w:r>
          </w:p>
        </w:tc>
        <w:tc>
          <w:tcPr>
            <w:tcW w:w="2246"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hAnsi="Times New Roman"/>
                <w:sz w:val="24"/>
              </w:rPr>
              <w:t>+</w:t>
            </w:r>
            <w:r>
              <w:rPr>
                <w:rFonts w:ascii="Times New Roman" w:cs="Times New Roman" w:hAnsi="Times New Roman"/>
                <w:sz w:val="24"/>
              </w:rPr>
              <w:t>0,02</w:t>
            </w:r>
          </w:p>
        </w:tc>
        <w:tc>
          <w:tcPr>
            <w:tcW w:w="1606"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rPr>
              <w:t>0,82</w:t>
            </w:r>
          </w:p>
        </w:tc>
        <w:tc>
          <w:tcPr>
            <w:tcW w:w="2130" w:type="dxa"/>
            <w:tcBorders/>
            <w:vAlign w:val="center"/>
          </w:tcPr>
          <w:p>
            <w:pPr>
              <w:pStyle w:val="style0"/>
              <w:snapToGrid w:val="false"/>
              <w:jc w:val="center"/>
              <w:rPr>
                <w:rFonts w:ascii="Times New Roman" w:cs="Times New Roman" w:eastAsia="Times New Roman" w:hAnsi="Times New Roman"/>
                <w:sz w:val="24"/>
                <w:szCs w:val="24"/>
                <w:lang w:eastAsia="zh-CN"/>
              </w:rPr>
            </w:pPr>
            <w:r>
              <w:rPr>
                <w:rStyle w:val="style87"/>
                <w:rFonts w:ascii="Times New Roman" w:cs="Times New Roman" w:hAnsi="Times New Roman"/>
                <w:b w:val="false"/>
                <w:sz w:val="24"/>
              </w:rPr>
              <w:t>+</w:t>
            </w:r>
            <w:r>
              <w:rPr>
                <w:rStyle w:val="style87"/>
                <w:rFonts w:ascii="Times New Roman" w:cs="Times New Roman" w:hAnsi="Times New Roman"/>
                <w:b w:val="false"/>
                <w:sz w:val="24"/>
              </w:rPr>
              <w:t>0,14</w:t>
            </w:r>
          </w:p>
        </w:tc>
      </w:tr>
      <w:tr>
        <w:tblPrEx/>
        <w:trPr>
          <w:trHeight w:val="816" w:hRule="atLeast"/>
        </w:trPr>
        <w:tc>
          <w:tcPr>
            <w:tcW w:w="2540" w:type="dxa"/>
            <w:tcBorders/>
            <w:vAlign w:val="center"/>
          </w:tcPr>
          <w:p>
            <w:pPr>
              <w:pStyle w:val="style0"/>
              <w:snapToGrid w:val="false"/>
              <w:rPr>
                <w:rFonts w:ascii="Times New Roman" w:cs="Times New Roman" w:hAnsi="Times New Roman"/>
                <w:sz w:val="24"/>
                <w:szCs w:val="24"/>
              </w:rPr>
            </w:pPr>
            <w:r>
              <w:rPr>
                <w:rStyle w:val="style87"/>
                <w:rFonts w:ascii="Times New Roman" w:cs="Times New Roman" w:hAnsi="Times New Roman"/>
                <w:b w:val="false"/>
                <w:sz w:val="24"/>
                <w:szCs w:val="24"/>
              </w:rPr>
              <w:t>Физическая сила рук</w:t>
            </w:r>
            <w:r>
              <w:rPr>
                <w:rFonts w:ascii="Times New Roman" w:cs="Times New Roman" w:hAnsi="Times New Roman"/>
                <w:sz w:val="24"/>
                <w:szCs w:val="24"/>
              </w:rPr>
              <w:t xml:space="preserve"> (средняя динамика показателей в кг)</w:t>
            </w:r>
          </w:p>
        </w:tc>
        <w:tc>
          <w:tcPr>
            <w:tcW w:w="1348"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rPr>
              <w:t>18,5 кг</w:t>
            </w:r>
          </w:p>
        </w:tc>
        <w:tc>
          <w:tcPr>
            <w:tcW w:w="2246"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hAnsi="Times New Roman"/>
                <w:sz w:val="24"/>
              </w:rPr>
              <w:t>+0,7 кг</w:t>
            </w:r>
          </w:p>
        </w:tc>
        <w:tc>
          <w:tcPr>
            <w:tcW w:w="1606"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rPr>
              <w:t>21,3 кг</w:t>
            </w:r>
          </w:p>
        </w:tc>
        <w:tc>
          <w:tcPr>
            <w:tcW w:w="2130" w:type="dxa"/>
            <w:tcBorders/>
            <w:vAlign w:val="center"/>
          </w:tcPr>
          <w:p>
            <w:pPr>
              <w:pStyle w:val="style0"/>
              <w:snapToGrid w:val="false"/>
              <w:jc w:val="center"/>
              <w:rPr>
                <w:rFonts w:ascii="Times New Roman" w:cs="Times New Roman" w:eastAsia="Times New Roman" w:hAnsi="Times New Roman"/>
                <w:sz w:val="24"/>
                <w:szCs w:val="24"/>
                <w:lang w:eastAsia="zh-CN"/>
              </w:rPr>
            </w:pPr>
            <w:r>
              <w:rPr>
                <w:rStyle w:val="style87"/>
                <w:rFonts w:ascii="Times New Roman" w:cs="Times New Roman" w:hAnsi="Times New Roman"/>
                <w:b w:val="false"/>
                <w:sz w:val="24"/>
              </w:rPr>
              <w:t>+2,5 кг</w:t>
            </w:r>
          </w:p>
        </w:tc>
      </w:tr>
      <w:tr>
        <w:tblPrEx/>
        <w:trPr>
          <w:trHeight w:val="832" w:hRule="atLeast"/>
        </w:trPr>
        <w:tc>
          <w:tcPr>
            <w:tcW w:w="2540" w:type="dxa"/>
            <w:tcBorders/>
            <w:vAlign w:val="center"/>
          </w:tcPr>
          <w:p>
            <w:pPr>
              <w:pStyle w:val="style0"/>
              <w:snapToGrid w:val="false"/>
              <w:rPr>
                <w:rFonts w:ascii="Times New Roman" w:cs="Times New Roman" w:hAnsi="Times New Roman"/>
                <w:sz w:val="24"/>
                <w:szCs w:val="24"/>
              </w:rPr>
            </w:pPr>
            <w:r>
              <w:rPr>
                <w:rStyle w:val="style87"/>
                <w:rFonts w:ascii="Times New Roman" w:cs="Times New Roman" w:hAnsi="Times New Roman"/>
                <w:b w:val="false"/>
                <w:sz w:val="24"/>
                <w:szCs w:val="24"/>
              </w:rPr>
              <w:t>Скорость реакции на захват</w:t>
            </w:r>
            <w:r>
              <w:rPr>
                <w:rFonts w:ascii="Times New Roman" w:cs="Times New Roman" w:hAnsi="Times New Roman"/>
                <w:sz w:val="24"/>
                <w:szCs w:val="24"/>
              </w:rPr>
              <w:t xml:space="preserve"> (время реакции, сек)</w:t>
            </w:r>
          </w:p>
        </w:tc>
        <w:tc>
          <w:tcPr>
            <w:tcW w:w="1348"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rPr>
              <w:t>1,9</w:t>
            </w:r>
          </w:p>
        </w:tc>
        <w:tc>
          <w:tcPr>
            <w:tcW w:w="2246"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hAnsi="Times New Roman"/>
                <w:sz w:val="24"/>
              </w:rPr>
              <w:t>-0,1 сек</w:t>
            </w:r>
          </w:p>
        </w:tc>
        <w:tc>
          <w:tcPr>
            <w:tcW w:w="1606"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rPr>
              <w:t>1,3</w:t>
            </w:r>
          </w:p>
        </w:tc>
        <w:tc>
          <w:tcPr>
            <w:tcW w:w="2130" w:type="dxa"/>
            <w:tcBorders/>
            <w:vAlign w:val="center"/>
          </w:tcPr>
          <w:p>
            <w:pPr>
              <w:pStyle w:val="style0"/>
              <w:snapToGrid w:val="false"/>
              <w:jc w:val="center"/>
              <w:rPr>
                <w:rFonts w:ascii="Times New Roman" w:cs="Times New Roman" w:eastAsia="Times New Roman" w:hAnsi="Times New Roman"/>
                <w:sz w:val="24"/>
                <w:szCs w:val="24"/>
                <w:lang w:eastAsia="zh-CN"/>
              </w:rPr>
            </w:pPr>
            <w:r>
              <w:rPr>
                <w:rStyle w:val="style87"/>
                <w:rFonts w:ascii="Times New Roman" w:cs="Times New Roman" w:hAnsi="Times New Roman"/>
                <w:b w:val="false"/>
                <w:sz w:val="24"/>
              </w:rPr>
              <w:t>-0,4 сек</w:t>
            </w:r>
          </w:p>
        </w:tc>
      </w:tr>
      <w:tr>
        <w:tblPrEx/>
        <w:trPr>
          <w:trHeight w:val="1088" w:hRule="atLeast"/>
        </w:trPr>
        <w:tc>
          <w:tcPr>
            <w:tcW w:w="2540" w:type="dxa"/>
            <w:tcBorders/>
            <w:vAlign w:val="center"/>
          </w:tcPr>
          <w:p>
            <w:pPr>
              <w:pStyle w:val="style0"/>
              <w:snapToGrid w:val="false"/>
              <w:rPr>
                <w:rFonts w:ascii="Times New Roman" w:cs="Times New Roman" w:hAnsi="Times New Roman"/>
                <w:sz w:val="24"/>
                <w:szCs w:val="24"/>
              </w:rPr>
            </w:pPr>
            <w:r>
              <w:rPr>
                <w:rStyle w:val="style87"/>
                <w:rFonts w:ascii="Times New Roman" w:cs="Times New Roman" w:hAnsi="Times New Roman"/>
                <w:b w:val="false"/>
                <w:sz w:val="24"/>
                <w:szCs w:val="24"/>
              </w:rPr>
              <w:t>Уверенность в выполнении захватов</w:t>
            </w:r>
            <w:r>
              <w:rPr>
                <w:rFonts w:ascii="Times New Roman" w:cs="Times New Roman" w:hAnsi="Times New Roman"/>
                <w:sz w:val="24"/>
                <w:szCs w:val="24"/>
              </w:rPr>
              <w:t xml:space="preserve"> (по 10-балльной шкале)</w:t>
            </w:r>
          </w:p>
        </w:tc>
        <w:tc>
          <w:tcPr>
            <w:tcW w:w="1348"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rPr>
              <w:t>6,8</w:t>
            </w:r>
          </w:p>
        </w:tc>
        <w:tc>
          <w:tcPr>
            <w:tcW w:w="2246"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hAnsi="Times New Roman"/>
                <w:sz w:val="24"/>
              </w:rPr>
              <w:t>+0,3</w:t>
            </w:r>
          </w:p>
        </w:tc>
        <w:tc>
          <w:tcPr>
            <w:tcW w:w="1606"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rPr>
              <w:t>8,4</w:t>
            </w:r>
          </w:p>
        </w:tc>
        <w:tc>
          <w:tcPr>
            <w:tcW w:w="2130" w:type="dxa"/>
            <w:tcBorders/>
            <w:vAlign w:val="center"/>
          </w:tcPr>
          <w:p>
            <w:pPr>
              <w:pStyle w:val="style0"/>
              <w:snapToGrid w:val="false"/>
              <w:jc w:val="center"/>
              <w:rPr>
                <w:rFonts w:ascii="Times New Roman" w:cs="Times New Roman" w:eastAsia="Times New Roman" w:hAnsi="Times New Roman"/>
                <w:sz w:val="24"/>
                <w:szCs w:val="24"/>
                <w:lang w:eastAsia="zh-CN"/>
              </w:rPr>
            </w:pPr>
            <w:r>
              <w:rPr>
                <w:rStyle w:val="style87"/>
                <w:rFonts w:ascii="Times New Roman" w:cs="Times New Roman" w:hAnsi="Times New Roman"/>
                <w:b w:val="false"/>
                <w:sz w:val="24"/>
              </w:rPr>
              <w:t>+1,8</w:t>
            </w:r>
          </w:p>
        </w:tc>
      </w:tr>
      <w:tr>
        <w:tblPrEx/>
        <w:trPr>
          <w:trHeight w:val="1376" w:hRule="atLeast"/>
        </w:trPr>
        <w:tc>
          <w:tcPr>
            <w:tcW w:w="2540" w:type="dxa"/>
            <w:tcBorders/>
            <w:vAlign w:val="center"/>
          </w:tcPr>
          <w:p>
            <w:pPr>
              <w:pStyle w:val="style0"/>
              <w:snapToGrid w:val="false"/>
              <w:rPr>
                <w:rFonts w:ascii="Times New Roman" w:cs="Times New Roman" w:hAnsi="Times New Roman"/>
                <w:sz w:val="24"/>
                <w:szCs w:val="24"/>
              </w:rPr>
            </w:pPr>
            <w:r>
              <w:rPr>
                <w:rStyle w:val="style87"/>
                <w:rFonts w:ascii="Times New Roman" w:cs="Times New Roman" w:hAnsi="Times New Roman"/>
                <w:b w:val="false"/>
                <w:sz w:val="24"/>
                <w:szCs w:val="24"/>
              </w:rPr>
              <w:t>Стабильность навыков захвата</w:t>
            </w:r>
            <w:r>
              <w:rPr>
                <w:rFonts w:ascii="Times New Roman" w:cs="Times New Roman" w:hAnsi="Times New Roman"/>
                <w:sz w:val="24"/>
                <w:szCs w:val="24"/>
              </w:rPr>
              <w:t xml:space="preserve"> (оценка колебаний результативности по 10-балльной шкале)</w:t>
            </w:r>
          </w:p>
        </w:tc>
        <w:tc>
          <w:tcPr>
            <w:tcW w:w="1348"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rPr>
              <w:t>6,4</w:t>
            </w:r>
          </w:p>
        </w:tc>
        <w:tc>
          <w:tcPr>
            <w:tcW w:w="2246"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hAnsi="Times New Roman"/>
                <w:sz w:val="24"/>
              </w:rPr>
              <w:t>+0,2</w:t>
            </w:r>
          </w:p>
        </w:tc>
        <w:tc>
          <w:tcPr>
            <w:tcW w:w="1606"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rPr>
              <w:t>8,2</w:t>
            </w:r>
          </w:p>
        </w:tc>
        <w:tc>
          <w:tcPr>
            <w:tcW w:w="2130" w:type="dxa"/>
            <w:tcBorders/>
            <w:vAlign w:val="center"/>
          </w:tcPr>
          <w:p>
            <w:pPr>
              <w:pStyle w:val="style0"/>
              <w:snapToGrid w:val="false"/>
              <w:jc w:val="center"/>
              <w:rPr>
                <w:rFonts w:ascii="Times New Roman" w:cs="Times New Roman" w:eastAsia="Times New Roman" w:hAnsi="Times New Roman"/>
                <w:sz w:val="24"/>
                <w:szCs w:val="24"/>
                <w:lang w:eastAsia="zh-CN"/>
              </w:rPr>
            </w:pPr>
            <w:r>
              <w:rPr>
                <w:rStyle w:val="style87"/>
                <w:rFonts w:ascii="Times New Roman" w:cs="Times New Roman" w:hAnsi="Times New Roman"/>
                <w:b w:val="false"/>
                <w:sz w:val="24"/>
              </w:rPr>
              <w:t>+1,5</w:t>
            </w:r>
          </w:p>
        </w:tc>
      </w:tr>
    </w:tbl>
    <w:p>
      <w:pPr>
        <w:pStyle w:val="style0"/>
        <w:spacing w:after="0" w:lineRule="auto" w:line="360"/>
        <w:ind w:firstLine="709"/>
        <w:jc w:val="right"/>
        <w:contextualSpacing/>
        <w:rPr>
          <w:rFonts w:ascii="Times New Roman" w:cs="Times New Roman" w:hAnsi="Times New Roman"/>
          <w:sz w:val="28"/>
        </w:rPr>
      </w:pPr>
    </w:p>
    <w:p>
      <w:pPr>
        <w:pStyle w:val="style0"/>
        <w:spacing w:after="0" w:lineRule="auto" w:line="360"/>
        <w:ind w:firstLine="709"/>
        <w:jc w:val="both"/>
        <w:contextualSpacing/>
        <w:rPr>
          <w:rFonts w:ascii="Times New Roman" w:cs="Times New Roman" w:hAnsi="Times New Roman"/>
          <w:sz w:val="28"/>
        </w:rPr>
      </w:pPr>
      <w:r>
        <w:rPr>
          <w:rFonts w:ascii="Times New Roman" w:cs="Times New Roman" w:hAnsi="Times New Roman"/>
          <w:sz w:val="28"/>
        </w:rPr>
        <w:t>На основании данных табл</w:t>
      </w:r>
      <w:r>
        <w:rPr>
          <w:rFonts w:ascii="Times New Roman" w:cs="Times New Roman" w:hAnsi="Times New Roman"/>
          <w:sz w:val="28"/>
        </w:rPr>
        <w:t>и</w:t>
      </w:r>
      <w:r>
        <w:rPr>
          <w:rFonts w:ascii="Times New Roman" w:cs="Times New Roman" w:hAnsi="Times New Roman"/>
          <w:sz w:val="28"/>
        </w:rPr>
        <w:t>цы</w:t>
      </w:r>
      <w:r>
        <w:rPr>
          <w:rFonts w:ascii="Times New Roman" w:cs="Times New Roman" w:hAnsi="Times New Roman"/>
          <w:sz w:val="28"/>
        </w:rPr>
        <w:t xml:space="preserve"> 8</w:t>
      </w:r>
      <w:r>
        <w:rPr>
          <w:rFonts w:ascii="Times New Roman" w:cs="Times New Roman" w:hAnsi="Times New Roman"/>
          <w:sz w:val="28"/>
        </w:rPr>
        <w:t xml:space="preserve"> можно сделать следующие выводы:</w:t>
      </w:r>
    </w:p>
    <w:p>
      <w:pPr>
        <w:pStyle w:val="style0"/>
        <w:spacing w:after="0" w:lineRule="auto" w:line="360"/>
        <w:ind w:firstLine="709"/>
        <w:jc w:val="both"/>
        <w:contextualSpacing/>
        <w:rPr>
          <w:rFonts w:ascii="Times New Roman" w:cs="Times New Roman" w:hAnsi="Times New Roman"/>
          <w:sz w:val="28"/>
        </w:rPr>
      </w:pPr>
      <w:r>
        <w:rPr>
          <w:rFonts w:ascii="Times New Roman" w:cs="Times New Roman" w:hAnsi="Times New Roman"/>
          <w:sz w:val="28"/>
        </w:rPr>
        <w:t>- с</w:t>
      </w:r>
      <w:r>
        <w:rPr>
          <w:rFonts w:ascii="Times New Roman" w:cs="Times New Roman" w:hAnsi="Times New Roman"/>
          <w:sz w:val="28"/>
        </w:rPr>
        <w:t>редний уровень владения захватами и точность их выполнения значительно возросли у экспериментальной группы, подтверждая улучшение техники выполнения захват</w:t>
      </w:r>
      <w:r>
        <w:rPr>
          <w:rFonts w:ascii="Times New Roman" w:cs="Times New Roman" w:hAnsi="Times New Roman"/>
          <w:sz w:val="28"/>
        </w:rPr>
        <w:t>ов благодаря авторской методике;</w:t>
      </w:r>
    </w:p>
    <w:p>
      <w:pPr>
        <w:pStyle w:val="style0"/>
        <w:spacing w:after="0" w:lineRule="auto" w:line="360"/>
        <w:ind w:firstLine="709"/>
        <w:jc w:val="both"/>
        <w:contextualSpacing/>
        <w:rPr>
          <w:rFonts w:ascii="Times New Roman" w:cs="Times New Roman" w:hAnsi="Times New Roman"/>
          <w:sz w:val="28"/>
        </w:rPr>
      </w:pPr>
      <w:r>
        <w:rPr>
          <w:rFonts w:ascii="Times New Roman" w:cs="Times New Roman" w:hAnsi="Times New Roman"/>
          <w:sz w:val="28"/>
        </w:rPr>
        <w:t>- с</w:t>
      </w:r>
      <w:r>
        <w:rPr>
          <w:rFonts w:ascii="Times New Roman" w:cs="Times New Roman" w:hAnsi="Times New Roman"/>
          <w:sz w:val="28"/>
        </w:rPr>
        <w:t>корость выполнения и реакции на захват сократилась у экспериментальной группы сильнее, чем у контрольной, что говорит о лучшей подготовке к оперативному примене</w:t>
      </w:r>
      <w:r>
        <w:rPr>
          <w:rFonts w:ascii="Times New Roman" w:cs="Times New Roman" w:hAnsi="Times New Roman"/>
          <w:sz w:val="28"/>
        </w:rPr>
        <w:t>нию захватов в условиях схватки;</w:t>
      </w:r>
    </w:p>
    <w:p>
      <w:pPr>
        <w:pStyle w:val="style0"/>
        <w:spacing w:after="0" w:lineRule="auto" w:line="360"/>
        <w:ind w:firstLine="709"/>
        <w:jc w:val="both"/>
        <w:contextualSpacing/>
        <w:rPr>
          <w:rFonts w:ascii="Times New Roman" w:cs="Times New Roman" w:hAnsi="Times New Roman"/>
          <w:sz w:val="28"/>
        </w:rPr>
      </w:pPr>
      <w:r>
        <w:rPr>
          <w:rFonts w:ascii="Times New Roman" w:cs="Times New Roman" w:hAnsi="Times New Roman"/>
          <w:sz w:val="28"/>
        </w:rPr>
        <w:t>- ф</w:t>
      </w:r>
      <w:r>
        <w:rPr>
          <w:rFonts w:ascii="Times New Roman" w:cs="Times New Roman" w:hAnsi="Times New Roman"/>
          <w:sz w:val="28"/>
        </w:rPr>
        <w:t>изическая сила рук показывает более значительный прирост у экспериментальной группы, что объясняется более целенаправленными трен</w:t>
      </w:r>
      <w:r>
        <w:rPr>
          <w:rFonts w:ascii="Times New Roman" w:cs="Times New Roman" w:hAnsi="Times New Roman"/>
          <w:sz w:val="28"/>
        </w:rPr>
        <w:t>ировками под авторскую методику;</w:t>
      </w:r>
    </w:p>
    <w:p>
      <w:pPr>
        <w:pStyle w:val="style0"/>
        <w:spacing w:after="0" w:lineRule="auto" w:line="360"/>
        <w:ind w:firstLine="709"/>
        <w:jc w:val="both"/>
        <w:contextualSpacing/>
        <w:rPr>
          <w:rFonts w:ascii="Times New Roman" w:cs="Times New Roman" w:hAnsi="Times New Roman"/>
          <w:sz w:val="28"/>
        </w:rPr>
      </w:pPr>
      <w:r>
        <w:rPr>
          <w:rFonts w:ascii="Times New Roman" w:cs="Times New Roman" w:hAnsi="Times New Roman"/>
          <w:sz w:val="28"/>
        </w:rPr>
        <w:t>- у</w:t>
      </w:r>
      <w:r>
        <w:rPr>
          <w:rFonts w:ascii="Times New Roman" w:cs="Times New Roman" w:hAnsi="Times New Roman"/>
          <w:sz w:val="28"/>
        </w:rPr>
        <w:t>веренность и стабильность в выполнении захватов также значительно выросли, что подтверждает эффективность методики в формировании не только технических, но и психологических навыков для уверенного использования захватов.</w:t>
      </w:r>
    </w:p>
    <w:p>
      <w:pPr>
        <w:pStyle w:val="style0"/>
        <w:spacing w:after="0" w:lineRule="auto" w:line="360"/>
        <w:ind w:firstLine="709"/>
        <w:jc w:val="both"/>
        <w:contextualSpacing/>
        <w:rPr>
          <w:rFonts w:ascii="Times New Roman" w:cs="Times New Roman" w:hAnsi="Times New Roman"/>
          <w:sz w:val="28"/>
        </w:rPr>
      </w:pPr>
      <w:r>
        <w:rPr>
          <w:rFonts w:ascii="Times New Roman" w:cs="Times New Roman" w:hAnsi="Times New Roman"/>
          <w:sz w:val="28"/>
        </w:rPr>
        <w:t>Эти результаты педагогического эксперимента, поддерживающие данные соревновательной деятельности, наглядно показывают, что авторская методика обучения захватам способствует значительному улучшению технических и физико-тактических навыков спортсменов в группе начальной подготовки.</w:t>
      </w:r>
    </w:p>
    <w:p>
      <w:pPr>
        <w:pStyle w:val="style0"/>
        <w:spacing w:after="0" w:lineRule="auto" w:line="360"/>
        <w:ind w:firstLine="709"/>
        <w:jc w:val="both"/>
        <w:contextualSpacing/>
        <w:rPr>
          <w:rFonts w:ascii="Times New Roman" w:cs="Times New Roman" w:hAnsi="Times New Roman"/>
          <w:sz w:val="28"/>
        </w:rPr>
      </w:pPr>
      <w:r>
        <w:rPr>
          <w:rFonts w:ascii="Times New Roman" w:cs="Times New Roman" w:hAnsi="Times New Roman"/>
          <w:sz w:val="28"/>
        </w:rPr>
        <w:t>В</w:t>
      </w:r>
      <w:r>
        <w:rPr>
          <w:rFonts w:ascii="Times New Roman" w:cs="Times New Roman" w:hAnsi="Times New Roman"/>
          <w:sz w:val="28"/>
        </w:rPr>
        <w:t xml:space="preserve"> </w:t>
      </w:r>
      <w:r>
        <w:rPr>
          <w:rFonts w:ascii="Times New Roman" w:cs="Times New Roman" w:hAnsi="Times New Roman"/>
          <w:sz w:val="28"/>
        </w:rPr>
        <w:t>х</w:t>
      </w:r>
      <w:r>
        <w:rPr>
          <w:rFonts w:ascii="Times New Roman" w:cs="Times New Roman" w:hAnsi="Times New Roman"/>
          <w:sz w:val="28"/>
        </w:rPr>
        <w:t>оде проводимой оценки методики также был проведён опрос, описанный подробно во второй главе данной работы. Данные, собранные в рамках опроса на констатирующем этапе н</w:t>
      </w:r>
      <w:r>
        <w:rPr>
          <w:rFonts w:ascii="Times New Roman" w:cs="Times New Roman" w:hAnsi="Times New Roman"/>
          <w:sz w:val="28"/>
        </w:rPr>
        <w:t>аглядно представлены в табл</w:t>
      </w:r>
      <w:r>
        <w:rPr>
          <w:rFonts w:ascii="Times New Roman" w:cs="Times New Roman" w:hAnsi="Times New Roman"/>
          <w:sz w:val="28"/>
        </w:rPr>
        <w:t>и</w:t>
      </w:r>
      <w:r>
        <w:rPr>
          <w:rFonts w:ascii="Times New Roman" w:cs="Times New Roman" w:hAnsi="Times New Roman"/>
          <w:sz w:val="28"/>
        </w:rPr>
        <w:t>це</w:t>
      </w:r>
      <w:r>
        <w:rPr>
          <w:rFonts w:ascii="Times New Roman" w:cs="Times New Roman" w:hAnsi="Times New Roman"/>
          <w:sz w:val="28"/>
        </w:rPr>
        <w:t xml:space="preserve"> 9</w:t>
      </w:r>
      <w:r>
        <w:rPr>
          <w:rFonts w:ascii="Times New Roman" w:cs="Times New Roman" w:hAnsi="Times New Roman"/>
          <w:sz w:val="28"/>
        </w:rPr>
        <w:t>.</w:t>
      </w:r>
    </w:p>
    <w:p>
      <w:pPr>
        <w:pStyle w:val="style0"/>
        <w:spacing w:after="0" w:lineRule="auto" w:line="360"/>
        <w:ind w:firstLine="709"/>
        <w:jc w:val="both"/>
        <w:contextualSpacing/>
        <w:rPr>
          <w:rFonts w:ascii="Times New Roman" w:cs="Times New Roman" w:hAnsi="Times New Roman"/>
          <w:sz w:val="28"/>
        </w:rPr>
      </w:pPr>
    </w:p>
    <w:p>
      <w:pPr>
        <w:pStyle w:val="style0"/>
        <w:adjustRightInd w:val="false"/>
        <w:snapToGrid w:val="false"/>
        <w:spacing w:after="0" w:lineRule="auto" w:line="360"/>
        <w:rPr>
          <w:rFonts w:ascii="Times New Roman" w:cs="Times New Roman" w:hAnsi="Times New Roman"/>
          <w:sz w:val="28"/>
        </w:rPr>
      </w:pPr>
      <w:r>
        <w:rPr>
          <w:rFonts w:ascii="Times New Roman" w:cs="Times New Roman" w:hAnsi="Times New Roman"/>
          <w:sz w:val="28"/>
        </w:rPr>
        <w:t xml:space="preserve">Таблица 9 – </w:t>
      </w:r>
      <w:r>
        <w:rPr>
          <w:rFonts w:ascii="Times New Roman" w:cs="Times New Roman" w:hAnsi="Times New Roman"/>
          <w:sz w:val="28"/>
        </w:rPr>
        <w:t>Результаты опроса спортсменов групп начальной подготовки, полученные на констатирующем этапе исследования</w:t>
      </w:r>
    </w:p>
    <w:tbl>
      <w:tblPr>
        <w:tblStyle w:val="style154"/>
        <w:tblW w:w="9918" w:type="dxa"/>
        <w:tblLook w:val="04A0" w:firstRow="1" w:lastRow="0" w:firstColumn="1" w:lastColumn="0" w:noHBand="0" w:noVBand="1"/>
      </w:tblPr>
      <w:tblGrid>
        <w:gridCol w:w="4390"/>
        <w:gridCol w:w="2551"/>
        <w:gridCol w:w="2977"/>
      </w:tblGrid>
      <w:tr>
        <w:trPr/>
        <w:tc>
          <w:tcPr>
            <w:tcW w:w="4390" w:type="dxa"/>
            <w:tcBorders/>
            <w:vAlign w:val="center"/>
          </w:tcPr>
          <w:p>
            <w:pPr>
              <w:pStyle w:val="style0"/>
              <w:jc w:val="center"/>
              <w:contextualSpacing/>
              <w:rPr>
                <w:rFonts w:ascii="Times New Roman" w:cs="Times New Roman" w:hAnsi="Times New Roman"/>
                <w:sz w:val="24"/>
                <w:szCs w:val="24"/>
              </w:rPr>
            </w:pPr>
            <w:r>
              <w:rPr>
                <w:rFonts w:ascii="Times New Roman" w:cs="Times New Roman" w:hAnsi="Times New Roman"/>
                <w:sz w:val="24"/>
                <w:szCs w:val="24"/>
              </w:rPr>
              <w:t>Вопрос</w:t>
            </w:r>
          </w:p>
        </w:tc>
        <w:tc>
          <w:tcPr>
            <w:tcW w:w="2551" w:type="dxa"/>
            <w:tcBorders/>
            <w:vAlign w:val="center"/>
          </w:tcPr>
          <w:p>
            <w:pPr>
              <w:pStyle w:val="style0"/>
              <w:jc w:val="center"/>
              <w:contextualSpacing/>
              <w:rPr>
                <w:rFonts w:ascii="Times New Roman" w:cs="Times New Roman" w:hAnsi="Times New Roman"/>
                <w:sz w:val="24"/>
                <w:szCs w:val="24"/>
              </w:rPr>
            </w:pPr>
            <w:r>
              <w:rPr>
                <w:rFonts w:ascii="Times New Roman" w:cs="Times New Roman" w:hAnsi="Times New Roman"/>
                <w:sz w:val="24"/>
                <w:szCs w:val="24"/>
              </w:rPr>
              <w:t>Контрольная группа (средний балл)</w:t>
            </w:r>
          </w:p>
        </w:tc>
        <w:tc>
          <w:tcPr>
            <w:tcW w:w="2977" w:type="dxa"/>
            <w:tcBorders/>
            <w:vAlign w:val="center"/>
          </w:tcPr>
          <w:p>
            <w:pPr>
              <w:pStyle w:val="style0"/>
              <w:jc w:val="center"/>
              <w:contextualSpacing/>
              <w:rPr>
                <w:rFonts w:ascii="Times New Roman" w:cs="Times New Roman" w:hAnsi="Times New Roman"/>
                <w:sz w:val="24"/>
                <w:szCs w:val="24"/>
              </w:rPr>
            </w:pPr>
            <w:r>
              <w:rPr>
                <w:rFonts w:ascii="Times New Roman" w:cs="Times New Roman" w:hAnsi="Times New Roman"/>
                <w:sz w:val="24"/>
                <w:szCs w:val="24"/>
              </w:rPr>
              <w:t>Экспериментальная группа (средний балл)</w:t>
            </w:r>
          </w:p>
        </w:tc>
      </w:tr>
      <w:tr>
        <w:tblPrEx/>
        <w:trPr/>
        <w:tc>
          <w:tcPr>
            <w:tcW w:w="4390" w:type="dxa"/>
            <w:tcBorders/>
            <w:vAlign w:val="center"/>
          </w:tcPr>
          <w:p>
            <w:pPr>
              <w:pStyle w:val="style0"/>
              <w:contextualSpacing/>
              <w:rPr>
                <w:rFonts w:ascii="Times New Roman" w:cs="Times New Roman" w:hAnsi="Times New Roman"/>
                <w:sz w:val="24"/>
                <w:szCs w:val="24"/>
              </w:rPr>
            </w:pPr>
            <w:r>
              <w:rPr>
                <w:rStyle w:val="style87"/>
                <w:rFonts w:ascii="Times New Roman" w:cs="Times New Roman" w:hAnsi="Times New Roman"/>
                <w:b w:val="false"/>
                <w:sz w:val="24"/>
                <w:szCs w:val="24"/>
              </w:rPr>
              <w:t>Уверенность в выполнении захватов</w:t>
            </w:r>
          </w:p>
        </w:tc>
        <w:tc>
          <w:tcPr>
            <w:tcW w:w="2551" w:type="dxa"/>
            <w:tcBorders/>
            <w:vAlign w:val="center"/>
          </w:tcPr>
          <w:p>
            <w:pPr>
              <w:pStyle w:val="style0"/>
              <w:jc w:val="center"/>
              <w:contextualSpacing/>
              <w:rPr>
                <w:rFonts w:ascii="Times New Roman" w:cs="Times New Roman" w:hAnsi="Times New Roman"/>
                <w:sz w:val="24"/>
                <w:szCs w:val="24"/>
              </w:rPr>
            </w:pPr>
            <w:r>
              <w:rPr>
                <w:rFonts w:ascii="Times New Roman" w:cs="Times New Roman" w:hAnsi="Times New Roman"/>
                <w:sz w:val="24"/>
                <w:szCs w:val="24"/>
              </w:rPr>
              <w:t>4,5</w:t>
            </w:r>
          </w:p>
        </w:tc>
        <w:tc>
          <w:tcPr>
            <w:tcW w:w="2977" w:type="dxa"/>
            <w:tcBorders/>
            <w:vAlign w:val="center"/>
          </w:tcPr>
          <w:p>
            <w:pPr>
              <w:pStyle w:val="style0"/>
              <w:jc w:val="center"/>
              <w:contextualSpacing/>
              <w:rPr>
                <w:rFonts w:ascii="Times New Roman" w:cs="Times New Roman" w:hAnsi="Times New Roman"/>
                <w:sz w:val="24"/>
                <w:szCs w:val="24"/>
              </w:rPr>
            </w:pPr>
            <w:r>
              <w:rPr>
                <w:rFonts w:ascii="Times New Roman" w:cs="Times New Roman" w:hAnsi="Times New Roman"/>
                <w:sz w:val="24"/>
                <w:szCs w:val="24"/>
              </w:rPr>
              <w:t>4,7</w:t>
            </w:r>
          </w:p>
        </w:tc>
      </w:tr>
      <w:tr>
        <w:tblPrEx/>
        <w:trPr/>
        <w:tc>
          <w:tcPr>
            <w:tcW w:w="4390" w:type="dxa"/>
            <w:tcBorders/>
            <w:vAlign w:val="center"/>
          </w:tcPr>
          <w:p>
            <w:pPr>
              <w:pStyle w:val="style0"/>
              <w:contextualSpacing/>
              <w:rPr>
                <w:rFonts w:ascii="Times New Roman" w:cs="Times New Roman" w:hAnsi="Times New Roman"/>
                <w:sz w:val="24"/>
                <w:szCs w:val="24"/>
              </w:rPr>
            </w:pPr>
            <w:r>
              <w:rPr>
                <w:rStyle w:val="style87"/>
                <w:rFonts w:ascii="Times New Roman" w:cs="Times New Roman" w:hAnsi="Times New Roman"/>
                <w:b w:val="false"/>
                <w:sz w:val="24"/>
                <w:szCs w:val="24"/>
              </w:rPr>
              <w:t>Ощущение роста владения техникой</w:t>
            </w:r>
          </w:p>
        </w:tc>
        <w:tc>
          <w:tcPr>
            <w:tcW w:w="2551" w:type="dxa"/>
            <w:tcBorders/>
            <w:vAlign w:val="center"/>
          </w:tcPr>
          <w:p>
            <w:pPr>
              <w:pStyle w:val="style0"/>
              <w:jc w:val="center"/>
              <w:contextualSpacing/>
              <w:rPr>
                <w:rFonts w:ascii="Times New Roman" w:cs="Times New Roman" w:hAnsi="Times New Roman"/>
                <w:sz w:val="24"/>
                <w:szCs w:val="24"/>
              </w:rPr>
            </w:pPr>
            <w:r>
              <w:rPr>
                <w:rFonts w:ascii="Times New Roman" w:cs="Times New Roman" w:hAnsi="Times New Roman"/>
                <w:sz w:val="24"/>
                <w:szCs w:val="24"/>
              </w:rPr>
              <w:t>4,3</w:t>
            </w:r>
          </w:p>
        </w:tc>
        <w:tc>
          <w:tcPr>
            <w:tcW w:w="2977" w:type="dxa"/>
            <w:tcBorders/>
            <w:vAlign w:val="center"/>
          </w:tcPr>
          <w:p>
            <w:pPr>
              <w:pStyle w:val="style0"/>
              <w:jc w:val="center"/>
              <w:contextualSpacing/>
              <w:rPr>
                <w:rFonts w:ascii="Times New Roman" w:cs="Times New Roman" w:hAnsi="Times New Roman"/>
                <w:sz w:val="24"/>
                <w:szCs w:val="24"/>
              </w:rPr>
            </w:pPr>
            <w:r>
              <w:rPr>
                <w:rFonts w:ascii="Times New Roman" w:cs="Times New Roman" w:hAnsi="Times New Roman"/>
                <w:sz w:val="24"/>
                <w:szCs w:val="24"/>
              </w:rPr>
              <w:t>4,6</w:t>
            </w:r>
          </w:p>
        </w:tc>
      </w:tr>
      <w:tr>
        <w:tblPrEx/>
        <w:trPr/>
        <w:tc>
          <w:tcPr>
            <w:tcW w:w="4390" w:type="dxa"/>
            <w:tcBorders/>
            <w:vAlign w:val="center"/>
          </w:tcPr>
          <w:p>
            <w:pPr>
              <w:pStyle w:val="style0"/>
              <w:contextualSpacing/>
              <w:rPr>
                <w:rFonts w:ascii="Times New Roman" w:cs="Times New Roman" w:hAnsi="Times New Roman"/>
                <w:sz w:val="24"/>
                <w:szCs w:val="24"/>
              </w:rPr>
            </w:pPr>
            <w:r>
              <w:rPr>
                <w:rStyle w:val="style87"/>
                <w:rFonts w:ascii="Times New Roman" w:cs="Times New Roman" w:hAnsi="Times New Roman"/>
                <w:b w:val="false"/>
                <w:sz w:val="24"/>
                <w:szCs w:val="24"/>
              </w:rPr>
              <w:t>Мотивация к изучению и отработке захватов</w:t>
            </w:r>
          </w:p>
        </w:tc>
        <w:tc>
          <w:tcPr>
            <w:tcW w:w="2551" w:type="dxa"/>
            <w:tcBorders/>
            <w:vAlign w:val="center"/>
          </w:tcPr>
          <w:p>
            <w:pPr>
              <w:pStyle w:val="style0"/>
              <w:jc w:val="center"/>
              <w:contextualSpacing/>
              <w:rPr>
                <w:rFonts w:ascii="Times New Roman" w:cs="Times New Roman" w:hAnsi="Times New Roman"/>
                <w:sz w:val="24"/>
                <w:szCs w:val="24"/>
              </w:rPr>
            </w:pPr>
            <w:r>
              <w:rPr>
                <w:rFonts w:ascii="Times New Roman" w:cs="Times New Roman" w:hAnsi="Times New Roman"/>
                <w:sz w:val="24"/>
                <w:szCs w:val="24"/>
              </w:rPr>
              <w:t>5,2</w:t>
            </w:r>
          </w:p>
        </w:tc>
        <w:tc>
          <w:tcPr>
            <w:tcW w:w="2977" w:type="dxa"/>
            <w:tcBorders/>
            <w:vAlign w:val="center"/>
          </w:tcPr>
          <w:p>
            <w:pPr>
              <w:pStyle w:val="style0"/>
              <w:jc w:val="center"/>
              <w:contextualSpacing/>
              <w:rPr>
                <w:rFonts w:ascii="Times New Roman" w:cs="Times New Roman" w:hAnsi="Times New Roman"/>
                <w:sz w:val="24"/>
                <w:szCs w:val="24"/>
              </w:rPr>
            </w:pPr>
            <w:r>
              <w:rPr>
                <w:rFonts w:ascii="Times New Roman" w:cs="Times New Roman" w:hAnsi="Times New Roman"/>
                <w:sz w:val="24"/>
                <w:szCs w:val="24"/>
              </w:rPr>
              <w:t>5,1</w:t>
            </w:r>
          </w:p>
        </w:tc>
      </w:tr>
      <w:tr>
        <w:tblPrEx/>
        <w:trPr/>
        <w:tc>
          <w:tcPr>
            <w:tcW w:w="4390" w:type="dxa"/>
            <w:tcBorders/>
            <w:vAlign w:val="center"/>
          </w:tcPr>
          <w:p>
            <w:pPr>
              <w:pStyle w:val="style0"/>
              <w:contextualSpacing/>
              <w:rPr>
                <w:rFonts w:ascii="Times New Roman" w:cs="Times New Roman" w:hAnsi="Times New Roman"/>
                <w:sz w:val="24"/>
                <w:szCs w:val="24"/>
              </w:rPr>
            </w:pPr>
            <w:r>
              <w:rPr>
                <w:rStyle w:val="style87"/>
                <w:rFonts w:ascii="Times New Roman" w:cs="Times New Roman" w:hAnsi="Times New Roman"/>
                <w:b w:val="false"/>
                <w:sz w:val="24"/>
                <w:szCs w:val="24"/>
              </w:rPr>
              <w:t>Освоение основных захватов</w:t>
            </w:r>
          </w:p>
        </w:tc>
        <w:tc>
          <w:tcPr>
            <w:tcW w:w="2551" w:type="dxa"/>
            <w:tcBorders/>
            <w:vAlign w:val="center"/>
          </w:tcPr>
          <w:p>
            <w:pPr>
              <w:pStyle w:val="style0"/>
              <w:jc w:val="center"/>
              <w:contextualSpacing/>
              <w:rPr>
                <w:rFonts w:ascii="Times New Roman" w:cs="Times New Roman" w:hAnsi="Times New Roman"/>
                <w:sz w:val="24"/>
                <w:szCs w:val="24"/>
              </w:rPr>
            </w:pPr>
            <w:r>
              <w:rPr>
                <w:rFonts w:ascii="Times New Roman" w:cs="Times New Roman" w:hAnsi="Times New Roman"/>
                <w:sz w:val="24"/>
                <w:szCs w:val="24"/>
              </w:rPr>
              <w:t>4,8</w:t>
            </w:r>
          </w:p>
        </w:tc>
        <w:tc>
          <w:tcPr>
            <w:tcW w:w="2977" w:type="dxa"/>
            <w:tcBorders/>
            <w:vAlign w:val="center"/>
          </w:tcPr>
          <w:p>
            <w:pPr>
              <w:pStyle w:val="style0"/>
              <w:jc w:val="center"/>
              <w:contextualSpacing/>
              <w:rPr>
                <w:rFonts w:ascii="Times New Roman" w:cs="Times New Roman" w:hAnsi="Times New Roman"/>
                <w:sz w:val="24"/>
                <w:szCs w:val="24"/>
              </w:rPr>
            </w:pPr>
            <w:r>
              <w:rPr>
                <w:rFonts w:ascii="Times New Roman" w:cs="Times New Roman" w:hAnsi="Times New Roman"/>
                <w:sz w:val="24"/>
                <w:szCs w:val="24"/>
              </w:rPr>
              <w:t>4,9</w:t>
            </w:r>
          </w:p>
        </w:tc>
      </w:tr>
      <w:tr>
        <w:tblPrEx/>
        <w:trPr/>
        <w:tc>
          <w:tcPr>
            <w:tcW w:w="4390" w:type="dxa"/>
            <w:tcBorders/>
            <w:vAlign w:val="center"/>
          </w:tcPr>
          <w:p>
            <w:pPr>
              <w:pStyle w:val="style0"/>
              <w:contextualSpacing/>
              <w:rPr>
                <w:rFonts w:ascii="Times New Roman" w:cs="Times New Roman" w:hAnsi="Times New Roman"/>
                <w:sz w:val="24"/>
                <w:szCs w:val="24"/>
              </w:rPr>
            </w:pPr>
            <w:r>
              <w:rPr>
                <w:rStyle w:val="style87"/>
                <w:rFonts w:ascii="Times New Roman" w:cs="Times New Roman" w:hAnsi="Times New Roman"/>
                <w:b w:val="false"/>
                <w:sz w:val="24"/>
                <w:szCs w:val="24"/>
              </w:rPr>
              <w:t>Готовность применять захваты на соревнованиях</w:t>
            </w:r>
          </w:p>
        </w:tc>
        <w:tc>
          <w:tcPr>
            <w:tcW w:w="2551" w:type="dxa"/>
            <w:tcBorders/>
            <w:vAlign w:val="center"/>
          </w:tcPr>
          <w:p>
            <w:pPr>
              <w:pStyle w:val="style0"/>
              <w:jc w:val="center"/>
              <w:contextualSpacing/>
              <w:rPr>
                <w:rFonts w:ascii="Times New Roman" w:cs="Times New Roman" w:hAnsi="Times New Roman"/>
                <w:sz w:val="24"/>
                <w:szCs w:val="24"/>
              </w:rPr>
            </w:pPr>
            <w:r>
              <w:rPr>
                <w:rFonts w:ascii="Times New Roman" w:cs="Times New Roman" w:hAnsi="Times New Roman"/>
                <w:sz w:val="24"/>
                <w:szCs w:val="24"/>
              </w:rPr>
              <w:t>4,2</w:t>
            </w:r>
          </w:p>
        </w:tc>
        <w:tc>
          <w:tcPr>
            <w:tcW w:w="2977" w:type="dxa"/>
            <w:tcBorders/>
            <w:vAlign w:val="center"/>
          </w:tcPr>
          <w:p>
            <w:pPr>
              <w:pStyle w:val="style0"/>
              <w:jc w:val="center"/>
              <w:contextualSpacing/>
              <w:rPr>
                <w:rFonts w:ascii="Times New Roman" w:cs="Times New Roman" w:hAnsi="Times New Roman"/>
                <w:sz w:val="24"/>
                <w:szCs w:val="24"/>
              </w:rPr>
            </w:pPr>
            <w:r>
              <w:rPr>
                <w:rFonts w:ascii="Times New Roman" w:cs="Times New Roman" w:hAnsi="Times New Roman"/>
                <w:sz w:val="24"/>
                <w:szCs w:val="24"/>
              </w:rPr>
              <w:t>4,5</w:t>
            </w:r>
          </w:p>
        </w:tc>
      </w:tr>
      <w:tr>
        <w:tblPrEx/>
        <w:trPr/>
        <w:tc>
          <w:tcPr>
            <w:tcW w:w="4390" w:type="dxa"/>
            <w:tcBorders/>
            <w:vAlign w:val="center"/>
          </w:tcPr>
          <w:p>
            <w:pPr>
              <w:pStyle w:val="style0"/>
              <w:contextualSpacing/>
              <w:rPr>
                <w:rFonts w:ascii="Times New Roman" w:cs="Times New Roman" w:hAnsi="Times New Roman"/>
                <w:sz w:val="24"/>
                <w:szCs w:val="24"/>
              </w:rPr>
            </w:pPr>
            <w:r>
              <w:rPr>
                <w:rStyle w:val="style87"/>
                <w:rFonts w:ascii="Times New Roman" w:cs="Times New Roman" w:hAnsi="Times New Roman"/>
                <w:b w:val="false"/>
                <w:sz w:val="24"/>
                <w:szCs w:val="24"/>
              </w:rPr>
              <w:t>Удовлетворенность процессом обучения захватам</w:t>
            </w:r>
          </w:p>
        </w:tc>
        <w:tc>
          <w:tcPr>
            <w:tcW w:w="2551" w:type="dxa"/>
            <w:tcBorders/>
            <w:vAlign w:val="center"/>
          </w:tcPr>
          <w:p>
            <w:pPr>
              <w:pStyle w:val="style0"/>
              <w:jc w:val="center"/>
              <w:contextualSpacing/>
              <w:rPr>
                <w:rFonts w:ascii="Times New Roman" w:cs="Times New Roman" w:hAnsi="Times New Roman"/>
                <w:sz w:val="24"/>
                <w:szCs w:val="24"/>
              </w:rPr>
            </w:pPr>
            <w:r>
              <w:rPr>
                <w:rFonts w:ascii="Times New Roman" w:cs="Times New Roman" w:hAnsi="Times New Roman"/>
                <w:sz w:val="24"/>
                <w:szCs w:val="24"/>
              </w:rPr>
              <w:t>5,1</w:t>
            </w:r>
          </w:p>
        </w:tc>
        <w:tc>
          <w:tcPr>
            <w:tcW w:w="2977" w:type="dxa"/>
            <w:tcBorders/>
            <w:vAlign w:val="center"/>
          </w:tcPr>
          <w:p>
            <w:pPr>
              <w:pStyle w:val="style0"/>
              <w:jc w:val="center"/>
              <w:contextualSpacing/>
              <w:rPr>
                <w:rFonts w:ascii="Times New Roman" w:cs="Times New Roman" w:hAnsi="Times New Roman"/>
                <w:sz w:val="24"/>
                <w:szCs w:val="24"/>
              </w:rPr>
            </w:pPr>
            <w:r>
              <w:rPr>
                <w:rFonts w:ascii="Times New Roman" w:cs="Times New Roman" w:hAnsi="Times New Roman"/>
                <w:sz w:val="24"/>
                <w:szCs w:val="24"/>
              </w:rPr>
              <w:t>5,3</w:t>
            </w:r>
          </w:p>
        </w:tc>
      </w:tr>
    </w:tbl>
    <w:p>
      <w:pPr>
        <w:pStyle w:val="style0"/>
        <w:adjustRightInd w:val="false"/>
        <w:snapToGrid w:val="false"/>
        <w:spacing w:after="0" w:lineRule="auto" w:line="360"/>
        <w:ind w:firstLine="709"/>
        <w:jc w:val="both"/>
        <w:rPr>
          <w:rFonts w:ascii="Times New Roman" w:cs="Times New Roman" w:hAnsi="Times New Roman"/>
          <w:sz w:val="28"/>
          <w:highlight w:val="yellow"/>
        </w:rPr>
      </w:pPr>
    </w:p>
    <w:p>
      <w:pPr>
        <w:pStyle w:val="style0"/>
        <w:adjustRightInd w:val="false"/>
        <w:snapToGrid w:val="false"/>
        <w:spacing w:after="0" w:lineRule="auto" w:line="360"/>
        <w:ind w:firstLine="709"/>
        <w:jc w:val="both"/>
        <w:rPr>
          <w:rFonts w:ascii="Times New Roman" w:cs="Times New Roman" w:hAnsi="Times New Roman"/>
          <w:sz w:val="28"/>
          <w:szCs w:val="28"/>
        </w:rPr>
      </w:pPr>
      <w:r>
        <w:rPr>
          <w:rFonts w:ascii="Times New Roman" w:cs="Times New Roman" w:hAnsi="Times New Roman"/>
          <w:sz w:val="28"/>
        </w:rPr>
        <w:t xml:space="preserve">На констатирующем этапе обе группы демонстрировали умеренные показатели по всем критериям, что свидетельствовало о необходимости </w:t>
      </w:r>
      <w:r>
        <w:rPr>
          <w:rFonts w:ascii="Times New Roman" w:cs="Times New Roman" w:hAnsi="Times New Roman"/>
          <w:sz w:val="28"/>
          <w:szCs w:val="28"/>
        </w:rPr>
        <w:t>целенаправленного улучшения мотивации, уверенности и готовности к соревновательной практике.</w:t>
      </w:r>
    </w:p>
    <w:p>
      <w:pPr>
        <w:pStyle w:val="style0"/>
        <w:adjustRightInd w:val="false"/>
        <w:snapToGrid w:val="false"/>
        <w:spacing w:after="0" w:lineRule="auto" w:line="360"/>
        <w:ind w:firstLine="709"/>
        <w:jc w:val="both"/>
        <w:rPr>
          <w:rFonts w:ascii="Times New Roman" w:cs="Times New Roman" w:hAnsi="Times New Roman"/>
          <w:sz w:val="28"/>
          <w:szCs w:val="28"/>
        </w:rPr>
      </w:pPr>
    </w:p>
    <w:p>
      <w:pPr>
        <w:pStyle w:val="style0"/>
        <w:adjustRightInd w:val="false"/>
        <w:snapToGrid w:val="false"/>
        <w:spacing w:after="0" w:lineRule="auto" w:line="360"/>
        <w:ind w:firstLine="709"/>
        <w:jc w:val="both"/>
        <w:rPr>
          <w:rFonts w:ascii="Times New Roman" w:cs="Times New Roman" w:hAnsi="Times New Roman"/>
          <w:sz w:val="28"/>
          <w:szCs w:val="28"/>
        </w:rPr>
      </w:pPr>
    </w:p>
    <w:p>
      <w:pPr>
        <w:pStyle w:val="style0"/>
        <w:adjustRightInd w:val="false"/>
        <w:snapToGrid w:val="false"/>
        <w:spacing w:after="0" w:lineRule="auto" w:line="360"/>
        <w:ind w:firstLine="709"/>
        <w:jc w:val="both"/>
        <w:rPr>
          <w:rFonts w:ascii="Times New Roman" w:cs="Times New Roman" w:hAnsi="Times New Roman"/>
          <w:sz w:val="28"/>
          <w:szCs w:val="28"/>
        </w:rPr>
      </w:pPr>
    </w:p>
    <w:p>
      <w:pPr>
        <w:pStyle w:val="style0"/>
        <w:adjustRightInd w:val="false"/>
        <w:snapToGrid w:val="false"/>
        <w:spacing w:after="0" w:lineRule="auto" w:line="360"/>
        <w:ind w:firstLine="709"/>
        <w:jc w:val="both"/>
        <w:rPr>
          <w:rFonts w:ascii="Times New Roman" w:cs="Times New Roman" w:hAnsi="Times New Roman"/>
          <w:sz w:val="28"/>
          <w:szCs w:val="28"/>
        </w:rPr>
      </w:pPr>
    </w:p>
    <w:p>
      <w:pPr>
        <w:pStyle w:val="style0"/>
        <w:adjustRightInd w:val="false"/>
        <w:snapToGrid w:val="false"/>
        <w:spacing w:after="0" w:lineRule="auto" w:line="360"/>
        <w:ind w:firstLine="709"/>
        <w:jc w:val="both"/>
        <w:rPr>
          <w:rFonts w:ascii="Times New Roman" w:cs="Times New Roman" w:hAnsi="Times New Roman"/>
          <w:sz w:val="28"/>
          <w:szCs w:val="28"/>
        </w:rPr>
      </w:pPr>
    </w:p>
    <w:p>
      <w:pPr>
        <w:pStyle w:val="style0"/>
        <w:adjustRightInd w:val="false"/>
        <w:snapToGrid w:val="false"/>
        <w:spacing w:after="0" w:lineRule="auto" w:line="360"/>
        <w:ind w:firstLine="709"/>
        <w:jc w:val="both"/>
        <w:rPr>
          <w:rFonts w:ascii="Times New Roman" w:cs="Times New Roman" w:hAnsi="Times New Roman"/>
          <w:sz w:val="28"/>
          <w:szCs w:val="28"/>
        </w:rPr>
      </w:pPr>
    </w:p>
    <w:p>
      <w:pPr>
        <w:pStyle w:val="style0"/>
        <w:adjustRightInd w:val="false"/>
        <w:snapToGrid w:val="false"/>
        <w:spacing w:after="0" w:lineRule="auto" w:line="360"/>
        <w:ind w:firstLine="709"/>
        <w:jc w:val="both"/>
        <w:rPr>
          <w:rFonts w:ascii="Times New Roman" w:cs="Times New Roman" w:hAnsi="Times New Roman"/>
          <w:sz w:val="28"/>
          <w:szCs w:val="28"/>
        </w:rPr>
      </w:pPr>
    </w:p>
    <w:p>
      <w:pPr>
        <w:pStyle w:val="style0"/>
        <w:adjustRightInd w:val="false"/>
        <w:snapToGrid w:val="false"/>
        <w:spacing w:after="0" w:lineRule="auto" w:line="360"/>
        <w:ind w:firstLine="709"/>
        <w:jc w:val="both"/>
        <w:rPr>
          <w:rFonts w:ascii="Times New Roman" w:cs="Times New Roman" w:hAnsi="Times New Roman"/>
          <w:sz w:val="28"/>
          <w:szCs w:val="28"/>
        </w:rPr>
      </w:pPr>
    </w:p>
    <w:p>
      <w:pPr>
        <w:pStyle w:val="style0"/>
        <w:adjustRightInd w:val="false"/>
        <w:snapToGrid w:val="false"/>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После применения авторской методики экспериментальная группа показала значительные изменения по сравнению с контрольной группой, которая продолжала обучение по </w:t>
      </w:r>
      <w:r>
        <w:rPr>
          <w:rFonts w:ascii="Times New Roman" w:cs="Times New Roman" w:hAnsi="Times New Roman"/>
          <w:sz w:val="28"/>
          <w:szCs w:val="28"/>
        </w:rPr>
        <w:t>стандартной программе (табл. 10</w:t>
      </w:r>
      <w:r>
        <w:rPr>
          <w:rFonts w:ascii="Times New Roman" w:cs="Times New Roman" w:hAnsi="Times New Roman"/>
          <w:sz w:val="28"/>
          <w:szCs w:val="28"/>
        </w:rPr>
        <w:t>).</w:t>
      </w:r>
    </w:p>
    <w:p>
      <w:pPr>
        <w:pStyle w:val="style0"/>
        <w:adjustRightInd w:val="false"/>
        <w:snapToGrid w:val="false"/>
        <w:spacing w:after="0" w:lineRule="auto" w:line="360"/>
        <w:ind w:firstLine="709"/>
        <w:jc w:val="both"/>
        <w:rPr>
          <w:rFonts w:ascii="Times New Roman" w:cs="Times New Roman" w:hAnsi="Times New Roman"/>
          <w:sz w:val="28"/>
          <w:szCs w:val="28"/>
        </w:rPr>
      </w:pPr>
    </w:p>
    <w:p>
      <w:pPr>
        <w:pStyle w:val="style0"/>
        <w:adjustRightInd w:val="false"/>
        <w:snapToGrid w:val="false"/>
        <w:spacing w:after="0" w:lineRule="auto" w:line="360"/>
        <w:rPr>
          <w:rFonts w:ascii="Times New Roman" w:cs="Times New Roman" w:hAnsi="Times New Roman"/>
          <w:sz w:val="28"/>
          <w:szCs w:val="28"/>
        </w:rPr>
      </w:pPr>
      <w:r>
        <w:rPr>
          <w:rFonts w:ascii="Times New Roman" w:cs="Times New Roman" w:hAnsi="Times New Roman"/>
          <w:sz w:val="28"/>
          <w:szCs w:val="28"/>
        </w:rPr>
        <w:t xml:space="preserve">Таблица 10 – </w:t>
      </w:r>
      <w:r>
        <w:rPr>
          <w:rFonts w:ascii="Times New Roman" w:cs="Times New Roman" w:hAnsi="Times New Roman"/>
          <w:sz w:val="28"/>
        </w:rPr>
        <w:t>Результаты опроса спортсменов групп начальной подготовки, полученные на контрольном этапе исследования</w:t>
      </w:r>
    </w:p>
    <w:tbl>
      <w:tblPr>
        <w:tblStyle w:val="style154"/>
        <w:tblW w:w="0" w:type="auto"/>
        <w:tblLayout w:type="fixed"/>
        <w:tblLook w:val="04A0" w:firstRow="1" w:lastRow="0" w:firstColumn="1" w:lastColumn="0" w:noHBand="0" w:noVBand="1"/>
      </w:tblPr>
      <w:tblGrid>
        <w:gridCol w:w="2405"/>
        <w:gridCol w:w="1276"/>
        <w:gridCol w:w="2126"/>
        <w:gridCol w:w="1521"/>
        <w:gridCol w:w="2017"/>
      </w:tblGrid>
      <w:tr>
        <w:trPr/>
        <w:tc>
          <w:tcPr>
            <w:tcW w:w="2405" w:type="dxa"/>
            <w:vMerge w:val="restart"/>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Вопрос</w:t>
            </w:r>
          </w:p>
        </w:tc>
        <w:tc>
          <w:tcPr>
            <w:tcW w:w="3402" w:type="dxa"/>
            <w:gridSpan w:val="2"/>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Контрольная группа</w:t>
            </w:r>
          </w:p>
        </w:tc>
        <w:tc>
          <w:tcPr>
            <w:tcW w:w="3538" w:type="dxa"/>
            <w:gridSpan w:val="2"/>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Экспериментальная группа</w:t>
            </w:r>
          </w:p>
        </w:tc>
      </w:tr>
      <w:tr>
        <w:tblPrEx/>
        <w:trPr/>
        <w:tc>
          <w:tcPr>
            <w:tcW w:w="2405" w:type="dxa"/>
            <w:vMerge w:val="continue"/>
            <w:tcBorders/>
            <w:vAlign w:val="center"/>
          </w:tcPr>
          <w:p>
            <w:pPr>
              <w:pStyle w:val="style0"/>
              <w:snapToGrid w:val="false"/>
              <w:jc w:val="center"/>
              <w:rPr>
                <w:rFonts w:ascii="Times New Roman" w:cs="Times New Roman" w:hAnsi="Times New Roman"/>
                <w:sz w:val="24"/>
                <w:szCs w:val="24"/>
              </w:rPr>
            </w:pPr>
          </w:p>
        </w:tc>
        <w:tc>
          <w:tcPr>
            <w:tcW w:w="1276"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Значение</w:t>
            </w:r>
          </w:p>
        </w:tc>
        <w:tc>
          <w:tcPr>
            <w:tcW w:w="2126" w:type="dxa"/>
            <w:tcBorders/>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Изменение по сравнению с констатирующим этапом</w:t>
            </w:r>
          </w:p>
        </w:tc>
        <w:tc>
          <w:tcPr>
            <w:tcW w:w="1521"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Значение</w:t>
            </w:r>
          </w:p>
        </w:tc>
        <w:tc>
          <w:tcPr>
            <w:tcW w:w="2017" w:type="dxa"/>
            <w:tcBorders/>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Изменение по сравнению с констатирующим этапом</w:t>
            </w:r>
          </w:p>
        </w:tc>
      </w:tr>
      <w:tr>
        <w:tblPrEx/>
        <w:trPr/>
        <w:tc>
          <w:tcPr>
            <w:tcW w:w="2405" w:type="dxa"/>
            <w:tcBorders/>
            <w:vAlign w:val="center"/>
          </w:tcPr>
          <w:p>
            <w:pPr>
              <w:pStyle w:val="style0"/>
              <w:snapToGrid w:val="false"/>
              <w:rPr>
                <w:rFonts w:ascii="Times New Roman" w:cs="Times New Roman" w:hAnsi="Times New Roman"/>
                <w:sz w:val="24"/>
                <w:szCs w:val="24"/>
              </w:rPr>
            </w:pPr>
            <w:r>
              <w:rPr>
                <w:rStyle w:val="style87"/>
                <w:rFonts w:ascii="Times New Roman" w:cs="Times New Roman" w:hAnsi="Times New Roman"/>
                <w:b w:val="false"/>
                <w:sz w:val="24"/>
                <w:szCs w:val="24"/>
              </w:rPr>
              <w:t>Уверенность в выполнении захватов</w:t>
            </w:r>
          </w:p>
        </w:tc>
        <w:tc>
          <w:tcPr>
            <w:tcW w:w="1276"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5,1</w:t>
            </w:r>
          </w:p>
        </w:tc>
        <w:tc>
          <w:tcPr>
            <w:tcW w:w="2126"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hAnsi="Times New Roman"/>
                <w:sz w:val="24"/>
                <w:szCs w:val="24"/>
              </w:rPr>
              <w:t>+0,6</w:t>
            </w:r>
          </w:p>
        </w:tc>
        <w:tc>
          <w:tcPr>
            <w:tcW w:w="1521"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7,8</w:t>
            </w:r>
          </w:p>
        </w:tc>
        <w:tc>
          <w:tcPr>
            <w:tcW w:w="2017" w:type="dxa"/>
            <w:tcBorders/>
            <w:vAlign w:val="center"/>
          </w:tcPr>
          <w:p>
            <w:pPr>
              <w:pStyle w:val="style0"/>
              <w:snapToGrid w:val="false"/>
              <w:jc w:val="center"/>
              <w:rPr>
                <w:rFonts w:ascii="Times New Roman" w:cs="Times New Roman" w:eastAsia="Times New Roman" w:hAnsi="Times New Roman"/>
                <w:sz w:val="24"/>
                <w:szCs w:val="24"/>
                <w:lang w:eastAsia="zh-CN"/>
              </w:rPr>
            </w:pPr>
            <w:r>
              <w:rPr>
                <w:rStyle w:val="style87"/>
                <w:rFonts w:ascii="Times New Roman" w:cs="Times New Roman" w:hAnsi="Times New Roman"/>
                <w:b w:val="false"/>
                <w:sz w:val="24"/>
                <w:szCs w:val="24"/>
              </w:rPr>
              <w:t>+3,1</w:t>
            </w:r>
          </w:p>
        </w:tc>
      </w:tr>
      <w:tr>
        <w:tblPrEx/>
        <w:trPr/>
        <w:tc>
          <w:tcPr>
            <w:tcW w:w="2405" w:type="dxa"/>
            <w:tcBorders/>
            <w:vAlign w:val="center"/>
          </w:tcPr>
          <w:p>
            <w:pPr>
              <w:pStyle w:val="style0"/>
              <w:snapToGrid w:val="false"/>
              <w:rPr>
                <w:rFonts w:ascii="Times New Roman" w:cs="Times New Roman" w:hAnsi="Times New Roman"/>
                <w:sz w:val="24"/>
                <w:szCs w:val="24"/>
              </w:rPr>
            </w:pPr>
            <w:r>
              <w:rPr>
                <w:rStyle w:val="style87"/>
                <w:rFonts w:ascii="Times New Roman" w:cs="Times New Roman" w:hAnsi="Times New Roman"/>
                <w:b w:val="false"/>
                <w:sz w:val="24"/>
                <w:szCs w:val="24"/>
              </w:rPr>
              <w:t>Ощущение роста владения техникой</w:t>
            </w:r>
          </w:p>
        </w:tc>
        <w:tc>
          <w:tcPr>
            <w:tcW w:w="1276"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5,0</w:t>
            </w:r>
          </w:p>
        </w:tc>
        <w:tc>
          <w:tcPr>
            <w:tcW w:w="2126"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hAnsi="Times New Roman"/>
                <w:sz w:val="24"/>
                <w:szCs w:val="24"/>
              </w:rPr>
              <w:t>+0,7</w:t>
            </w:r>
          </w:p>
        </w:tc>
        <w:tc>
          <w:tcPr>
            <w:tcW w:w="1521"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8,2</w:t>
            </w:r>
          </w:p>
        </w:tc>
        <w:tc>
          <w:tcPr>
            <w:tcW w:w="2017" w:type="dxa"/>
            <w:tcBorders/>
            <w:vAlign w:val="center"/>
          </w:tcPr>
          <w:p>
            <w:pPr>
              <w:pStyle w:val="style0"/>
              <w:snapToGrid w:val="false"/>
              <w:jc w:val="center"/>
              <w:rPr>
                <w:rFonts w:ascii="Times New Roman" w:cs="Times New Roman" w:eastAsia="Times New Roman" w:hAnsi="Times New Roman"/>
                <w:sz w:val="24"/>
                <w:szCs w:val="24"/>
                <w:lang w:eastAsia="zh-CN"/>
              </w:rPr>
            </w:pPr>
            <w:r>
              <w:rPr>
                <w:rStyle w:val="style87"/>
                <w:rFonts w:ascii="Times New Roman" w:cs="Times New Roman" w:hAnsi="Times New Roman"/>
                <w:b w:val="false"/>
                <w:sz w:val="24"/>
                <w:szCs w:val="24"/>
              </w:rPr>
              <w:t>+3,6</w:t>
            </w:r>
          </w:p>
        </w:tc>
      </w:tr>
      <w:tr>
        <w:tblPrEx/>
        <w:trPr/>
        <w:tc>
          <w:tcPr>
            <w:tcW w:w="2405" w:type="dxa"/>
            <w:tcBorders/>
            <w:vAlign w:val="center"/>
          </w:tcPr>
          <w:p>
            <w:pPr>
              <w:pStyle w:val="style0"/>
              <w:snapToGrid w:val="false"/>
              <w:rPr>
                <w:rFonts w:ascii="Times New Roman" w:cs="Times New Roman" w:hAnsi="Times New Roman"/>
                <w:sz w:val="24"/>
                <w:szCs w:val="24"/>
              </w:rPr>
            </w:pPr>
            <w:r>
              <w:rPr>
                <w:rStyle w:val="style87"/>
                <w:rFonts w:ascii="Times New Roman" w:cs="Times New Roman" w:hAnsi="Times New Roman"/>
                <w:b w:val="false"/>
                <w:sz w:val="24"/>
                <w:szCs w:val="24"/>
              </w:rPr>
              <w:t>Мотивация к изучению и отработке захватов</w:t>
            </w:r>
          </w:p>
        </w:tc>
        <w:tc>
          <w:tcPr>
            <w:tcW w:w="1276"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5,4</w:t>
            </w:r>
          </w:p>
        </w:tc>
        <w:tc>
          <w:tcPr>
            <w:tcW w:w="2126"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hAnsi="Times New Roman"/>
                <w:sz w:val="24"/>
                <w:szCs w:val="24"/>
              </w:rPr>
              <w:t>+0,2</w:t>
            </w:r>
          </w:p>
        </w:tc>
        <w:tc>
          <w:tcPr>
            <w:tcW w:w="1521"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8,0</w:t>
            </w:r>
          </w:p>
        </w:tc>
        <w:tc>
          <w:tcPr>
            <w:tcW w:w="2017" w:type="dxa"/>
            <w:tcBorders/>
            <w:vAlign w:val="center"/>
          </w:tcPr>
          <w:p>
            <w:pPr>
              <w:pStyle w:val="style0"/>
              <w:snapToGrid w:val="false"/>
              <w:jc w:val="center"/>
              <w:rPr>
                <w:rFonts w:ascii="Times New Roman" w:cs="Times New Roman" w:eastAsia="Times New Roman" w:hAnsi="Times New Roman"/>
                <w:sz w:val="24"/>
                <w:szCs w:val="24"/>
                <w:lang w:eastAsia="zh-CN"/>
              </w:rPr>
            </w:pPr>
            <w:r>
              <w:rPr>
                <w:rStyle w:val="style87"/>
                <w:rFonts w:ascii="Times New Roman" w:cs="Times New Roman" w:hAnsi="Times New Roman"/>
                <w:b w:val="false"/>
                <w:sz w:val="24"/>
                <w:szCs w:val="24"/>
              </w:rPr>
              <w:t>+2,9</w:t>
            </w:r>
          </w:p>
        </w:tc>
      </w:tr>
      <w:tr>
        <w:tblPrEx/>
        <w:trPr/>
        <w:tc>
          <w:tcPr>
            <w:tcW w:w="2405" w:type="dxa"/>
            <w:tcBorders/>
            <w:vAlign w:val="center"/>
          </w:tcPr>
          <w:p>
            <w:pPr>
              <w:pStyle w:val="style0"/>
              <w:snapToGrid w:val="false"/>
              <w:rPr>
                <w:rFonts w:ascii="Times New Roman" w:cs="Times New Roman" w:hAnsi="Times New Roman"/>
                <w:sz w:val="24"/>
                <w:szCs w:val="24"/>
              </w:rPr>
            </w:pPr>
            <w:r>
              <w:rPr>
                <w:rStyle w:val="style87"/>
                <w:rFonts w:ascii="Times New Roman" w:cs="Times New Roman" w:hAnsi="Times New Roman"/>
                <w:b w:val="false"/>
                <w:sz w:val="24"/>
                <w:szCs w:val="24"/>
              </w:rPr>
              <w:t>Освоение основных захватов</w:t>
            </w:r>
          </w:p>
        </w:tc>
        <w:tc>
          <w:tcPr>
            <w:tcW w:w="1276"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5,2</w:t>
            </w:r>
          </w:p>
        </w:tc>
        <w:tc>
          <w:tcPr>
            <w:tcW w:w="2126"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hAnsi="Times New Roman"/>
                <w:sz w:val="24"/>
                <w:szCs w:val="24"/>
              </w:rPr>
              <w:t>+0,4</w:t>
            </w:r>
          </w:p>
        </w:tc>
        <w:tc>
          <w:tcPr>
            <w:tcW w:w="1521"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8,3</w:t>
            </w:r>
          </w:p>
        </w:tc>
        <w:tc>
          <w:tcPr>
            <w:tcW w:w="2017" w:type="dxa"/>
            <w:tcBorders/>
            <w:vAlign w:val="center"/>
          </w:tcPr>
          <w:p>
            <w:pPr>
              <w:pStyle w:val="style0"/>
              <w:snapToGrid w:val="false"/>
              <w:jc w:val="center"/>
              <w:rPr>
                <w:rFonts w:ascii="Times New Roman" w:cs="Times New Roman" w:eastAsia="Times New Roman" w:hAnsi="Times New Roman"/>
                <w:sz w:val="24"/>
                <w:szCs w:val="24"/>
                <w:lang w:eastAsia="zh-CN"/>
              </w:rPr>
            </w:pPr>
            <w:r>
              <w:rPr>
                <w:rStyle w:val="style87"/>
                <w:rFonts w:ascii="Times New Roman" w:cs="Times New Roman" w:hAnsi="Times New Roman"/>
                <w:b w:val="false"/>
                <w:sz w:val="24"/>
                <w:szCs w:val="24"/>
              </w:rPr>
              <w:t>+3,4</w:t>
            </w:r>
          </w:p>
        </w:tc>
      </w:tr>
      <w:tr>
        <w:tblPrEx/>
        <w:trPr/>
        <w:tc>
          <w:tcPr>
            <w:tcW w:w="2405" w:type="dxa"/>
            <w:tcBorders/>
            <w:vAlign w:val="center"/>
          </w:tcPr>
          <w:p>
            <w:pPr>
              <w:pStyle w:val="style0"/>
              <w:snapToGrid w:val="false"/>
              <w:rPr>
                <w:rFonts w:ascii="Times New Roman" w:cs="Times New Roman" w:hAnsi="Times New Roman"/>
                <w:sz w:val="24"/>
                <w:szCs w:val="24"/>
              </w:rPr>
            </w:pPr>
            <w:r>
              <w:rPr>
                <w:rStyle w:val="style87"/>
                <w:rFonts w:ascii="Times New Roman" w:cs="Times New Roman" w:hAnsi="Times New Roman"/>
                <w:b w:val="false"/>
                <w:sz w:val="24"/>
                <w:szCs w:val="24"/>
              </w:rPr>
              <w:t>Готовность применять захваты на соревнованиях</w:t>
            </w:r>
          </w:p>
        </w:tc>
        <w:tc>
          <w:tcPr>
            <w:tcW w:w="1276"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4,8</w:t>
            </w:r>
          </w:p>
        </w:tc>
        <w:tc>
          <w:tcPr>
            <w:tcW w:w="2126"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hAnsi="Times New Roman"/>
                <w:sz w:val="24"/>
                <w:szCs w:val="24"/>
              </w:rPr>
              <w:t>+0,6</w:t>
            </w:r>
          </w:p>
        </w:tc>
        <w:tc>
          <w:tcPr>
            <w:tcW w:w="1521"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8,1</w:t>
            </w:r>
          </w:p>
        </w:tc>
        <w:tc>
          <w:tcPr>
            <w:tcW w:w="2017" w:type="dxa"/>
            <w:tcBorders/>
            <w:vAlign w:val="center"/>
          </w:tcPr>
          <w:p>
            <w:pPr>
              <w:pStyle w:val="style0"/>
              <w:snapToGrid w:val="false"/>
              <w:jc w:val="center"/>
              <w:rPr>
                <w:rFonts w:ascii="Times New Roman" w:cs="Times New Roman" w:eastAsia="Times New Roman" w:hAnsi="Times New Roman"/>
                <w:sz w:val="24"/>
                <w:szCs w:val="24"/>
                <w:lang w:eastAsia="zh-CN"/>
              </w:rPr>
            </w:pPr>
            <w:r>
              <w:rPr>
                <w:rStyle w:val="style87"/>
                <w:rFonts w:ascii="Times New Roman" w:cs="Times New Roman" w:hAnsi="Times New Roman"/>
                <w:b w:val="false"/>
                <w:sz w:val="24"/>
                <w:szCs w:val="24"/>
              </w:rPr>
              <w:t>+3,6</w:t>
            </w:r>
          </w:p>
        </w:tc>
      </w:tr>
      <w:tr>
        <w:tblPrEx/>
        <w:trPr/>
        <w:tc>
          <w:tcPr>
            <w:tcW w:w="2405" w:type="dxa"/>
            <w:tcBorders/>
            <w:vAlign w:val="center"/>
          </w:tcPr>
          <w:p>
            <w:pPr>
              <w:pStyle w:val="style0"/>
              <w:snapToGrid w:val="false"/>
              <w:rPr>
                <w:rFonts w:ascii="Times New Roman" w:cs="Times New Roman" w:hAnsi="Times New Roman"/>
                <w:sz w:val="24"/>
                <w:szCs w:val="24"/>
              </w:rPr>
            </w:pPr>
            <w:r>
              <w:rPr>
                <w:rStyle w:val="style87"/>
                <w:rFonts w:ascii="Times New Roman" w:cs="Times New Roman" w:hAnsi="Times New Roman"/>
                <w:b w:val="false"/>
                <w:sz w:val="24"/>
                <w:szCs w:val="24"/>
              </w:rPr>
              <w:t>Удовлетворенность процессом обучения захватам</w:t>
            </w:r>
          </w:p>
        </w:tc>
        <w:tc>
          <w:tcPr>
            <w:tcW w:w="1276"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5,5</w:t>
            </w:r>
          </w:p>
        </w:tc>
        <w:tc>
          <w:tcPr>
            <w:tcW w:w="2126" w:type="dxa"/>
            <w:tcBorders/>
            <w:vAlign w:val="center"/>
          </w:tcPr>
          <w:p>
            <w:pPr>
              <w:pStyle w:val="style0"/>
              <w:snapToGrid w:val="false"/>
              <w:jc w:val="center"/>
              <w:rPr>
                <w:rFonts w:ascii="Times New Roman" w:cs="Times New Roman" w:eastAsia="Times New Roman" w:hAnsi="Times New Roman"/>
                <w:sz w:val="24"/>
                <w:szCs w:val="24"/>
                <w:lang w:eastAsia="zh-CN"/>
              </w:rPr>
            </w:pPr>
            <w:r>
              <w:rPr>
                <w:rFonts w:ascii="Times New Roman" w:cs="Times New Roman" w:hAnsi="Times New Roman"/>
                <w:sz w:val="24"/>
                <w:szCs w:val="24"/>
              </w:rPr>
              <w:t>+0,4</w:t>
            </w:r>
          </w:p>
        </w:tc>
        <w:tc>
          <w:tcPr>
            <w:tcW w:w="1521" w:type="dxa"/>
            <w:tcBorders/>
            <w:vAlign w:val="center"/>
          </w:tcPr>
          <w:p>
            <w:pPr>
              <w:pStyle w:val="style0"/>
              <w:snapToGrid w:val="false"/>
              <w:jc w:val="center"/>
              <w:rPr>
                <w:rFonts w:ascii="Times New Roman" w:cs="Times New Roman" w:hAnsi="Times New Roman"/>
                <w:sz w:val="24"/>
                <w:szCs w:val="24"/>
              </w:rPr>
            </w:pPr>
            <w:r>
              <w:rPr>
                <w:rFonts w:ascii="Times New Roman" w:cs="Times New Roman" w:hAnsi="Times New Roman"/>
                <w:sz w:val="24"/>
                <w:szCs w:val="24"/>
              </w:rPr>
              <w:t>8,5</w:t>
            </w:r>
          </w:p>
        </w:tc>
        <w:tc>
          <w:tcPr>
            <w:tcW w:w="2017" w:type="dxa"/>
            <w:tcBorders/>
            <w:vAlign w:val="center"/>
          </w:tcPr>
          <w:p>
            <w:pPr>
              <w:pStyle w:val="style0"/>
              <w:snapToGrid w:val="false"/>
              <w:jc w:val="center"/>
              <w:rPr>
                <w:rFonts w:ascii="Times New Roman" w:cs="Times New Roman" w:eastAsia="Times New Roman" w:hAnsi="Times New Roman"/>
                <w:sz w:val="24"/>
                <w:szCs w:val="24"/>
                <w:lang w:eastAsia="zh-CN"/>
              </w:rPr>
            </w:pPr>
            <w:r>
              <w:rPr>
                <w:rStyle w:val="style87"/>
                <w:rFonts w:ascii="Times New Roman" w:cs="Times New Roman" w:hAnsi="Times New Roman"/>
                <w:b w:val="false"/>
                <w:sz w:val="24"/>
                <w:szCs w:val="24"/>
              </w:rPr>
              <w:t>+3,2</w:t>
            </w:r>
          </w:p>
        </w:tc>
      </w:tr>
    </w:tbl>
    <w:p>
      <w:pPr>
        <w:pStyle w:val="style0"/>
        <w:adjustRightInd w:val="false"/>
        <w:snapToGrid w:val="false"/>
        <w:spacing w:after="0" w:lineRule="auto" w:line="360"/>
        <w:jc w:val="both"/>
        <w:rPr>
          <w:rFonts w:ascii="Times New Roman" w:cs="Times New Roman" w:hAnsi="Times New Roman"/>
          <w:sz w:val="28"/>
          <w:szCs w:val="28"/>
        </w:rPr>
      </w:pPr>
    </w:p>
    <w:p>
      <w:pPr>
        <w:pStyle w:val="style0"/>
        <w:adjustRightInd w:val="false"/>
        <w:snapToGrid w:val="false"/>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Данные табл</w:t>
      </w:r>
      <w:r>
        <w:rPr>
          <w:rFonts w:ascii="Times New Roman" w:cs="Times New Roman" w:hAnsi="Times New Roman"/>
          <w:sz w:val="28"/>
        </w:rPr>
        <w:t>и</w:t>
      </w:r>
      <w:r>
        <w:rPr>
          <w:rFonts w:ascii="Times New Roman" w:cs="Times New Roman" w:hAnsi="Times New Roman"/>
          <w:sz w:val="28"/>
        </w:rPr>
        <w:t>цы</w:t>
      </w:r>
      <w:r>
        <w:rPr>
          <w:rFonts w:ascii="Times New Roman" w:cs="Times New Roman" w:hAnsi="Times New Roman"/>
          <w:sz w:val="28"/>
          <w:szCs w:val="28"/>
        </w:rPr>
        <w:t xml:space="preserve"> 10</w:t>
      </w:r>
      <w:r>
        <w:rPr>
          <w:rFonts w:ascii="Times New Roman" w:cs="Times New Roman" w:hAnsi="Times New Roman"/>
          <w:sz w:val="28"/>
          <w:szCs w:val="28"/>
        </w:rPr>
        <w:t xml:space="preserve"> показали следующие результаты:</w:t>
      </w:r>
    </w:p>
    <w:p>
      <w:pPr>
        <w:pStyle w:val="style0"/>
        <w:adjustRightInd w:val="false"/>
        <w:snapToGrid w:val="false"/>
        <w:spacing w:after="0" w:lineRule="auto" w:line="360"/>
        <w:ind w:firstLine="709"/>
        <w:jc w:val="both"/>
        <w:rPr>
          <w:rFonts w:ascii="Times New Roman" w:cs="Times New Roman" w:eastAsia="Times New Roman" w:hAnsi="Times New Roman"/>
          <w:sz w:val="28"/>
          <w:szCs w:val="28"/>
          <w:lang w:eastAsia="zh-CN"/>
        </w:rPr>
      </w:pPr>
      <w:r>
        <w:rPr>
          <w:rFonts w:ascii="Times New Roman" w:cs="Times New Roman" w:eastAsia="Times New Roman" w:hAnsi="Times New Roman"/>
          <w:bCs/>
          <w:sz w:val="28"/>
          <w:szCs w:val="28"/>
          <w:lang w:eastAsia="zh-CN"/>
        </w:rPr>
        <w:t>- уверенность и чувство освоения техники захватов</w:t>
      </w:r>
      <w:r>
        <w:rPr>
          <w:rFonts w:ascii="Times New Roman" w:cs="Times New Roman" w:eastAsia="Times New Roman" w:hAnsi="Times New Roman"/>
          <w:sz w:val="28"/>
          <w:szCs w:val="28"/>
          <w:lang w:eastAsia="zh-CN"/>
        </w:rPr>
        <w:t xml:space="preserve"> значительно возросли у спортсменов экспериментальной группы, что подтверждает эффективность авторской методики в повышении уверенности и владения техникой;</w:t>
      </w:r>
    </w:p>
    <w:p>
      <w:pPr>
        <w:pStyle w:val="style0"/>
        <w:adjustRightInd w:val="false"/>
        <w:snapToGrid w:val="false"/>
        <w:spacing w:after="0" w:lineRule="auto" w:line="360"/>
        <w:ind w:firstLine="709"/>
        <w:jc w:val="both"/>
        <w:rPr>
          <w:rFonts w:ascii="Times New Roman" w:cs="Times New Roman" w:eastAsia="Times New Roman" w:hAnsi="Times New Roman"/>
          <w:sz w:val="28"/>
          <w:szCs w:val="28"/>
          <w:lang w:eastAsia="zh-CN"/>
        </w:rPr>
      </w:pPr>
      <w:r>
        <w:rPr>
          <w:rFonts w:ascii="Times New Roman" w:cs="Times New Roman" w:eastAsia="Times New Roman" w:hAnsi="Times New Roman"/>
          <w:bCs/>
          <w:sz w:val="28"/>
          <w:szCs w:val="28"/>
          <w:lang w:eastAsia="zh-CN"/>
        </w:rPr>
        <w:t>- мотивация к изучению и отработке захватов</w:t>
      </w:r>
      <w:r>
        <w:rPr>
          <w:rFonts w:ascii="Times New Roman" w:cs="Times New Roman" w:eastAsia="Times New Roman" w:hAnsi="Times New Roman"/>
          <w:sz w:val="28"/>
          <w:szCs w:val="28"/>
          <w:lang w:eastAsia="zh-CN"/>
        </w:rPr>
        <w:t xml:space="preserve"> возросла на 2,9 балла в экспериментальной группе, что указывает на повышение заинтересованности и вовлеченности спортсменов;</w:t>
      </w:r>
    </w:p>
    <w:p>
      <w:pPr>
        <w:pStyle w:val="style0"/>
        <w:adjustRightInd w:val="false"/>
        <w:snapToGrid w:val="false"/>
        <w:spacing w:after="0" w:lineRule="auto" w:line="360"/>
        <w:ind w:firstLine="709"/>
        <w:jc w:val="both"/>
        <w:rPr>
          <w:rFonts w:ascii="Times New Roman" w:cs="Times New Roman" w:eastAsia="Times New Roman" w:hAnsi="Times New Roman"/>
          <w:sz w:val="28"/>
          <w:szCs w:val="28"/>
          <w:lang w:eastAsia="zh-CN"/>
        </w:rPr>
      </w:pPr>
      <w:r>
        <w:rPr>
          <w:rFonts w:ascii="Times New Roman" w:cs="Times New Roman" w:eastAsia="Times New Roman" w:hAnsi="Times New Roman"/>
          <w:bCs/>
          <w:sz w:val="28"/>
          <w:szCs w:val="28"/>
          <w:lang w:eastAsia="zh-CN"/>
        </w:rPr>
        <w:t>- готовность применять захваты на соревнованиях</w:t>
      </w:r>
      <w:r>
        <w:rPr>
          <w:rFonts w:ascii="Times New Roman" w:cs="Times New Roman" w:eastAsia="Times New Roman" w:hAnsi="Times New Roman"/>
          <w:sz w:val="28"/>
          <w:szCs w:val="28"/>
          <w:lang w:eastAsia="zh-CN"/>
        </w:rPr>
        <w:t xml:space="preserve"> и </w:t>
      </w:r>
      <w:r>
        <w:rPr>
          <w:rFonts w:ascii="Times New Roman" w:cs="Times New Roman" w:eastAsia="Times New Roman" w:hAnsi="Times New Roman"/>
          <w:bCs/>
          <w:sz w:val="28"/>
          <w:szCs w:val="28"/>
          <w:lang w:eastAsia="zh-CN"/>
        </w:rPr>
        <w:t>удовлетворенность процессом обучения</w:t>
      </w:r>
      <w:r>
        <w:rPr>
          <w:rFonts w:ascii="Times New Roman" w:cs="Times New Roman" w:eastAsia="Times New Roman" w:hAnsi="Times New Roman"/>
          <w:sz w:val="28"/>
          <w:szCs w:val="28"/>
          <w:lang w:eastAsia="zh-CN"/>
        </w:rPr>
        <w:t xml:space="preserve"> также демонстрируют значительное улучшение в экспериментальной группе, что говорит о повышении как технической, так и психологической подготовки.</w:t>
      </w:r>
    </w:p>
    <w:p>
      <w:pPr>
        <w:pStyle w:val="style0"/>
        <w:adjustRightInd w:val="false"/>
        <w:snapToGrid w:val="false"/>
        <w:spacing w:after="0" w:lineRule="auto" w:line="360"/>
        <w:ind w:firstLine="709"/>
        <w:jc w:val="both"/>
        <w:rPr>
          <w:rFonts w:ascii="Times New Roman" w:cs="Times New Roman" w:eastAsia="Times New Roman" w:hAnsi="Times New Roman"/>
          <w:sz w:val="28"/>
          <w:szCs w:val="28"/>
          <w:lang w:eastAsia="zh-CN"/>
        </w:rPr>
      </w:pPr>
      <w:r>
        <w:rPr>
          <w:rFonts w:ascii="Times New Roman" w:cs="Times New Roman" w:eastAsia="Times New Roman" w:hAnsi="Times New Roman"/>
          <w:sz w:val="28"/>
          <w:szCs w:val="28"/>
          <w:lang w:eastAsia="zh-CN"/>
        </w:rPr>
        <w:t>Таким образом, результаты опроса, проведенного на контрольном этапе, показывают, что авторская методика способствует значительному росту уверенности, мотивации и готовности спортсменов применять освоенные захваты в соревновательных условиях, что дополнительно</w:t>
      </w:r>
      <w:r>
        <w:rPr>
          <w:rFonts w:ascii="Times New Roman" w:cs="Times New Roman" w:eastAsia="Times New Roman" w:hAnsi="Times New Roman"/>
          <w:sz w:val="28"/>
          <w:szCs w:val="28"/>
          <w:lang w:eastAsia="zh-CN"/>
        </w:rPr>
        <w:t xml:space="preserve"> подтверждает ее эффективность.</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Помимо этого, в ходе работы так же была проведена оценка уровня технико-тактической подготовленности детей</w:t>
      </w:r>
      <w:r>
        <w:rPr>
          <w:rFonts w:ascii="Times New Roman" w:cs="Times New Roman" w:hAnsi="Times New Roman"/>
          <w:sz w:val="28"/>
        </w:rPr>
        <w:t xml:space="preserve"> (табл</w:t>
      </w:r>
      <w:r>
        <w:rPr>
          <w:rFonts w:ascii="Times New Roman" w:cs="Times New Roman" w:hAnsi="Times New Roman"/>
          <w:sz w:val="28"/>
        </w:rPr>
        <w:t>и</w:t>
      </w:r>
      <w:r>
        <w:rPr>
          <w:rFonts w:ascii="Times New Roman" w:cs="Times New Roman" w:hAnsi="Times New Roman"/>
          <w:sz w:val="28"/>
        </w:rPr>
        <w:t>ца</w:t>
      </w:r>
      <w:r>
        <w:rPr>
          <w:rFonts w:ascii="Times New Roman" w:cs="Times New Roman" w:hAnsi="Times New Roman"/>
          <w:sz w:val="28"/>
        </w:rPr>
        <w:t xml:space="preserve"> 11</w:t>
      </w:r>
      <w:r>
        <w:rPr>
          <w:rFonts w:ascii="Times New Roman" w:cs="Times New Roman" w:hAnsi="Times New Roman"/>
          <w:sz w:val="28"/>
        </w:rPr>
        <w:t>)</w:t>
      </w:r>
      <w:r>
        <w:rPr>
          <w:rFonts w:ascii="Times New Roman" w:cs="Times New Roman" w:hAnsi="Times New Roman"/>
          <w:sz w:val="28"/>
        </w:rPr>
        <w:t>.</w:t>
      </w:r>
    </w:p>
    <w:p>
      <w:pPr>
        <w:pStyle w:val="style0"/>
        <w:spacing w:after="0" w:lineRule="auto" w:line="360"/>
        <w:jc w:val="both"/>
        <w:rPr>
          <w:rFonts w:ascii="Times New Roman" w:cs="Times New Roman" w:hAnsi="Times New Roman"/>
          <w:sz w:val="28"/>
        </w:rPr>
      </w:pPr>
    </w:p>
    <w:p>
      <w:pPr>
        <w:pStyle w:val="style0"/>
        <w:adjustRightInd w:val="false"/>
        <w:snapToGrid w:val="false"/>
        <w:spacing w:after="0" w:lineRule="auto" w:line="360"/>
        <w:rPr>
          <w:rFonts w:ascii="Times New Roman" w:cs="Times New Roman" w:hAnsi="Times New Roman"/>
          <w:sz w:val="28"/>
        </w:rPr>
      </w:pPr>
      <w:r>
        <w:rPr>
          <w:rFonts w:ascii="Times New Roman" w:cs="Times New Roman" w:hAnsi="Times New Roman"/>
          <w:sz w:val="28"/>
        </w:rPr>
        <w:t>Табл</w:t>
      </w:r>
      <w:r>
        <w:rPr>
          <w:rFonts w:ascii="Times New Roman" w:cs="Times New Roman" w:hAnsi="Times New Roman"/>
          <w:sz w:val="28"/>
        </w:rPr>
        <w:t xml:space="preserve">ица 11 – </w:t>
      </w:r>
      <w:r>
        <w:rPr>
          <w:rFonts w:ascii="Times New Roman" w:cs="Times New Roman" w:hAnsi="Times New Roman"/>
          <w:sz w:val="28"/>
        </w:rPr>
        <w:t xml:space="preserve">Результаты оценки уровня технико-тактической подготовки </w:t>
      </w:r>
      <w:r>
        <w:rPr>
          <w:rFonts w:ascii="Times New Roman" w:cs="Times New Roman" w:hAnsi="Times New Roman"/>
          <w:color w:val="000000"/>
          <w:sz w:val="28"/>
          <w:szCs w:val="28"/>
          <w:shd w:val="clear" w:color="auto" w:fill="ffffff"/>
        </w:rPr>
        <w:t>борцов в группах начальной подготовки на констатирующем этапе исследования</w:t>
      </w:r>
    </w:p>
    <w:tbl>
      <w:tblPr>
        <w:tblStyle w:val="style154"/>
        <w:tblW w:w="9639" w:type="dxa"/>
        <w:tblLook w:val="04A0" w:firstRow="1" w:lastRow="0" w:firstColumn="1" w:lastColumn="0" w:noHBand="0" w:noVBand="1"/>
      </w:tblPr>
      <w:tblGrid>
        <w:gridCol w:w="1542"/>
        <w:gridCol w:w="1435"/>
        <w:gridCol w:w="1870"/>
        <w:gridCol w:w="1502"/>
        <w:gridCol w:w="1790"/>
        <w:gridCol w:w="1779"/>
      </w:tblGrid>
      <w:tr>
        <w:trPr>
          <w:cantSplit/>
          <w:trHeight w:val="1023" w:hRule="atLeast"/>
        </w:trPr>
        <w:tc>
          <w:tcPr>
            <w:tcW w:w="1502" w:type="dxa"/>
            <w:tcBorders/>
            <w:vAlign w:val="center"/>
          </w:tcPr>
          <w:p>
            <w:pPr>
              <w:pStyle w:val="style0"/>
              <w:jc w:val="center"/>
              <w:rPr>
                <w:rFonts w:ascii="Times New Roman" w:cs="Times New Roman" w:hAnsi="Times New Roman"/>
                <w:sz w:val="24"/>
                <w:szCs w:val="24"/>
              </w:rPr>
            </w:pPr>
            <w:r>
              <w:rPr>
                <w:rFonts w:ascii="Times New Roman" w:cs="Times New Roman" w:hAnsi="Times New Roman"/>
                <w:sz w:val="24"/>
                <w:szCs w:val="24"/>
              </w:rPr>
              <w:t>Порядковый номер спортсмена по списку</w:t>
            </w:r>
          </w:p>
        </w:tc>
        <w:tc>
          <w:tcPr>
            <w:tcW w:w="1375" w:type="dxa"/>
            <w:tcBorders/>
            <w:vAlign w:val="center"/>
          </w:tcPr>
          <w:p>
            <w:pPr>
              <w:pStyle w:val="style0"/>
              <w:jc w:val="center"/>
              <w:rPr>
                <w:rFonts w:ascii="Times New Roman" w:cs="Times New Roman" w:hAnsi="Times New Roman"/>
                <w:b/>
                <w:sz w:val="24"/>
                <w:szCs w:val="24"/>
              </w:rPr>
            </w:pPr>
            <w:r>
              <w:rPr>
                <w:rFonts w:ascii="Times New Roman" w:cs="Times New Roman" w:eastAsia="Times New Roman" w:hAnsi="Times New Roman"/>
                <w:color w:val="000000"/>
                <w:sz w:val="24"/>
                <w:szCs w:val="24"/>
                <w:bdr w:val="none" w:sz="0" w:space="0" w:color="auto" w:frame="true"/>
                <w:lang w:eastAsia="ru-RU"/>
              </w:rPr>
              <w:t>Показатель активности</w:t>
            </w:r>
          </w:p>
        </w:tc>
        <w:tc>
          <w:tcPr>
            <w:tcW w:w="1825" w:type="dxa"/>
            <w:tcBorders/>
            <w:vAlign w:val="center"/>
          </w:tcPr>
          <w:p>
            <w:pPr>
              <w:pStyle w:val="style0"/>
              <w:jc w:val="center"/>
              <w:rPr>
                <w:rFonts w:ascii="Times New Roman" w:cs="Times New Roman" w:hAnsi="Times New Roman"/>
                <w:b/>
                <w:sz w:val="24"/>
                <w:szCs w:val="24"/>
              </w:rPr>
            </w:pPr>
            <w:r>
              <w:rPr>
                <w:rFonts w:ascii="Times New Roman" w:cs="Times New Roman" w:eastAsia="Times New Roman" w:hAnsi="Times New Roman"/>
                <w:color w:val="000000"/>
                <w:sz w:val="24"/>
                <w:szCs w:val="24"/>
                <w:bdr w:val="none" w:sz="0" w:space="0" w:color="auto" w:frame="true"/>
                <w:lang w:eastAsia="ru-RU"/>
              </w:rPr>
              <w:t>Эффективность техники</w:t>
            </w:r>
          </w:p>
        </w:tc>
        <w:tc>
          <w:tcPr>
            <w:tcW w:w="1476" w:type="dxa"/>
            <w:tcBorders/>
            <w:vAlign w:val="center"/>
          </w:tcPr>
          <w:p>
            <w:pPr>
              <w:pStyle w:val="style0"/>
              <w:jc w:val="center"/>
              <w:rPr>
                <w:rFonts w:ascii="Times New Roman" w:cs="Times New Roman" w:hAnsi="Times New Roman"/>
                <w:b/>
                <w:sz w:val="24"/>
                <w:szCs w:val="24"/>
              </w:rPr>
            </w:pPr>
            <w:r>
              <w:rPr>
                <w:rFonts w:ascii="Times New Roman" w:cs="Times New Roman" w:eastAsia="Times New Roman" w:hAnsi="Times New Roman"/>
                <w:color w:val="000000"/>
                <w:sz w:val="24"/>
                <w:szCs w:val="24"/>
                <w:bdr w:val="none" w:sz="0" w:space="0" w:color="auto" w:frame="true"/>
                <w:lang w:eastAsia="ru-RU"/>
              </w:rPr>
              <w:t>Показатель комбинации</w:t>
            </w:r>
          </w:p>
        </w:tc>
        <w:tc>
          <w:tcPr>
            <w:tcW w:w="1754" w:type="dxa"/>
            <w:tcBorders/>
            <w:vAlign w:val="center"/>
          </w:tcPr>
          <w:p>
            <w:pPr>
              <w:pStyle w:val="style0"/>
              <w:jc w:val="center"/>
              <w:rPr>
                <w:rFonts w:ascii="Times New Roman" w:cs="Times New Roman" w:hAnsi="Times New Roman"/>
                <w:b/>
                <w:sz w:val="24"/>
                <w:szCs w:val="24"/>
              </w:rPr>
            </w:pPr>
            <w:r>
              <w:rPr>
                <w:rFonts w:ascii="Times New Roman" w:cs="Times New Roman" w:eastAsia="Times New Roman" w:hAnsi="Times New Roman"/>
                <w:color w:val="000000"/>
                <w:sz w:val="24"/>
                <w:szCs w:val="24"/>
                <w:bdr w:val="none" w:sz="0" w:space="0" w:color="auto" w:frame="true"/>
                <w:lang w:eastAsia="ru-RU"/>
              </w:rPr>
              <w:t>Вариативность технических действий борцов</w:t>
            </w:r>
          </w:p>
        </w:tc>
        <w:tc>
          <w:tcPr>
            <w:tcW w:w="1707" w:type="dxa"/>
            <w:tcBorders/>
            <w:vAlign w:val="center"/>
          </w:tcPr>
          <w:p>
            <w:pPr>
              <w:pStyle w:val="style0"/>
              <w:jc w:val="center"/>
              <w:rPr>
                <w:rFonts w:ascii="Times New Roman" w:cs="Times New Roman" w:hAnsi="Times New Roman"/>
                <w:b/>
                <w:sz w:val="24"/>
                <w:szCs w:val="24"/>
              </w:rPr>
            </w:pPr>
            <w:r>
              <w:rPr>
                <w:rFonts w:ascii="Times New Roman" w:cs="Times New Roman" w:eastAsia="Times New Roman" w:hAnsi="Times New Roman"/>
                <w:color w:val="000000"/>
                <w:sz w:val="24"/>
                <w:szCs w:val="24"/>
                <w:bdr w:val="none" w:sz="0" w:space="0" w:color="auto" w:frame="true"/>
                <w:lang w:eastAsia="ru-RU"/>
              </w:rPr>
              <w:t>Эффективная вариативность</w:t>
            </w:r>
          </w:p>
        </w:tc>
      </w:tr>
      <w:tr>
        <w:tblPrEx/>
        <w:trPr/>
        <w:tc>
          <w:tcPr>
            <w:tcW w:w="1502" w:type="dxa"/>
            <w:tcBorders/>
            <w:vAlign w:val="center"/>
          </w:tcPr>
          <w:p>
            <w:pPr>
              <w:pStyle w:val="style0"/>
              <w:jc w:val="center"/>
              <w:rPr>
                <w:rFonts w:ascii="Times New Roman" w:cs="Times New Roman" w:hAnsi="Times New Roman"/>
                <w:sz w:val="24"/>
                <w:szCs w:val="24"/>
              </w:rPr>
            </w:pPr>
            <w:r>
              <w:rPr>
                <w:rFonts w:ascii="Times New Roman" w:cs="Times New Roman" w:hAnsi="Times New Roman"/>
                <w:sz w:val="24"/>
                <w:szCs w:val="24"/>
              </w:rPr>
              <w:t>1</w:t>
            </w:r>
          </w:p>
        </w:tc>
        <w:tc>
          <w:tcPr>
            <w:tcW w:w="137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2</w:t>
            </w:r>
          </w:p>
        </w:tc>
        <w:tc>
          <w:tcPr>
            <w:tcW w:w="182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3</w:t>
            </w:r>
          </w:p>
        </w:tc>
        <w:tc>
          <w:tcPr>
            <w:tcW w:w="1476"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4</w:t>
            </w:r>
          </w:p>
        </w:tc>
        <w:tc>
          <w:tcPr>
            <w:tcW w:w="1754"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5</w:t>
            </w:r>
          </w:p>
        </w:tc>
        <w:tc>
          <w:tcPr>
            <w:tcW w:w="170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6</w:t>
            </w:r>
          </w:p>
        </w:tc>
      </w:tr>
      <w:tr>
        <w:tblPrEx/>
        <w:trPr/>
        <w:tc>
          <w:tcPr>
            <w:tcW w:w="1502" w:type="dxa"/>
            <w:tcBorders/>
            <w:vAlign w:val="center"/>
          </w:tcPr>
          <w:p>
            <w:pPr>
              <w:pStyle w:val="style0"/>
              <w:jc w:val="center"/>
              <w:rPr>
                <w:rFonts w:ascii="Times New Roman" w:cs="Times New Roman" w:hAnsi="Times New Roman"/>
                <w:sz w:val="24"/>
                <w:szCs w:val="24"/>
              </w:rPr>
            </w:pPr>
            <w:r>
              <w:rPr>
                <w:rFonts w:ascii="Times New Roman" w:cs="Times New Roman" w:hAnsi="Times New Roman"/>
                <w:sz w:val="24"/>
                <w:szCs w:val="24"/>
              </w:rPr>
              <w:t>1</w:t>
            </w:r>
          </w:p>
        </w:tc>
        <w:tc>
          <w:tcPr>
            <w:tcW w:w="137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6</w:t>
            </w:r>
          </w:p>
        </w:tc>
        <w:tc>
          <w:tcPr>
            <w:tcW w:w="182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58,42</w:t>
            </w:r>
          </w:p>
        </w:tc>
        <w:tc>
          <w:tcPr>
            <w:tcW w:w="1476"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67,18</w:t>
            </w:r>
          </w:p>
        </w:tc>
        <w:tc>
          <w:tcPr>
            <w:tcW w:w="1754"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43,57</w:t>
            </w:r>
          </w:p>
        </w:tc>
        <w:tc>
          <w:tcPr>
            <w:tcW w:w="170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44,15</w:t>
            </w:r>
          </w:p>
        </w:tc>
      </w:tr>
      <w:tr>
        <w:tblPrEx/>
        <w:trPr/>
        <w:tc>
          <w:tcPr>
            <w:tcW w:w="1502" w:type="dxa"/>
            <w:tcBorders/>
            <w:vAlign w:val="center"/>
          </w:tcPr>
          <w:p>
            <w:pPr>
              <w:pStyle w:val="style0"/>
              <w:jc w:val="center"/>
              <w:rPr>
                <w:rFonts w:ascii="Times New Roman" w:cs="Times New Roman" w:hAnsi="Times New Roman"/>
                <w:sz w:val="24"/>
                <w:szCs w:val="24"/>
              </w:rPr>
            </w:pPr>
            <w:r>
              <w:rPr>
                <w:rFonts w:ascii="Times New Roman" w:cs="Times New Roman" w:hAnsi="Times New Roman"/>
                <w:sz w:val="24"/>
                <w:szCs w:val="24"/>
              </w:rPr>
              <w:t>2</w:t>
            </w:r>
          </w:p>
        </w:tc>
        <w:tc>
          <w:tcPr>
            <w:tcW w:w="137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6</w:t>
            </w:r>
          </w:p>
        </w:tc>
        <w:tc>
          <w:tcPr>
            <w:tcW w:w="182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54,34</w:t>
            </w:r>
          </w:p>
        </w:tc>
        <w:tc>
          <w:tcPr>
            <w:tcW w:w="1476"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50,32</w:t>
            </w:r>
          </w:p>
        </w:tc>
        <w:tc>
          <w:tcPr>
            <w:tcW w:w="1754"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43,16</w:t>
            </w:r>
          </w:p>
        </w:tc>
        <w:tc>
          <w:tcPr>
            <w:tcW w:w="170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61,80</w:t>
            </w:r>
          </w:p>
        </w:tc>
      </w:tr>
      <w:tr>
        <w:tblPrEx/>
        <w:trPr/>
        <w:tc>
          <w:tcPr>
            <w:tcW w:w="1502" w:type="dxa"/>
            <w:tcBorders/>
            <w:vAlign w:val="center"/>
          </w:tcPr>
          <w:p>
            <w:pPr>
              <w:pStyle w:val="style0"/>
              <w:jc w:val="center"/>
              <w:rPr>
                <w:rFonts w:ascii="Times New Roman" w:cs="Times New Roman" w:hAnsi="Times New Roman"/>
                <w:sz w:val="24"/>
                <w:szCs w:val="24"/>
              </w:rPr>
            </w:pPr>
            <w:r>
              <w:rPr>
                <w:rFonts w:ascii="Times New Roman" w:cs="Times New Roman" w:hAnsi="Times New Roman"/>
                <w:sz w:val="24"/>
                <w:szCs w:val="24"/>
              </w:rPr>
              <w:t>3</w:t>
            </w:r>
          </w:p>
        </w:tc>
        <w:tc>
          <w:tcPr>
            <w:tcW w:w="137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3</w:t>
            </w:r>
          </w:p>
        </w:tc>
        <w:tc>
          <w:tcPr>
            <w:tcW w:w="182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33,87</w:t>
            </w:r>
          </w:p>
        </w:tc>
        <w:tc>
          <w:tcPr>
            <w:tcW w:w="1476"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56,17</w:t>
            </w:r>
          </w:p>
        </w:tc>
        <w:tc>
          <w:tcPr>
            <w:tcW w:w="1754"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43,68</w:t>
            </w:r>
          </w:p>
        </w:tc>
        <w:tc>
          <w:tcPr>
            <w:tcW w:w="170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40,93</w:t>
            </w:r>
          </w:p>
        </w:tc>
      </w:tr>
      <w:tr>
        <w:tblPrEx/>
        <w:trPr/>
        <w:tc>
          <w:tcPr>
            <w:tcW w:w="1502" w:type="dxa"/>
            <w:tcBorders/>
            <w:vAlign w:val="center"/>
          </w:tcPr>
          <w:p>
            <w:pPr>
              <w:pStyle w:val="style0"/>
              <w:jc w:val="center"/>
              <w:rPr>
                <w:rFonts w:ascii="Times New Roman" w:cs="Times New Roman" w:hAnsi="Times New Roman"/>
                <w:sz w:val="24"/>
                <w:szCs w:val="24"/>
              </w:rPr>
            </w:pPr>
            <w:r>
              <w:rPr>
                <w:rFonts w:ascii="Times New Roman" w:cs="Times New Roman" w:hAnsi="Times New Roman"/>
                <w:sz w:val="24"/>
                <w:szCs w:val="24"/>
              </w:rPr>
              <w:t>4</w:t>
            </w:r>
          </w:p>
        </w:tc>
        <w:tc>
          <w:tcPr>
            <w:tcW w:w="137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5</w:t>
            </w:r>
          </w:p>
        </w:tc>
        <w:tc>
          <w:tcPr>
            <w:tcW w:w="182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56,15</w:t>
            </w:r>
          </w:p>
        </w:tc>
        <w:tc>
          <w:tcPr>
            <w:tcW w:w="1476"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67,18</w:t>
            </w:r>
          </w:p>
        </w:tc>
        <w:tc>
          <w:tcPr>
            <w:tcW w:w="1754"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60,77</w:t>
            </w:r>
          </w:p>
        </w:tc>
        <w:tc>
          <w:tcPr>
            <w:tcW w:w="170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64,18</w:t>
            </w:r>
          </w:p>
        </w:tc>
      </w:tr>
      <w:tr>
        <w:tblPrEx/>
        <w:trPr/>
        <w:tc>
          <w:tcPr>
            <w:tcW w:w="1502" w:type="dxa"/>
            <w:tcBorders/>
            <w:vAlign w:val="center"/>
          </w:tcPr>
          <w:p>
            <w:pPr>
              <w:pStyle w:val="style0"/>
              <w:jc w:val="center"/>
              <w:rPr>
                <w:rFonts w:ascii="Times New Roman" w:cs="Times New Roman" w:hAnsi="Times New Roman"/>
                <w:sz w:val="24"/>
                <w:szCs w:val="24"/>
              </w:rPr>
            </w:pPr>
            <w:r>
              <w:rPr>
                <w:rFonts w:ascii="Times New Roman" w:cs="Times New Roman" w:hAnsi="Times New Roman"/>
                <w:sz w:val="24"/>
                <w:szCs w:val="24"/>
              </w:rPr>
              <w:t>5</w:t>
            </w:r>
          </w:p>
        </w:tc>
        <w:tc>
          <w:tcPr>
            <w:tcW w:w="137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4</w:t>
            </w:r>
          </w:p>
        </w:tc>
        <w:tc>
          <w:tcPr>
            <w:tcW w:w="182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59,00</w:t>
            </w:r>
          </w:p>
        </w:tc>
        <w:tc>
          <w:tcPr>
            <w:tcW w:w="1476"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53,47</w:t>
            </w:r>
          </w:p>
        </w:tc>
        <w:tc>
          <w:tcPr>
            <w:tcW w:w="1754"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60,16</w:t>
            </w:r>
          </w:p>
        </w:tc>
        <w:tc>
          <w:tcPr>
            <w:tcW w:w="170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62,88</w:t>
            </w:r>
          </w:p>
        </w:tc>
      </w:tr>
      <w:tr>
        <w:tblPrEx/>
        <w:trPr/>
        <w:tc>
          <w:tcPr>
            <w:tcW w:w="1502" w:type="dxa"/>
            <w:tcBorders/>
            <w:vAlign w:val="center"/>
          </w:tcPr>
          <w:p>
            <w:pPr>
              <w:pStyle w:val="style0"/>
              <w:jc w:val="center"/>
              <w:rPr>
                <w:rFonts w:ascii="Times New Roman" w:cs="Times New Roman" w:hAnsi="Times New Roman"/>
                <w:sz w:val="24"/>
                <w:szCs w:val="24"/>
              </w:rPr>
            </w:pPr>
            <w:r>
              <w:rPr>
                <w:rFonts w:ascii="Times New Roman" w:cs="Times New Roman" w:hAnsi="Times New Roman"/>
                <w:sz w:val="24"/>
                <w:szCs w:val="24"/>
              </w:rPr>
              <w:t>6</w:t>
            </w:r>
          </w:p>
        </w:tc>
        <w:tc>
          <w:tcPr>
            <w:tcW w:w="137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3</w:t>
            </w:r>
          </w:p>
        </w:tc>
        <w:tc>
          <w:tcPr>
            <w:tcW w:w="182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42,18</w:t>
            </w:r>
          </w:p>
        </w:tc>
        <w:tc>
          <w:tcPr>
            <w:tcW w:w="1476"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48,68</w:t>
            </w:r>
          </w:p>
        </w:tc>
        <w:tc>
          <w:tcPr>
            <w:tcW w:w="1754"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57,80</w:t>
            </w:r>
          </w:p>
        </w:tc>
        <w:tc>
          <w:tcPr>
            <w:tcW w:w="170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40,33</w:t>
            </w:r>
          </w:p>
        </w:tc>
      </w:tr>
      <w:tr>
        <w:tblPrEx/>
        <w:trPr/>
        <w:tc>
          <w:tcPr>
            <w:tcW w:w="1502" w:type="dxa"/>
            <w:tcBorders/>
            <w:vAlign w:val="center"/>
          </w:tcPr>
          <w:p>
            <w:pPr>
              <w:pStyle w:val="style0"/>
              <w:jc w:val="center"/>
              <w:rPr>
                <w:rFonts w:ascii="Times New Roman" w:cs="Times New Roman" w:hAnsi="Times New Roman"/>
                <w:sz w:val="24"/>
                <w:szCs w:val="24"/>
              </w:rPr>
            </w:pPr>
            <w:r>
              <w:rPr>
                <w:rFonts w:ascii="Times New Roman" w:cs="Times New Roman" w:hAnsi="Times New Roman"/>
                <w:sz w:val="24"/>
                <w:szCs w:val="24"/>
              </w:rPr>
              <w:t>7</w:t>
            </w:r>
          </w:p>
        </w:tc>
        <w:tc>
          <w:tcPr>
            <w:tcW w:w="137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7</w:t>
            </w:r>
          </w:p>
        </w:tc>
        <w:tc>
          <w:tcPr>
            <w:tcW w:w="182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44,68</w:t>
            </w:r>
          </w:p>
        </w:tc>
        <w:tc>
          <w:tcPr>
            <w:tcW w:w="1476"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54,48</w:t>
            </w:r>
          </w:p>
        </w:tc>
        <w:tc>
          <w:tcPr>
            <w:tcW w:w="1754"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53,14</w:t>
            </w:r>
          </w:p>
        </w:tc>
        <w:tc>
          <w:tcPr>
            <w:tcW w:w="170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39,16</w:t>
            </w:r>
          </w:p>
        </w:tc>
      </w:tr>
      <w:tr>
        <w:tblPrEx/>
        <w:trPr/>
        <w:tc>
          <w:tcPr>
            <w:tcW w:w="1502" w:type="dxa"/>
            <w:tcBorders/>
            <w:vAlign w:val="center"/>
          </w:tcPr>
          <w:p>
            <w:pPr>
              <w:pStyle w:val="style0"/>
              <w:jc w:val="center"/>
              <w:rPr>
                <w:rFonts w:ascii="Times New Roman" w:cs="Times New Roman" w:hAnsi="Times New Roman"/>
                <w:sz w:val="24"/>
                <w:szCs w:val="24"/>
              </w:rPr>
            </w:pPr>
            <w:r>
              <w:rPr>
                <w:rFonts w:ascii="Times New Roman" w:cs="Times New Roman" w:hAnsi="Times New Roman"/>
                <w:sz w:val="24"/>
                <w:szCs w:val="24"/>
              </w:rPr>
              <w:t>8</w:t>
            </w:r>
          </w:p>
        </w:tc>
        <w:tc>
          <w:tcPr>
            <w:tcW w:w="137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12</w:t>
            </w:r>
          </w:p>
        </w:tc>
        <w:tc>
          <w:tcPr>
            <w:tcW w:w="182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78,90</w:t>
            </w:r>
          </w:p>
        </w:tc>
        <w:tc>
          <w:tcPr>
            <w:tcW w:w="1476"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85,63</w:t>
            </w:r>
          </w:p>
        </w:tc>
        <w:tc>
          <w:tcPr>
            <w:tcW w:w="1754"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80,95</w:t>
            </w:r>
          </w:p>
        </w:tc>
        <w:tc>
          <w:tcPr>
            <w:tcW w:w="170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77,40</w:t>
            </w:r>
          </w:p>
        </w:tc>
      </w:tr>
      <w:tr>
        <w:tblPrEx/>
        <w:trPr/>
        <w:tc>
          <w:tcPr>
            <w:tcW w:w="1502" w:type="dxa"/>
            <w:tcBorders/>
            <w:vAlign w:val="center"/>
          </w:tcPr>
          <w:p>
            <w:pPr>
              <w:pStyle w:val="style0"/>
              <w:jc w:val="center"/>
              <w:rPr>
                <w:rFonts w:ascii="Times New Roman" w:cs="Times New Roman" w:hAnsi="Times New Roman"/>
                <w:sz w:val="24"/>
                <w:szCs w:val="24"/>
              </w:rPr>
            </w:pPr>
            <w:r>
              <w:rPr>
                <w:rFonts w:ascii="Times New Roman" w:cs="Times New Roman" w:hAnsi="Times New Roman"/>
                <w:sz w:val="24"/>
                <w:szCs w:val="24"/>
              </w:rPr>
              <w:t>9</w:t>
            </w:r>
          </w:p>
        </w:tc>
        <w:tc>
          <w:tcPr>
            <w:tcW w:w="137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15</w:t>
            </w:r>
          </w:p>
        </w:tc>
        <w:tc>
          <w:tcPr>
            <w:tcW w:w="182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84,56</w:t>
            </w:r>
          </w:p>
        </w:tc>
        <w:tc>
          <w:tcPr>
            <w:tcW w:w="1476"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91,17</w:t>
            </w:r>
          </w:p>
        </w:tc>
        <w:tc>
          <w:tcPr>
            <w:tcW w:w="1754"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90,55</w:t>
            </w:r>
          </w:p>
        </w:tc>
        <w:tc>
          <w:tcPr>
            <w:tcW w:w="170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78,32</w:t>
            </w:r>
          </w:p>
        </w:tc>
      </w:tr>
      <w:tr>
        <w:tblPrEx/>
        <w:trPr/>
        <w:tc>
          <w:tcPr>
            <w:tcW w:w="1502" w:type="dxa"/>
            <w:tcBorders/>
            <w:vAlign w:val="center"/>
          </w:tcPr>
          <w:p>
            <w:pPr>
              <w:pStyle w:val="style0"/>
              <w:jc w:val="center"/>
              <w:rPr>
                <w:rFonts w:ascii="Times New Roman" w:cs="Times New Roman" w:hAnsi="Times New Roman"/>
                <w:sz w:val="24"/>
                <w:szCs w:val="24"/>
              </w:rPr>
            </w:pPr>
            <w:r>
              <w:rPr>
                <w:rFonts w:ascii="Times New Roman" w:cs="Times New Roman" w:hAnsi="Times New Roman"/>
                <w:sz w:val="24"/>
                <w:szCs w:val="24"/>
              </w:rPr>
              <w:t>10</w:t>
            </w:r>
          </w:p>
        </w:tc>
        <w:tc>
          <w:tcPr>
            <w:tcW w:w="137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5</w:t>
            </w:r>
          </w:p>
        </w:tc>
        <w:tc>
          <w:tcPr>
            <w:tcW w:w="182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31,58</w:t>
            </w:r>
          </w:p>
        </w:tc>
        <w:tc>
          <w:tcPr>
            <w:tcW w:w="1476"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44,20</w:t>
            </w:r>
          </w:p>
        </w:tc>
        <w:tc>
          <w:tcPr>
            <w:tcW w:w="1754"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37,13</w:t>
            </w:r>
          </w:p>
        </w:tc>
        <w:tc>
          <w:tcPr>
            <w:tcW w:w="170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52,11</w:t>
            </w:r>
          </w:p>
        </w:tc>
      </w:tr>
      <w:tr>
        <w:tblPrEx/>
        <w:trPr/>
        <w:tc>
          <w:tcPr>
            <w:tcW w:w="1502" w:type="dxa"/>
            <w:tcBorders/>
            <w:vAlign w:val="center"/>
          </w:tcPr>
          <w:p>
            <w:pPr>
              <w:pStyle w:val="style0"/>
              <w:jc w:val="center"/>
              <w:rPr>
                <w:rFonts w:ascii="Times New Roman" w:cs="Times New Roman" w:hAnsi="Times New Roman"/>
                <w:sz w:val="24"/>
                <w:szCs w:val="24"/>
              </w:rPr>
            </w:pPr>
            <w:r>
              <w:rPr>
                <w:rFonts w:ascii="Times New Roman" w:cs="Times New Roman" w:hAnsi="Times New Roman"/>
                <w:sz w:val="24"/>
                <w:szCs w:val="24"/>
              </w:rPr>
              <w:t>11</w:t>
            </w:r>
          </w:p>
        </w:tc>
        <w:tc>
          <w:tcPr>
            <w:tcW w:w="137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7</w:t>
            </w:r>
          </w:p>
        </w:tc>
        <w:tc>
          <w:tcPr>
            <w:tcW w:w="182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55,93</w:t>
            </w:r>
          </w:p>
        </w:tc>
        <w:tc>
          <w:tcPr>
            <w:tcW w:w="1476"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51,93</w:t>
            </w:r>
          </w:p>
        </w:tc>
        <w:tc>
          <w:tcPr>
            <w:tcW w:w="1754"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68,19</w:t>
            </w:r>
          </w:p>
        </w:tc>
        <w:tc>
          <w:tcPr>
            <w:tcW w:w="170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60,34</w:t>
            </w:r>
          </w:p>
        </w:tc>
      </w:tr>
      <w:tr>
        <w:tblPrEx/>
        <w:trPr/>
        <w:tc>
          <w:tcPr>
            <w:tcW w:w="1502" w:type="dxa"/>
            <w:tcBorders/>
            <w:vAlign w:val="center"/>
          </w:tcPr>
          <w:p>
            <w:pPr>
              <w:pStyle w:val="style0"/>
              <w:jc w:val="center"/>
              <w:rPr>
                <w:rFonts w:ascii="Times New Roman" w:cs="Times New Roman" w:hAnsi="Times New Roman"/>
                <w:sz w:val="24"/>
                <w:szCs w:val="24"/>
              </w:rPr>
            </w:pPr>
            <w:r>
              <w:rPr>
                <w:rFonts w:ascii="Times New Roman" w:cs="Times New Roman" w:hAnsi="Times New Roman"/>
                <w:sz w:val="24"/>
                <w:szCs w:val="24"/>
              </w:rPr>
              <w:t>12</w:t>
            </w:r>
          </w:p>
        </w:tc>
        <w:tc>
          <w:tcPr>
            <w:tcW w:w="137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14</w:t>
            </w:r>
          </w:p>
        </w:tc>
        <w:tc>
          <w:tcPr>
            <w:tcW w:w="182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85,21</w:t>
            </w:r>
          </w:p>
        </w:tc>
        <w:tc>
          <w:tcPr>
            <w:tcW w:w="1476"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78,93</w:t>
            </w:r>
          </w:p>
        </w:tc>
        <w:tc>
          <w:tcPr>
            <w:tcW w:w="1754"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89,52</w:t>
            </w:r>
          </w:p>
        </w:tc>
        <w:tc>
          <w:tcPr>
            <w:tcW w:w="170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67,15</w:t>
            </w:r>
          </w:p>
        </w:tc>
      </w:tr>
      <w:tr>
        <w:tblPrEx/>
        <w:trPr/>
        <w:tc>
          <w:tcPr>
            <w:tcW w:w="1502" w:type="dxa"/>
            <w:tcBorders/>
            <w:vAlign w:val="center"/>
          </w:tcPr>
          <w:p>
            <w:pPr>
              <w:pStyle w:val="style0"/>
              <w:jc w:val="center"/>
              <w:rPr>
                <w:rFonts w:ascii="Times New Roman" w:cs="Times New Roman" w:hAnsi="Times New Roman"/>
                <w:sz w:val="24"/>
                <w:szCs w:val="24"/>
              </w:rPr>
            </w:pPr>
            <w:r>
              <w:rPr>
                <w:rFonts w:ascii="Times New Roman" w:cs="Times New Roman" w:hAnsi="Times New Roman"/>
                <w:sz w:val="24"/>
                <w:szCs w:val="24"/>
              </w:rPr>
              <w:t>13</w:t>
            </w:r>
          </w:p>
        </w:tc>
        <w:tc>
          <w:tcPr>
            <w:tcW w:w="137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8</w:t>
            </w:r>
          </w:p>
        </w:tc>
        <w:tc>
          <w:tcPr>
            <w:tcW w:w="182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67,19</w:t>
            </w:r>
          </w:p>
        </w:tc>
        <w:tc>
          <w:tcPr>
            <w:tcW w:w="1476"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63,28</w:t>
            </w:r>
          </w:p>
        </w:tc>
        <w:tc>
          <w:tcPr>
            <w:tcW w:w="1754"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74,94</w:t>
            </w:r>
          </w:p>
        </w:tc>
        <w:tc>
          <w:tcPr>
            <w:tcW w:w="170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59,32</w:t>
            </w:r>
          </w:p>
        </w:tc>
      </w:tr>
      <w:tr>
        <w:tblPrEx/>
        <w:trPr/>
        <w:tc>
          <w:tcPr>
            <w:tcW w:w="1502" w:type="dxa"/>
            <w:tcBorders/>
            <w:vAlign w:val="center"/>
          </w:tcPr>
          <w:p>
            <w:pPr>
              <w:pStyle w:val="style0"/>
              <w:jc w:val="center"/>
              <w:rPr>
                <w:rFonts w:ascii="Times New Roman" w:cs="Times New Roman" w:hAnsi="Times New Roman"/>
                <w:sz w:val="24"/>
                <w:szCs w:val="24"/>
              </w:rPr>
            </w:pPr>
            <w:r>
              <w:rPr>
                <w:rFonts w:ascii="Times New Roman" w:cs="Times New Roman" w:hAnsi="Times New Roman"/>
                <w:sz w:val="24"/>
                <w:szCs w:val="24"/>
              </w:rPr>
              <w:t>14</w:t>
            </w:r>
          </w:p>
        </w:tc>
        <w:tc>
          <w:tcPr>
            <w:tcW w:w="137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5</w:t>
            </w:r>
          </w:p>
        </w:tc>
        <w:tc>
          <w:tcPr>
            <w:tcW w:w="182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43,00</w:t>
            </w:r>
          </w:p>
        </w:tc>
        <w:tc>
          <w:tcPr>
            <w:tcW w:w="1476"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55,64</w:t>
            </w:r>
          </w:p>
        </w:tc>
        <w:tc>
          <w:tcPr>
            <w:tcW w:w="1754"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48,19</w:t>
            </w:r>
          </w:p>
        </w:tc>
        <w:tc>
          <w:tcPr>
            <w:tcW w:w="170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51,20</w:t>
            </w:r>
          </w:p>
        </w:tc>
      </w:tr>
      <w:tr>
        <w:tblPrEx/>
        <w:trPr/>
        <w:tc>
          <w:tcPr>
            <w:tcW w:w="1502" w:type="dxa"/>
            <w:tcBorders/>
            <w:vAlign w:val="center"/>
          </w:tcPr>
          <w:p>
            <w:pPr>
              <w:pStyle w:val="style0"/>
              <w:jc w:val="center"/>
              <w:rPr>
                <w:rFonts w:ascii="Times New Roman" w:cs="Times New Roman" w:hAnsi="Times New Roman"/>
                <w:sz w:val="24"/>
                <w:szCs w:val="24"/>
              </w:rPr>
            </w:pPr>
            <w:r>
              <w:rPr>
                <w:rFonts w:ascii="Times New Roman" w:cs="Times New Roman" w:hAnsi="Times New Roman"/>
                <w:sz w:val="24"/>
                <w:szCs w:val="24"/>
              </w:rPr>
              <w:t>15</w:t>
            </w:r>
          </w:p>
        </w:tc>
        <w:tc>
          <w:tcPr>
            <w:tcW w:w="137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6</w:t>
            </w:r>
          </w:p>
        </w:tc>
        <w:tc>
          <w:tcPr>
            <w:tcW w:w="182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48,32</w:t>
            </w:r>
          </w:p>
        </w:tc>
        <w:tc>
          <w:tcPr>
            <w:tcW w:w="1476"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50,60</w:t>
            </w:r>
          </w:p>
        </w:tc>
        <w:tc>
          <w:tcPr>
            <w:tcW w:w="1754"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52,14</w:t>
            </w:r>
          </w:p>
        </w:tc>
        <w:tc>
          <w:tcPr>
            <w:tcW w:w="170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43,60</w:t>
            </w:r>
          </w:p>
        </w:tc>
      </w:tr>
      <w:tr>
        <w:tblPrEx/>
        <w:trPr/>
        <w:tc>
          <w:tcPr>
            <w:tcW w:w="1502" w:type="dxa"/>
            <w:tcBorders/>
            <w:vAlign w:val="center"/>
          </w:tcPr>
          <w:p>
            <w:pPr>
              <w:pStyle w:val="style0"/>
              <w:jc w:val="center"/>
              <w:rPr>
                <w:rFonts w:ascii="Times New Roman" w:cs="Times New Roman" w:hAnsi="Times New Roman"/>
                <w:sz w:val="24"/>
                <w:szCs w:val="24"/>
              </w:rPr>
            </w:pPr>
            <w:r>
              <w:rPr>
                <w:rFonts w:ascii="Times New Roman" w:cs="Times New Roman" w:hAnsi="Times New Roman"/>
                <w:sz w:val="24"/>
                <w:szCs w:val="24"/>
              </w:rPr>
              <w:t>16</w:t>
            </w:r>
          </w:p>
        </w:tc>
        <w:tc>
          <w:tcPr>
            <w:tcW w:w="137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5</w:t>
            </w:r>
          </w:p>
        </w:tc>
        <w:tc>
          <w:tcPr>
            <w:tcW w:w="182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56,72</w:t>
            </w:r>
          </w:p>
        </w:tc>
        <w:tc>
          <w:tcPr>
            <w:tcW w:w="1476"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59,18</w:t>
            </w:r>
          </w:p>
        </w:tc>
        <w:tc>
          <w:tcPr>
            <w:tcW w:w="1754"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62,80</w:t>
            </w:r>
          </w:p>
        </w:tc>
        <w:tc>
          <w:tcPr>
            <w:tcW w:w="170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53,62</w:t>
            </w:r>
          </w:p>
        </w:tc>
      </w:tr>
      <w:tr>
        <w:tblPrEx/>
        <w:trPr/>
        <w:tc>
          <w:tcPr>
            <w:tcW w:w="1502" w:type="dxa"/>
            <w:tcBorders/>
            <w:vAlign w:val="center"/>
          </w:tcPr>
          <w:p>
            <w:pPr>
              <w:pStyle w:val="style0"/>
              <w:jc w:val="center"/>
              <w:rPr>
                <w:rFonts w:ascii="Times New Roman" w:cs="Times New Roman" w:hAnsi="Times New Roman"/>
                <w:sz w:val="24"/>
                <w:szCs w:val="24"/>
              </w:rPr>
            </w:pPr>
            <w:r>
              <w:rPr>
                <w:rFonts w:ascii="Times New Roman" w:cs="Times New Roman" w:hAnsi="Times New Roman"/>
                <w:sz w:val="24"/>
                <w:szCs w:val="24"/>
              </w:rPr>
              <w:t>17</w:t>
            </w:r>
          </w:p>
        </w:tc>
        <w:tc>
          <w:tcPr>
            <w:tcW w:w="137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3</w:t>
            </w:r>
          </w:p>
        </w:tc>
        <w:tc>
          <w:tcPr>
            <w:tcW w:w="182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44,68</w:t>
            </w:r>
          </w:p>
        </w:tc>
        <w:tc>
          <w:tcPr>
            <w:tcW w:w="1476"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54,48</w:t>
            </w:r>
          </w:p>
        </w:tc>
        <w:tc>
          <w:tcPr>
            <w:tcW w:w="1754"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53,14</w:t>
            </w:r>
          </w:p>
        </w:tc>
        <w:tc>
          <w:tcPr>
            <w:tcW w:w="170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39,16</w:t>
            </w:r>
          </w:p>
        </w:tc>
      </w:tr>
      <w:tr>
        <w:tblPrEx/>
        <w:trPr/>
        <w:tc>
          <w:tcPr>
            <w:tcW w:w="1502" w:type="dxa"/>
            <w:tcBorders/>
            <w:vAlign w:val="center"/>
          </w:tcPr>
          <w:p>
            <w:pPr>
              <w:pStyle w:val="style0"/>
              <w:jc w:val="center"/>
              <w:rPr>
                <w:rFonts w:ascii="Times New Roman" w:cs="Times New Roman" w:hAnsi="Times New Roman"/>
                <w:sz w:val="24"/>
                <w:szCs w:val="24"/>
              </w:rPr>
            </w:pPr>
            <w:r>
              <w:rPr>
                <w:rFonts w:ascii="Times New Roman" w:cs="Times New Roman" w:hAnsi="Times New Roman"/>
                <w:sz w:val="24"/>
                <w:szCs w:val="24"/>
              </w:rPr>
              <w:t>18</w:t>
            </w:r>
          </w:p>
        </w:tc>
        <w:tc>
          <w:tcPr>
            <w:tcW w:w="137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10</w:t>
            </w:r>
          </w:p>
        </w:tc>
        <w:tc>
          <w:tcPr>
            <w:tcW w:w="182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64,13</w:t>
            </w:r>
          </w:p>
        </w:tc>
        <w:tc>
          <w:tcPr>
            <w:tcW w:w="1476"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63,28</w:t>
            </w:r>
          </w:p>
        </w:tc>
        <w:tc>
          <w:tcPr>
            <w:tcW w:w="1754"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74,94</w:t>
            </w:r>
          </w:p>
        </w:tc>
        <w:tc>
          <w:tcPr>
            <w:tcW w:w="170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59,32</w:t>
            </w:r>
          </w:p>
        </w:tc>
      </w:tr>
      <w:tr>
        <w:tblPrEx/>
        <w:trPr/>
        <w:tc>
          <w:tcPr>
            <w:tcW w:w="1502" w:type="dxa"/>
            <w:tcBorders/>
            <w:vAlign w:val="center"/>
          </w:tcPr>
          <w:p>
            <w:pPr>
              <w:pStyle w:val="style0"/>
              <w:jc w:val="center"/>
              <w:rPr>
                <w:rFonts w:ascii="Times New Roman" w:cs="Times New Roman" w:hAnsi="Times New Roman"/>
                <w:sz w:val="24"/>
                <w:szCs w:val="24"/>
              </w:rPr>
            </w:pPr>
            <w:r>
              <w:rPr>
                <w:rFonts w:ascii="Times New Roman" w:cs="Times New Roman" w:hAnsi="Times New Roman"/>
                <w:sz w:val="24"/>
                <w:szCs w:val="24"/>
              </w:rPr>
              <w:t>19</w:t>
            </w:r>
          </w:p>
        </w:tc>
        <w:tc>
          <w:tcPr>
            <w:tcW w:w="137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5</w:t>
            </w:r>
          </w:p>
        </w:tc>
        <w:tc>
          <w:tcPr>
            <w:tcW w:w="182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52,19</w:t>
            </w:r>
          </w:p>
        </w:tc>
        <w:tc>
          <w:tcPr>
            <w:tcW w:w="1476"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43,12</w:t>
            </w:r>
          </w:p>
        </w:tc>
        <w:tc>
          <w:tcPr>
            <w:tcW w:w="1754"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45,64</w:t>
            </w:r>
          </w:p>
        </w:tc>
        <w:tc>
          <w:tcPr>
            <w:tcW w:w="170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58,90</w:t>
            </w:r>
          </w:p>
        </w:tc>
      </w:tr>
      <w:tr>
        <w:tblPrEx/>
        <w:trPr/>
        <w:tc>
          <w:tcPr>
            <w:tcW w:w="1502" w:type="dxa"/>
            <w:tcBorders/>
            <w:vAlign w:val="center"/>
          </w:tcPr>
          <w:p>
            <w:pPr>
              <w:pStyle w:val="style0"/>
              <w:jc w:val="center"/>
              <w:rPr>
                <w:rFonts w:ascii="Times New Roman" w:cs="Times New Roman" w:hAnsi="Times New Roman"/>
                <w:sz w:val="24"/>
                <w:szCs w:val="24"/>
              </w:rPr>
            </w:pPr>
            <w:r>
              <w:rPr>
                <w:rFonts w:ascii="Times New Roman" w:cs="Times New Roman" w:hAnsi="Times New Roman"/>
                <w:sz w:val="24"/>
                <w:szCs w:val="24"/>
              </w:rPr>
              <w:t>20</w:t>
            </w:r>
          </w:p>
        </w:tc>
        <w:tc>
          <w:tcPr>
            <w:tcW w:w="137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15</w:t>
            </w:r>
          </w:p>
        </w:tc>
        <w:tc>
          <w:tcPr>
            <w:tcW w:w="182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78,80</w:t>
            </w:r>
          </w:p>
        </w:tc>
        <w:tc>
          <w:tcPr>
            <w:tcW w:w="1476"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77,54</w:t>
            </w:r>
          </w:p>
        </w:tc>
        <w:tc>
          <w:tcPr>
            <w:tcW w:w="1754"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89,43</w:t>
            </w:r>
          </w:p>
        </w:tc>
        <w:tc>
          <w:tcPr>
            <w:tcW w:w="170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80,00</w:t>
            </w:r>
          </w:p>
        </w:tc>
      </w:tr>
      <w:tr>
        <w:tblPrEx/>
        <w:trPr/>
        <w:tc>
          <w:tcPr>
            <w:tcW w:w="1502" w:type="dxa"/>
            <w:tcBorders/>
            <w:vAlign w:val="center"/>
          </w:tcPr>
          <w:p>
            <w:pPr>
              <w:pStyle w:val="style0"/>
              <w:jc w:val="center"/>
              <w:rPr>
                <w:rFonts w:ascii="Times New Roman" w:cs="Times New Roman" w:hAnsi="Times New Roman"/>
                <w:b/>
                <w:i/>
                <w:sz w:val="24"/>
                <w:szCs w:val="24"/>
              </w:rPr>
            </w:pPr>
            <w:r>
              <w:rPr>
                <w:rFonts w:ascii="Times New Roman" w:cs="Times New Roman" w:hAnsi="Times New Roman"/>
                <w:b/>
                <w:i/>
                <w:sz w:val="24"/>
                <w:szCs w:val="24"/>
              </w:rPr>
              <w:t>Средний балл</w:t>
            </w:r>
          </w:p>
        </w:tc>
        <w:tc>
          <w:tcPr>
            <w:tcW w:w="1375" w:type="dxa"/>
            <w:tcBorders/>
            <w:vAlign w:val="center"/>
          </w:tcPr>
          <w:p>
            <w:pPr>
              <w:pStyle w:val="style0"/>
              <w:jc w:val="center"/>
              <w:rPr>
                <w:rFonts w:ascii="Times New Roman" w:cs="Times New Roman" w:hAnsi="Times New Roman"/>
                <w:color w:val="000000"/>
              </w:rPr>
            </w:pPr>
            <w:r>
              <w:rPr>
                <w:rFonts w:ascii="Times New Roman" w:cs="Times New Roman" w:hAnsi="Times New Roman"/>
                <w:color w:val="000000"/>
              </w:rPr>
              <w:t>4,6</w:t>
            </w:r>
          </w:p>
        </w:tc>
        <w:tc>
          <w:tcPr>
            <w:tcW w:w="1825" w:type="dxa"/>
            <w:tcBorders/>
            <w:vAlign w:val="center"/>
          </w:tcPr>
          <w:p>
            <w:pPr>
              <w:pStyle w:val="style0"/>
              <w:jc w:val="center"/>
              <w:rPr>
                <w:rFonts w:ascii="Times New Roman" w:cs="Times New Roman" w:hAnsi="Times New Roman"/>
                <w:color w:val="000000"/>
              </w:rPr>
            </w:pPr>
            <w:r>
              <w:rPr>
                <w:rFonts w:ascii="Times New Roman" w:cs="Times New Roman" w:hAnsi="Times New Roman"/>
                <w:color w:val="000000"/>
              </w:rPr>
              <w:t>56,99</w:t>
            </w:r>
          </w:p>
        </w:tc>
        <w:tc>
          <w:tcPr>
            <w:tcW w:w="1476" w:type="dxa"/>
            <w:tcBorders/>
            <w:vAlign w:val="center"/>
          </w:tcPr>
          <w:p>
            <w:pPr>
              <w:pStyle w:val="style0"/>
              <w:jc w:val="center"/>
              <w:rPr>
                <w:rFonts w:ascii="Times New Roman" w:cs="Times New Roman" w:hAnsi="Times New Roman"/>
                <w:color w:val="000000"/>
              </w:rPr>
            </w:pPr>
            <w:r>
              <w:rPr>
                <w:rFonts w:ascii="Times New Roman" w:cs="Times New Roman" w:hAnsi="Times New Roman"/>
                <w:color w:val="000000"/>
              </w:rPr>
              <w:t>60,82</w:t>
            </w:r>
          </w:p>
        </w:tc>
        <w:tc>
          <w:tcPr>
            <w:tcW w:w="1754" w:type="dxa"/>
            <w:tcBorders/>
            <w:vAlign w:val="center"/>
          </w:tcPr>
          <w:p>
            <w:pPr>
              <w:pStyle w:val="style0"/>
              <w:jc w:val="center"/>
              <w:rPr>
                <w:rFonts w:ascii="Times New Roman" w:cs="Times New Roman" w:hAnsi="Times New Roman"/>
                <w:color w:val="000000"/>
              </w:rPr>
            </w:pPr>
            <w:r>
              <w:rPr>
                <w:rFonts w:ascii="Times New Roman" w:cs="Times New Roman" w:hAnsi="Times New Roman"/>
                <w:color w:val="000000"/>
              </w:rPr>
              <w:t>61,49</w:t>
            </w:r>
          </w:p>
        </w:tc>
        <w:tc>
          <w:tcPr>
            <w:tcW w:w="1707" w:type="dxa"/>
            <w:tcBorders/>
            <w:vAlign w:val="center"/>
          </w:tcPr>
          <w:p>
            <w:pPr>
              <w:pStyle w:val="style0"/>
              <w:jc w:val="center"/>
              <w:rPr>
                <w:rFonts w:ascii="Times New Roman" w:cs="Times New Roman" w:hAnsi="Times New Roman"/>
                <w:color w:val="000000"/>
              </w:rPr>
            </w:pPr>
            <w:r>
              <w:rPr>
                <w:rFonts w:ascii="Times New Roman" w:cs="Times New Roman" w:hAnsi="Times New Roman"/>
                <w:color w:val="000000"/>
              </w:rPr>
              <w:t>56,69</w:t>
            </w:r>
          </w:p>
        </w:tc>
      </w:tr>
    </w:tbl>
    <w:p>
      <w:pPr>
        <w:pStyle w:val="style0"/>
        <w:spacing w:after="0" w:lineRule="auto" w:line="360"/>
        <w:ind w:firstLine="709"/>
        <w:jc w:val="both"/>
        <w:rPr>
          <w:rFonts w:ascii="Times New Roman" w:cs="Times New Roman" w:hAnsi="Times New Roman"/>
          <w:sz w:val="28"/>
          <w:szCs w:val="28"/>
        </w:rPr>
      </w:pP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Таким образом, на основании представленных данных следует отметить, что среднее количество двигательных движений выбранной группы респондентов составляет 4,6 движения за минуту борьбы.  Средняя эффективность техники респондентов контрольной группы исследования составляет чуть выше среднего, а </w:t>
      </w:r>
      <w:r>
        <w:rPr>
          <w:rFonts w:ascii="Times New Roman" w:cs="Times New Roman" w:hAnsi="Times New Roman"/>
          <w:sz w:val="28"/>
          <w:szCs w:val="28"/>
        </w:rPr>
        <w:t xml:space="preserve">именно 56,99 %.  Средний уровень комбинации детей составляет 60,82 %. Средний уровень используемых классификационных групп детей составляет 61,49 %. Средний уровень классификационных групп в которых дети исследуемой группы респондентов добиваются успеха составляет 56,69 %. В соответствии с этим можно подытожить, что уровень технико-тактической подготовки </w:t>
      </w:r>
      <w:r>
        <w:rPr>
          <w:rFonts w:ascii="Times New Roman" w:cs="Times New Roman" w:hAnsi="Times New Roman"/>
          <w:sz w:val="28"/>
        </w:rPr>
        <w:t xml:space="preserve">детей 6-7 летнего возраста в вольной борьбе в </w:t>
      </w:r>
      <w:r>
        <w:rPr>
          <w:rFonts w:ascii="Times New Roman" w:cs="Times New Roman" w:hAnsi="Times New Roman"/>
          <w:color w:val="000000"/>
          <w:sz w:val="28"/>
          <w:szCs w:val="28"/>
          <w:shd w:val="clear" w:color="auto" w:fill="ffffff"/>
        </w:rPr>
        <w:t xml:space="preserve">детей 6-7-летнего возраста в вольной борьбе в </w:t>
      </w:r>
      <w:r>
        <w:rPr>
          <w:rFonts w:ascii="Times New Roman" w:cs="Times New Roman" w:hAnsi="Times New Roman"/>
          <w:sz w:val="28"/>
        </w:rPr>
        <w:t>Борцовском клубе Руслана Шагина находится на среднем уровне. Для исследуемой возрастной категории это является хорошим показателем. Кроме того, та же следует отметить, что в группе исследуемых респондентов было выявлено и несколько самородков уровень технико-тактической подготовки можно охарактеризовать как высокий. Общий объём таких респондентов составляет 20 %.</w:t>
      </w:r>
    </w:p>
    <w:p>
      <w:pPr>
        <w:pStyle w:val="style0"/>
        <w:spacing w:after="0" w:lineRule="auto" w:line="360"/>
        <w:ind w:firstLine="709"/>
        <w:jc w:val="both"/>
        <w:contextualSpacing/>
        <w:rPr>
          <w:rFonts w:ascii="Times New Roman" w:cs="Times New Roman" w:hAnsi="Times New Roman"/>
          <w:sz w:val="28"/>
          <w:szCs w:val="28"/>
        </w:rPr>
      </w:pPr>
      <w:r>
        <w:rPr>
          <w:rFonts w:ascii="Times New Roman" w:cs="Times New Roman" w:hAnsi="Times New Roman"/>
          <w:sz w:val="28"/>
          <w:szCs w:val="28"/>
        </w:rPr>
        <w:t xml:space="preserve">Рассмотрим результаты контрольной группы исследования по показателям технико-тактической подготовки </w:t>
      </w:r>
      <w:r>
        <w:rPr>
          <w:rFonts w:ascii="Times New Roman" w:cs="Times New Roman" w:hAnsi="Times New Roman"/>
          <w:color w:val="000000"/>
          <w:sz w:val="28"/>
          <w:szCs w:val="28"/>
          <w:shd w:val="clear" w:color="auto" w:fill="ffffff"/>
        </w:rPr>
        <w:t xml:space="preserve">детей </w:t>
      </w:r>
      <w:r>
        <w:rPr>
          <w:rFonts w:ascii="Times New Roman" w:cs="Times New Roman" w:hAnsi="Times New Roman"/>
          <w:sz w:val="28"/>
          <w:szCs w:val="28"/>
        </w:rPr>
        <w:t>(рисунок 8</w:t>
      </w:r>
      <w:r>
        <w:rPr>
          <w:rFonts w:ascii="Times New Roman" w:cs="Times New Roman" w:hAnsi="Times New Roman"/>
          <w:sz w:val="28"/>
          <w:szCs w:val="28"/>
        </w:rPr>
        <w:t>).</w:t>
      </w:r>
    </w:p>
    <w:p>
      <w:pPr>
        <w:pStyle w:val="style0"/>
        <w:spacing w:after="0" w:lineRule="auto" w:line="360"/>
        <w:ind w:firstLine="709"/>
        <w:jc w:val="both"/>
        <w:contextualSpacing/>
        <w:rPr>
          <w:rFonts w:ascii="Times New Roman" w:cs="Times New Roman" w:hAnsi="Times New Roman"/>
          <w:sz w:val="28"/>
          <w:szCs w:val="28"/>
        </w:rPr>
      </w:pPr>
    </w:p>
    <w:p>
      <w:pPr>
        <w:pStyle w:val="style0"/>
        <w:spacing w:after="0" w:lineRule="auto" w:line="360"/>
        <w:jc w:val="center"/>
        <w:contextualSpacing/>
        <w:rPr>
          <w:rFonts w:ascii="Times New Roman" w:cs="Times New Roman" w:hAnsi="Times New Roman"/>
          <w:sz w:val="28"/>
          <w:szCs w:val="28"/>
        </w:rPr>
      </w:pPr>
      <w:r>
        <w:rPr>
          <w:rFonts w:ascii="Times New Roman" w:cs="Times New Roman" w:hAnsi="Times New Roman"/>
          <w:noProof/>
          <w:sz w:val="28"/>
          <w:szCs w:val="28"/>
          <w:lang w:eastAsia="zh-CN"/>
        </w:rPr>
      </w:r>
      <w:r>
        <w:rPr>
          <w:rFonts w:ascii="Times New Roman" w:cs="Times New Roman" w:hAnsi="Times New Roman"/>
          <w:noProof/>
          <w:sz w:val="28"/>
          <w:szCs w:val="28"/>
          <w:lang w:eastAsia="zh-CN"/>
        </w:rPr>
      </w:r>
      <w:r>
        <w:rPr>
          <w:rFonts w:ascii="Times New Roman" w:cs="Times New Roman" w:hAnsi="Times New Roman"/>
          <w:noProof/>
          <w:sz w:val="28"/>
          <w:szCs w:val="28"/>
          <w:lang w:eastAsia="zh-CN"/>
        </w:rPr>
      </w:r>
      <w:r>
        <w:rPr>
          <w:rFonts w:ascii="Times New Roman" w:cs="Times New Roman" w:hAnsi="Times New Roman"/>
          <w:noProof/>
          <w:sz w:val="28"/>
          <w:szCs w:val="28"/>
          <w:lang w:eastAsia="zh-CN"/>
        </w:rPr>
        <w:drawing>
          <wp:inline distL="114300" distT="0" distB="0" distR="114300">
            <wp:extent cx="5486400" cy="3942079"/>
            <wp:effectExtent l="0" t="0" r="0" b="0"/>
            <wp:docPr id="1034"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New Roman" w:cs="Times New Roman" w:hAnsi="Times New Roman"/>
          <w:noProof/>
          <w:sz w:val="28"/>
          <w:szCs w:val="28"/>
          <w:lang w:eastAsia="zh-CN"/>
        </w:rPr>
      </w:r>
    </w:p>
    <w:p>
      <w:pPr>
        <w:pStyle w:val="style0"/>
        <w:spacing w:after="0" w:lineRule="auto" w:line="360"/>
        <w:jc w:val="center"/>
        <w:contextualSpacing/>
        <w:rPr>
          <w:rFonts w:ascii="Times New Roman" w:cs="Times New Roman" w:hAnsi="Times New Roman"/>
          <w:sz w:val="28"/>
          <w:szCs w:val="28"/>
        </w:rPr>
      </w:pPr>
      <w:r>
        <w:rPr>
          <w:rFonts w:ascii="Times New Roman" w:cs="Times New Roman" w:hAnsi="Times New Roman"/>
          <w:sz w:val="28"/>
          <w:szCs w:val="28"/>
        </w:rPr>
        <w:t>Рисунок 8</w:t>
      </w:r>
      <w:r>
        <w:rPr>
          <w:rFonts w:ascii="Times New Roman" w:cs="Times New Roman" w:hAnsi="Times New Roman"/>
          <w:sz w:val="28"/>
          <w:szCs w:val="28"/>
        </w:rPr>
        <w:t xml:space="preserve"> – Результаты технико-тактической подготовки респондентов контрольной группы </w:t>
      </w:r>
    </w:p>
    <w:p>
      <w:pPr>
        <w:pStyle w:val="style0"/>
        <w:spacing w:after="0" w:lineRule="auto" w:line="360"/>
        <w:ind w:firstLine="709"/>
        <w:jc w:val="both"/>
        <w:contextualSpacing/>
        <w:rPr>
          <w:rFonts w:ascii="Times New Roman" w:cs="Times New Roman" w:hAnsi="Times New Roman"/>
          <w:sz w:val="28"/>
          <w:szCs w:val="28"/>
        </w:rPr>
      </w:pPr>
    </w:p>
    <w:p>
      <w:pPr>
        <w:pStyle w:val="style0"/>
        <w:spacing w:after="0" w:lineRule="auto" w:line="360"/>
        <w:ind w:firstLine="709"/>
        <w:jc w:val="both"/>
        <w:contextualSpacing/>
        <w:rPr>
          <w:rFonts w:ascii="Times New Roman" w:cs="Times New Roman" w:hAnsi="Times New Roman"/>
          <w:sz w:val="28"/>
          <w:szCs w:val="28"/>
        </w:rPr>
      </w:pPr>
      <w:r>
        <w:rPr>
          <w:rFonts w:ascii="Times New Roman" w:cs="Times New Roman" w:hAnsi="Times New Roman"/>
          <w:sz w:val="28"/>
          <w:szCs w:val="28"/>
        </w:rPr>
        <w:t xml:space="preserve">Исходя из представленных данных видно, что по большинству показателей технико-тактической подготовки </w:t>
      </w:r>
      <w:r>
        <w:rPr>
          <w:rFonts w:ascii="Times New Roman" w:cs="Times New Roman" w:hAnsi="Times New Roman"/>
          <w:color w:val="000000"/>
          <w:sz w:val="28"/>
          <w:szCs w:val="28"/>
          <w:shd w:val="clear" w:color="auto" w:fill="ffffff"/>
        </w:rPr>
        <w:t>борцов</w:t>
      </w:r>
      <w:r>
        <w:rPr>
          <w:rFonts w:ascii="Times New Roman" w:cs="Times New Roman" w:hAnsi="Times New Roman"/>
          <w:sz w:val="28"/>
          <w:szCs w:val="28"/>
        </w:rPr>
        <w:t xml:space="preserve"> контрольной группы на контрольном этапе исследования, большинство находится на уровне ниже среднего, такие как показатель активности и эффективность техники, либо же на среднем уровне, такие как показатель комбинации и показатель вариативности. Кроме того, ни один из показателей не имеет высокого значения.</w:t>
      </w:r>
    </w:p>
    <w:p>
      <w:pPr>
        <w:pStyle w:val="style0"/>
        <w:spacing w:after="0" w:lineRule="auto" w:line="360"/>
        <w:ind w:firstLine="709"/>
        <w:jc w:val="both"/>
        <w:contextualSpacing/>
        <w:rPr>
          <w:rFonts w:ascii="Times New Roman" w:cs="Times New Roman" w:hAnsi="Times New Roman"/>
          <w:sz w:val="28"/>
          <w:szCs w:val="28"/>
        </w:rPr>
      </w:pPr>
      <w:r>
        <w:rPr>
          <w:rFonts w:ascii="Times New Roman" w:cs="Times New Roman" w:hAnsi="Times New Roman"/>
          <w:sz w:val="28"/>
          <w:szCs w:val="28"/>
        </w:rPr>
        <w:t>При этом, рассмотрим уровень изменений по каждому показателю технико-тактической подготовки контрольной группы в сравнении с начальным уровнем подготовки (рис</w:t>
      </w:r>
      <w:r>
        <w:rPr>
          <w:rFonts w:ascii="Times New Roman" w:cs="Times New Roman" w:hAnsi="Times New Roman"/>
          <w:sz w:val="28"/>
          <w:szCs w:val="28"/>
        </w:rPr>
        <w:t xml:space="preserve">унок </w:t>
      </w:r>
      <w:r>
        <w:rPr>
          <w:rFonts w:ascii="Times New Roman" w:cs="Times New Roman" w:hAnsi="Times New Roman"/>
          <w:sz w:val="28"/>
          <w:szCs w:val="28"/>
        </w:rPr>
        <w:t>9</w:t>
      </w:r>
      <w:r>
        <w:rPr>
          <w:rFonts w:ascii="Times New Roman" w:cs="Times New Roman" w:hAnsi="Times New Roman"/>
          <w:sz w:val="28"/>
          <w:szCs w:val="28"/>
        </w:rPr>
        <w:t>).</w:t>
      </w:r>
    </w:p>
    <w:p>
      <w:pPr>
        <w:pStyle w:val="style0"/>
        <w:spacing w:after="0" w:lineRule="auto" w:line="360"/>
        <w:ind w:firstLine="709"/>
        <w:jc w:val="both"/>
        <w:contextualSpacing/>
        <w:rPr>
          <w:rFonts w:ascii="Times New Roman" w:cs="Times New Roman" w:hAnsi="Times New Roman"/>
          <w:sz w:val="28"/>
          <w:szCs w:val="28"/>
        </w:rPr>
      </w:pPr>
    </w:p>
    <w:p>
      <w:pPr>
        <w:pStyle w:val="style0"/>
        <w:spacing w:after="0" w:lineRule="auto" w:line="360"/>
        <w:jc w:val="center"/>
        <w:contextualSpacing/>
        <w:rPr>
          <w:rFonts w:ascii="Times New Roman" w:cs="Times New Roman" w:hAnsi="Times New Roman"/>
          <w:sz w:val="28"/>
          <w:szCs w:val="28"/>
        </w:rPr>
      </w:pPr>
      <w:r>
        <w:rPr>
          <w:rFonts w:ascii="Times New Roman" w:cs="Times New Roman" w:hAnsi="Times New Roman"/>
          <w:noProof/>
          <w:sz w:val="28"/>
          <w:szCs w:val="28"/>
          <w:lang w:eastAsia="zh-CN"/>
        </w:rPr>
      </w:r>
      <w:r>
        <w:rPr>
          <w:rFonts w:ascii="Times New Roman" w:cs="Times New Roman" w:hAnsi="Times New Roman"/>
          <w:noProof/>
          <w:sz w:val="28"/>
          <w:szCs w:val="28"/>
          <w:lang w:eastAsia="zh-CN"/>
        </w:rPr>
      </w:r>
      <w:r>
        <w:rPr>
          <w:rFonts w:ascii="Times New Roman" w:cs="Times New Roman" w:hAnsi="Times New Roman"/>
          <w:noProof/>
          <w:sz w:val="28"/>
          <w:szCs w:val="28"/>
          <w:lang w:eastAsia="zh-CN"/>
        </w:rPr>
      </w:r>
      <w:r>
        <w:rPr>
          <w:rFonts w:ascii="Times New Roman" w:cs="Times New Roman" w:hAnsi="Times New Roman"/>
          <w:noProof/>
          <w:sz w:val="28"/>
          <w:szCs w:val="28"/>
          <w:lang w:eastAsia="zh-CN"/>
        </w:rPr>
        <w:drawing>
          <wp:inline distL="114300" distT="0" distB="0" distR="114300">
            <wp:extent cx="5562600" cy="4135119"/>
            <wp:effectExtent l="0" t="0" r="0" b="0"/>
            <wp:docPr id="103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imes New Roman" w:cs="Times New Roman" w:hAnsi="Times New Roman"/>
          <w:noProof/>
          <w:sz w:val="28"/>
          <w:szCs w:val="28"/>
          <w:lang w:eastAsia="zh-CN"/>
        </w:rPr>
      </w:r>
    </w:p>
    <w:p>
      <w:pPr>
        <w:pStyle w:val="style0"/>
        <w:spacing w:after="0" w:lineRule="auto" w:line="360"/>
        <w:jc w:val="center"/>
        <w:contextualSpacing/>
        <w:rPr>
          <w:rFonts w:ascii="Times New Roman" w:cs="Times New Roman" w:hAnsi="Times New Roman"/>
          <w:sz w:val="28"/>
          <w:szCs w:val="28"/>
        </w:rPr>
      </w:pPr>
      <w:r>
        <w:rPr>
          <w:rFonts w:ascii="Times New Roman" w:cs="Times New Roman" w:hAnsi="Times New Roman"/>
          <w:sz w:val="28"/>
          <w:szCs w:val="28"/>
        </w:rPr>
        <w:t>Рисунок 9</w:t>
      </w:r>
      <w:r>
        <w:rPr>
          <w:rFonts w:ascii="Times New Roman" w:cs="Times New Roman" w:hAnsi="Times New Roman"/>
          <w:sz w:val="28"/>
          <w:szCs w:val="28"/>
        </w:rPr>
        <w:t xml:space="preserve"> – Анализ изменения результатов технико-тактической подготовки респондентов контрольной группы в сравнении с констатирующем</w:t>
      </w:r>
    </w:p>
    <w:p>
      <w:pPr>
        <w:pStyle w:val="style0"/>
        <w:spacing w:after="0" w:lineRule="auto" w:line="360"/>
        <w:ind w:firstLine="709"/>
        <w:jc w:val="both"/>
        <w:contextualSpacing/>
        <w:rPr>
          <w:rFonts w:ascii="Times New Roman" w:cs="Times New Roman" w:hAnsi="Times New Roman"/>
          <w:sz w:val="28"/>
          <w:szCs w:val="28"/>
        </w:rPr>
      </w:pPr>
    </w:p>
    <w:p>
      <w:pPr>
        <w:pStyle w:val="style0"/>
        <w:spacing w:after="0" w:lineRule="auto" w:line="360"/>
        <w:ind w:firstLine="709"/>
        <w:jc w:val="both"/>
        <w:contextualSpacing/>
        <w:rPr>
          <w:rFonts w:ascii="Times New Roman" w:cs="Times New Roman" w:hAnsi="Times New Roman"/>
          <w:sz w:val="28"/>
          <w:szCs w:val="28"/>
        </w:rPr>
      </w:pPr>
      <w:r>
        <w:rPr>
          <w:rFonts w:ascii="Times New Roman" w:cs="Times New Roman" w:hAnsi="Times New Roman"/>
          <w:sz w:val="28"/>
          <w:szCs w:val="28"/>
        </w:rPr>
        <w:t xml:space="preserve">Таким образом, не смотря на не слишком высокие результаты технико-тактической подготовки респондентов контрольной группы исследования, на контрольном этапе всё же виден ряд изменений в положительную сторону. При </w:t>
      </w:r>
      <w:r>
        <w:rPr>
          <w:rFonts w:ascii="Times New Roman" w:cs="Times New Roman" w:hAnsi="Times New Roman"/>
          <w:sz w:val="28"/>
          <w:szCs w:val="28"/>
        </w:rPr>
        <w:t>этом, не смотря на отсутствие кардинальных сдвигов, положительная динамика отмечается по всем показателям технико-такти</w:t>
      </w:r>
      <w:r>
        <w:rPr>
          <w:rFonts w:ascii="Times New Roman" w:cs="Times New Roman" w:hAnsi="Times New Roman"/>
          <w:sz w:val="28"/>
          <w:szCs w:val="28"/>
        </w:rPr>
        <w:t>ческой подготовки респондентов.</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Результаты повторной диагностики детей экспериментальной группы исследования по критериям технико-тактической</w:t>
      </w:r>
      <w:r>
        <w:rPr>
          <w:rFonts w:ascii="Times New Roman" w:cs="Times New Roman" w:hAnsi="Times New Roman"/>
          <w:sz w:val="28"/>
          <w:szCs w:val="28"/>
        </w:rPr>
        <w:t xml:space="preserve"> подготовки представлены на рисунке 10</w:t>
      </w:r>
      <w:r>
        <w:rPr>
          <w:rFonts w:ascii="Times New Roman" w:cs="Times New Roman" w:hAnsi="Times New Roman"/>
          <w:sz w:val="28"/>
          <w:szCs w:val="28"/>
        </w:rPr>
        <w:t>.</w:t>
      </w:r>
    </w:p>
    <w:p>
      <w:pPr>
        <w:pStyle w:val="style0"/>
        <w:spacing w:after="0" w:lineRule="auto" w:line="360"/>
        <w:ind w:firstLine="709"/>
        <w:jc w:val="both"/>
        <w:rPr>
          <w:rFonts w:ascii="Times New Roman" w:cs="Times New Roman" w:hAnsi="Times New Roman"/>
          <w:b/>
          <w:sz w:val="28"/>
          <w:szCs w:val="28"/>
        </w:rPr>
      </w:pPr>
    </w:p>
    <w:p>
      <w:pPr>
        <w:pStyle w:val="style0"/>
        <w:spacing w:after="0" w:lineRule="auto" w:line="360"/>
        <w:jc w:val="center"/>
        <w:contextualSpacing/>
        <w:rPr>
          <w:rFonts w:ascii="Times New Roman" w:cs="Times New Roman" w:hAnsi="Times New Roman"/>
          <w:sz w:val="28"/>
          <w:szCs w:val="28"/>
        </w:rPr>
      </w:pPr>
      <w:r>
        <w:rPr>
          <w:rFonts w:ascii="Times New Roman" w:cs="Times New Roman" w:hAnsi="Times New Roman"/>
          <w:noProof/>
          <w:sz w:val="28"/>
          <w:szCs w:val="28"/>
          <w:lang w:eastAsia="zh-CN"/>
        </w:rPr>
      </w:r>
      <w:r>
        <w:rPr>
          <w:rFonts w:ascii="Times New Roman" w:cs="Times New Roman" w:hAnsi="Times New Roman"/>
          <w:noProof/>
          <w:sz w:val="28"/>
          <w:szCs w:val="28"/>
          <w:lang w:eastAsia="zh-CN"/>
        </w:rPr>
      </w:r>
      <w:r>
        <w:rPr>
          <w:rFonts w:ascii="Times New Roman" w:cs="Times New Roman" w:hAnsi="Times New Roman"/>
          <w:noProof/>
          <w:sz w:val="28"/>
          <w:szCs w:val="28"/>
          <w:lang w:eastAsia="zh-CN"/>
        </w:rPr>
      </w:r>
      <w:r>
        <w:rPr>
          <w:rFonts w:ascii="Times New Roman" w:cs="Times New Roman" w:hAnsi="Times New Roman"/>
          <w:noProof/>
          <w:sz w:val="28"/>
          <w:szCs w:val="28"/>
          <w:lang w:eastAsia="zh-CN"/>
        </w:rPr>
        <w:drawing>
          <wp:inline distL="114300" distT="0" distB="0" distR="114300">
            <wp:extent cx="5486400" cy="4389120"/>
            <wp:effectExtent l="0" t="0" r="0" b="0"/>
            <wp:docPr id="103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cs="Times New Roman" w:hAnsi="Times New Roman"/>
          <w:noProof/>
          <w:sz w:val="28"/>
          <w:szCs w:val="28"/>
          <w:lang w:eastAsia="zh-CN"/>
        </w:rPr>
      </w:r>
    </w:p>
    <w:p>
      <w:pPr>
        <w:pStyle w:val="style0"/>
        <w:spacing w:after="0" w:lineRule="auto" w:line="360"/>
        <w:jc w:val="center"/>
        <w:contextualSpacing/>
        <w:rPr>
          <w:rFonts w:ascii="Times New Roman" w:cs="Times New Roman" w:hAnsi="Times New Roman"/>
          <w:sz w:val="28"/>
          <w:szCs w:val="28"/>
        </w:rPr>
      </w:pPr>
      <w:r>
        <w:rPr>
          <w:rFonts w:ascii="Times New Roman" w:cs="Times New Roman" w:hAnsi="Times New Roman"/>
          <w:sz w:val="28"/>
          <w:szCs w:val="28"/>
        </w:rPr>
        <w:t>Рисунок 10</w:t>
      </w:r>
      <w:r>
        <w:rPr>
          <w:rFonts w:ascii="Times New Roman" w:cs="Times New Roman" w:hAnsi="Times New Roman"/>
          <w:sz w:val="28"/>
          <w:szCs w:val="28"/>
        </w:rPr>
        <w:t xml:space="preserve"> – Результаты технико-тактической подготовки респондентов экспериментальной группы на контрольном этапе исследования</w:t>
      </w:r>
    </w:p>
    <w:p>
      <w:pPr>
        <w:pStyle w:val="style0"/>
        <w:spacing w:after="0" w:lineRule="auto" w:line="360"/>
        <w:ind w:firstLine="709"/>
        <w:jc w:val="both"/>
        <w:contextualSpacing/>
        <w:rPr>
          <w:rFonts w:ascii="Times New Roman" w:cs="Times New Roman" w:hAnsi="Times New Roman"/>
          <w:sz w:val="28"/>
          <w:szCs w:val="28"/>
        </w:rPr>
      </w:pPr>
    </w:p>
    <w:p>
      <w:pPr>
        <w:pStyle w:val="style0"/>
        <w:spacing w:after="0" w:lineRule="auto" w:line="360"/>
        <w:ind w:firstLine="709"/>
        <w:jc w:val="both"/>
        <w:contextualSpacing/>
        <w:rPr>
          <w:rFonts w:ascii="Times New Roman" w:cs="Times New Roman" w:hAnsi="Times New Roman"/>
          <w:sz w:val="28"/>
          <w:szCs w:val="28"/>
        </w:rPr>
      </w:pPr>
      <w:r>
        <w:rPr>
          <w:rFonts w:ascii="Times New Roman" w:cs="Times New Roman" w:hAnsi="Times New Roman"/>
          <w:sz w:val="28"/>
          <w:szCs w:val="28"/>
        </w:rPr>
        <w:t>На основании представленных данных видно, что по большинству показателей технико-тактической подготовки респондентов экспериментальной группы исследования на контрольном этапе отмечается высокий уровень достижения большинством респондентов группы, по таким показателям, как разносторонность техники борцов, эффективная вариативность</w:t>
      </w:r>
      <w:r>
        <w:rPr>
          <w:rFonts w:ascii="Times New Roman" w:cs="Times New Roman" w:hAnsi="Times New Roman"/>
          <w:sz w:val="28"/>
          <w:szCs w:val="28"/>
        </w:rPr>
        <w:t xml:space="preserve"> и эффективность техники.</w:t>
      </w:r>
      <w:r>
        <w:rPr>
          <w:rFonts w:ascii="Times New Roman" w:cs="Times New Roman" w:hAnsi="Times New Roman"/>
          <w:sz w:val="28"/>
          <w:szCs w:val="28"/>
        </w:rPr>
        <w:t xml:space="preserve"> У</w:t>
      </w:r>
      <w:r>
        <w:rPr>
          <w:rFonts w:ascii="Times New Roman" w:cs="Times New Roman" w:hAnsi="Times New Roman"/>
          <w:sz w:val="28"/>
          <w:szCs w:val="28"/>
        </w:rPr>
        <w:t>ровень подготовки выше среднего, по всем прочим показателям.</w:t>
      </w:r>
    </w:p>
    <w:p>
      <w:pPr>
        <w:pStyle w:val="style0"/>
        <w:spacing w:after="0" w:lineRule="auto" w:line="360"/>
        <w:ind w:firstLine="709"/>
        <w:jc w:val="both"/>
        <w:contextualSpacing/>
        <w:rPr>
          <w:rFonts w:ascii="Times New Roman" w:cs="Times New Roman" w:hAnsi="Times New Roman"/>
          <w:sz w:val="28"/>
          <w:szCs w:val="28"/>
        </w:rPr>
      </w:pPr>
      <w:r>
        <w:rPr>
          <w:rFonts w:ascii="Times New Roman" w:cs="Times New Roman" w:hAnsi="Times New Roman"/>
          <w:sz w:val="28"/>
          <w:szCs w:val="28"/>
        </w:rPr>
        <w:t xml:space="preserve">Проанализируем динамику изменения показателей технико-тактической подготовки респондентов экспериментальной группы на контрольном этапе в </w:t>
      </w:r>
      <w:r>
        <w:rPr>
          <w:rFonts w:ascii="Times New Roman" w:cs="Times New Roman" w:hAnsi="Times New Roman"/>
          <w:sz w:val="28"/>
          <w:szCs w:val="28"/>
        </w:rPr>
        <w:t>сравнении с констатирующем (рисунок 11</w:t>
      </w:r>
      <w:r>
        <w:rPr>
          <w:rFonts w:ascii="Times New Roman" w:cs="Times New Roman" w:hAnsi="Times New Roman"/>
          <w:sz w:val="28"/>
          <w:szCs w:val="28"/>
        </w:rPr>
        <w:t>).</w:t>
      </w:r>
    </w:p>
    <w:p>
      <w:pPr>
        <w:pStyle w:val="style0"/>
        <w:spacing w:after="0" w:lineRule="auto" w:line="360"/>
        <w:jc w:val="center"/>
        <w:contextualSpacing/>
        <w:rPr>
          <w:rFonts w:ascii="Times New Roman" w:cs="Times New Roman" w:hAnsi="Times New Roman"/>
          <w:b/>
          <w:sz w:val="28"/>
          <w:szCs w:val="28"/>
        </w:rPr>
      </w:pPr>
    </w:p>
    <w:p>
      <w:pPr>
        <w:pStyle w:val="style0"/>
        <w:spacing w:after="0" w:lineRule="auto" w:line="360"/>
        <w:jc w:val="center"/>
        <w:contextualSpacing/>
        <w:rPr>
          <w:rFonts w:ascii="Times New Roman" w:cs="Times New Roman" w:hAnsi="Times New Roman"/>
          <w:b/>
          <w:sz w:val="28"/>
          <w:szCs w:val="28"/>
        </w:rPr>
      </w:pPr>
      <w:r>
        <w:rPr>
          <w:rFonts w:ascii="Times New Roman" w:cs="Times New Roman" w:hAnsi="Times New Roman"/>
          <w:b/>
          <w:noProof/>
          <w:sz w:val="28"/>
          <w:szCs w:val="28"/>
          <w:lang w:eastAsia="zh-CN"/>
        </w:rPr>
      </w:r>
      <w:r>
        <w:rPr>
          <w:rFonts w:ascii="Times New Roman" w:cs="Times New Roman" w:hAnsi="Times New Roman"/>
          <w:b/>
          <w:noProof/>
          <w:sz w:val="28"/>
          <w:szCs w:val="28"/>
          <w:lang w:eastAsia="zh-CN"/>
        </w:rPr>
      </w:r>
      <w:r>
        <w:rPr>
          <w:rFonts w:ascii="Times New Roman" w:cs="Times New Roman" w:hAnsi="Times New Roman"/>
          <w:b/>
          <w:noProof/>
          <w:sz w:val="28"/>
          <w:szCs w:val="28"/>
          <w:lang w:eastAsia="zh-CN"/>
        </w:rPr>
      </w:r>
      <w:r>
        <w:rPr>
          <w:rFonts w:ascii="Times New Roman" w:cs="Times New Roman" w:hAnsi="Times New Roman"/>
          <w:b/>
          <w:noProof/>
          <w:sz w:val="28"/>
          <w:szCs w:val="28"/>
          <w:lang w:eastAsia="zh-CN"/>
        </w:rPr>
        <w:drawing>
          <wp:inline distL="114300" distT="0" distB="0" distR="114300">
            <wp:extent cx="5486400" cy="4978400"/>
            <wp:effectExtent l="0" t="0" r="0" b="0"/>
            <wp:docPr id="104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cs="Times New Roman" w:hAnsi="Times New Roman"/>
          <w:b/>
          <w:noProof/>
          <w:sz w:val="28"/>
          <w:szCs w:val="28"/>
          <w:lang w:eastAsia="zh-CN"/>
        </w:rPr>
      </w:r>
    </w:p>
    <w:p>
      <w:pPr>
        <w:pStyle w:val="style0"/>
        <w:spacing w:after="0" w:lineRule="auto" w:line="360"/>
        <w:jc w:val="center"/>
        <w:contextualSpacing/>
        <w:rPr>
          <w:rFonts w:ascii="Times New Roman" w:cs="Times New Roman" w:hAnsi="Times New Roman"/>
          <w:sz w:val="28"/>
          <w:szCs w:val="28"/>
        </w:rPr>
      </w:pPr>
      <w:r>
        <w:rPr>
          <w:rFonts w:ascii="Times New Roman" w:cs="Times New Roman" w:hAnsi="Times New Roman"/>
          <w:sz w:val="28"/>
          <w:szCs w:val="28"/>
        </w:rPr>
        <w:t>Рисунок 11</w:t>
      </w:r>
      <w:r>
        <w:rPr>
          <w:rFonts w:ascii="Times New Roman" w:cs="Times New Roman" w:hAnsi="Times New Roman"/>
          <w:sz w:val="28"/>
          <w:szCs w:val="28"/>
        </w:rPr>
        <w:t xml:space="preserve"> – Анализ изменения результатов технико-тактической подготовки респондентов экспериментальной группы на контрольном этапе в сравнении с констатирующем</w:t>
      </w:r>
    </w:p>
    <w:p>
      <w:pPr>
        <w:pStyle w:val="style0"/>
        <w:spacing w:after="0" w:lineRule="auto" w:line="360"/>
        <w:ind w:firstLine="709"/>
        <w:jc w:val="both"/>
        <w:contextualSpacing/>
        <w:rPr>
          <w:rFonts w:ascii="Times New Roman" w:cs="Times New Roman" w:hAnsi="Times New Roman"/>
          <w:b/>
          <w:sz w:val="28"/>
          <w:szCs w:val="28"/>
        </w:rPr>
      </w:pPr>
    </w:p>
    <w:p>
      <w:pPr>
        <w:pStyle w:val="style0"/>
        <w:spacing w:after="0" w:lineRule="auto" w:line="360"/>
        <w:ind w:firstLine="709"/>
        <w:jc w:val="both"/>
        <w:contextualSpacing/>
        <w:rPr>
          <w:rFonts w:ascii="Times New Roman" w:cs="Times New Roman" w:hAnsi="Times New Roman"/>
          <w:sz w:val="28"/>
          <w:szCs w:val="28"/>
        </w:rPr>
      </w:pPr>
      <w:r>
        <w:rPr>
          <w:rFonts w:ascii="Times New Roman" w:cs="Times New Roman" w:hAnsi="Times New Roman"/>
          <w:sz w:val="28"/>
          <w:szCs w:val="28"/>
        </w:rPr>
        <w:t>Как видно из представленных данных, в экспериментальной группе наблюдается ярко выраженная позитивная тенденция изменения технико-тактических показателей подготовки детей.</w:t>
      </w:r>
    </w:p>
    <w:p>
      <w:pPr>
        <w:pStyle w:val="style0"/>
        <w:spacing w:after="0" w:lineRule="auto" w:line="360"/>
        <w:jc w:val="both"/>
        <w:contextualSpacing/>
        <w:rPr>
          <w:rStyle w:val="style88"/>
          <w:rFonts w:ascii="Times New Roman" w:cs="Times New Roman" w:hAnsi="Times New Roman"/>
          <w:i w:val="false"/>
          <w:iCs w:val="false"/>
          <w:sz w:val="28"/>
          <w:szCs w:val="28"/>
        </w:rPr>
      </w:pPr>
    </w:p>
    <w:p>
      <w:pPr>
        <w:pStyle w:val="style0"/>
        <w:spacing w:after="0"/>
        <w:rPr>
          <w:rStyle w:val="style88"/>
          <w:rFonts w:ascii="Times New Roman" w:cs="Times New Roman" w:hAnsi="Times New Roman"/>
          <w:i w:val="false"/>
          <w:iCs w:val="false"/>
          <w:sz w:val="28"/>
          <w:szCs w:val="28"/>
          <w:highlight w:val="yellow"/>
        </w:rPr>
      </w:pPr>
      <w:r>
        <w:rPr>
          <w:rStyle w:val="style88"/>
          <w:rFonts w:ascii="Times New Roman" w:cs="Times New Roman" w:hAnsi="Times New Roman"/>
          <w:i w:val="false"/>
          <w:iCs w:val="false"/>
          <w:sz w:val="28"/>
          <w:szCs w:val="28"/>
          <w:highlight w:val="yellow"/>
        </w:rPr>
        <w:br w:type="page"/>
      </w:r>
    </w:p>
    <w:p>
      <w:pPr>
        <w:pStyle w:val="style179"/>
        <w:spacing w:after="0" w:lineRule="auto" w:line="360"/>
        <w:ind w:left="0"/>
        <w:jc w:val="center"/>
        <w:rPr>
          <w:rFonts w:ascii="Times New Roman" w:cs="Times New Roman" w:hAnsi="Times New Roman"/>
          <w:b/>
          <w:sz w:val="28"/>
          <w:szCs w:val="28"/>
        </w:rPr>
      </w:pPr>
      <w:r>
        <w:rPr>
          <w:rFonts w:ascii="Times New Roman" w:cs="Times New Roman" w:hAnsi="Times New Roman"/>
          <w:b/>
          <w:sz w:val="28"/>
          <w:szCs w:val="28"/>
        </w:rPr>
        <w:t>ЗАКЛЮЧЕНЕ</w:t>
      </w:r>
    </w:p>
    <w:p>
      <w:pPr>
        <w:pStyle w:val="style179"/>
        <w:spacing w:after="0" w:lineRule="auto" w:line="360"/>
        <w:ind w:left="0" w:firstLine="709"/>
        <w:jc w:val="both"/>
        <w:rPr>
          <w:rFonts w:ascii="Times New Roman" w:cs="Times New Roman" w:hAnsi="Times New Roman"/>
          <w:sz w:val="28"/>
          <w:szCs w:val="28"/>
        </w:rPr>
      </w:pPr>
      <w:r>
        <w:rPr>
          <w:rFonts w:ascii="Times New Roman" w:cs="Times New Roman" w:hAnsi="Times New Roman"/>
          <w:b/>
          <w:sz w:val="28"/>
          <w:szCs w:val="28"/>
        </w:rPr>
        <w:t xml:space="preserve"> </w:t>
      </w:r>
    </w:p>
    <w:p>
      <w:pPr>
        <w:pStyle w:val="style179"/>
        <w:spacing w:after="0" w:lineRule="auto" w:line="360"/>
        <w:ind w:left="0" w:firstLine="709"/>
        <w:jc w:val="both"/>
        <w:rPr>
          <w:rFonts w:ascii="Times New Roman" w:cs="Times New Roman" w:hAnsi="Times New Roman"/>
          <w:sz w:val="28"/>
          <w:szCs w:val="28"/>
        </w:rPr>
      </w:pPr>
      <w:r>
        <w:rPr>
          <w:rFonts w:ascii="Times New Roman" w:cs="Times New Roman" w:hAnsi="Times New Roman"/>
          <w:sz w:val="28"/>
          <w:szCs w:val="28"/>
        </w:rPr>
        <w:t xml:space="preserve">В </w:t>
      </w:r>
      <w:r>
        <w:rPr>
          <w:rFonts w:ascii="Times New Roman" w:cs="Times New Roman" w:hAnsi="Times New Roman"/>
          <w:bCs/>
          <w:sz w:val="28"/>
          <w:szCs w:val="28"/>
        </w:rPr>
        <w:t>т</w:t>
      </w:r>
      <w:r>
        <w:rPr>
          <w:rFonts w:ascii="Times New Roman" w:cs="Times New Roman" w:eastAsia="Times New Roman" w:hAnsi="Times New Roman"/>
          <w:bCs/>
          <w:sz w:val="28"/>
          <w:szCs w:val="28"/>
        </w:rPr>
        <w:t xml:space="preserve">еоретико-методическом разделе работы </w:t>
      </w:r>
      <w:r>
        <w:rPr>
          <w:rFonts w:ascii="Times New Roman" w:cs="Times New Roman" w:hAnsi="Times New Roman"/>
          <w:sz w:val="28"/>
          <w:szCs w:val="28"/>
        </w:rPr>
        <w:t>было выяснено, что т</w:t>
      </w:r>
      <w:r>
        <w:rPr>
          <w:rFonts w:ascii="Times New Roman" w:cs="Times New Roman" w:hAnsi="Times New Roman"/>
          <w:sz w:val="28"/>
          <w:szCs w:val="28"/>
        </w:rPr>
        <w:t>ехническая подготовка спортсмена направлена на овладение и совершенствование спортивной техники, которая обеспечивает эффективность и рациональность использования физических возможностей. Техническое мастерство включает объем и разносторонность приемов, а также эффективность их применения, что оценивается через биомеханические эталоны, экономичность движений и стабильность результата. Различают общую и специальную техническую подготовку, которые требуют применения разнообразных средств и методов тренировки, учитывающих специфику вида спорта и уровень спортсмена.</w:t>
      </w:r>
    </w:p>
    <w:p>
      <w:pPr>
        <w:pStyle w:val="style179"/>
        <w:spacing w:after="0" w:lineRule="auto" w:line="360"/>
        <w:ind w:left="0" w:firstLine="709"/>
        <w:jc w:val="both"/>
        <w:contextualSpacing w:val="false"/>
        <w:rPr>
          <w:rFonts w:ascii="Times New Roman" w:cs="Times New Roman" w:hAnsi="Times New Roman"/>
          <w:sz w:val="28"/>
          <w:szCs w:val="28"/>
        </w:rPr>
      </w:pPr>
      <w:r>
        <w:rPr>
          <w:rFonts w:ascii="Times New Roman" w:cs="Times New Roman" w:hAnsi="Times New Roman"/>
          <w:sz w:val="28"/>
          <w:szCs w:val="28"/>
        </w:rPr>
        <w:t>Техническая подготовка в спортивных единоборствах, включая вольную борьбу, является основополагающим элементом для достижения высоких результатов. Вольная борьба выделяется разнообразием приемов, требующих сложной координации движений и применения скоростно-силовых качеств. В отличие от других видов единоборств, техника борьбы особенно сложна из-за необходимости выполнения бросков и захватов в условиях сопротивления противника. Центральная цель подготовки — развитие устойчивых и эффективных навыков, которые позволят спортсмену постоянно совершенствовать свое мастерство и максимально использовать свои возможности на соревнованиях.</w:t>
      </w:r>
    </w:p>
    <w:p>
      <w:pPr>
        <w:pStyle w:val="style179"/>
        <w:spacing w:after="0" w:lineRule="auto" w:line="360"/>
        <w:ind w:left="0" w:firstLine="709"/>
        <w:jc w:val="both"/>
        <w:contextualSpacing w:val="false"/>
        <w:rPr>
          <w:rFonts w:ascii="Times New Roman" w:cs="Times New Roman" w:hAnsi="Times New Roman"/>
          <w:sz w:val="28"/>
          <w:szCs w:val="28"/>
        </w:rPr>
      </w:pPr>
      <w:r>
        <w:rPr>
          <w:rFonts w:ascii="Times New Roman" w:cs="Times New Roman" w:hAnsi="Times New Roman"/>
          <w:sz w:val="28"/>
          <w:szCs w:val="28"/>
        </w:rPr>
        <w:t>Захват – один из составных компонентов контактно-силовой взаимосвязи определяющий активную часть единоборства, его сущность, смысл – реальное взаимное противодействие в борьбе. Все технические действия с противником можно осуществить только через «захват», то есть, через контактно-силовую взаимосвязь. Основной функцией захвата при этом является получение контроля над соперником.</w:t>
      </w:r>
    </w:p>
    <w:p>
      <w:pPr>
        <w:pStyle w:val="style179"/>
        <w:spacing w:after="0" w:lineRule="auto" w:line="360"/>
        <w:ind w:left="0" w:firstLine="709"/>
        <w:jc w:val="both"/>
        <w:contextualSpacing w:val="false"/>
        <w:rPr>
          <w:rFonts w:ascii="Times New Roman" w:cs="Times New Roman" w:hAnsi="Times New Roman"/>
          <w:sz w:val="28"/>
          <w:szCs w:val="28"/>
        </w:rPr>
      </w:pPr>
      <w:r>
        <w:rPr>
          <w:rFonts w:ascii="Times New Roman" w:cs="Times New Roman" w:hAnsi="Times New Roman"/>
          <w:sz w:val="28"/>
          <w:szCs w:val="28"/>
          <w:shd w:val="clear" w:color="auto" w:fill="ffffff"/>
        </w:rPr>
        <w:t xml:space="preserve">Существуют два метода стратегической тактики в вольной борьбе, направленные на захваты: инициирование захвата для последующей атаки с использованием собственной техники, применение захвата с целью предотвращения атаки противника. На начальном этапе подготовки </w:t>
      </w:r>
      <w:r>
        <w:rPr>
          <w:rFonts w:ascii="Times New Roman" w:cs="Times New Roman" w:hAnsi="Times New Roman"/>
          <w:sz w:val="28"/>
          <w:szCs w:val="28"/>
        </w:rPr>
        <w:t xml:space="preserve">отработка </w:t>
      </w:r>
      <w:r>
        <w:rPr>
          <w:rFonts w:ascii="Times New Roman" w:cs="Times New Roman" w:hAnsi="Times New Roman"/>
          <w:sz w:val="28"/>
          <w:szCs w:val="28"/>
        </w:rPr>
        <w:t>данного элемента осуществляется из так</w:t>
      </w:r>
      <w:r>
        <w:rPr>
          <w:rFonts w:ascii="Times New Roman" w:cs="Times New Roman" w:hAnsi="Times New Roman"/>
          <w:sz w:val="28"/>
          <w:szCs w:val="28"/>
          <w:shd w:val="clear" w:color="auto" w:fill="ffffff"/>
        </w:rPr>
        <w:t>их</w:t>
      </w:r>
      <w:r>
        <w:rPr>
          <w:rFonts w:ascii="Times New Roman" w:cs="Times New Roman" w:hAnsi="Times New Roman"/>
          <w:sz w:val="28"/>
          <w:szCs w:val="28"/>
        </w:rPr>
        <w:t xml:space="preserve"> исходных положений, как сидя спиной друг к другу, стоя на четвереньках боком друг к другу, лежа голова к голове боком друг к другу, один на животе другой на спине, один на спине (на животе) другой на четвереньках со стороны головы, со стороны ног, со стороны плеча, сбоку, со стороны головы спиной к партнеру, сбоку спиной к партнеру, со стороны ног спиной к партнеру</w:t>
      </w:r>
      <w:r>
        <w:rPr>
          <w:rFonts w:ascii="Times New Roman" w:cs="Times New Roman" w:hAnsi="Times New Roman"/>
          <w:sz w:val="28"/>
          <w:szCs w:val="28"/>
        </w:rPr>
        <w:t xml:space="preserve">, стоя на коленях в обоюдном </w:t>
      </w:r>
      <w:r>
        <w:rPr>
          <w:rFonts w:ascii="Times New Roman" w:cs="Times New Roman" w:hAnsi="Times New Roman"/>
          <w:sz w:val="28"/>
          <w:szCs w:val="28"/>
        </w:rPr>
        <w:t xml:space="preserve">захвате и др., </w:t>
      </w:r>
      <w:r>
        <w:rPr>
          <w:rFonts w:ascii="Times New Roman" w:cs="Times New Roman" w:hAnsi="Times New Roman"/>
          <w:sz w:val="28"/>
          <w:szCs w:val="28"/>
        </w:rPr>
        <w:t>борьба захватом за кисти из исходного положения лежа на животе лицом друг к другу.</w:t>
      </w:r>
    </w:p>
    <w:p>
      <w:pPr>
        <w:pStyle w:val="style179"/>
        <w:spacing w:after="0" w:lineRule="auto" w:line="360"/>
        <w:ind w:left="0" w:firstLine="709"/>
        <w:jc w:val="both"/>
        <w:contextualSpacing w:val="false"/>
        <w:rPr>
          <w:rFonts w:ascii="Times New Roman" w:cs="Times New Roman" w:hAnsi="Times New Roman"/>
          <w:sz w:val="28"/>
          <w:szCs w:val="28"/>
        </w:rPr>
      </w:pPr>
      <w:r>
        <w:rPr>
          <w:rFonts w:ascii="Times New Roman" w:cs="Times New Roman" w:hAnsi="Times New Roman"/>
          <w:sz w:val="28"/>
          <w:szCs w:val="28"/>
        </w:rPr>
        <w:t>В практ</w:t>
      </w:r>
      <w:r>
        <w:rPr>
          <w:rFonts w:ascii="Times New Roman" w:cs="Times New Roman" w:hAnsi="Times New Roman"/>
          <w:sz w:val="28"/>
          <w:szCs w:val="28"/>
        </w:rPr>
        <w:t>и</w:t>
      </w:r>
      <w:r>
        <w:rPr>
          <w:rFonts w:ascii="Times New Roman" w:cs="Times New Roman" w:hAnsi="Times New Roman"/>
          <w:sz w:val="28"/>
          <w:szCs w:val="28"/>
        </w:rPr>
        <w:t>ческой част</w:t>
      </w:r>
      <w:r>
        <w:rPr>
          <w:rFonts w:ascii="Times New Roman" w:cs="Times New Roman" w:hAnsi="Times New Roman"/>
          <w:sz w:val="28"/>
          <w:szCs w:val="28"/>
        </w:rPr>
        <w:t>и</w:t>
      </w:r>
      <w:r>
        <w:rPr>
          <w:rFonts w:ascii="Times New Roman" w:cs="Times New Roman" w:hAnsi="Times New Roman"/>
          <w:sz w:val="28"/>
          <w:szCs w:val="28"/>
        </w:rPr>
        <w:t xml:space="preserve"> </w:t>
      </w:r>
      <w:r>
        <w:rPr>
          <w:rFonts w:ascii="Times New Roman" w:cs="Times New Roman" w:hAnsi="Times New Roman"/>
          <w:sz w:val="28"/>
          <w:szCs w:val="28"/>
        </w:rPr>
        <w:t>и</w:t>
      </w:r>
      <w:r>
        <w:rPr>
          <w:rFonts w:ascii="Times New Roman" w:cs="Times New Roman" w:hAnsi="Times New Roman"/>
          <w:sz w:val="28"/>
          <w:szCs w:val="28"/>
        </w:rPr>
        <w:t>сследован</w:t>
      </w:r>
      <w:r>
        <w:rPr>
          <w:rFonts w:ascii="Times New Roman" w:cs="Times New Roman" w:hAnsi="Times New Roman"/>
          <w:sz w:val="28"/>
          <w:szCs w:val="28"/>
        </w:rPr>
        <w:t>и</w:t>
      </w:r>
      <w:r>
        <w:rPr>
          <w:rFonts w:ascii="Times New Roman" w:cs="Times New Roman" w:hAnsi="Times New Roman"/>
          <w:sz w:val="28"/>
          <w:szCs w:val="28"/>
        </w:rPr>
        <w:t>я была разработана авторская метод</w:t>
      </w:r>
      <w:r>
        <w:rPr>
          <w:rFonts w:ascii="Times New Roman" w:cs="Times New Roman" w:hAnsi="Times New Roman"/>
          <w:sz w:val="28"/>
          <w:szCs w:val="28"/>
        </w:rPr>
        <w:t>и</w:t>
      </w:r>
      <w:r>
        <w:rPr>
          <w:rFonts w:ascii="Times New Roman" w:cs="Times New Roman" w:hAnsi="Times New Roman"/>
          <w:sz w:val="28"/>
          <w:szCs w:val="28"/>
        </w:rPr>
        <w:t xml:space="preserve">ка </w:t>
      </w:r>
      <w:r>
        <w:rPr>
          <w:rFonts w:ascii="Times New Roman" w:cs="Times New Roman" w:hAnsi="Times New Roman"/>
          <w:sz w:val="28"/>
          <w:szCs w:val="28"/>
        </w:rPr>
        <w:t xml:space="preserve">обучения </w:t>
      </w:r>
      <w:r>
        <w:rPr>
          <w:rFonts w:ascii="Times New Roman" w:cs="Times New Roman" w:hAnsi="Times New Roman"/>
          <w:sz w:val="28"/>
          <w:szCs w:val="28"/>
        </w:rPr>
        <w:t xml:space="preserve">детей 9 – 12 лет </w:t>
      </w:r>
      <w:r>
        <w:rPr>
          <w:rFonts w:ascii="Times New Roman" w:cs="Times New Roman" w:hAnsi="Times New Roman"/>
          <w:sz w:val="28"/>
          <w:szCs w:val="28"/>
        </w:rPr>
        <w:t>борьбе за захват</w:t>
      </w:r>
      <w:r>
        <w:rPr>
          <w:rFonts w:ascii="Times New Roman" w:cs="Times New Roman" w:hAnsi="Times New Roman"/>
          <w:sz w:val="28"/>
          <w:szCs w:val="28"/>
        </w:rPr>
        <w:t xml:space="preserve"> в рамках начальной подготовк</w:t>
      </w:r>
      <w:r>
        <w:rPr>
          <w:rFonts w:ascii="Times New Roman" w:cs="Times New Roman" w:hAnsi="Times New Roman"/>
          <w:sz w:val="28"/>
          <w:szCs w:val="28"/>
        </w:rPr>
        <w:t>и</w:t>
      </w:r>
      <w:r>
        <w:rPr>
          <w:rFonts w:ascii="Times New Roman" w:cs="Times New Roman" w:hAnsi="Times New Roman"/>
          <w:sz w:val="28"/>
          <w:szCs w:val="28"/>
        </w:rPr>
        <w:t xml:space="preserve"> борцов вольного стиля.</w:t>
      </w:r>
      <w:r>
        <w:rPr>
          <w:rFonts w:ascii="Times New Roman" w:cs="Times New Roman" w:hAnsi="Times New Roman"/>
          <w:sz w:val="28"/>
          <w:szCs w:val="28"/>
        </w:rPr>
        <w:t xml:space="preserve"> Метод</w:t>
      </w:r>
      <w:r>
        <w:rPr>
          <w:rFonts w:ascii="Times New Roman" w:cs="Times New Roman" w:hAnsi="Times New Roman"/>
          <w:sz w:val="28"/>
          <w:szCs w:val="28"/>
        </w:rPr>
        <w:t>и</w:t>
      </w:r>
      <w:r>
        <w:rPr>
          <w:rFonts w:ascii="Times New Roman" w:cs="Times New Roman" w:hAnsi="Times New Roman"/>
          <w:sz w:val="28"/>
          <w:szCs w:val="28"/>
        </w:rPr>
        <w:t>ка включала следующее:</w:t>
      </w:r>
    </w:p>
    <w:p>
      <w:pPr>
        <w:pStyle w:val="style179"/>
        <w:spacing w:after="0" w:lineRule="auto" w:line="360"/>
        <w:ind w:left="0" w:firstLine="709"/>
        <w:jc w:val="both"/>
        <w:contextualSpacing w:val="false"/>
        <w:rPr>
          <w:rFonts w:ascii="Times New Roman" w:cs="Times New Roman" w:eastAsia="Times New Roman" w:hAnsi="Times New Roman"/>
          <w:sz w:val="28"/>
          <w:szCs w:val="28"/>
          <w:lang w:eastAsia="zh-CN"/>
        </w:rPr>
      </w:pPr>
      <w:r>
        <w:rPr>
          <w:rFonts w:ascii="Times New Roman" w:cs="Times New Roman" w:hAnsi="Times New Roman"/>
          <w:sz w:val="28"/>
          <w:szCs w:val="28"/>
        </w:rPr>
        <w:t xml:space="preserve">- </w:t>
      </w:r>
      <w:r>
        <w:rPr>
          <w:rFonts w:ascii="Times New Roman" w:cs="Times New Roman" w:eastAsia="Times New Roman" w:hAnsi="Times New Roman"/>
          <w:sz w:val="28"/>
          <w:szCs w:val="28"/>
          <w:lang w:eastAsia="zh-CN"/>
        </w:rPr>
        <w:t xml:space="preserve">обучение детей основным техникам захвата, включая </w:t>
      </w:r>
      <w:r>
        <w:rPr>
          <w:rFonts w:ascii="Times New Roman" w:cs="Times New Roman" w:eastAsia="Times New Roman" w:hAnsi="Times New Roman"/>
          <w:sz w:val="28"/>
          <w:szCs w:val="28"/>
          <w:lang w:eastAsia="zh-CN"/>
        </w:rPr>
        <w:t>правильное положение рук и тела;</w:t>
      </w:r>
    </w:p>
    <w:p>
      <w:pPr>
        <w:pStyle w:val="style179"/>
        <w:spacing w:after="0" w:lineRule="auto" w:line="360"/>
        <w:ind w:left="0" w:firstLine="709"/>
        <w:jc w:val="both"/>
        <w:contextualSpacing w:val="false"/>
        <w:rPr>
          <w:rFonts w:ascii="Times New Roman" w:cs="Times New Roman" w:eastAsia="Times New Roman" w:hAnsi="Times New Roman"/>
          <w:sz w:val="28"/>
          <w:szCs w:val="28"/>
          <w:lang w:eastAsia="zh-CN"/>
        </w:rPr>
      </w:pPr>
      <w:r>
        <w:rPr>
          <w:rFonts w:ascii="Times New Roman" w:cs="Times New Roman" w:eastAsia="Times New Roman" w:hAnsi="Times New Roman"/>
          <w:sz w:val="28"/>
          <w:szCs w:val="28"/>
          <w:lang w:eastAsia="zh-CN"/>
        </w:rPr>
        <w:t xml:space="preserve">- </w:t>
      </w:r>
      <w:r>
        <w:rPr>
          <w:rFonts w:ascii="Times New Roman" w:cs="Times New Roman" w:eastAsia="Times New Roman" w:hAnsi="Times New Roman"/>
          <w:sz w:val="28"/>
          <w:szCs w:val="28"/>
          <w:lang w:eastAsia="zh-CN"/>
        </w:rPr>
        <w:t>и</w:t>
      </w:r>
      <w:r>
        <w:rPr>
          <w:rFonts w:ascii="Times New Roman" w:cs="Times New Roman" w:eastAsia="Times New Roman" w:hAnsi="Times New Roman"/>
          <w:sz w:val="28"/>
          <w:szCs w:val="28"/>
          <w:lang w:eastAsia="zh-CN"/>
        </w:rPr>
        <w:t>спользован</w:t>
      </w:r>
      <w:r>
        <w:rPr>
          <w:rFonts w:ascii="Times New Roman" w:cs="Times New Roman" w:eastAsia="Times New Roman" w:hAnsi="Times New Roman"/>
          <w:sz w:val="28"/>
          <w:szCs w:val="28"/>
          <w:lang w:eastAsia="zh-CN"/>
        </w:rPr>
        <w:t>и</w:t>
      </w:r>
      <w:r>
        <w:rPr>
          <w:rFonts w:ascii="Times New Roman" w:cs="Times New Roman" w:eastAsia="Times New Roman" w:hAnsi="Times New Roman"/>
          <w:sz w:val="28"/>
          <w:szCs w:val="28"/>
          <w:lang w:eastAsia="zh-CN"/>
        </w:rPr>
        <w:t>е специальных упражнений и игр, направленных</w:t>
      </w:r>
      <w:r>
        <w:rPr>
          <w:rFonts w:ascii="Times New Roman" w:cs="Times New Roman" w:eastAsia="Times New Roman" w:hAnsi="Times New Roman"/>
          <w:sz w:val="28"/>
          <w:szCs w:val="28"/>
          <w:lang w:eastAsia="zh-CN"/>
        </w:rPr>
        <w:t xml:space="preserve"> на развитие к</w:t>
      </w:r>
      <w:r>
        <w:rPr>
          <w:rFonts w:ascii="Times New Roman" w:cs="Times New Roman" w:eastAsia="Times New Roman" w:hAnsi="Times New Roman"/>
          <w:sz w:val="28"/>
          <w:szCs w:val="28"/>
          <w:lang w:eastAsia="zh-CN"/>
        </w:rPr>
        <w:t>оординации движений и силы рук;</w:t>
      </w:r>
    </w:p>
    <w:p>
      <w:pPr>
        <w:pStyle w:val="style179"/>
        <w:spacing w:after="0" w:lineRule="auto" w:line="360"/>
        <w:ind w:left="0" w:firstLine="709"/>
        <w:jc w:val="both"/>
        <w:contextualSpacing w:val="false"/>
        <w:rPr>
          <w:rFonts w:ascii="Times New Roman" w:cs="Times New Roman" w:eastAsia="Times New Roman" w:hAnsi="Times New Roman"/>
          <w:sz w:val="28"/>
          <w:szCs w:val="28"/>
          <w:lang w:eastAsia="zh-CN"/>
        </w:rPr>
      </w:pPr>
      <w:r>
        <w:rPr>
          <w:rFonts w:ascii="Times New Roman" w:cs="Times New Roman" w:eastAsia="Times New Roman" w:hAnsi="Times New Roman"/>
          <w:sz w:val="28"/>
          <w:szCs w:val="28"/>
          <w:lang w:eastAsia="zh-CN"/>
        </w:rPr>
        <w:t>- проведен</w:t>
      </w:r>
      <w:r>
        <w:rPr>
          <w:rFonts w:ascii="Times New Roman" w:cs="Times New Roman" w:eastAsia="Times New Roman" w:hAnsi="Times New Roman"/>
          <w:sz w:val="28"/>
          <w:szCs w:val="28"/>
          <w:lang w:eastAsia="zh-CN"/>
        </w:rPr>
        <w:t>и</w:t>
      </w:r>
      <w:r>
        <w:rPr>
          <w:rFonts w:ascii="Times New Roman" w:cs="Times New Roman" w:eastAsia="Times New Roman" w:hAnsi="Times New Roman"/>
          <w:sz w:val="28"/>
          <w:szCs w:val="28"/>
          <w:lang w:eastAsia="zh-CN"/>
        </w:rPr>
        <w:t>е трен</w:t>
      </w:r>
      <w:r>
        <w:rPr>
          <w:rFonts w:ascii="Times New Roman" w:cs="Times New Roman" w:eastAsia="Times New Roman" w:hAnsi="Times New Roman"/>
          <w:sz w:val="28"/>
          <w:szCs w:val="28"/>
          <w:lang w:eastAsia="zh-CN"/>
        </w:rPr>
        <w:t>и</w:t>
      </w:r>
      <w:r>
        <w:rPr>
          <w:rFonts w:ascii="Times New Roman" w:cs="Times New Roman" w:eastAsia="Times New Roman" w:hAnsi="Times New Roman"/>
          <w:sz w:val="28"/>
          <w:szCs w:val="28"/>
          <w:lang w:eastAsia="zh-CN"/>
        </w:rPr>
        <w:t>ровок, ориентированных</w:t>
      </w:r>
      <w:r>
        <w:rPr>
          <w:rFonts w:ascii="Times New Roman" w:cs="Times New Roman" w:eastAsia="Times New Roman" w:hAnsi="Times New Roman"/>
          <w:sz w:val="28"/>
          <w:szCs w:val="28"/>
          <w:lang w:eastAsia="zh-CN"/>
        </w:rPr>
        <w:t xml:space="preserve"> на развитие скорости и р</w:t>
      </w:r>
      <w:r>
        <w:rPr>
          <w:rFonts w:ascii="Times New Roman" w:cs="Times New Roman" w:eastAsia="Times New Roman" w:hAnsi="Times New Roman"/>
          <w:sz w:val="28"/>
          <w:szCs w:val="28"/>
          <w:lang w:eastAsia="zh-CN"/>
        </w:rPr>
        <w:t>еакции при выполнении захватов;</w:t>
      </w:r>
    </w:p>
    <w:p>
      <w:pPr>
        <w:pStyle w:val="style179"/>
        <w:spacing w:after="0" w:lineRule="auto" w:line="360"/>
        <w:ind w:left="0" w:firstLine="709"/>
        <w:jc w:val="both"/>
        <w:contextualSpacing w:val="false"/>
        <w:rPr>
          <w:rFonts w:ascii="Times New Roman" w:cs="Times New Roman" w:eastAsia="Times New Roman" w:hAnsi="Times New Roman"/>
          <w:sz w:val="28"/>
          <w:szCs w:val="28"/>
          <w:lang w:eastAsia="zh-CN"/>
        </w:rPr>
      </w:pPr>
      <w:r>
        <w:rPr>
          <w:rFonts w:ascii="Times New Roman" w:cs="Times New Roman" w:eastAsia="Times New Roman" w:hAnsi="Times New Roman"/>
          <w:sz w:val="28"/>
          <w:szCs w:val="28"/>
          <w:lang w:eastAsia="zh-CN"/>
        </w:rPr>
        <w:t xml:space="preserve">- </w:t>
      </w:r>
      <w:r>
        <w:rPr>
          <w:rFonts w:ascii="Times New Roman" w:cs="Times New Roman" w:eastAsia="Times New Roman" w:hAnsi="Times New Roman"/>
          <w:sz w:val="28"/>
          <w:szCs w:val="28"/>
          <w:lang w:eastAsia="zh-CN"/>
        </w:rPr>
        <w:t>и</w:t>
      </w:r>
      <w:r>
        <w:rPr>
          <w:rFonts w:ascii="Times New Roman" w:cs="Times New Roman" w:eastAsia="Times New Roman" w:hAnsi="Times New Roman"/>
          <w:sz w:val="28"/>
          <w:szCs w:val="28"/>
          <w:lang w:eastAsia="zh-CN"/>
        </w:rPr>
        <w:t>спользован</w:t>
      </w:r>
      <w:r>
        <w:rPr>
          <w:rFonts w:ascii="Times New Roman" w:cs="Times New Roman" w:eastAsia="Times New Roman" w:hAnsi="Times New Roman"/>
          <w:sz w:val="28"/>
          <w:szCs w:val="28"/>
          <w:lang w:eastAsia="zh-CN"/>
        </w:rPr>
        <w:t>и</w:t>
      </w:r>
      <w:r>
        <w:rPr>
          <w:rFonts w:ascii="Times New Roman" w:cs="Times New Roman" w:eastAsia="Times New Roman" w:hAnsi="Times New Roman"/>
          <w:sz w:val="28"/>
          <w:szCs w:val="28"/>
          <w:lang w:eastAsia="zh-CN"/>
        </w:rPr>
        <w:t>е игровых элементов</w:t>
      </w:r>
      <w:r>
        <w:rPr>
          <w:rFonts w:ascii="Times New Roman" w:cs="Times New Roman" w:eastAsia="Times New Roman" w:hAnsi="Times New Roman"/>
          <w:sz w:val="28"/>
          <w:szCs w:val="28"/>
          <w:lang w:eastAsia="zh-CN"/>
        </w:rPr>
        <w:t xml:space="preserve"> и соревновани</w:t>
      </w:r>
      <w:r>
        <w:rPr>
          <w:rFonts w:ascii="Times New Roman" w:cs="Times New Roman" w:eastAsia="Times New Roman" w:hAnsi="Times New Roman"/>
          <w:sz w:val="28"/>
          <w:szCs w:val="28"/>
          <w:lang w:eastAsia="zh-CN"/>
        </w:rPr>
        <w:t>й;</w:t>
      </w:r>
    </w:p>
    <w:p>
      <w:pPr>
        <w:pStyle w:val="style179"/>
        <w:spacing w:after="0" w:lineRule="auto" w:line="360"/>
        <w:ind w:left="0" w:firstLine="709"/>
        <w:jc w:val="both"/>
        <w:contextualSpacing w:val="false"/>
        <w:rPr>
          <w:rFonts w:ascii="Times New Roman" w:cs="Times New Roman" w:eastAsia="Times New Roman" w:hAnsi="Times New Roman"/>
          <w:sz w:val="28"/>
          <w:szCs w:val="28"/>
          <w:lang w:eastAsia="zh-CN"/>
        </w:rPr>
      </w:pPr>
      <w:r>
        <w:rPr>
          <w:rFonts w:ascii="Times New Roman" w:cs="Times New Roman" w:eastAsia="Times New Roman" w:hAnsi="Times New Roman"/>
          <w:sz w:val="28"/>
          <w:szCs w:val="28"/>
          <w:lang w:eastAsia="zh-CN"/>
        </w:rPr>
        <w:t>- обязательный промежуточный мониторинг и оценка</w:t>
      </w:r>
      <w:r>
        <w:rPr>
          <w:rFonts w:ascii="Times New Roman" w:cs="Times New Roman" w:eastAsia="Times New Roman" w:hAnsi="Times New Roman"/>
          <w:sz w:val="28"/>
          <w:szCs w:val="28"/>
          <w:lang w:eastAsia="zh-CN"/>
        </w:rPr>
        <w:t xml:space="preserve"> достижений детей в осво</w:t>
      </w:r>
      <w:r>
        <w:rPr>
          <w:rFonts w:ascii="Times New Roman" w:cs="Times New Roman" w:eastAsia="Times New Roman" w:hAnsi="Times New Roman"/>
          <w:sz w:val="28"/>
          <w:szCs w:val="28"/>
          <w:lang w:eastAsia="zh-CN"/>
        </w:rPr>
        <w:t>ении техник захвата, позволяющ</w:t>
      </w:r>
      <w:r>
        <w:rPr>
          <w:rFonts w:ascii="Times New Roman" w:cs="Times New Roman" w:eastAsia="Times New Roman" w:hAnsi="Times New Roman"/>
          <w:sz w:val="28"/>
          <w:szCs w:val="28"/>
          <w:lang w:eastAsia="zh-CN"/>
        </w:rPr>
        <w:t>и</w:t>
      </w:r>
      <w:r>
        <w:rPr>
          <w:rFonts w:ascii="Times New Roman" w:cs="Times New Roman" w:eastAsia="Times New Roman" w:hAnsi="Times New Roman"/>
          <w:sz w:val="28"/>
          <w:szCs w:val="28"/>
          <w:lang w:eastAsia="zh-CN"/>
        </w:rPr>
        <w:t>й</w:t>
      </w:r>
      <w:r>
        <w:rPr>
          <w:rFonts w:ascii="Times New Roman" w:cs="Times New Roman" w:eastAsia="Times New Roman" w:hAnsi="Times New Roman"/>
          <w:sz w:val="28"/>
          <w:szCs w:val="28"/>
          <w:lang w:eastAsia="zh-CN"/>
        </w:rPr>
        <w:t xml:space="preserve"> отслеживать их прогресс и вносить коррективы в тренировочный процесс при необходимости.</w:t>
      </w:r>
    </w:p>
    <w:p>
      <w:pPr>
        <w:pStyle w:val="style0"/>
        <w:adjustRightInd w:val="false"/>
        <w:snapToGrid w:val="false"/>
        <w:spacing w:after="0" w:lineRule="auto" w:line="360"/>
        <w:ind w:firstLine="709"/>
        <w:jc w:val="both"/>
        <w:rPr>
          <w:rFonts w:ascii="Times New Roman" w:cs="Times New Roman" w:eastAsia="Times New Roman" w:hAnsi="Times New Roman"/>
          <w:bCs/>
          <w:sz w:val="28"/>
          <w:szCs w:val="28"/>
          <w:lang w:eastAsia="zh-CN"/>
        </w:rPr>
      </w:pPr>
      <w:r>
        <w:rPr>
          <w:rFonts w:ascii="Times New Roman" w:cs="Times New Roman" w:eastAsia="Times New Roman" w:hAnsi="Times New Roman"/>
          <w:sz w:val="28"/>
          <w:szCs w:val="28"/>
          <w:lang w:eastAsia="zh-CN"/>
        </w:rPr>
        <w:t>В</w:t>
      </w:r>
      <w:r>
        <w:rPr>
          <w:rFonts w:ascii="Times New Roman" w:cs="Times New Roman" w:eastAsia="Times New Roman" w:hAnsi="Times New Roman"/>
          <w:sz w:val="28"/>
          <w:szCs w:val="28"/>
          <w:lang w:eastAsia="zh-CN"/>
        </w:rPr>
        <w:t xml:space="preserve"> основу </w:t>
      </w:r>
      <w:r>
        <w:rPr>
          <w:rFonts w:ascii="Times New Roman" w:cs="Times New Roman" w:eastAsia="Times New Roman" w:hAnsi="Times New Roman"/>
          <w:sz w:val="28"/>
          <w:szCs w:val="28"/>
          <w:lang w:eastAsia="zh-CN"/>
        </w:rPr>
        <w:t>методики</w:t>
      </w:r>
      <w:r>
        <w:rPr>
          <w:rFonts w:ascii="Times New Roman" w:cs="Times New Roman" w:eastAsia="Times New Roman" w:hAnsi="Times New Roman"/>
          <w:sz w:val="28"/>
          <w:szCs w:val="28"/>
          <w:lang w:eastAsia="zh-CN"/>
        </w:rPr>
        <w:t xml:space="preserve"> был</w:t>
      </w:r>
      <w:r>
        <w:rPr>
          <w:rFonts w:ascii="Times New Roman" w:cs="Times New Roman" w:eastAsia="Times New Roman" w:hAnsi="Times New Roman"/>
          <w:sz w:val="28"/>
          <w:szCs w:val="28"/>
          <w:lang w:eastAsia="zh-CN"/>
        </w:rPr>
        <w:t>и</w:t>
      </w:r>
      <w:r>
        <w:rPr>
          <w:rFonts w:ascii="Times New Roman" w:cs="Times New Roman" w:eastAsia="Times New Roman" w:hAnsi="Times New Roman"/>
          <w:sz w:val="28"/>
          <w:szCs w:val="28"/>
          <w:lang w:eastAsia="zh-CN"/>
        </w:rPr>
        <w:t xml:space="preserve"> положены </w:t>
      </w:r>
      <w:r>
        <w:rPr>
          <w:rFonts w:ascii="Times New Roman" w:cs="Times New Roman" w:eastAsia="Times New Roman" w:hAnsi="Times New Roman"/>
          <w:sz w:val="28"/>
          <w:szCs w:val="28"/>
          <w:lang w:eastAsia="zh-CN"/>
        </w:rPr>
        <w:t>так</w:t>
      </w:r>
      <w:r>
        <w:rPr>
          <w:rFonts w:ascii="Times New Roman" w:cs="Times New Roman" w:eastAsia="Times New Roman" w:hAnsi="Times New Roman"/>
          <w:sz w:val="28"/>
          <w:szCs w:val="28"/>
          <w:lang w:eastAsia="zh-CN"/>
        </w:rPr>
        <w:t>и</w:t>
      </w:r>
      <w:r>
        <w:rPr>
          <w:rFonts w:ascii="Times New Roman" w:cs="Times New Roman" w:eastAsia="Times New Roman" w:hAnsi="Times New Roman"/>
          <w:sz w:val="28"/>
          <w:szCs w:val="28"/>
          <w:lang w:eastAsia="zh-CN"/>
        </w:rPr>
        <w:t xml:space="preserve">е принципы, как </w:t>
      </w:r>
      <w:r>
        <w:rPr>
          <w:rStyle w:val="style87"/>
          <w:rFonts w:ascii="Times New Roman" w:cs="Times New Roman" w:hAnsi="Times New Roman"/>
          <w:b w:val="false"/>
          <w:sz w:val="28"/>
          <w:szCs w:val="28"/>
        </w:rPr>
        <w:t>принцип поэтапности</w:t>
      </w:r>
      <w:r>
        <w:rPr>
          <w:rFonts w:ascii="Times New Roman" w:cs="Times New Roman" w:hAnsi="Times New Roman"/>
          <w:sz w:val="28"/>
          <w:szCs w:val="28"/>
        </w:rPr>
        <w:t xml:space="preserve">, игровой подход, </w:t>
      </w:r>
      <w:r>
        <w:rPr>
          <w:rFonts w:ascii="Times New Roman" w:cs="Times New Roman" w:hAnsi="Times New Roman"/>
          <w:sz w:val="28"/>
          <w:szCs w:val="28"/>
        </w:rPr>
        <w:t>принцип т</w:t>
      </w:r>
      <w:r>
        <w:rPr>
          <w:rStyle w:val="style87"/>
          <w:rFonts w:ascii="Times New Roman" w:cs="Times New Roman" w:hAnsi="Times New Roman"/>
          <w:b w:val="false"/>
          <w:sz w:val="28"/>
          <w:szCs w:val="28"/>
        </w:rPr>
        <w:t>актической подготовки,</w:t>
      </w:r>
      <w:r>
        <w:rPr>
          <w:rFonts w:ascii="Times New Roman" w:cs="Times New Roman" w:hAnsi="Times New Roman"/>
          <w:sz w:val="28"/>
          <w:szCs w:val="28"/>
        </w:rPr>
        <w:t xml:space="preserve"> индивидуальный подход.</w:t>
      </w:r>
      <w:r>
        <w:rPr>
          <w:rFonts w:ascii="Times New Roman" w:cs="Times New Roman" w:hAnsi="Times New Roman"/>
          <w:sz w:val="28"/>
          <w:szCs w:val="28"/>
        </w:rPr>
        <w:t xml:space="preserve"> В соответств</w:t>
      </w:r>
      <w:r>
        <w:rPr>
          <w:rFonts w:ascii="Times New Roman" w:cs="Times New Roman" w:hAnsi="Times New Roman"/>
          <w:sz w:val="28"/>
          <w:szCs w:val="28"/>
        </w:rPr>
        <w:t>ии</w:t>
      </w:r>
      <w:r>
        <w:rPr>
          <w:rFonts w:ascii="Times New Roman" w:cs="Times New Roman" w:hAnsi="Times New Roman"/>
          <w:sz w:val="28"/>
          <w:szCs w:val="28"/>
        </w:rPr>
        <w:t xml:space="preserve"> с ней 10 % времен</w:t>
      </w:r>
      <w:r>
        <w:rPr>
          <w:rFonts w:ascii="Times New Roman" w:cs="Times New Roman" w:hAnsi="Times New Roman"/>
          <w:sz w:val="28"/>
          <w:szCs w:val="28"/>
        </w:rPr>
        <w:t>и</w:t>
      </w:r>
      <w:r>
        <w:rPr>
          <w:rFonts w:ascii="Times New Roman" w:cs="Times New Roman" w:hAnsi="Times New Roman"/>
          <w:sz w:val="28"/>
          <w:szCs w:val="28"/>
        </w:rPr>
        <w:t xml:space="preserve"> зан</w:t>
      </w:r>
      <w:r>
        <w:rPr>
          <w:rFonts w:ascii="Times New Roman" w:cs="Times New Roman" w:hAnsi="Times New Roman"/>
          <w:sz w:val="28"/>
          <w:szCs w:val="28"/>
        </w:rPr>
        <w:t>и</w:t>
      </w:r>
      <w:r>
        <w:rPr>
          <w:rFonts w:ascii="Times New Roman" w:cs="Times New Roman" w:hAnsi="Times New Roman"/>
          <w:sz w:val="28"/>
          <w:szCs w:val="28"/>
        </w:rPr>
        <w:t xml:space="preserve">мает </w:t>
      </w:r>
      <w:r>
        <w:rPr>
          <w:rFonts w:ascii="Times New Roman" w:cs="Times New Roman" w:eastAsia="Times New Roman" w:hAnsi="Times New Roman"/>
          <w:sz w:val="28"/>
          <w:szCs w:val="28"/>
          <w:lang w:eastAsia="zh-CN"/>
        </w:rPr>
        <w:t>т</w:t>
      </w:r>
      <w:r>
        <w:rPr>
          <w:rFonts w:ascii="Times New Roman" w:cs="Times New Roman" w:eastAsia="Times New Roman" w:hAnsi="Times New Roman"/>
          <w:bCs/>
          <w:sz w:val="28"/>
          <w:szCs w:val="28"/>
          <w:lang w:eastAsia="zh-CN"/>
        </w:rPr>
        <w:t>еоретическая часть</w:t>
      </w:r>
      <w:r>
        <w:rPr>
          <w:rFonts w:ascii="Times New Roman" w:cs="Times New Roman" w:eastAsia="Times New Roman" w:hAnsi="Times New Roman"/>
          <w:sz w:val="28"/>
          <w:szCs w:val="28"/>
          <w:lang w:eastAsia="zh-CN"/>
        </w:rPr>
        <w:t>, 2</w:t>
      </w:r>
      <w:r>
        <w:rPr>
          <w:rFonts w:ascii="Times New Roman" w:cs="Times New Roman" w:eastAsia="Times New Roman" w:hAnsi="Times New Roman"/>
          <w:sz w:val="28"/>
          <w:szCs w:val="28"/>
          <w:lang w:eastAsia="zh-CN"/>
        </w:rPr>
        <w:t>0% времени</w:t>
      </w:r>
      <w:r>
        <w:rPr>
          <w:rFonts w:ascii="Times New Roman" w:cs="Times New Roman" w:eastAsia="Times New Roman" w:hAnsi="Times New Roman"/>
          <w:bCs/>
          <w:sz w:val="28"/>
          <w:szCs w:val="28"/>
          <w:lang w:eastAsia="zh-CN"/>
        </w:rPr>
        <w:t xml:space="preserve"> </w:t>
      </w:r>
      <w:r>
        <w:rPr>
          <w:rFonts w:ascii="Times New Roman" w:cs="Times New Roman" w:eastAsia="Times New Roman" w:hAnsi="Times New Roman"/>
          <w:bCs/>
          <w:sz w:val="28"/>
          <w:szCs w:val="28"/>
          <w:lang w:eastAsia="zh-CN"/>
        </w:rPr>
        <w:t>общая физическая подготовка, 20 % времен</w:t>
      </w:r>
      <w:r>
        <w:rPr>
          <w:rFonts w:ascii="Times New Roman" w:cs="Times New Roman" w:hAnsi="Times New Roman"/>
          <w:sz w:val="28"/>
          <w:szCs w:val="28"/>
        </w:rPr>
        <w:t>и</w:t>
      </w:r>
      <w:r>
        <w:rPr>
          <w:rFonts w:ascii="Times New Roman" w:cs="Times New Roman" w:hAnsi="Times New Roman"/>
          <w:sz w:val="28"/>
          <w:szCs w:val="28"/>
        </w:rPr>
        <w:t xml:space="preserve"> </w:t>
      </w:r>
      <w:r>
        <w:rPr>
          <w:rFonts w:ascii="Times New Roman" w:cs="Times New Roman" w:eastAsia="Times New Roman" w:hAnsi="Times New Roman"/>
          <w:bCs/>
          <w:sz w:val="28"/>
          <w:szCs w:val="28"/>
          <w:lang w:eastAsia="zh-CN"/>
        </w:rPr>
        <w:t>с</w:t>
      </w:r>
      <w:r>
        <w:rPr>
          <w:rFonts w:ascii="Times New Roman" w:cs="Times New Roman" w:eastAsia="Times New Roman" w:hAnsi="Times New Roman"/>
          <w:bCs/>
          <w:sz w:val="28"/>
          <w:szCs w:val="28"/>
          <w:lang w:eastAsia="zh-CN"/>
        </w:rPr>
        <w:t>пе</w:t>
      </w:r>
      <w:r>
        <w:rPr>
          <w:rFonts w:ascii="Times New Roman" w:cs="Times New Roman" w:eastAsia="Times New Roman" w:hAnsi="Times New Roman"/>
          <w:bCs/>
          <w:sz w:val="28"/>
          <w:szCs w:val="28"/>
          <w:lang w:eastAsia="zh-CN"/>
        </w:rPr>
        <w:t xml:space="preserve">циальная физическая подготовка, </w:t>
      </w:r>
      <w:r>
        <w:rPr>
          <w:rFonts w:ascii="Times New Roman" w:cs="Times New Roman" w:eastAsia="Times New Roman" w:hAnsi="Times New Roman"/>
          <w:bCs/>
          <w:sz w:val="28"/>
          <w:szCs w:val="28"/>
          <w:lang w:eastAsia="zh-CN"/>
        </w:rPr>
        <w:t>20% времени</w:t>
      </w:r>
      <w:r>
        <w:rPr>
          <w:rFonts w:ascii="Times New Roman" w:cs="Times New Roman" w:eastAsia="Times New Roman" w:hAnsi="Times New Roman"/>
          <w:sz w:val="28"/>
          <w:szCs w:val="28"/>
          <w:lang w:eastAsia="zh-CN"/>
        </w:rPr>
        <w:t xml:space="preserve"> </w:t>
      </w:r>
      <w:r>
        <w:rPr>
          <w:rFonts w:ascii="Times New Roman" w:cs="Times New Roman" w:eastAsia="Times New Roman" w:hAnsi="Times New Roman"/>
          <w:bCs/>
          <w:sz w:val="28"/>
          <w:szCs w:val="28"/>
          <w:lang w:eastAsia="zh-CN"/>
        </w:rPr>
        <w:t>и</w:t>
      </w:r>
      <w:r>
        <w:rPr>
          <w:rFonts w:ascii="Times New Roman" w:cs="Times New Roman" w:eastAsia="Times New Roman" w:hAnsi="Times New Roman"/>
          <w:bCs/>
          <w:sz w:val="28"/>
          <w:szCs w:val="28"/>
          <w:lang w:eastAsia="zh-CN"/>
        </w:rPr>
        <w:t>гровая часть, 30% времени т</w:t>
      </w:r>
      <w:r>
        <w:rPr>
          <w:rFonts w:ascii="Times New Roman" w:cs="Times New Roman" w:eastAsia="Times New Roman" w:hAnsi="Times New Roman"/>
          <w:bCs/>
          <w:sz w:val="28"/>
          <w:szCs w:val="28"/>
          <w:lang w:eastAsia="zh-CN"/>
        </w:rPr>
        <w:t>ехническая часть</w:t>
      </w:r>
      <w:r>
        <w:rPr>
          <w:rFonts w:ascii="Times New Roman" w:cs="Times New Roman" w:eastAsia="Times New Roman" w:hAnsi="Times New Roman"/>
          <w:bCs/>
          <w:sz w:val="28"/>
          <w:szCs w:val="28"/>
          <w:lang w:eastAsia="zh-CN"/>
        </w:rPr>
        <w:t>.</w:t>
      </w:r>
    </w:p>
    <w:p>
      <w:pPr>
        <w:pStyle w:val="style0"/>
        <w:spacing w:after="0" w:lineRule="auto" w:line="360"/>
        <w:ind w:firstLine="709"/>
        <w:jc w:val="both"/>
        <w:contextualSpacing/>
        <w:rPr>
          <w:rFonts w:ascii="Times New Roman" w:cs="Times New Roman" w:hAnsi="Times New Roman"/>
          <w:sz w:val="28"/>
        </w:rPr>
      </w:pPr>
      <w:r>
        <w:rPr>
          <w:rFonts w:ascii="Times New Roman" w:cs="Times New Roman" w:hAnsi="Times New Roman"/>
          <w:sz w:val="28"/>
        </w:rPr>
        <w:t>Апробация и проверка эффективности</w:t>
      </w:r>
      <w:r>
        <w:rPr>
          <w:rFonts w:ascii="Times New Roman" w:cs="Times New Roman" w:hAnsi="Times New Roman"/>
          <w:sz w:val="28"/>
        </w:rPr>
        <w:t>,</w:t>
      </w:r>
      <w:r>
        <w:rPr>
          <w:rFonts w:ascii="Times New Roman" w:cs="Times New Roman" w:hAnsi="Times New Roman"/>
          <w:sz w:val="28"/>
        </w:rPr>
        <w:t xml:space="preserve"> разработанной методики проводилась на базе Борцовского клуба Руслана Шагина.</w:t>
      </w:r>
      <w:r>
        <w:rPr>
          <w:rFonts w:ascii="Times New Roman" w:cs="Times New Roman" w:hAnsi="Times New Roman"/>
          <w:sz w:val="28"/>
        </w:rPr>
        <w:t xml:space="preserve"> Для этого были взяты 2 группы респондентов по 15 чел. в каждой:</w:t>
      </w:r>
      <w:r>
        <w:rPr>
          <w:rFonts w:ascii="Times New Roman" w:cs="Times New Roman" w:hAnsi="Times New Roman"/>
          <w:sz w:val="28"/>
        </w:rPr>
        <w:t xml:space="preserve"> контрольная </w:t>
      </w:r>
      <w:r>
        <w:rPr>
          <w:rFonts w:ascii="Times New Roman" w:cs="Times New Roman" w:hAnsi="Times New Roman"/>
          <w:sz w:val="28"/>
        </w:rPr>
        <w:t>и</w:t>
      </w:r>
      <w:r>
        <w:rPr>
          <w:rFonts w:ascii="Times New Roman" w:cs="Times New Roman" w:hAnsi="Times New Roman"/>
          <w:sz w:val="28"/>
        </w:rPr>
        <w:t xml:space="preserve"> экспериментальная группы. </w:t>
      </w:r>
      <w:r>
        <w:rPr>
          <w:rFonts w:ascii="Times New Roman" w:cs="Times New Roman" w:hAnsi="Times New Roman"/>
          <w:sz w:val="28"/>
        </w:rPr>
        <w:t>Оценка проводилась в 3 этапа:</w:t>
      </w:r>
    </w:p>
    <w:p>
      <w:pPr>
        <w:pStyle w:val="style0"/>
        <w:spacing w:after="0" w:lineRule="auto" w:line="360"/>
        <w:ind w:firstLine="709"/>
        <w:jc w:val="both"/>
        <w:contextualSpacing/>
        <w:rPr>
          <w:rFonts w:ascii="Times New Roman" w:cs="Times New Roman" w:hAnsi="Times New Roman"/>
          <w:sz w:val="28"/>
        </w:rPr>
      </w:pPr>
      <w:r>
        <w:rPr>
          <w:rFonts w:ascii="Times New Roman" w:cs="Times New Roman" w:hAnsi="Times New Roman"/>
          <w:sz w:val="28"/>
        </w:rPr>
        <w:t>- констатирующий этап: сбор, обработка и анализ данных исходных успехов и уровня развития захвата борцов вольного стиля обоих групп;</w:t>
      </w:r>
    </w:p>
    <w:p>
      <w:pPr>
        <w:pStyle w:val="style0"/>
        <w:spacing w:after="0" w:lineRule="auto" w:line="360"/>
        <w:ind w:firstLine="709"/>
        <w:jc w:val="both"/>
        <w:contextualSpacing/>
        <w:rPr>
          <w:rFonts w:ascii="Times New Roman" w:cs="Times New Roman" w:hAnsi="Times New Roman"/>
          <w:sz w:val="28"/>
        </w:rPr>
      </w:pPr>
      <w:r>
        <w:rPr>
          <w:rFonts w:ascii="Times New Roman" w:cs="Times New Roman" w:hAnsi="Times New Roman"/>
          <w:sz w:val="28"/>
        </w:rPr>
        <w:t>- формирующий этап: реализация разработанной авторской методики на базе экспериментальной группы (контрольная группа в данный период времени проходила подготовку по стандартной методике, предусмотренной клубом);</w:t>
      </w:r>
    </w:p>
    <w:p>
      <w:pPr>
        <w:pStyle w:val="style0"/>
        <w:spacing w:after="0" w:lineRule="auto" w:line="360"/>
        <w:ind w:firstLine="709"/>
        <w:jc w:val="both"/>
        <w:contextualSpacing/>
        <w:rPr>
          <w:rFonts w:ascii="Times New Roman" w:cs="Times New Roman" w:hAnsi="Times New Roman"/>
          <w:sz w:val="28"/>
        </w:rPr>
      </w:pPr>
      <w:r>
        <w:rPr>
          <w:rFonts w:ascii="Times New Roman" w:cs="Times New Roman" w:hAnsi="Times New Roman"/>
          <w:sz w:val="28"/>
        </w:rPr>
        <w:t>- контрольный этап: повторный сбор, обработка и анализ данных, характеризующих уровень развития навыка борьбы за захват борцов вольного стиля в обоих группах.</w:t>
      </w:r>
    </w:p>
    <w:p>
      <w:pPr>
        <w:pStyle w:val="style0"/>
        <w:adjustRightInd w:val="false"/>
        <w:snapToGrid w:val="false"/>
        <w:spacing w:after="0" w:lineRule="auto" w:line="360"/>
        <w:ind w:firstLine="709"/>
        <w:jc w:val="both"/>
        <w:rPr>
          <w:rFonts w:ascii="Times New Roman" w:cs="Times New Roman" w:eastAsia="Times New Roman" w:hAnsi="Times New Roman"/>
          <w:bCs/>
          <w:sz w:val="28"/>
          <w:szCs w:val="28"/>
          <w:lang w:eastAsia="zh-CN"/>
        </w:rPr>
      </w:pPr>
      <w:r>
        <w:rPr>
          <w:rFonts w:ascii="Times New Roman" w:cs="Times New Roman" w:eastAsia="Times New Roman" w:hAnsi="Times New Roman"/>
          <w:bCs/>
          <w:sz w:val="28"/>
          <w:szCs w:val="28"/>
          <w:lang w:eastAsia="zh-CN"/>
        </w:rPr>
        <w:t>По результатам проведённой оценк</w:t>
      </w:r>
      <w:r>
        <w:rPr>
          <w:rFonts w:ascii="Times New Roman" w:cs="Times New Roman" w:hAnsi="Times New Roman"/>
          <w:sz w:val="28"/>
        </w:rPr>
        <w:t>и</w:t>
      </w:r>
      <w:r>
        <w:rPr>
          <w:rFonts w:ascii="Times New Roman" w:cs="Times New Roman" w:hAnsi="Times New Roman"/>
          <w:sz w:val="28"/>
        </w:rPr>
        <w:t xml:space="preserve"> было выяснено, что спортсмены экспер</w:t>
      </w:r>
      <w:r>
        <w:rPr>
          <w:rFonts w:ascii="Times New Roman" w:cs="Times New Roman" w:hAnsi="Times New Roman"/>
          <w:sz w:val="28"/>
        </w:rPr>
        <w:t>и</w:t>
      </w:r>
      <w:r>
        <w:rPr>
          <w:rFonts w:ascii="Times New Roman" w:cs="Times New Roman" w:hAnsi="Times New Roman"/>
          <w:sz w:val="28"/>
        </w:rPr>
        <w:t>ментальной группы, на базе которых провод</w:t>
      </w:r>
      <w:r>
        <w:rPr>
          <w:rFonts w:ascii="Times New Roman" w:cs="Times New Roman" w:hAnsi="Times New Roman"/>
          <w:sz w:val="28"/>
        </w:rPr>
        <w:t>и</w:t>
      </w:r>
      <w:r>
        <w:rPr>
          <w:rFonts w:ascii="Times New Roman" w:cs="Times New Roman" w:hAnsi="Times New Roman"/>
          <w:sz w:val="28"/>
        </w:rPr>
        <w:t>лась факт</w:t>
      </w:r>
      <w:r>
        <w:rPr>
          <w:rFonts w:ascii="Times New Roman" w:cs="Times New Roman" w:hAnsi="Times New Roman"/>
          <w:sz w:val="28"/>
        </w:rPr>
        <w:t>и</w:t>
      </w:r>
      <w:r>
        <w:rPr>
          <w:rFonts w:ascii="Times New Roman" w:cs="Times New Roman" w:hAnsi="Times New Roman"/>
          <w:sz w:val="28"/>
        </w:rPr>
        <w:t>ческая аппробац</w:t>
      </w:r>
      <w:r>
        <w:rPr>
          <w:rFonts w:ascii="Times New Roman" w:cs="Times New Roman" w:hAnsi="Times New Roman"/>
          <w:sz w:val="28"/>
        </w:rPr>
        <w:t>и</w:t>
      </w:r>
      <w:r>
        <w:rPr>
          <w:rFonts w:ascii="Times New Roman" w:cs="Times New Roman" w:hAnsi="Times New Roman"/>
          <w:sz w:val="28"/>
        </w:rPr>
        <w:t>я метод</w:t>
      </w:r>
      <w:r>
        <w:rPr>
          <w:rFonts w:ascii="Times New Roman" w:cs="Times New Roman" w:hAnsi="Times New Roman"/>
          <w:sz w:val="28"/>
        </w:rPr>
        <w:t>и</w:t>
      </w:r>
      <w:r>
        <w:rPr>
          <w:rFonts w:ascii="Times New Roman" w:cs="Times New Roman" w:hAnsi="Times New Roman"/>
          <w:sz w:val="28"/>
        </w:rPr>
        <w:t>к</w:t>
      </w:r>
      <w:r>
        <w:rPr>
          <w:rFonts w:ascii="Times New Roman" w:cs="Times New Roman" w:hAnsi="Times New Roman"/>
          <w:sz w:val="28"/>
        </w:rPr>
        <w:t>и</w:t>
      </w:r>
      <w:r>
        <w:rPr>
          <w:rFonts w:ascii="Times New Roman" w:cs="Times New Roman" w:hAnsi="Times New Roman"/>
          <w:sz w:val="28"/>
        </w:rPr>
        <w:t>, демонстр</w:t>
      </w:r>
      <w:r>
        <w:rPr>
          <w:rFonts w:ascii="Times New Roman" w:cs="Times New Roman" w:hAnsi="Times New Roman"/>
          <w:sz w:val="28"/>
        </w:rPr>
        <w:t>и</w:t>
      </w:r>
      <w:r>
        <w:rPr>
          <w:rFonts w:ascii="Times New Roman" w:cs="Times New Roman" w:hAnsi="Times New Roman"/>
          <w:sz w:val="28"/>
        </w:rPr>
        <w:t>руют лучш</w:t>
      </w:r>
      <w:r>
        <w:rPr>
          <w:rFonts w:ascii="Times New Roman" w:cs="Times New Roman" w:hAnsi="Times New Roman"/>
          <w:sz w:val="28"/>
        </w:rPr>
        <w:t>и</w:t>
      </w:r>
      <w:r>
        <w:rPr>
          <w:rFonts w:ascii="Times New Roman" w:cs="Times New Roman" w:hAnsi="Times New Roman"/>
          <w:sz w:val="28"/>
        </w:rPr>
        <w:t>е результаты в техн</w:t>
      </w:r>
      <w:r>
        <w:rPr>
          <w:rFonts w:ascii="Times New Roman" w:cs="Times New Roman" w:hAnsi="Times New Roman"/>
          <w:sz w:val="28"/>
        </w:rPr>
        <w:t>и</w:t>
      </w:r>
      <w:r>
        <w:rPr>
          <w:rFonts w:ascii="Times New Roman" w:cs="Times New Roman" w:hAnsi="Times New Roman"/>
          <w:sz w:val="28"/>
        </w:rPr>
        <w:t>ке выполнен</w:t>
      </w:r>
      <w:r>
        <w:rPr>
          <w:rFonts w:ascii="Times New Roman" w:cs="Times New Roman" w:hAnsi="Times New Roman"/>
          <w:sz w:val="28"/>
        </w:rPr>
        <w:t>и</w:t>
      </w:r>
      <w:r>
        <w:rPr>
          <w:rFonts w:ascii="Times New Roman" w:cs="Times New Roman" w:hAnsi="Times New Roman"/>
          <w:sz w:val="28"/>
        </w:rPr>
        <w:t>я разнообразных т</w:t>
      </w:r>
      <w:r>
        <w:rPr>
          <w:rFonts w:ascii="Times New Roman" w:cs="Times New Roman" w:hAnsi="Times New Roman"/>
          <w:sz w:val="28"/>
        </w:rPr>
        <w:t>и</w:t>
      </w:r>
      <w:r>
        <w:rPr>
          <w:rFonts w:ascii="Times New Roman" w:cs="Times New Roman" w:hAnsi="Times New Roman"/>
          <w:sz w:val="28"/>
        </w:rPr>
        <w:t>пов захватов, чем спортсмены контрольной группы. Данный результат подтверждает правд</w:t>
      </w:r>
      <w:r>
        <w:rPr>
          <w:rFonts w:ascii="Times New Roman" w:cs="Times New Roman" w:hAnsi="Times New Roman"/>
          <w:sz w:val="28"/>
        </w:rPr>
        <w:t>и</w:t>
      </w:r>
      <w:r>
        <w:rPr>
          <w:rFonts w:ascii="Times New Roman" w:cs="Times New Roman" w:hAnsi="Times New Roman"/>
          <w:sz w:val="28"/>
        </w:rPr>
        <w:t>вость г</w:t>
      </w:r>
      <w:r>
        <w:rPr>
          <w:rFonts w:ascii="Times New Roman" w:cs="Times New Roman" w:hAnsi="Times New Roman"/>
          <w:sz w:val="28"/>
        </w:rPr>
        <w:t>и</w:t>
      </w:r>
      <w:r>
        <w:rPr>
          <w:rFonts w:ascii="Times New Roman" w:cs="Times New Roman" w:hAnsi="Times New Roman"/>
          <w:sz w:val="28"/>
        </w:rPr>
        <w:t xml:space="preserve">потезы </w:t>
      </w:r>
      <w:r>
        <w:rPr>
          <w:rFonts w:ascii="Times New Roman" w:cs="Times New Roman" w:hAnsi="Times New Roman"/>
          <w:sz w:val="28"/>
        </w:rPr>
        <w:t>и</w:t>
      </w:r>
      <w:r>
        <w:rPr>
          <w:rFonts w:ascii="Times New Roman" w:cs="Times New Roman" w:hAnsi="Times New Roman"/>
          <w:sz w:val="28"/>
        </w:rPr>
        <w:t>сследован</w:t>
      </w:r>
      <w:r>
        <w:rPr>
          <w:rFonts w:ascii="Times New Roman" w:cs="Times New Roman" w:hAnsi="Times New Roman"/>
          <w:sz w:val="28"/>
        </w:rPr>
        <w:t>и</w:t>
      </w:r>
      <w:r>
        <w:rPr>
          <w:rFonts w:ascii="Times New Roman" w:cs="Times New Roman" w:hAnsi="Times New Roman"/>
          <w:sz w:val="28"/>
        </w:rPr>
        <w:t>я, выдв</w:t>
      </w:r>
      <w:r>
        <w:rPr>
          <w:rFonts w:ascii="Times New Roman" w:cs="Times New Roman" w:hAnsi="Times New Roman"/>
          <w:sz w:val="28"/>
        </w:rPr>
        <w:t>и</w:t>
      </w:r>
      <w:r>
        <w:rPr>
          <w:rFonts w:ascii="Times New Roman" w:cs="Times New Roman" w:hAnsi="Times New Roman"/>
          <w:sz w:val="28"/>
        </w:rPr>
        <w:t>нутой вначале работы</w:t>
      </w:r>
      <w:r>
        <w:rPr>
          <w:rFonts w:ascii="Times New Roman" w:cs="Times New Roman" w:eastAsia="Times New Roman" w:hAnsi="Times New Roman"/>
          <w:bCs/>
          <w:sz w:val="28"/>
          <w:szCs w:val="28"/>
          <w:lang w:eastAsia="zh-CN"/>
        </w:rPr>
        <w:t xml:space="preserve"> </w:t>
      </w:r>
      <w:r>
        <w:rPr>
          <w:rFonts w:ascii="Times New Roman" w:cs="Times New Roman" w:hAnsi="Times New Roman"/>
          <w:bCs/>
          <w:sz w:val="28"/>
          <w:szCs w:val="28"/>
        </w:rPr>
        <w:t>о том, что применение методики обучения борьбе за захват борцов вольного стиля начальных групп подготовки, включающей поэтапное освоение техники захватов, игровой подход, развитие тактического мышления и координации, а также индивидуализированный подход в тренировочном процессе, приведет к улучшению физической подготовки, техники захвата и общей эффективности обучения борьбе у детей в группах начальной подготовки.</w:t>
      </w:r>
    </w:p>
    <w:p>
      <w:pPr>
        <w:pStyle w:val="style0"/>
        <w:adjustRightInd w:val="false"/>
        <w:snapToGrid w:val="false"/>
        <w:spacing w:after="0" w:lineRule="auto" w:line="360"/>
        <w:jc w:val="both"/>
        <w:rPr>
          <w:rFonts w:ascii="Times New Roman" w:cs="Times New Roman" w:eastAsia="Times New Roman" w:hAnsi="Times New Roman"/>
          <w:bCs/>
          <w:sz w:val="28"/>
          <w:szCs w:val="28"/>
          <w:lang w:eastAsia="zh-CN"/>
        </w:rPr>
      </w:pPr>
    </w:p>
    <w:p>
      <w:pPr>
        <w:pStyle w:val="style0"/>
        <w:rPr>
          <w:rFonts w:ascii="Times New Roman" w:cs="Times New Roman" w:hAnsi="Times New Roman"/>
          <w:b/>
          <w:sz w:val="28"/>
          <w:szCs w:val="28"/>
        </w:rPr>
      </w:pPr>
      <w:r>
        <w:rPr>
          <w:rFonts w:ascii="Times New Roman" w:cs="Times New Roman" w:hAnsi="Times New Roman"/>
          <w:b/>
          <w:sz w:val="28"/>
          <w:szCs w:val="28"/>
        </w:rPr>
        <w:br w:type="page"/>
      </w:r>
    </w:p>
    <w:p>
      <w:pPr>
        <w:pStyle w:val="style179"/>
        <w:spacing w:after="0" w:lineRule="auto" w:line="360"/>
        <w:ind w:left="0"/>
        <w:jc w:val="center"/>
        <w:rPr>
          <w:rFonts w:ascii="Times New Roman" w:cs="Times New Roman" w:hAnsi="Times New Roman"/>
          <w:b/>
          <w:sz w:val="28"/>
          <w:szCs w:val="28"/>
        </w:rPr>
      </w:pPr>
      <w:r>
        <w:rPr>
          <w:rFonts w:ascii="Times New Roman" w:cs="Times New Roman" w:hAnsi="Times New Roman"/>
          <w:b/>
          <w:sz w:val="28"/>
          <w:szCs w:val="28"/>
        </w:rPr>
        <w:t>СПИСОК ИСПОЛЬЗОВАННЫХ ИСТОЧНИКОВ</w:t>
      </w:r>
    </w:p>
    <w:p>
      <w:pPr>
        <w:pStyle w:val="style179"/>
        <w:spacing w:after="0" w:lineRule="auto" w:line="360"/>
        <w:ind w:left="0" w:firstLine="709"/>
        <w:jc w:val="both"/>
        <w:rPr>
          <w:rFonts w:ascii="Times New Roman" w:cs="Times New Roman" w:hAnsi="Times New Roman"/>
          <w:sz w:val="28"/>
          <w:szCs w:val="28"/>
        </w:rPr>
      </w:pPr>
    </w:p>
    <w:p>
      <w:pPr>
        <w:pStyle w:val="style179"/>
        <w:numPr>
          <w:ilvl w:val="0"/>
          <w:numId w:val="8"/>
        </w:numPr>
        <w:spacing w:after="0" w:lineRule="auto" w:line="360"/>
        <w:ind w:left="0" w:firstLine="709"/>
        <w:jc w:val="both"/>
        <w:rPr>
          <w:rStyle w:val="style4109"/>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Федеральный закон от 29.12.2012 N 273-ФЗ (ред. от 02.03.2016) «Об образовании в Российской Федерации» // </w:t>
      </w:r>
      <w:r>
        <w:rPr>
          <w:rStyle w:val="style4109"/>
          <w:rFonts w:ascii="Times New Roman" w:cs="Times New Roman" w:hAnsi="Times New Roman"/>
          <w:sz w:val="28"/>
          <w:szCs w:val="28"/>
        </w:rPr>
        <w:t>Собрание законодательства РФ, 31.12.2012, N 53 (ч. 1), ст. 7598</w:t>
      </w:r>
      <w:r>
        <w:rPr>
          <w:rStyle w:val="style4109"/>
          <w:rFonts w:ascii="Times New Roman" w:cs="Times New Roman" w:hAnsi="Times New Roman"/>
          <w:sz w:val="28"/>
          <w:szCs w:val="28"/>
        </w:rPr>
        <w:t>.</w:t>
      </w:r>
    </w:p>
    <w:p>
      <w:pPr>
        <w:pStyle w:val="style179"/>
        <w:numPr>
          <w:ilvl w:val="0"/>
          <w:numId w:val="8"/>
        </w:numPr>
        <w:adjustRightInd w:val="false"/>
        <w:snapToGrid w:val="false"/>
        <w:spacing w:after="0" w:lineRule="auto" w:line="360"/>
        <w:ind w:left="0" w:firstLine="709"/>
        <w:jc w:val="both"/>
        <w:contextualSpacing w:val="false"/>
        <w:rPr>
          <w:rFonts w:ascii="Times New Roman" w:cs="Times New Roman" w:eastAsia="Times New Roman" w:hAnsi="Times New Roman"/>
          <w:sz w:val="28"/>
          <w:szCs w:val="28"/>
          <w:lang w:eastAsia="ru-RU"/>
        </w:rPr>
      </w:pPr>
      <w:r>
        <w:rPr>
          <w:rFonts w:ascii="Times New Roman" w:cs="Times New Roman" w:eastAsia="Times New Roman" w:hAnsi="Times New Roman"/>
          <w:bCs/>
          <w:sz w:val="28"/>
          <w:szCs w:val="28"/>
          <w:lang w:eastAsia="ru-RU"/>
        </w:rPr>
        <w:t>Приказ № 730 «</w:t>
      </w:r>
      <w:r>
        <w:rPr>
          <w:rFonts w:ascii="Times New Roman" w:cs="Times New Roman" w:eastAsia="Times New Roman" w:hAnsi="Times New Roman"/>
          <w:bCs/>
          <w:sz w:val="28"/>
          <w:szCs w:val="28"/>
          <w:lang w:eastAsia="ru-RU"/>
        </w:rPr>
        <w:t xml:space="preserve">Об утверждении федеральных государственных требований к </w:t>
      </w:r>
      <w:r>
        <w:rPr>
          <w:rFonts w:ascii="Times New Roman" w:cs="Times New Roman" w:eastAsia="Times New Roman" w:hAnsi="Times New Roman"/>
          <w:bCs/>
          <w:sz w:val="28"/>
          <w:szCs w:val="28"/>
          <w:lang w:eastAsia="ru-RU"/>
        </w:rPr>
        <w:t>минимуму содержания, структуре, условиям реализации дополнительных предпрофессиональных программ в области физической культуры и спорта и к сро</w:t>
      </w:r>
      <w:r>
        <w:rPr>
          <w:rFonts w:ascii="Times New Roman" w:cs="Times New Roman" w:eastAsia="Times New Roman" w:hAnsi="Times New Roman"/>
          <w:bCs/>
          <w:sz w:val="28"/>
          <w:szCs w:val="28"/>
          <w:lang w:eastAsia="ru-RU"/>
        </w:rPr>
        <w:t>кам обучения по этим программам»</w:t>
      </w:r>
      <w:r>
        <w:rPr>
          <w:rFonts w:ascii="Times New Roman" w:cs="Times New Roman" w:eastAsia="Times New Roman" w:hAnsi="Times New Roman"/>
          <w:sz w:val="28"/>
          <w:szCs w:val="28"/>
          <w:lang w:eastAsia="ru-RU"/>
        </w:rPr>
        <w:t xml:space="preserve"> </w:t>
      </w:r>
      <w:r>
        <w:rPr>
          <w:rFonts w:ascii="Times New Roman" w:cs="Times New Roman" w:hAnsi="Times New Roman"/>
          <w:sz w:val="28"/>
          <w:szCs w:val="28"/>
        </w:rPr>
        <w:t xml:space="preserve">// СПК «КонсультантПлюс» [Электронный ресурс]. – </w:t>
      </w:r>
      <w:r>
        <w:rPr>
          <w:rFonts w:ascii="Times New Roman" w:cs="Times New Roman" w:hAnsi="Times New Roman"/>
          <w:sz w:val="28"/>
          <w:szCs w:val="28"/>
          <w:lang w:val="en-US"/>
        </w:rPr>
        <w:t>URL</w:t>
      </w:r>
      <w:r>
        <w:rPr>
          <w:rFonts w:ascii="Times New Roman" w:cs="Times New Roman" w:hAnsi="Times New Roman"/>
          <w:sz w:val="28"/>
          <w:szCs w:val="28"/>
        </w:rPr>
        <w:t xml:space="preserve">: </w:t>
      </w:r>
      <w:r>
        <w:rPr>
          <w:rFonts w:ascii="Times New Roman" w:cs="Times New Roman" w:eastAsia="Times New Roman" w:hAnsi="Times New Roman"/>
          <w:sz w:val="28"/>
          <w:szCs w:val="28"/>
          <w:lang w:eastAsia="ru-RU"/>
        </w:rPr>
        <w:t xml:space="preserve">https://www.consultant.ru/document/cons_doc_LAW_155294/ </w:t>
      </w:r>
      <w:r>
        <w:rPr>
          <w:rFonts w:ascii="Times New Roman" w:cs="Times New Roman" w:hAnsi="Times New Roman"/>
          <w:sz w:val="28"/>
          <w:szCs w:val="28"/>
        </w:rPr>
        <w:t>(дата обращения: 20.11.2024).</w:t>
      </w:r>
    </w:p>
    <w:p>
      <w:pPr>
        <w:pStyle w:val="style179"/>
        <w:numPr>
          <w:ilvl w:val="0"/>
          <w:numId w:val="8"/>
        </w:numPr>
        <w:adjustRightInd w:val="false"/>
        <w:snapToGrid w:val="false"/>
        <w:spacing w:after="0" w:lineRule="auto" w:line="360"/>
        <w:ind w:left="0" w:firstLine="709"/>
        <w:jc w:val="both"/>
        <w:contextualSpacing w:val="false"/>
        <w:rPr>
          <w:rFonts w:ascii="Times New Roman" w:cs="Times New Roman" w:eastAsia="Times New Roman" w:hAnsi="Times New Roman"/>
          <w:sz w:val="28"/>
          <w:szCs w:val="28"/>
          <w:lang w:eastAsia="ru-RU"/>
        </w:rPr>
      </w:pPr>
      <w:r>
        <w:rPr>
          <w:rFonts w:ascii="Times New Roman" w:cs="Times New Roman" w:eastAsia="Times New Roman" w:hAnsi="Times New Roman"/>
          <w:bCs/>
          <w:sz w:val="28"/>
          <w:szCs w:val="28"/>
          <w:lang w:eastAsia="ru-RU"/>
        </w:rPr>
        <w:t>Приказ № 1125 «</w:t>
      </w:r>
      <w:r>
        <w:rPr>
          <w:rFonts w:ascii="Times New Roman" w:cs="Times New Roman" w:eastAsia="Times New Roman" w:hAnsi="Times New Roman"/>
          <w:bCs/>
          <w:sz w:val="28"/>
          <w:szCs w:val="28"/>
          <w:lang w:eastAsia="ru-RU"/>
        </w:rPr>
        <w:t>Об утверждении особенностей организации и осуществления образовательной, тренировочной и методической деятельности в облас</w:t>
      </w:r>
      <w:r>
        <w:rPr>
          <w:rFonts w:ascii="Times New Roman" w:cs="Times New Roman" w:eastAsia="Times New Roman" w:hAnsi="Times New Roman"/>
          <w:bCs/>
          <w:sz w:val="28"/>
          <w:szCs w:val="28"/>
          <w:lang w:eastAsia="ru-RU"/>
        </w:rPr>
        <w:t xml:space="preserve">ти физической культуры и спорта» </w:t>
      </w:r>
      <w:r>
        <w:rPr>
          <w:rFonts w:ascii="Times New Roman" w:cs="Times New Roman" w:hAnsi="Times New Roman"/>
          <w:sz w:val="28"/>
          <w:szCs w:val="28"/>
        </w:rPr>
        <w:t xml:space="preserve">// СПК «КонсультантПлюс» [Электронный ресурс]. – </w:t>
      </w:r>
      <w:r>
        <w:rPr>
          <w:rFonts w:ascii="Times New Roman" w:cs="Times New Roman" w:hAnsi="Times New Roman"/>
          <w:sz w:val="28"/>
          <w:szCs w:val="28"/>
          <w:lang w:val="en-US"/>
        </w:rPr>
        <w:t>URL</w:t>
      </w:r>
      <w:r>
        <w:rPr>
          <w:rFonts w:ascii="Times New Roman" w:cs="Times New Roman" w:hAnsi="Times New Roman"/>
          <w:sz w:val="28"/>
          <w:szCs w:val="28"/>
        </w:rPr>
        <w:t xml:space="preserve">: </w:t>
      </w:r>
      <w:r>
        <w:rPr>
          <w:rFonts w:ascii="Times New Roman" w:cs="Times New Roman" w:eastAsia="Times New Roman" w:hAnsi="Times New Roman"/>
          <w:bCs/>
          <w:sz w:val="28"/>
          <w:szCs w:val="28"/>
          <w:lang w:eastAsia="ru-RU"/>
        </w:rPr>
        <w:t xml:space="preserve">https://www.consultant.ru/document/cons_doc_LAW_160002/ </w:t>
      </w:r>
      <w:r>
        <w:rPr>
          <w:rFonts w:ascii="Times New Roman" w:cs="Times New Roman" w:hAnsi="Times New Roman"/>
          <w:sz w:val="28"/>
          <w:szCs w:val="28"/>
        </w:rPr>
        <w:t>(дата обращения: 20.11.2024).</w:t>
      </w:r>
    </w:p>
    <w:p>
      <w:pPr>
        <w:pStyle w:val="style179"/>
        <w:numPr>
          <w:ilvl w:val="0"/>
          <w:numId w:val="8"/>
        </w:numPr>
        <w:adjustRightInd w:val="false"/>
        <w:snapToGrid w:val="false"/>
        <w:spacing w:after="0" w:lineRule="auto" w:line="360"/>
        <w:ind w:left="0" w:firstLine="709"/>
        <w:jc w:val="both"/>
        <w:contextualSpacing w:val="false"/>
        <w:rPr>
          <w:rFonts w:ascii="Times New Roman" w:cs="Times New Roman" w:eastAsia="Times New Roman" w:hAnsi="Times New Roman"/>
          <w:sz w:val="28"/>
          <w:szCs w:val="28"/>
          <w:lang w:eastAsia="ru-RU"/>
        </w:rPr>
      </w:pPr>
      <w:r>
        <w:rPr>
          <w:rFonts w:ascii="Times New Roman" w:cs="Times New Roman" w:hAnsi="Times New Roman"/>
          <w:sz w:val="28"/>
          <w:szCs w:val="28"/>
        </w:rPr>
        <w:t xml:space="preserve">Письмо Минспорта России от 12.05.2014 № ВМ-04-10/2554 (ред. от 27.10.2014) «О направлении Методических рекомендаций по организации спортивной подготовки в Российской Федерации» // СПК «КонсультантПлюс» [Электронный ресурс]. – </w:t>
      </w:r>
      <w:r>
        <w:rPr>
          <w:rFonts w:ascii="Times New Roman" w:cs="Times New Roman" w:hAnsi="Times New Roman"/>
          <w:sz w:val="28"/>
          <w:szCs w:val="28"/>
          <w:lang w:val="en-US"/>
        </w:rPr>
        <w:t>URL</w:t>
      </w:r>
      <w:r>
        <w:rPr>
          <w:rFonts w:ascii="Times New Roman" w:cs="Times New Roman" w:hAnsi="Times New Roman"/>
          <w:sz w:val="28"/>
          <w:szCs w:val="28"/>
        </w:rPr>
        <w:t>: https://www.consultant.ru/document/cons_doc_LAW_163453/a5a690b3697280044d098eb3213ac31389824e5f/ (дата обращения: 20.11.2024).</w:t>
      </w:r>
    </w:p>
    <w:p>
      <w:pPr>
        <w:pStyle w:val="style4108"/>
        <w:numPr>
          <w:ilvl w:val="0"/>
          <w:numId w:val="8"/>
        </w:numPr>
        <w:snapToGrid w:val="false"/>
        <w:spacing w:lineRule="auto" w:line="360"/>
        <w:ind w:left="0" w:firstLine="709"/>
        <w:jc w:val="both"/>
        <w:rPr>
          <w:color w:val="auto"/>
          <w:sz w:val="28"/>
          <w:szCs w:val="28"/>
        </w:rPr>
      </w:pPr>
      <w:r>
        <w:rPr>
          <w:rFonts w:eastAsia="Times New Roman"/>
          <w:sz w:val="28"/>
          <w:szCs w:val="28"/>
          <w:lang w:eastAsia="ru-RU"/>
        </w:rPr>
        <w:t>Авдеев Ю.В. Управлен</w:t>
      </w:r>
      <w:r>
        <w:rPr>
          <w:sz w:val="28"/>
          <w:szCs w:val="28"/>
          <w:shd w:val="clear" w:color="auto" w:fill="ffffff"/>
        </w:rPr>
        <w:t>ие технико-тактической подготовкой борцов вольного стиля высокой квалификации в связи с изменениями структуры соревновательной деятельности: автореферат дис.</w:t>
      </w:r>
      <w:r>
        <w:rPr>
          <w:sz w:val="28"/>
          <w:szCs w:val="28"/>
          <w:shd w:val="clear" w:color="auto" w:fill="ffffff"/>
        </w:rPr>
        <w:t xml:space="preserve"> … канд. </w:t>
      </w:r>
      <w:r>
        <w:rPr>
          <w:sz w:val="28"/>
          <w:szCs w:val="28"/>
        </w:rPr>
        <w:t>пед. наук: 13.00.04.</w:t>
      </w:r>
      <w:r>
        <w:rPr>
          <w:sz w:val="28"/>
          <w:szCs w:val="28"/>
          <w:lang w:val="uk-UA"/>
        </w:rPr>
        <w:t xml:space="preserve"> </w:t>
      </w:r>
      <w:r>
        <w:rPr>
          <w:sz w:val="28"/>
          <w:szCs w:val="28"/>
        </w:rPr>
        <w:t xml:space="preserve">– Спб.: РГПУ </w:t>
      </w:r>
      <w:r>
        <w:rPr>
          <w:sz w:val="28"/>
          <w:szCs w:val="28"/>
          <w:shd w:val="clear" w:color="auto" w:fill="ffffff"/>
        </w:rPr>
        <w:t>им. А.И. Герцена</w:t>
      </w:r>
      <w:r>
        <w:rPr>
          <w:sz w:val="28"/>
          <w:szCs w:val="28"/>
        </w:rPr>
        <w:t>, 2006. – 21 с.</w:t>
      </w:r>
    </w:p>
    <w:p>
      <w:pPr>
        <w:pStyle w:val="style4108"/>
        <w:numPr>
          <w:ilvl w:val="0"/>
          <w:numId w:val="8"/>
        </w:numPr>
        <w:snapToGrid w:val="false"/>
        <w:spacing w:lineRule="auto" w:line="360"/>
        <w:ind w:left="0" w:firstLine="709"/>
        <w:jc w:val="both"/>
        <w:rPr>
          <w:color w:val="auto"/>
          <w:sz w:val="28"/>
          <w:szCs w:val="28"/>
        </w:rPr>
      </w:pPr>
      <w:r>
        <w:rPr>
          <w:sz w:val="28"/>
          <w:szCs w:val="28"/>
        </w:rPr>
        <w:t>Айсуев Л.Д. Метод</w:t>
      </w:r>
      <w:r>
        <w:rPr>
          <w:color w:val="auto"/>
          <w:sz w:val="28"/>
          <w:szCs w:val="28"/>
        </w:rPr>
        <w:t xml:space="preserve">ика обучения и совершенствования вариативных технико-тактических действий в вольной борьбе / Л.Д. </w:t>
      </w:r>
      <w:r>
        <w:rPr>
          <w:sz w:val="28"/>
          <w:szCs w:val="28"/>
        </w:rPr>
        <w:t xml:space="preserve">Айсуев, А.С. Сагалеев // </w:t>
      </w:r>
      <w:r>
        <w:rPr>
          <w:sz w:val="28"/>
          <w:szCs w:val="28"/>
        </w:rPr>
        <w:t>Вестн</w:t>
      </w:r>
      <w:r>
        <w:rPr>
          <w:color w:val="auto"/>
          <w:sz w:val="28"/>
          <w:szCs w:val="28"/>
        </w:rPr>
        <w:t>ик Бурятского государственного университета. Философия. – 2012. – № 15. – С. 87 – 90.</w:t>
      </w:r>
    </w:p>
    <w:p>
      <w:pPr>
        <w:pStyle w:val="style179"/>
        <w:numPr>
          <w:ilvl w:val="0"/>
          <w:numId w:val="8"/>
        </w:numPr>
        <w:adjustRightInd w:val="false"/>
        <w:snapToGrid w:val="false"/>
        <w:spacing w:after="0" w:lineRule="auto" w:line="360"/>
        <w:ind w:left="0" w:firstLine="709"/>
        <w:jc w:val="both"/>
        <w:contextualSpacing w:val="fals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Андреев В.М. </w:t>
      </w:r>
      <w:r>
        <w:rPr>
          <w:rFonts w:ascii="Times New Roman" w:cs="Times New Roman" w:eastAsia="Times New Roman" w:hAnsi="Times New Roman"/>
          <w:sz w:val="28"/>
          <w:szCs w:val="28"/>
          <w:lang w:eastAsia="ru-RU"/>
        </w:rPr>
        <w:t>Борьба самбо</w:t>
      </w:r>
      <w:r>
        <w:rPr>
          <w:rFonts w:ascii="Times New Roman" w:cs="Times New Roman" w:eastAsia="Times New Roman" w:hAnsi="Times New Roman"/>
          <w:sz w:val="28"/>
          <w:szCs w:val="28"/>
          <w:lang w:val="uk-UA" w:eastAsia="ru-RU"/>
        </w:rPr>
        <w:t xml:space="preserve"> / В.М. </w:t>
      </w:r>
      <w:r>
        <w:rPr>
          <w:rFonts w:ascii="Times New Roman" w:cs="Times New Roman" w:eastAsia="Times New Roman" w:hAnsi="Times New Roman"/>
          <w:sz w:val="28"/>
          <w:szCs w:val="28"/>
          <w:lang w:eastAsia="ru-RU"/>
        </w:rPr>
        <w:t>Андреев</w:t>
      </w:r>
      <w:r>
        <w:rPr>
          <w:rFonts w:ascii="Times New Roman" w:cs="Times New Roman" w:eastAsia="Times New Roman" w:hAnsi="Times New Roman"/>
          <w:sz w:val="28"/>
          <w:szCs w:val="28"/>
          <w:lang w:val="uk-UA" w:eastAsia="ru-RU"/>
        </w:rPr>
        <w:t xml:space="preserve">, Е.М. </w:t>
      </w:r>
      <w:r>
        <w:rPr>
          <w:rFonts w:ascii="Times New Roman" w:cs="Times New Roman" w:eastAsia="Times New Roman" w:hAnsi="Times New Roman"/>
          <w:sz w:val="28"/>
          <w:szCs w:val="28"/>
          <w:lang w:eastAsia="ru-RU"/>
        </w:rPr>
        <w:t>Чумаков</w:t>
      </w:r>
      <w:r>
        <w:rPr>
          <w:rFonts w:ascii="Times New Roman" w:cs="Times New Roman" w:eastAsia="Times New Roman" w:hAnsi="Times New Roman"/>
          <w:sz w:val="28"/>
          <w:szCs w:val="28"/>
          <w:lang w:eastAsia="ru-RU"/>
        </w:rPr>
        <w:t xml:space="preserve">. – М.: </w:t>
      </w:r>
      <w:r>
        <w:rPr>
          <w:rFonts w:ascii="Times New Roman" w:cs="Times New Roman" w:hAnsi="Times New Roman"/>
          <w:color w:val="000000"/>
          <w:sz w:val="28"/>
          <w:szCs w:val="28"/>
          <w:shd w:val="clear" w:color="auto" w:fill="ffffff"/>
        </w:rPr>
        <w:t>Физкультура и спорт</w:t>
      </w:r>
      <w:r>
        <w:rPr>
          <w:rFonts w:ascii="Times New Roman" w:cs="Times New Roman" w:eastAsia="Times New Roman" w:hAnsi="Times New Roman"/>
          <w:sz w:val="28"/>
          <w:szCs w:val="28"/>
          <w:lang w:eastAsia="ru-RU"/>
        </w:rPr>
        <w:t>, 2012. – 176</w:t>
      </w:r>
      <w:r>
        <w:rPr>
          <w:rFonts w:ascii="Times New Roman" w:cs="Times New Roman" w:eastAsia="Times New Roman" w:hAnsi="Times New Roman"/>
          <w:sz w:val="28"/>
          <w:szCs w:val="28"/>
          <w:lang w:eastAsia="ru-RU"/>
        </w:rPr>
        <w:t xml:space="preserve"> с.</w:t>
      </w:r>
    </w:p>
    <w:p>
      <w:pPr>
        <w:pStyle w:val="style179"/>
        <w:numPr>
          <w:ilvl w:val="0"/>
          <w:numId w:val="8"/>
        </w:numPr>
        <w:adjustRightInd w:val="false"/>
        <w:snapToGrid w:val="false"/>
        <w:spacing w:after="0" w:lineRule="auto" w:line="360"/>
        <w:ind w:left="0" w:firstLine="709"/>
        <w:jc w:val="both"/>
        <w:contextualSpacing w:val="false"/>
        <w:rPr>
          <w:rFonts w:ascii="Times New Roman" w:cs="Times New Roman" w:eastAsia="Times New Roman" w:hAnsi="Times New Roman"/>
          <w:sz w:val="28"/>
          <w:szCs w:val="28"/>
          <w:lang w:eastAsia="ru-RU"/>
        </w:rPr>
      </w:pPr>
      <w:r>
        <w:rPr>
          <w:rFonts w:ascii="Times New Roman" w:cs="Times New Roman" w:hAnsi="Times New Roman"/>
          <w:sz w:val="28"/>
          <w:szCs w:val="28"/>
        </w:rPr>
        <w:t xml:space="preserve">Апойко Р.Н. Эволюционные тенденции снижения продолжительности и изменений регламента поединков в греко-римской и вольной борьбе </w:t>
      </w:r>
      <w:r>
        <w:rPr>
          <w:rFonts w:ascii="Times New Roman" w:cs="Times New Roman" w:hAnsi="Times New Roman"/>
          <w:sz w:val="28"/>
          <w:szCs w:val="28"/>
        </w:rPr>
        <w:t xml:space="preserve">// Ученые записки ун-та им. П.Ф. Лесгафта. — 2015. – №5 (123). – </w:t>
      </w:r>
      <w:r>
        <w:rPr>
          <w:rFonts w:ascii="Times New Roman" w:cs="Times New Roman" w:hAnsi="Times New Roman"/>
          <w:sz w:val="28"/>
          <w:szCs w:val="28"/>
        </w:rPr>
        <w:t>С. 18–24.</w:t>
      </w:r>
    </w:p>
    <w:p>
      <w:pPr>
        <w:pStyle w:val="style179"/>
        <w:numPr>
          <w:ilvl w:val="0"/>
          <w:numId w:val="8"/>
        </w:numPr>
        <w:adjustRightInd w:val="false"/>
        <w:snapToGrid w:val="false"/>
        <w:spacing w:after="0" w:lineRule="auto" w:line="360"/>
        <w:ind w:left="0" w:firstLine="709"/>
        <w:jc w:val="both"/>
        <w:contextualSpacing w:val="fals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Боген М.М. Тактическая подготовка – основа многолетнего спортивного совершенствования. – М.: Физическая культура, 2014. – 64 с.</w:t>
      </w:r>
    </w:p>
    <w:p>
      <w:pPr>
        <w:pStyle w:val="style179"/>
        <w:numPr>
          <w:ilvl w:val="0"/>
          <w:numId w:val="8"/>
        </w:numPr>
        <w:adjustRightInd w:val="false"/>
        <w:snapToGrid w:val="false"/>
        <w:spacing w:after="0" w:lineRule="auto" w:line="360"/>
        <w:ind w:left="0" w:firstLine="709"/>
        <w:jc w:val="both"/>
        <w:contextualSpacing w:val="fals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Бойко В.Ф. </w:t>
      </w:r>
      <w:r>
        <w:rPr>
          <w:rFonts w:ascii="Times New Roman" w:cs="Times New Roman" w:eastAsia="Times New Roman" w:hAnsi="Times New Roman"/>
          <w:sz w:val="28"/>
          <w:szCs w:val="28"/>
          <w:lang w:eastAsia="ru-RU"/>
        </w:rPr>
        <w:t>Физическая подготовка борцов</w:t>
      </w:r>
      <w:r>
        <w:rPr>
          <w:rFonts w:ascii="Times New Roman" w:cs="Times New Roman" w:eastAsia="Times New Roman" w:hAnsi="Times New Roman"/>
          <w:sz w:val="28"/>
          <w:szCs w:val="28"/>
          <w:lang w:val="uk-UA" w:eastAsia="ru-RU"/>
        </w:rPr>
        <w:t xml:space="preserve"> / В.Ф. Бойко, </w:t>
      </w:r>
      <w:r>
        <w:rPr>
          <w:rFonts w:ascii="Times New Roman" w:cs="Times New Roman" w:eastAsia="Times New Roman" w:hAnsi="Times New Roman"/>
          <w:sz w:val="28"/>
          <w:szCs w:val="28"/>
          <w:lang w:eastAsia="ru-RU"/>
        </w:rPr>
        <w:t>Г.В.</w:t>
      </w:r>
      <w:r>
        <w:rPr>
          <w:rFonts w:ascii="Times New Roman" w:cs="Times New Roman" w:eastAsia="Times New Roman" w:hAnsi="Times New Roman"/>
          <w:sz w:val="28"/>
          <w:szCs w:val="28"/>
          <w:lang w:val="uk-UA" w:eastAsia="ru-RU"/>
        </w:rPr>
        <w:t xml:space="preserve"> </w:t>
      </w:r>
      <w:r>
        <w:rPr>
          <w:rFonts w:ascii="Times New Roman" w:cs="Times New Roman" w:eastAsia="Times New Roman" w:hAnsi="Times New Roman"/>
          <w:sz w:val="28"/>
          <w:szCs w:val="28"/>
          <w:lang w:eastAsia="ru-RU"/>
        </w:rPr>
        <w:t>Данько</w:t>
      </w:r>
      <w:r>
        <w:rPr>
          <w:rFonts w:ascii="Times New Roman" w:cs="Times New Roman" w:eastAsia="Times New Roman" w:hAnsi="Times New Roman"/>
          <w:sz w:val="28"/>
          <w:szCs w:val="28"/>
          <w:lang w:val="uk-UA" w:eastAsia="ru-RU"/>
        </w:rPr>
        <w:t>.</w:t>
      </w:r>
      <w:r>
        <w:rPr>
          <w:rFonts w:ascii="Times New Roman" w:cs="Times New Roman" w:eastAsia="Times New Roman" w:hAnsi="Times New Roman"/>
          <w:sz w:val="28"/>
          <w:szCs w:val="28"/>
          <w:lang w:eastAsia="ru-RU"/>
        </w:rPr>
        <w:t xml:space="preserve"> – М.: Дивизион, 2010. – 224 с.</w:t>
      </w:r>
    </w:p>
    <w:p>
      <w:pPr>
        <w:pStyle w:val="style179"/>
        <w:numPr>
          <w:ilvl w:val="0"/>
          <w:numId w:val="8"/>
        </w:numPr>
        <w:adjustRightInd w:val="false"/>
        <w:snapToGrid w:val="false"/>
        <w:spacing w:after="0" w:lineRule="auto" w:line="360"/>
        <w:ind w:left="0" w:firstLine="709"/>
        <w:jc w:val="both"/>
        <w:contextualSpacing w:val="fals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Гожин В.</w:t>
      </w:r>
      <w:r>
        <w:rPr>
          <w:rFonts w:ascii="Times New Roman" w:cs="Times New Roman" w:eastAsia="Times New Roman" w:hAnsi="Times New Roman"/>
          <w:sz w:val="28"/>
          <w:szCs w:val="28"/>
          <w:lang w:eastAsia="ru-RU"/>
        </w:rPr>
        <w:t>В</w:t>
      </w:r>
      <w:r>
        <w:rPr>
          <w:rFonts w:ascii="Times New Roman" w:cs="Times New Roman" w:eastAsia="Times New Roman" w:hAnsi="Times New Roman"/>
          <w:sz w:val="28"/>
          <w:szCs w:val="28"/>
          <w:lang w:eastAsia="ru-RU"/>
        </w:rPr>
        <w:t>.</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Теоретические аспекты техн</w:t>
      </w:r>
      <w:r>
        <w:rPr>
          <w:rFonts w:ascii="Times New Roman" w:cs="Times New Roman" w:eastAsia="Times New Roman" w:hAnsi="Times New Roman"/>
          <w:sz w:val="28"/>
          <w:szCs w:val="28"/>
          <w:lang w:eastAsia="ru-RU"/>
        </w:rPr>
        <w:t>ики и тактики спортивной борьбы / В.В. Гожин, О.Б. Малков //</w:t>
      </w:r>
      <w:r>
        <w:rPr>
          <w:rFonts w:ascii="Times New Roman" w:cs="Times New Roman" w:eastAsia="Times New Roman" w:hAnsi="Times New Roman"/>
          <w:sz w:val="28"/>
          <w:szCs w:val="28"/>
          <w:lang w:eastAsia="ru-RU"/>
        </w:rPr>
        <w:t xml:space="preserve"> – М.: Физкультура и спорт, 2005. – 176 с.</w:t>
      </w:r>
    </w:p>
    <w:p>
      <w:pPr>
        <w:pStyle w:val="style179"/>
        <w:numPr>
          <w:ilvl w:val="0"/>
          <w:numId w:val="8"/>
        </w:numPr>
        <w:adjustRightInd w:val="false"/>
        <w:snapToGrid w:val="false"/>
        <w:spacing w:after="0" w:lineRule="auto" w:line="360"/>
        <w:ind w:left="0" w:firstLine="709"/>
        <w:jc w:val="both"/>
        <w:contextualSpacing w:val="fals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Гожин В.В. </w:t>
      </w:r>
      <w:r>
        <w:rPr>
          <w:rFonts w:ascii="Times New Roman" w:cs="Times New Roman" w:eastAsia="Times New Roman" w:hAnsi="Times New Roman"/>
          <w:sz w:val="28"/>
          <w:szCs w:val="28"/>
          <w:lang w:eastAsia="ru-RU"/>
        </w:rPr>
        <w:t>Формирование состояния боевой готовности спортсмена-единоборца</w:t>
      </w:r>
      <w:r>
        <w:rPr>
          <w:rFonts w:ascii="Times New Roman" w:cs="Times New Roman" w:eastAsia="Times New Roman" w:hAnsi="Times New Roman"/>
          <w:sz w:val="28"/>
          <w:szCs w:val="28"/>
          <w:lang w:val="uk-UA" w:eastAsia="ru-RU"/>
        </w:rPr>
        <w:t xml:space="preserve"> / В.В. Гож</w:t>
      </w:r>
      <w:r>
        <w:rPr>
          <w:rFonts w:ascii="Times New Roman" w:cs="Times New Roman" w:eastAsia="Times New Roman" w:hAnsi="Times New Roman"/>
          <w:sz w:val="28"/>
          <w:szCs w:val="28"/>
          <w:lang w:eastAsia="ru-RU"/>
        </w:rPr>
        <w:t>и</w:t>
      </w:r>
      <w:r>
        <w:rPr>
          <w:rFonts w:ascii="Times New Roman" w:cs="Times New Roman" w:eastAsia="Times New Roman" w:hAnsi="Times New Roman"/>
          <w:sz w:val="28"/>
          <w:szCs w:val="28"/>
          <w:lang w:val="uk-UA" w:eastAsia="ru-RU"/>
        </w:rPr>
        <w:t xml:space="preserve">н, В.Л. </w:t>
      </w:r>
      <w:r>
        <w:rPr>
          <w:rFonts w:ascii="Times New Roman" w:cs="Times New Roman" w:eastAsia="Times New Roman" w:hAnsi="Times New Roman"/>
          <w:sz w:val="28"/>
          <w:szCs w:val="28"/>
          <w:lang w:eastAsia="ru-RU"/>
        </w:rPr>
        <w:t xml:space="preserve">Дементьев, </w:t>
      </w:r>
      <w:r>
        <w:rPr>
          <w:rFonts w:ascii="Times New Roman" w:cs="Times New Roman" w:eastAsia="Times New Roman" w:hAnsi="Times New Roman"/>
          <w:sz w:val="28"/>
          <w:szCs w:val="28"/>
          <w:lang w:val="uk-UA" w:eastAsia="ru-RU"/>
        </w:rPr>
        <w:t xml:space="preserve">С.В. </w:t>
      </w:r>
      <w:r>
        <w:rPr>
          <w:rFonts w:ascii="Times New Roman" w:cs="Times New Roman" w:eastAsia="Times New Roman" w:hAnsi="Times New Roman"/>
          <w:sz w:val="28"/>
          <w:szCs w:val="28"/>
          <w:lang w:eastAsia="ru-RU"/>
        </w:rPr>
        <w:t>Сизяев</w:t>
      </w:r>
      <w:r>
        <w:rPr>
          <w:rFonts w:ascii="Times New Roman" w:cs="Times New Roman" w:eastAsia="Times New Roman" w:hAnsi="Times New Roman"/>
          <w:sz w:val="28"/>
          <w:szCs w:val="28"/>
          <w:lang w:eastAsia="ru-RU"/>
        </w:rPr>
        <w:t>. – М.: Физическая культура, 2009. – 240 с.</w:t>
      </w:r>
    </w:p>
    <w:p>
      <w:pPr>
        <w:pStyle w:val="style179"/>
        <w:numPr>
          <w:ilvl w:val="0"/>
          <w:numId w:val="8"/>
        </w:numPr>
        <w:adjustRightInd w:val="false"/>
        <w:snapToGrid w:val="false"/>
        <w:spacing w:after="0" w:lineRule="auto" w:line="360"/>
        <w:ind w:left="0" w:firstLine="709"/>
        <w:jc w:val="both"/>
        <w:contextualSpacing w:val="fals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Горевалов И.В. Боевые искусства мира. – М.: Марийский полиграфическо-издательский комбинат, 1994. – 560 с.</w:t>
      </w:r>
    </w:p>
    <w:p>
      <w:pPr>
        <w:pStyle w:val="style179"/>
        <w:numPr>
          <w:ilvl w:val="0"/>
          <w:numId w:val="8"/>
        </w:numPr>
        <w:adjustRightInd w:val="false"/>
        <w:snapToGrid w:val="false"/>
        <w:spacing w:after="0" w:lineRule="auto" w:line="360"/>
        <w:ind w:left="0" w:firstLine="709"/>
        <w:jc w:val="both"/>
        <w:contextualSpacing w:val="fals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Гудман Ф.А. Большая иллюстрированная энциклопедия. Боевые искусства. – М.: Астрель, 2011. – 256 с.</w:t>
      </w:r>
    </w:p>
    <w:p>
      <w:pPr>
        <w:pStyle w:val="style179"/>
        <w:numPr>
          <w:ilvl w:val="0"/>
          <w:numId w:val="8"/>
        </w:numPr>
        <w:adjustRightInd w:val="false"/>
        <w:snapToGrid w:val="false"/>
        <w:spacing w:after="0" w:lineRule="auto" w:line="360"/>
        <w:ind w:left="0" w:firstLine="709"/>
        <w:jc w:val="both"/>
        <w:contextualSpacing w:val="fals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Гулевич Д.И. </w:t>
      </w:r>
      <w:r>
        <w:rPr>
          <w:rFonts w:ascii="Times New Roman" w:cs="Times New Roman" w:eastAsia="Times New Roman" w:hAnsi="Times New Roman"/>
          <w:sz w:val="28"/>
          <w:szCs w:val="28"/>
          <w:lang w:eastAsia="ru-RU"/>
        </w:rPr>
        <w:t>Борьба самбо</w:t>
      </w:r>
      <w:r>
        <w:rPr>
          <w:rFonts w:ascii="Times New Roman" w:cs="Times New Roman" w:eastAsia="Times New Roman" w:hAnsi="Times New Roman"/>
          <w:sz w:val="28"/>
          <w:szCs w:val="28"/>
          <w:lang w:val="uk-UA" w:eastAsia="ru-RU"/>
        </w:rPr>
        <w:t xml:space="preserve"> / Д.</w:t>
      </w:r>
      <w:r>
        <w:rPr>
          <w:rFonts w:ascii="Times New Roman" w:cs="Times New Roman" w:eastAsia="Times New Roman" w:hAnsi="Times New Roman"/>
          <w:sz w:val="28"/>
          <w:szCs w:val="28"/>
          <w:lang w:eastAsia="ru-RU"/>
        </w:rPr>
        <w:t>И</w:t>
      </w:r>
      <w:r>
        <w:rPr>
          <w:rFonts w:ascii="Times New Roman" w:cs="Times New Roman" w:eastAsia="Times New Roman" w:hAnsi="Times New Roman"/>
          <w:sz w:val="28"/>
          <w:szCs w:val="28"/>
          <w:lang w:val="uk-UA" w:eastAsia="ru-RU"/>
        </w:rPr>
        <w:t>.</w:t>
      </w:r>
      <w:r>
        <w:rPr>
          <w:rFonts w:ascii="Times New Roman" w:cs="Times New Roman" w:eastAsia="Times New Roman" w:hAnsi="Times New Roman"/>
          <w:sz w:val="28"/>
          <w:szCs w:val="28"/>
          <w:lang w:eastAsia="ru-RU"/>
        </w:rPr>
        <w:t xml:space="preserve"> Гулевич</w:t>
      </w:r>
      <w:r>
        <w:rPr>
          <w:rFonts w:ascii="Times New Roman" w:cs="Times New Roman" w:eastAsia="Times New Roman" w:hAnsi="Times New Roman"/>
          <w:sz w:val="28"/>
          <w:szCs w:val="28"/>
          <w:lang w:val="uk-UA" w:eastAsia="ru-RU"/>
        </w:rPr>
        <w:t xml:space="preserve">, </w:t>
      </w:r>
      <w:r>
        <w:rPr>
          <w:rFonts w:ascii="Times New Roman" w:cs="Times New Roman" w:eastAsia="Times New Roman" w:hAnsi="Times New Roman"/>
          <w:sz w:val="28"/>
          <w:szCs w:val="28"/>
          <w:lang w:eastAsia="ru-RU"/>
        </w:rPr>
        <w:t>Г.Н.</w:t>
      </w:r>
      <w:r>
        <w:rPr>
          <w:rFonts w:ascii="Times New Roman" w:cs="Times New Roman" w:eastAsia="Times New Roman" w:hAnsi="Times New Roman"/>
          <w:sz w:val="28"/>
          <w:szCs w:val="28"/>
          <w:lang w:val="uk-UA" w:eastAsia="ru-RU"/>
        </w:rPr>
        <w:t xml:space="preserve"> </w:t>
      </w:r>
      <w:r>
        <w:rPr>
          <w:rFonts w:ascii="Times New Roman" w:cs="Times New Roman" w:eastAsia="Times New Roman" w:hAnsi="Times New Roman"/>
          <w:sz w:val="28"/>
          <w:szCs w:val="28"/>
          <w:lang w:eastAsia="ru-RU"/>
        </w:rPr>
        <w:t>Звягинцев</w:t>
      </w:r>
      <w:r>
        <w:rPr>
          <w:rFonts w:ascii="Times New Roman" w:cs="Times New Roman" w:eastAsia="Times New Roman" w:hAnsi="Times New Roman"/>
          <w:sz w:val="28"/>
          <w:szCs w:val="28"/>
          <w:lang w:eastAsia="ru-RU"/>
        </w:rPr>
        <w:t xml:space="preserve">. – М.: </w:t>
      </w:r>
      <w:r>
        <w:rPr>
          <w:rFonts w:ascii="Times New Roman" w:cs="Times New Roman" w:hAnsi="Times New Roman"/>
          <w:sz w:val="28"/>
          <w:szCs w:val="28"/>
          <w:shd w:val="clear" w:color="auto" w:fill="ffffff"/>
        </w:rPr>
        <w:t>Воениздат</w:t>
      </w:r>
      <w:r>
        <w:rPr>
          <w:rFonts w:ascii="Times New Roman" w:cs="Times New Roman" w:eastAsia="Times New Roman" w:hAnsi="Times New Roman"/>
          <w:sz w:val="28"/>
          <w:szCs w:val="28"/>
          <w:lang w:eastAsia="ru-RU"/>
        </w:rPr>
        <w:t>, 2012. – 205 с.</w:t>
      </w:r>
    </w:p>
    <w:p>
      <w:pPr>
        <w:pStyle w:val="style179"/>
        <w:numPr>
          <w:ilvl w:val="0"/>
          <w:numId w:val="8"/>
        </w:numPr>
        <w:adjustRightInd w:val="false"/>
        <w:snapToGrid w:val="false"/>
        <w:spacing w:after="0" w:lineRule="auto" w:line="360"/>
        <w:ind w:left="0" w:firstLine="709"/>
        <w:jc w:val="both"/>
        <w:contextualSpacing w:val="false"/>
        <w:rPr>
          <w:rFonts w:ascii="Times New Roman" w:cs="Times New Roman" w:eastAsia="Times New Roman" w:hAnsi="Times New Roman"/>
          <w:sz w:val="28"/>
          <w:szCs w:val="28"/>
          <w:lang w:eastAsia="ru-RU"/>
        </w:rPr>
      </w:pPr>
      <w:r>
        <w:rPr>
          <w:rFonts w:ascii="Times New Roman" w:cs="Times New Roman" w:hAnsi="Times New Roman"/>
          <w:sz w:val="28"/>
          <w:szCs w:val="28"/>
        </w:rPr>
        <w:t>Давтян А.С. Некоторые аспекты совершенствования технической подготовленности юных борцов / А.С. Давтян, А.А. Чатинян // Наука и спорт: современные тенденции. – 2017. – №2 (Т. 15). – С. 10 – 16.</w:t>
      </w:r>
    </w:p>
    <w:p>
      <w:pPr>
        <w:pStyle w:val="style179"/>
        <w:numPr>
          <w:ilvl w:val="0"/>
          <w:numId w:val="8"/>
        </w:numPr>
        <w:adjustRightInd w:val="false"/>
        <w:snapToGrid w:val="false"/>
        <w:spacing w:after="0" w:lineRule="auto" w:line="360"/>
        <w:ind w:left="0" w:firstLine="709"/>
        <w:jc w:val="both"/>
        <w:contextualSpacing w:val="fals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Дементьев </w:t>
      </w:r>
      <w:r>
        <w:rPr>
          <w:rFonts w:ascii="Times New Roman" w:cs="Times New Roman" w:eastAsia="Times New Roman" w:hAnsi="Times New Roman"/>
          <w:sz w:val="28"/>
          <w:szCs w:val="28"/>
          <w:lang w:eastAsia="ru-RU"/>
        </w:rPr>
        <w:t xml:space="preserve">В.Л. </w:t>
      </w:r>
      <w:r>
        <w:rPr>
          <w:rFonts w:ascii="Times New Roman" w:cs="Times New Roman" w:eastAsia="Times New Roman" w:hAnsi="Times New Roman"/>
          <w:sz w:val="28"/>
          <w:szCs w:val="28"/>
          <w:lang w:eastAsia="ru-RU"/>
        </w:rPr>
        <w:t>Специализированные восприятия борца: Монография</w:t>
      </w:r>
      <w:r>
        <w:rPr>
          <w:rFonts w:ascii="Times New Roman" w:cs="Times New Roman" w:eastAsia="Times New Roman" w:hAnsi="Times New Roman"/>
          <w:sz w:val="28"/>
          <w:szCs w:val="28"/>
          <w:lang w:val="uk-UA" w:eastAsia="ru-RU"/>
        </w:rPr>
        <w:t xml:space="preserve"> / </w:t>
      </w:r>
      <w:r>
        <w:rPr>
          <w:rFonts w:ascii="Times New Roman" w:cs="Times New Roman" w:eastAsia="Times New Roman" w:hAnsi="Times New Roman"/>
          <w:sz w:val="28"/>
          <w:szCs w:val="28"/>
          <w:lang w:eastAsia="ru-RU"/>
        </w:rPr>
        <w:t>В.Л. Дементьев</w:t>
      </w:r>
      <w:r>
        <w:rPr>
          <w:rFonts w:ascii="Times New Roman" w:cs="Times New Roman" w:eastAsia="Times New Roman" w:hAnsi="Times New Roman"/>
          <w:sz w:val="28"/>
          <w:szCs w:val="28"/>
          <w:lang w:val="uk-UA" w:eastAsia="ru-RU"/>
        </w:rPr>
        <w:t>, В.В.</w:t>
      </w:r>
      <w:r>
        <w:rPr>
          <w:rFonts w:ascii="Times New Roman" w:cs="Times New Roman" w:eastAsia="Times New Roman" w:hAnsi="Times New Roman"/>
          <w:sz w:val="28"/>
          <w:szCs w:val="28"/>
          <w:lang w:eastAsia="ru-RU"/>
        </w:rPr>
        <w:t xml:space="preserve"> Гожин, </w:t>
      </w:r>
      <w:r>
        <w:rPr>
          <w:rFonts w:ascii="Times New Roman" w:cs="Times New Roman" w:eastAsia="Times New Roman" w:hAnsi="Times New Roman"/>
          <w:sz w:val="28"/>
          <w:szCs w:val="28"/>
          <w:lang w:val="uk-UA" w:eastAsia="ru-RU"/>
        </w:rPr>
        <w:t xml:space="preserve">А.Ю. </w:t>
      </w:r>
      <w:r>
        <w:rPr>
          <w:rFonts w:ascii="Times New Roman" w:cs="Times New Roman" w:eastAsia="Times New Roman" w:hAnsi="Times New Roman"/>
          <w:sz w:val="28"/>
          <w:szCs w:val="28"/>
          <w:lang w:eastAsia="ru-RU"/>
        </w:rPr>
        <w:t>Лушников</w:t>
      </w:r>
      <w:r>
        <w:rPr>
          <w:rFonts w:ascii="Times New Roman" w:cs="Times New Roman" w:eastAsia="Times New Roman" w:hAnsi="Times New Roman"/>
          <w:sz w:val="28"/>
          <w:szCs w:val="28"/>
          <w:lang w:eastAsia="ru-RU"/>
        </w:rPr>
        <w:t>. – М.: Физическая культура, 2014. – 288 с.</w:t>
      </w:r>
    </w:p>
    <w:p>
      <w:pPr>
        <w:pStyle w:val="style179"/>
        <w:numPr>
          <w:ilvl w:val="0"/>
          <w:numId w:val="8"/>
        </w:numPr>
        <w:adjustRightInd w:val="false"/>
        <w:snapToGrid w:val="false"/>
        <w:spacing w:after="0" w:lineRule="auto" w:line="360"/>
        <w:ind w:left="0" w:firstLine="709"/>
        <w:jc w:val="both"/>
        <w:contextualSpacing w:val="fals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Замят</w:t>
      </w:r>
      <w:r>
        <w:rPr>
          <w:rFonts w:ascii="Times New Roman" w:cs="Times New Roman" w:hAnsi="Times New Roman"/>
          <w:sz w:val="28"/>
          <w:szCs w:val="28"/>
        </w:rPr>
        <w:t>ин Ю.П. Техническая подготовка в вольной борьбе: учебное пособие / Ю.П. Замятин, Б.</w:t>
      </w:r>
      <w:r>
        <w:rPr>
          <w:rFonts w:ascii="Times New Roman" w:cs="Times New Roman" w:eastAsia="Times New Roman" w:hAnsi="Times New Roman"/>
          <w:sz w:val="28"/>
          <w:szCs w:val="28"/>
          <w:lang w:eastAsia="ru-RU"/>
        </w:rPr>
        <w:t>И. Тараканов, С.И. Петров, Р.Н. Апойко, А.Н. Ден</w:t>
      </w:r>
      <w:r>
        <w:rPr>
          <w:rFonts w:ascii="Times New Roman" w:cs="Times New Roman" w:hAnsi="Times New Roman"/>
          <w:sz w:val="28"/>
          <w:szCs w:val="28"/>
        </w:rPr>
        <w:t xml:space="preserve">исенко. – Спб.: НГУФКСиЗ им. П.Ф. Лесгафта, 2014. – 128 с. </w:t>
      </w:r>
    </w:p>
    <w:p>
      <w:pPr>
        <w:pStyle w:val="style179"/>
        <w:numPr>
          <w:ilvl w:val="0"/>
          <w:numId w:val="8"/>
        </w:numPr>
        <w:adjustRightInd w:val="false"/>
        <w:snapToGrid w:val="false"/>
        <w:spacing w:after="0" w:lineRule="auto" w:line="360"/>
        <w:ind w:left="0" w:firstLine="709"/>
        <w:jc w:val="both"/>
        <w:contextualSpacing w:val="fals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Зебзеев В.В. Техн</w:t>
      </w:r>
      <w:r>
        <w:rPr>
          <w:rFonts w:ascii="Times New Roman" w:cs="Times New Roman" w:hAnsi="Times New Roman"/>
          <w:sz w:val="28"/>
          <w:szCs w:val="28"/>
        </w:rPr>
        <w:t xml:space="preserve">ико-тактическая подготовка борцов: методические указания / В.В. </w:t>
      </w:r>
      <w:r>
        <w:rPr>
          <w:rFonts w:ascii="Times New Roman" w:cs="Times New Roman" w:eastAsia="Times New Roman" w:hAnsi="Times New Roman"/>
          <w:sz w:val="28"/>
          <w:szCs w:val="28"/>
          <w:lang w:eastAsia="ru-RU"/>
        </w:rPr>
        <w:t>Зебзеев, Ф.Х. Зекр</w:t>
      </w:r>
      <w:r>
        <w:rPr>
          <w:rFonts w:ascii="Times New Roman" w:cs="Times New Roman" w:hAnsi="Times New Roman"/>
          <w:sz w:val="28"/>
          <w:szCs w:val="28"/>
        </w:rPr>
        <w:t>ин, Г.С. Мальцев, А.Ф. Зекрин. – Чайковский: ЧГАФКиС, 2022. – 90 с.</w:t>
      </w:r>
    </w:p>
    <w:p>
      <w:pPr>
        <w:pStyle w:val="style179"/>
        <w:numPr>
          <w:ilvl w:val="0"/>
          <w:numId w:val="8"/>
        </w:numPr>
        <w:adjustRightInd w:val="false"/>
        <w:snapToGrid w:val="false"/>
        <w:spacing w:after="0" w:lineRule="auto" w:line="360"/>
        <w:ind w:left="0" w:firstLine="709"/>
        <w:jc w:val="both"/>
        <w:contextualSpacing w:val="fals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Зебзеев В.В. Подготовка ед</w:t>
      </w:r>
      <w:r>
        <w:rPr>
          <w:rFonts w:ascii="Times New Roman" w:cs="Times New Roman" w:hAnsi="Times New Roman"/>
          <w:sz w:val="28"/>
          <w:szCs w:val="28"/>
        </w:rPr>
        <w:t>иноборцев: теория, методика и практика: Материалы Х международной научно-практической конференции, посвященной 100-летию создания органов управления в сфере физической культуры и спорта / Под общ. ред. В.В. Зебзеева. – Чайковский: ЧГ</w:t>
      </w:r>
      <w:r>
        <w:rPr>
          <w:rFonts w:ascii="Times New Roman" w:cs="Times New Roman" w:eastAsia="Times New Roman" w:hAnsi="Times New Roman"/>
          <w:sz w:val="28"/>
          <w:szCs w:val="28"/>
          <w:lang w:eastAsia="ru-RU"/>
        </w:rPr>
        <w:t>ИФК, 2023. – 227 с.</w:t>
      </w:r>
    </w:p>
    <w:p>
      <w:pPr>
        <w:pStyle w:val="style179"/>
        <w:numPr>
          <w:ilvl w:val="0"/>
          <w:numId w:val="8"/>
        </w:numPr>
        <w:adjustRightInd w:val="false"/>
        <w:snapToGrid w:val="false"/>
        <w:spacing w:after="0" w:lineRule="auto" w:line="360"/>
        <w:ind w:left="0" w:firstLine="709"/>
        <w:jc w:val="both"/>
        <w:contextualSpacing w:val="fals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Калмыков С.В. Обучен</w:t>
      </w:r>
      <w:r>
        <w:rPr>
          <w:rFonts w:ascii="Times New Roman" w:cs="Times New Roman" w:hAnsi="Times New Roman"/>
          <w:sz w:val="28"/>
          <w:szCs w:val="28"/>
        </w:rPr>
        <w:t xml:space="preserve">ие технике спортивной борьбы на этапе начальной подготовки / С.В. </w:t>
      </w:r>
      <w:r>
        <w:rPr>
          <w:rFonts w:ascii="Times New Roman" w:cs="Times New Roman" w:eastAsia="Times New Roman" w:hAnsi="Times New Roman"/>
          <w:sz w:val="28"/>
          <w:szCs w:val="28"/>
          <w:lang w:eastAsia="ru-RU"/>
        </w:rPr>
        <w:t>Калмыков, В.С. Самсонов, А.С. Сагалеев // Вестн</w:t>
      </w:r>
      <w:r>
        <w:rPr>
          <w:rFonts w:ascii="Times New Roman" w:cs="Times New Roman" w:hAnsi="Times New Roman"/>
          <w:sz w:val="28"/>
          <w:szCs w:val="28"/>
        </w:rPr>
        <w:t xml:space="preserve">ик Бурятского государственного университета. Философия. – 2012. </w:t>
      </w:r>
      <w:r>
        <w:rPr>
          <w:rFonts w:ascii="Times New Roman" w:cs="Times New Roman" w:hAnsi="Times New Roman"/>
          <w:sz w:val="28"/>
          <w:szCs w:val="28"/>
        </w:rPr>
        <w:t>– № 1.2. – С. 141 – 145.</w:t>
      </w:r>
    </w:p>
    <w:p>
      <w:pPr>
        <w:pStyle w:val="style179"/>
        <w:numPr>
          <w:ilvl w:val="0"/>
          <w:numId w:val="8"/>
        </w:numPr>
        <w:adjustRightInd w:val="false"/>
        <w:snapToGrid w:val="false"/>
        <w:spacing w:after="0" w:lineRule="auto" w:line="360"/>
        <w:ind w:left="0" w:firstLine="709"/>
        <w:jc w:val="both"/>
        <w:contextualSpacing w:val="fals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Кожарский В.А. </w:t>
      </w:r>
      <w:r>
        <w:rPr>
          <w:rFonts w:ascii="Times New Roman" w:cs="Times New Roman" w:eastAsia="Times New Roman" w:hAnsi="Times New Roman"/>
          <w:sz w:val="28"/>
          <w:szCs w:val="28"/>
          <w:lang w:eastAsia="ru-RU"/>
        </w:rPr>
        <w:t xml:space="preserve">Техника </w:t>
      </w:r>
      <w:r>
        <w:rPr>
          <w:rFonts w:ascii="Times New Roman" w:cs="Times New Roman" w:eastAsia="Times New Roman" w:hAnsi="Times New Roman"/>
          <w:sz w:val="28"/>
          <w:szCs w:val="28"/>
          <w:lang w:eastAsia="ru-RU"/>
        </w:rPr>
        <w:t>классической борьбы</w:t>
      </w:r>
      <w:r>
        <w:rPr>
          <w:rFonts w:ascii="Times New Roman" w:cs="Times New Roman" w:eastAsia="Times New Roman" w:hAnsi="Times New Roman"/>
          <w:sz w:val="28"/>
          <w:szCs w:val="28"/>
          <w:lang w:val="uk-UA" w:eastAsia="ru-RU"/>
        </w:rPr>
        <w:t xml:space="preserve"> / В.А. </w:t>
      </w:r>
      <w:r>
        <w:rPr>
          <w:rFonts w:ascii="Times New Roman" w:cs="Times New Roman" w:eastAsia="Times New Roman" w:hAnsi="Times New Roman"/>
          <w:sz w:val="28"/>
          <w:szCs w:val="28"/>
          <w:lang w:eastAsia="ru-RU"/>
        </w:rPr>
        <w:t>Кожарский, Н.Е.</w:t>
      </w:r>
      <w:r>
        <w:rPr>
          <w:rFonts w:ascii="Times New Roman" w:cs="Times New Roman" w:eastAsia="Times New Roman" w:hAnsi="Times New Roman"/>
          <w:sz w:val="28"/>
          <w:szCs w:val="28"/>
          <w:lang w:val="uk-UA" w:eastAsia="ru-RU"/>
        </w:rPr>
        <w:t xml:space="preserve"> </w:t>
      </w:r>
      <w:r>
        <w:rPr>
          <w:rFonts w:ascii="Times New Roman" w:cs="Times New Roman" w:eastAsia="Times New Roman" w:hAnsi="Times New Roman"/>
          <w:sz w:val="28"/>
          <w:szCs w:val="28"/>
          <w:lang w:eastAsia="ru-RU"/>
        </w:rPr>
        <w:t>Сорокин</w:t>
      </w:r>
      <w:r>
        <w:rPr>
          <w:rFonts w:ascii="Times New Roman" w:cs="Times New Roman" w:eastAsia="Times New Roman" w:hAnsi="Times New Roman"/>
          <w:sz w:val="28"/>
          <w:szCs w:val="28"/>
          <w:lang w:eastAsia="ru-RU"/>
        </w:rPr>
        <w:t xml:space="preserve">. – М.: </w:t>
      </w:r>
      <w:r>
        <w:rPr>
          <w:rFonts w:ascii="Times New Roman" w:cs="Times New Roman" w:eastAsia="Times New Roman" w:hAnsi="Times New Roman"/>
          <w:sz w:val="28"/>
          <w:szCs w:val="28"/>
          <w:lang w:val="uk-UA" w:eastAsia="ru-RU"/>
        </w:rPr>
        <w:t>Ф</w:t>
      </w:r>
      <w:r>
        <w:rPr>
          <w:rFonts w:ascii="Times New Roman" w:cs="Times New Roman" w:eastAsia="Times New Roman" w:hAnsi="Times New Roman"/>
          <w:sz w:val="28"/>
          <w:szCs w:val="28"/>
          <w:lang w:eastAsia="ru-RU"/>
        </w:rPr>
        <w:t>и</w:t>
      </w:r>
      <w:r>
        <w:rPr>
          <w:rFonts w:ascii="Times New Roman" w:cs="Times New Roman" w:eastAsia="Times New Roman" w:hAnsi="Times New Roman"/>
          <w:sz w:val="28"/>
          <w:szCs w:val="28"/>
          <w:lang w:val="uk-UA" w:eastAsia="ru-RU"/>
        </w:rPr>
        <w:t xml:space="preserve">зкультура </w:t>
      </w:r>
      <w:r>
        <w:rPr>
          <w:rFonts w:ascii="Times New Roman" w:cs="Times New Roman" w:eastAsia="Times New Roman" w:hAnsi="Times New Roman"/>
          <w:sz w:val="28"/>
          <w:szCs w:val="28"/>
          <w:lang w:eastAsia="ru-RU"/>
        </w:rPr>
        <w:t>и</w:t>
      </w:r>
      <w:r>
        <w:rPr>
          <w:rFonts w:ascii="Times New Roman" w:cs="Times New Roman" w:eastAsia="Times New Roman" w:hAnsi="Times New Roman"/>
          <w:sz w:val="28"/>
          <w:szCs w:val="28"/>
          <w:lang w:val="uk-UA" w:eastAsia="ru-RU"/>
        </w:rPr>
        <w:t xml:space="preserve"> спорт</w:t>
      </w:r>
      <w:r>
        <w:rPr>
          <w:rFonts w:ascii="Times New Roman" w:cs="Times New Roman" w:eastAsia="Times New Roman" w:hAnsi="Times New Roman"/>
          <w:sz w:val="28"/>
          <w:szCs w:val="28"/>
          <w:lang w:eastAsia="ru-RU"/>
        </w:rPr>
        <w:t>, 2012. – 270 с.</w:t>
      </w:r>
    </w:p>
    <w:p>
      <w:pPr>
        <w:pStyle w:val="style179"/>
        <w:numPr>
          <w:ilvl w:val="0"/>
          <w:numId w:val="8"/>
        </w:numPr>
        <w:adjustRightInd w:val="false"/>
        <w:snapToGrid w:val="false"/>
        <w:spacing w:after="0" w:lineRule="auto" w:line="360"/>
        <w:ind w:left="0" w:firstLine="709"/>
        <w:jc w:val="both"/>
        <w:contextualSpacing w:val="fals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Колодезн</w:t>
      </w:r>
      <w:r>
        <w:rPr>
          <w:rFonts w:ascii="Times New Roman" w:cs="Times New Roman" w:eastAsia="Times New Roman" w:hAnsi="Times New Roman"/>
          <w:bCs/>
          <w:sz w:val="28"/>
          <w:szCs w:val="28"/>
          <w:lang w:eastAsia="ru-RU"/>
        </w:rPr>
        <w:t xml:space="preserve">икова М.Г. Вольная борьба: </w:t>
      </w:r>
      <w:r>
        <w:rPr>
          <w:rFonts w:ascii="Times New Roman" w:cs="Times New Roman" w:eastAsia="Times New Roman" w:hAnsi="Times New Roman"/>
          <w:bCs/>
          <w:sz w:val="28"/>
          <w:szCs w:val="28"/>
          <w:lang w:eastAsia="ru-RU"/>
        </w:rPr>
        <w:t>план</w:t>
      </w:r>
      <w:r>
        <w:rPr>
          <w:rFonts w:ascii="Times New Roman" w:cs="Times New Roman" w:eastAsia="Times New Roman" w:hAnsi="Times New Roman"/>
          <w:sz w:val="28"/>
          <w:szCs w:val="28"/>
          <w:lang w:eastAsia="ru-RU"/>
        </w:rPr>
        <w:t>ирование и анализ технико-тактического мастерства / М.Г. Колодезн</w:t>
      </w:r>
      <w:r>
        <w:rPr>
          <w:rFonts w:ascii="Times New Roman" w:cs="Times New Roman" w:eastAsia="Times New Roman" w:hAnsi="Times New Roman"/>
          <w:bCs/>
          <w:sz w:val="28"/>
          <w:szCs w:val="28"/>
          <w:lang w:eastAsia="ru-RU"/>
        </w:rPr>
        <w:t xml:space="preserve">икова, К.С. </w:t>
      </w:r>
      <w:r>
        <w:rPr>
          <w:rFonts w:ascii="Times New Roman" w:cs="Times New Roman" w:eastAsia="Times New Roman" w:hAnsi="Times New Roman"/>
          <w:sz w:val="28"/>
          <w:szCs w:val="28"/>
          <w:lang w:eastAsia="ru-RU"/>
        </w:rPr>
        <w:t>Колодезн</w:t>
      </w:r>
      <w:r>
        <w:rPr>
          <w:rFonts w:ascii="Times New Roman" w:cs="Times New Roman" w:eastAsia="Times New Roman" w:hAnsi="Times New Roman"/>
          <w:bCs/>
          <w:sz w:val="28"/>
          <w:szCs w:val="28"/>
          <w:lang w:eastAsia="ru-RU"/>
        </w:rPr>
        <w:t xml:space="preserve">иков, В.Э. Семенов, Н.Н. Софронов. – Якутск: СВФУ </w:t>
      </w:r>
      <w:r>
        <w:rPr>
          <w:rFonts w:ascii="Times New Roman" w:cs="Times New Roman" w:eastAsia="Times New Roman" w:hAnsi="Times New Roman"/>
          <w:sz w:val="28"/>
          <w:szCs w:val="28"/>
          <w:lang w:eastAsia="ru-RU"/>
        </w:rPr>
        <w:t>им. М.К. Аммосова, 2023. – 82 с.</w:t>
      </w:r>
    </w:p>
    <w:p>
      <w:pPr>
        <w:pStyle w:val="style179"/>
        <w:numPr>
          <w:ilvl w:val="0"/>
          <w:numId w:val="8"/>
        </w:numPr>
        <w:adjustRightInd w:val="false"/>
        <w:snapToGrid w:val="false"/>
        <w:spacing w:after="0" w:lineRule="auto" w:line="360"/>
        <w:ind w:left="0" w:firstLine="709"/>
        <w:jc w:val="both"/>
        <w:contextualSpacing w:val="fals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Лорай Е.С. Такт</w:t>
      </w:r>
      <w:r>
        <w:rPr>
          <w:rFonts w:ascii="Times New Roman" w:cs="Times New Roman" w:eastAsia="Times New Roman" w:hAnsi="Times New Roman"/>
          <w:bCs/>
          <w:sz w:val="28"/>
          <w:szCs w:val="28"/>
          <w:lang w:eastAsia="ru-RU"/>
        </w:rPr>
        <w:t xml:space="preserve">ико-техническая подготовка борцов вольного стиля / Е.С. </w:t>
      </w:r>
      <w:r>
        <w:rPr>
          <w:rFonts w:ascii="Times New Roman" w:cs="Times New Roman" w:eastAsia="Times New Roman" w:hAnsi="Times New Roman"/>
          <w:sz w:val="28"/>
          <w:szCs w:val="28"/>
          <w:lang w:eastAsia="ru-RU"/>
        </w:rPr>
        <w:t>Лорай, И.С.Х. Мусаев // Актуальные вопросы ф</w:t>
      </w:r>
      <w:r>
        <w:rPr>
          <w:rFonts w:ascii="Times New Roman" w:cs="Times New Roman" w:eastAsia="Times New Roman" w:hAnsi="Times New Roman"/>
          <w:bCs/>
          <w:sz w:val="28"/>
          <w:szCs w:val="28"/>
          <w:lang w:eastAsia="ru-RU"/>
        </w:rPr>
        <w:t xml:space="preserve">изической культуры и спорта в вузах: Материалы 74-ой Всероссийской студенческой научно-практической конференции, посвящённой 200-летию со Дня Рождения П.А. </w:t>
      </w:r>
      <w:r>
        <w:rPr>
          <w:rFonts w:ascii="Times New Roman" w:cs="Times New Roman" w:eastAsia="Times New Roman" w:hAnsi="Times New Roman"/>
          <w:sz w:val="28"/>
          <w:szCs w:val="28"/>
          <w:lang w:eastAsia="ru-RU"/>
        </w:rPr>
        <w:t>Ильенкова. Том 1. – М.: ИТД «Перспект</w:t>
      </w:r>
      <w:r>
        <w:rPr>
          <w:rFonts w:ascii="Times New Roman" w:cs="Times New Roman" w:eastAsia="Times New Roman" w:hAnsi="Times New Roman"/>
          <w:bCs/>
          <w:sz w:val="28"/>
          <w:szCs w:val="28"/>
          <w:lang w:eastAsia="ru-RU"/>
        </w:rPr>
        <w:t xml:space="preserve">ива, 2021. – С. 63 – 65. </w:t>
      </w:r>
    </w:p>
    <w:p>
      <w:pPr>
        <w:pStyle w:val="style179"/>
        <w:numPr>
          <w:ilvl w:val="0"/>
          <w:numId w:val="8"/>
        </w:numPr>
        <w:adjustRightInd w:val="false"/>
        <w:snapToGrid w:val="false"/>
        <w:spacing w:after="0" w:lineRule="auto" w:line="360"/>
        <w:ind w:left="0" w:firstLine="709"/>
        <w:jc w:val="both"/>
        <w:contextualSpacing w:val="false"/>
        <w:rPr>
          <w:rFonts w:ascii="Times New Roman" w:cs="Times New Roman" w:eastAsia="Times New Roman" w:hAnsi="Times New Roman"/>
          <w:sz w:val="28"/>
          <w:szCs w:val="28"/>
          <w:lang w:eastAsia="ru-RU"/>
        </w:rPr>
      </w:pPr>
      <w:r>
        <w:rPr>
          <w:rFonts w:ascii="Times New Roman" w:cs="Times New Roman" w:eastAsia="Times New Roman" w:hAnsi="Times New Roman"/>
          <w:bCs/>
          <w:sz w:val="28"/>
          <w:szCs w:val="28"/>
          <w:lang w:eastAsia="ru-RU"/>
        </w:rPr>
        <w:t xml:space="preserve">Максимов Д.В. </w:t>
      </w:r>
      <w:r>
        <w:rPr>
          <w:rFonts w:ascii="Times New Roman" w:cs="Times New Roman" w:eastAsia="Times New Roman" w:hAnsi="Times New Roman"/>
          <w:bCs/>
          <w:sz w:val="28"/>
          <w:szCs w:val="28"/>
          <w:lang w:eastAsia="ru-RU"/>
        </w:rPr>
        <w:t>Физическая подготовка единоборцев (самбо, дзюдо). Теоретико-практические рекомендации</w:t>
      </w:r>
      <w:r>
        <w:rPr>
          <w:rFonts w:ascii="Times New Roman" w:cs="Times New Roman" w:eastAsia="Times New Roman" w:hAnsi="Times New Roman"/>
          <w:bCs/>
          <w:sz w:val="28"/>
          <w:szCs w:val="28"/>
          <w:lang w:val="uk-UA" w:eastAsia="ru-RU"/>
        </w:rPr>
        <w:t xml:space="preserve"> / </w:t>
      </w:r>
      <w:r>
        <w:rPr>
          <w:rFonts w:ascii="Times New Roman" w:cs="Times New Roman" w:eastAsia="Times New Roman" w:hAnsi="Times New Roman"/>
          <w:bCs/>
          <w:sz w:val="28"/>
          <w:szCs w:val="28"/>
          <w:lang w:eastAsia="ru-RU"/>
        </w:rPr>
        <w:t>Д.В. Максимов, В.Н.</w:t>
      </w:r>
      <w:r>
        <w:rPr>
          <w:rFonts w:ascii="Times New Roman" w:cs="Times New Roman" w:eastAsia="Times New Roman" w:hAnsi="Times New Roman"/>
          <w:bCs/>
          <w:sz w:val="28"/>
          <w:szCs w:val="28"/>
          <w:lang w:val="uk-UA" w:eastAsia="ru-RU"/>
        </w:rPr>
        <w:t xml:space="preserve"> </w:t>
      </w:r>
      <w:r>
        <w:rPr>
          <w:rFonts w:ascii="Times New Roman" w:cs="Times New Roman" w:eastAsia="Times New Roman" w:hAnsi="Times New Roman"/>
          <w:bCs/>
          <w:sz w:val="28"/>
          <w:szCs w:val="28"/>
          <w:lang w:eastAsia="ru-RU"/>
        </w:rPr>
        <w:t>Селуянов, С.Е.</w:t>
      </w:r>
      <w:r>
        <w:rPr>
          <w:rFonts w:ascii="Times New Roman" w:cs="Times New Roman" w:eastAsia="Times New Roman" w:hAnsi="Times New Roman"/>
          <w:bCs/>
          <w:sz w:val="28"/>
          <w:szCs w:val="28"/>
          <w:lang w:val="uk-UA" w:eastAsia="ru-RU"/>
        </w:rPr>
        <w:t xml:space="preserve"> </w:t>
      </w:r>
      <w:r>
        <w:rPr>
          <w:rFonts w:ascii="Times New Roman" w:cs="Times New Roman" w:eastAsia="Times New Roman" w:hAnsi="Times New Roman"/>
          <w:bCs/>
          <w:sz w:val="28"/>
          <w:szCs w:val="28"/>
          <w:lang w:eastAsia="ru-RU"/>
        </w:rPr>
        <w:t>Табаков</w:t>
      </w:r>
      <w:r>
        <w:rPr>
          <w:rFonts w:ascii="Times New Roman" w:cs="Times New Roman" w:eastAsia="Times New Roman" w:hAnsi="Times New Roman"/>
          <w:bCs/>
          <w:sz w:val="28"/>
          <w:szCs w:val="28"/>
          <w:lang w:eastAsia="ru-RU"/>
        </w:rPr>
        <w:t>. – М.: Дивизион, 2014. – 160 с.</w:t>
      </w:r>
    </w:p>
    <w:p>
      <w:pPr>
        <w:pStyle w:val="style179"/>
        <w:numPr>
          <w:ilvl w:val="0"/>
          <w:numId w:val="8"/>
        </w:numPr>
        <w:adjustRightInd w:val="false"/>
        <w:snapToGrid w:val="false"/>
        <w:spacing w:after="0" w:lineRule="auto" w:line="360"/>
        <w:ind w:left="0" w:firstLine="709"/>
        <w:jc w:val="both"/>
        <w:contextualSpacing w:val="false"/>
        <w:rPr>
          <w:rFonts w:ascii="Times New Roman" w:cs="Times New Roman" w:eastAsia="Times New Roman" w:hAnsi="Times New Roman"/>
          <w:sz w:val="28"/>
          <w:szCs w:val="28"/>
          <w:lang w:eastAsia="ru-RU"/>
        </w:rPr>
      </w:pPr>
      <w:r>
        <w:rPr>
          <w:rFonts w:ascii="Times New Roman" w:cs="Times New Roman" w:hAnsi="Times New Roman"/>
          <w:color w:val="000000"/>
          <w:sz w:val="28"/>
          <w:szCs w:val="28"/>
        </w:rPr>
        <w:t>Миндиашвили Д.Г. Учебник тренера по борьбе / Д.Г. Миндиашвили, А.И. Завьялов. – Красноярск: КГПУ, 1995. – 213 с.</w:t>
      </w:r>
    </w:p>
    <w:p>
      <w:pPr>
        <w:pStyle w:val="style179"/>
        <w:numPr>
          <w:ilvl w:val="0"/>
          <w:numId w:val="8"/>
        </w:numPr>
        <w:adjustRightInd w:val="false"/>
        <w:snapToGrid w:val="false"/>
        <w:spacing w:after="0" w:lineRule="auto" w:line="360"/>
        <w:ind w:left="0" w:firstLine="709"/>
        <w:jc w:val="both"/>
        <w:contextualSpacing w:val="false"/>
        <w:rPr>
          <w:rFonts w:ascii="Times New Roman" w:cs="Times New Roman" w:eastAsia="Times New Roman" w:hAnsi="Times New Roman"/>
          <w:sz w:val="28"/>
          <w:szCs w:val="28"/>
          <w:lang w:eastAsia="ru-RU"/>
        </w:rPr>
      </w:pPr>
      <w:r>
        <w:rPr>
          <w:rFonts w:ascii="Times New Roman" w:cs="Times New Roman" w:hAnsi="Times New Roman"/>
          <w:color w:val="000000"/>
          <w:sz w:val="28"/>
          <w:szCs w:val="28"/>
        </w:rPr>
        <w:t>Миндиашвили Д.Г. Энциклопедия приемов вольной борьбы / Д.Г. Миндиашвили, А.И. Завьялов. – Красноярск: Ин-т спорт. единоборств им. И. Ярыгина Краснояр. гос. пед. ун-та, 1998. – 236 с.</w:t>
      </w:r>
    </w:p>
    <w:p>
      <w:pPr>
        <w:pStyle w:val="style4108"/>
        <w:numPr>
          <w:ilvl w:val="0"/>
          <w:numId w:val="8"/>
        </w:numPr>
        <w:snapToGrid w:val="false"/>
        <w:spacing w:lineRule="auto" w:line="360"/>
        <w:ind w:left="0" w:firstLine="709"/>
        <w:jc w:val="both"/>
        <w:rPr>
          <w:color w:val="auto"/>
          <w:sz w:val="28"/>
          <w:szCs w:val="28"/>
        </w:rPr>
      </w:pPr>
      <w:r>
        <w:rPr>
          <w:color w:val="auto"/>
          <w:sz w:val="28"/>
          <w:szCs w:val="28"/>
        </w:rPr>
        <w:t xml:space="preserve">Мякинченко Е.Б. </w:t>
      </w:r>
      <w:r>
        <w:rPr>
          <w:color w:val="auto"/>
          <w:sz w:val="28"/>
          <w:szCs w:val="28"/>
        </w:rPr>
        <w:t>Развитие локальной мышечной выносливости в циклических видах спорта</w:t>
      </w:r>
      <w:r>
        <w:rPr>
          <w:color w:val="auto"/>
          <w:sz w:val="28"/>
          <w:szCs w:val="28"/>
          <w:lang w:val="uk-UA"/>
        </w:rPr>
        <w:t xml:space="preserve"> / </w:t>
      </w:r>
      <w:r>
        <w:rPr>
          <w:color w:val="auto"/>
          <w:sz w:val="28"/>
          <w:szCs w:val="28"/>
        </w:rPr>
        <w:t>Е.Б. Мякинченко, В.Н.</w:t>
      </w:r>
      <w:r>
        <w:rPr>
          <w:color w:val="auto"/>
          <w:sz w:val="28"/>
          <w:szCs w:val="28"/>
          <w:lang w:val="uk-UA"/>
        </w:rPr>
        <w:t xml:space="preserve"> </w:t>
      </w:r>
      <w:r>
        <w:rPr>
          <w:color w:val="auto"/>
          <w:sz w:val="28"/>
          <w:szCs w:val="28"/>
        </w:rPr>
        <w:t>Селуянов</w:t>
      </w:r>
      <w:r>
        <w:rPr>
          <w:color w:val="auto"/>
          <w:sz w:val="28"/>
          <w:szCs w:val="28"/>
        </w:rPr>
        <w:t>. – М.: Дивизион, 2009. – 360 с.</w:t>
      </w:r>
    </w:p>
    <w:p>
      <w:pPr>
        <w:pStyle w:val="style4108"/>
        <w:numPr>
          <w:ilvl w:val="0"/>
          <w:numId w:val="8"/>
        </w:numPr>
        <w:snapToGrid w:val="false"/>
        <w:spacing w:lineRule="auto" w:line="360"/>
        <w:ind w:left="0" w:firstLine="709"/>
        <w:jc w:val="both"/>
        <w:rPr>
          <w:color w:val="auto"/>
          <w:sz w:val="28"/>
          <w:szCs w:val="28"/>
        </w:rPr>
      </w:pPr>
      <w:r>
        <w:rPr>
          <w:color w:val="auto"/>
          <w:sz w:val="28"/>
          <w:szCs w:val="28"/>
        </w:rPr>
        <w:t xml:space="preserve">Мякинченко Е.Б. </w:t>
      </w:r>
      <w:r>
        <w:rPr>
          <w:color w:val="auto"/>
          <w:sz w:val="28"/>
          <w:szCs w:val="28"/>
        </w:rPr>
        <w:t>Оздоровительная тренировка по системе Изотон</w:t>
      </w:r>
      <w:r>
        <w:rPr>
          <w:color w:val="auto"/>
          <w:sz w:val="28"/>
          <w:szCs w:val="28"/>
          <w:lang w:val="uk-UA"/>
        </w:rPr>
        <w:t xml:space="preserve"> / </w:t>
      </w:r>
      <w:r>
        <w:rPr>
          <w:color w:val="auto"/>
          <w:sz w:val="28"/>
          <w:szCs w:val="28"/>
        </w:rPr>
        <w:t>Е.Б.</w:t>
      </w:r>
      <w:r>
        <w:rPr>
          <w:color w:val="auto"/>
          <w:sz w:val="28"/>
          <w:szCs w:val="28"/>
          <w:lang w:val="uk-UA"/>
        </w:rPr>
        <w:t xml:space="preserve"> </w:t>
      </w:r>
      <w:r>
        <w:rPr>
          <w:color w:val="auto"/>
          <w:sz w:val="28"/>
          <w:szCs w:val="28"/>
        </w:rPr>
        <w:t>Мякинченко</w:t>
      </w:r>
      <w:r>
        <w:rPr>
          <w:color w:val="auto"/>
          <w:sz w:val="28"/>
          <w:szCs w:val="28"/>
          <w:lang w:val="uk-UA"/>
        </w:rPr>
        <w:t xml:space="preserve">, </w:t>
      </w:r>
      <w:r>
        <w:rPr>
          <w:color w:val="auto"/>
          <w:sz w:val="28"/>
          <w:szCs w:val="28"/>
        </w:rPr>
        <w:t>В.Н.</w:t>
      </w:r>
      <w:r>
        <w:rPr>
          <w:color w:val="auto"/>
          <w:sz w:val="28"/>
          <w:szCs w:val="28"/>
        </w:rPr>
        <w:t xml:space="preserve"> </w:t>
      </w:r>
      <w:r>
        <w:rPr>
          <w:color w:val="auto"/>
          <w:sz w:val="28"/>
          <w:szCs w:val="28"/>
        </w:rPr>
        <w:t>Селуянов</w:t>
      </w:r>
      <w:r>
        <w:rPr>
          <w:color w:val="auto"/>
          <w:sz w:val="28"/>
          <w:szCs w:val="28"/>
          <w:lang w:val="uk-UA"/>
        </w:rPr>
        <w:t>.</w:t>
      </w:r>
      <w:r>
        <w:rPr>
          <w:color w:val="auto"/>
          <w:sz w:val="28"/>
          <w:szCs w:val="28"/>
        </w:rPr>
        <w:t xml:space="preserve"> </w:t>
      </w:r>
      <w:r>
        <w:rPr>
          <w:color w:val="auto"/>
          <w:sz w:val="28"/>
          <w:szCs w:val="28"/>
        </w:rPr>
        <w:t>– М.: Дивизион, 2015. – 80 с.</w:t>
      </w:r>
    </w:p>
    <w:p>
      <w:pPr>
        <w:pStyle w:val="style4108"/>
        <w:numPr>
          <w:ilvl w:val="0"/>
          <w:numId w:val="8"/>
        </w:numPr>
        <w:snapToGrid w:val="false"/>
        <w:spacing w:lineRule="auto" w:line="360"/>
        <w:ind w:left="0" w:firstLine="709"/>
        <w:jc w:val="both"/>
        <w:rPr>
          <w:color w:val="auto"/>
          <w:sz w:val="28"/>
          <w:szCs w:val="28"/>
        </w:rPr>
      </w:pPr>
      <w:r>
        <w:rPr>
          <w:color w:val="auto"/>
          <w:sz w:val="28"/>
          <w:szCs w:val="28"/>
        </w:rPr>
        <w:t xml:space="preserve">Никитушкин В.Г. Теория и методика юношеского спорта. – М.: Физическая культура, 2010. – 202 с. </w:t>
      </w:r>
    </w:p>
    <w:p>
      <w:pPr>
        <w:pStyle w:val="style4108"/>
        <w:numPr>
          <w:ilvl w:val="0"/>
          <w:numId w:val="8"/>
        </w:numPr>
        <w:snapToGrid w:val="false"/>
        <w:spacing w:lineRule="auto" w:line="360"/>
        <w:ind w:left="0" w:firstLine="709"/>
        <w:jc w:val="both"/>
        <w:rPr>
          <w:color w:val="auto"/>
          <w:sz w:val="28"/>
          <w:szCs w:val="28"/>
        </w:rPr>
      </w:pPr>
      <w:r>
        <w:rPr>
          <w:color w:val="auto"/>
          <w:sz w:val="28"/>
          <w:szCs w:val="28"/>
        </w:rPr>
        <w:t>Никитушкин В.Г. Многолетняя подготовка юных спортсменов. – М.: Физическая культура, 2010. – 236 с.</w:t>
      </w:r>
    </w:p>
    <w:p>
      <w:pPr>
        <w:pStyle w:val="style4108"/>
        <w:numPr>
          <w:ilvl w:val="0"/>
          <w:numId w:val="8"/>
        </w:numPr>
        <w:snapToGrid w:val="false"/>
        <w:spacing w:lineRule="auto" w:line="360"/>
        <w:ind w:left="0" w:firstLine="709"/>
        <w:jc w:val="both"/>
        <w:rPr>
          <w:color w:val="auto"/>
          <w:sz w:val="28"/>
          <w:szCs w:val="28"/>
        </w:rPr>
      </w:pPr>
      <w:r>
        <w:rPr>
          <w:color w:val="auto"/>
          <w:sz w:val="28"/>
          <w:szCs w:val="28"/>
        </w:rPr>
        <w:t>Никитушкин В.Г. Комплексный контроль в подготовке юных спортсменов: Монография. – М.: Физическая культура, 2013. – 208 с.</w:t>
      </w:r>
    </w:p>
    <w:p>
      <w:pPr>
        <w:pStyle w:val="style4108"/>
        <w:numPr>
          <w:ilvl w:val="0"/>
          <w:numId w:val="8"/>
        </w:numPr>
        <w:snapToGrid w:val="false"/>
        <w:spacing w:lineRule="auto" w:line="360"/>
        <w:ind w:left="0" w:firstLine="709"/>
        <w:jc w:val="both"/>
        <w:rPr>
          <w:color w:val="auto"/>
          <w:sz w:val="28"/>
          <w:szCs w:val="28"/>
        </w:rPr>
      </w:pPr>
      <w:r>
        <w:rPr>
          <w:color w:val="auto"/>
          <w:sz w:val="28"/>
          <w:szCs w:val="28"/>
        </w:rPr>
        <w:t>Никифоров Н.Н. Технико-тактическая подготовка юных борцов по вольной борьбе</w:t>
      </w:r>
      <w:r>
        <w:rPr>
          <w:color w:val="auto"/>
          <w:sz w:val="28"/>
          <w:szCs w:val="28"/>
        </w:rPr>
        <w:t xml:space="preserve"> // Проблемы и перспективы подготовки спортивного резерва: образование, спорт, здоровье. – Чебоксары: ЦНС «Интерактив плюс», 2016. – С. 101 – 104.</w:t>
      </w:r>
    </w:p>
    <w:p>
      <w:pPr>
        <w:pStyle w:val="style4108"/>
        <w:numPr>
          <w:ilvl w:val="0"/>
          <w:numId w:val="8"/>
        </w:numPr>
        <w:snapToGrid w:val="false"/>
        <w:spacing w:lineRule="auto" w:line="360"/>
        <w:ind w:left="0" w:firstLine="709"/>
        <w:jc w:val="both"/>
        <w:rPr>
          <w:color w:val="auto"/>
          <w:sz w:val="28"/>
          <w:szCs w:val="28"/>
        </w:rPr>
      </w:pPr>
      <w:r>
        <w:rPr>
          <w:sz w:val="28"/>
          <w:szCs w:val="28"/>
        </w:rPr>
        <w:t>Ольховский Д.В. Педагогический эксперимент: методика проведения и внедрения в образовательную деятельность / Д.В. Ольховский, А.А. Лоскутов // Современные проблемы науки и образования. – 2018. – № 6.</w:t>
      </w:r>
      <w:r>
        <w:rPr>
          <w:sz w:val="28"/>
          <w:szCs w:val="28"/>
          <w:lang w:val="uk-UA"/>
        </w:rPr>
        <w:t xml:space="preserve"> – С. 1 – 8.</w:t>
      </w:r>
    </w:p>
    <w:p>
      <w:pPr>
        <w:pStyle w:val="style4108"/>
        <w:numPr>
          <w:ilvl w:val="0"/>
          <w:numId w:val="8"/>
        </w:numPr>
        <w:snapToGrid w:val="false"/>
        <w:spacing w:lineRule="auto" w:line="360"/>
        <w:ind w:left="0" w:firstLine="709"/>
        <w:jc w:val="both"/>
        <w:rPr>
          <w:color w:val="auto"/>
          <w:sz w:val="28"/>
          <w:szCs w:val="28"/>
        </w:rPr>
      </w:pPr>
      <w:r>
        <w:rPr>
          <w:color w:val="auto"/>
          <w:sz w:val="28"/>
          <w:szCs w:val="28"/>
        </w:rPr>
        <w:t>Передельский А.А. Философия, педагогика и психо</w:t>
      </w:r>
      <w:r>
        <w:rPr>
          <w:color w:val="auto"/>
          <w:sz w:val="28"/>
          <w:szCs w:val="28"/>
        </w:rPr>
        <w:t>гогика единоборств: у</w:t>
      </w:r>
      <w:r>
        <w:rPr>
          <w:color w:val="auto"/>
          <w:sz w:val="28"/>
          <w:szCs w:val="28"/>
        </w:rPr>
        <w:t>чебное пособие. – М.: Физическая культура, 2008. – 240 с.</w:t>
      </w:r>
    </w:p>
    <w:p>
      <w:pPr>
        <w:pStyle w:val="style4108"/>
        <w:numPr>
          <w:ilvl w:val="0"/>
          <w:numId w:val="8"/>
        </w:numPr>
        <w:snapToGrid w:val="false"/>
        <w:spacing w:lineRule="auto" w:line="360"/>
        <w:ind w:left="0" w:firstLine="709"/>
        <w:jc w:val="both"/>
        <w:rPr>
          <w:color w:val="auto"/>
          <w:sz w:val="28"/>
          <w:szCs w:val="28"/>
        </w:rPr>
      </w:pPr>
      <w:r>
        <w:rPr>
          <w:color w:val="auto"/>
          <w:sz w:val="28"/>
          <w:szCs w:val="28"/>
        </w:rPr>
        <w:t>Погребной А.</w:t>
      </w:r>
      <w:r>
        <w:rPr>
          <w:sz w:val="28"/>
          <w:szCs w:val="28"/>
        </w:rPr>
        <w:t>И. Новое в с</w:t>
      </w:r>
      <w:r>
        <w:rPr>
          <w:color w:val="auto"/>
          <w:sz w:val="28"/>
          <w:szCs w:val="28"/>
        </w:rPr>
        <w:t>истеме спортивной подготовки в вольной борьбе: учебное пособие / А.</w:t>
      </w:r>
      <w:r>
        <w:rPr>
          <w:sz w:val="28"/>
          <w:szCs w:val="28"/>
        </w:rPr>
        <w:t xml:space="preserve">И. </w:t>
      </w:r>
      <w:r>
        <w:rPr>
          <w:color w:val="auto"/>
          <w:sz w:val="28"/>
          <w:szCs w:val="28"/>
        </w:rPr>
        <w:t xml:space="preserve">Погребной, </w:t>
      </w:r>
      <w:r>
        <w:rPr>
          <w:sz w:val="28"/>
          <w:szCs w:val="28"/>
        </w:rPr>
        <w:t>И.О. Комлев. – Краснодар: КГУФКС</w:t>
      </w:r>
      <w:r>
        <w:rPr>
          <w:color w:val="auto"/>
          <w:sz w:val="28"/>
          <w:szCs w:val="28"/>
        </w:rPr>
        <w:t>и</w:t>
      </w:r>
      <w:r>
        <w:rPr>
          <w:sz w:val="28"/>
          <w:szCs w:val="28"/>
        </w:rPr>
        <w:t>Т, 2021. – 46 с.</w:t>
      </w:r>
    </w:p>
    <w:p>
      <w:pPr>
        <w:pStyle w:val="style4108"/>
        <w:numPr>
          <w:ilvl w:val="0"/>
          <w:numId w:val="8"/>
        </w:numPr>
        <w:snapToGrid w:val="false"/>
        <w:spacing w:lineRule="auto" w:line="360"/>
        <w:ind w:left="0" w:firstLine="709"/>
        <w:jc w:val="both"/>
        <w:rPr>
          <w:color w:val="auto"/>
          <w:sz w:val="28"/>
          <w:szCs w:val="28"/>
        </w:rPr>
      </w:pPr>
      <w:r>
        <w:rPr>
          <w:sz w:val="28"/>
          <w:szCs w:val="28"/>
        </w:rPr>
        <w:t>Покровский В.М. Физиология человека: в 2 т. / Под ред. В.М. Покровского, Г.Ф. Коротько. – М.: Медицина, 1997.</w:t>
      </w:r>
      <w:r>
        <w:rPr>
          <w:sz w:val="28"/>
          <w:szCs w:val="28"/>
        </w:rPr>
        <w:t xml:space="preserve"> </w:t>
      </w:r>
      <w:r>
        <w:rPr>
          <w:sz w:val="28"/>
          <w:szCs w:val="28"/>
        </w:rPr>
        <w:t>– Т. 1.</w:t>
      </w:r>
      <w:r>
        <w:rPr>
          <w:sz w:val="28"/>
          <w:szCs w:val="28"/>
        </w:rPr>
        <w:t xml:space="preserve"> </w:t>
      </w:r>
      <w:r>
        <w:rPr>
          <w:sz w:val="28"/>
          <w:szCs w:val="28"/>
        </w:rPr>
        <w:t>– 447 с.</w:t>
      </w:r>
    </w:p>
    <w:p>
      <w:pPr>
        <w:pStyle w:val="style4108"/>
        <w:numPr>
          <w:ilvl w:val="0"/>
          <w:numId w:val="8"/>
        </w:numPr>
        <w:snapToGrid w:val="false"/>
        <w:spacing w:lineRule="auto" w:line="360"/>
        <w:ind w:left="0" w:firstLine="709"/>
        <w:jc w:val="both"/>
        <w:rPr>
          <w:color w:val="auto"/>
          <w:sz w:val="28"/>
          <w:szCs w:val="28"/>
        </w:rPr>
      </w:pPr>
      <w:r>
        <w:rPr>
          <w:color w:val="auto"/>
          <w:sz w:val="28"/>
          <w:szCs w:val="28"/>
        </w:rPr>
        <w:t xml:space="preserve">Рассел Дж. </w:t>
      </w:r>
      <w:r>
        <w:rPr>
          <w:color w:val="auto"/>
          <w:sz w:val="28"/>
          <w:szCs w:val="28"/>
        </w:rPr>
        <w:t>Самбо</w:t>
      </w:r>
      <w:r>
        <w:rPr>
          <w:color w:val="auto"/>
          <w:sz w:val="28"/>
          <w:szCs w:val="28"/>
          <w:lang w:val="uk-UA"/>
        </w:rPr>
        <w:t xml:space="preserve"> / </w:t>
      </w:r>
      <w:r>
        <w:rPr>
          <w:color w:val="auto"/>
          <w:sz w:val="28"/>
          <w:szCs w:val="28"/>
        </w:rPr>
        <w:t>Дж.</w:t>
      </w:r>
      <w:r>
        <w:rPr>
          <w:color w:val="auto"/>
          <w:sz w:val="28"/>
          <w:szCs w:val="28"/>
          <w:lang w:val="uk-UA"/>
        </w:rPr>
        <w:t xml:space="preserve"> </w:t>
      </w:r>
      <w:r>
        <w:rPr>
          <w:color w:val="auto"/>
          <w:sz w:val="28"/>
          <w:szCs w:val="28"/>
        </w:rPr>
        <w:t>Рассел,</w:t>
      </w:r>
      <w:r>
        <w:rPr>
          <w:color w:val="auto"/>
          <w:sz w:val="28"/>
          <w:szCs w:val="28"/>
          <w:lang w:val="uk-UA"/>
        </w:rPr>
        <w:t xml:space="preserve"> Р. </w:t>
      </w:r>
      <w:r>
        <w:rPr>
          <w:color w:val="auto"/>
          <w:sz w:val="28"/>
          <w:szCs w:val="28"/>
        </w:rPr>
        <w:t>Кохн</w:t>
      </w:r>
      <w:r>
        <w:rPr>
          <w:color w:val="auto"/>
          <w:sz w:val="28"/>
          <w:szCs w:val="28"/>
        </w:rPr>
        <w:t>. – М.: Книга по Требованию, 2012. – 564 с.</w:t>
      </w:r>
    </w:p>
    <w:p>
      <w:pPr>
        <w:pStyle w:val="style4108"/>
        <w:numPr>
          <w:ilvl w:val="0"/>
          <w:numId w:val="8"/>
        </w:numPr>
        <w:snapToGrid w:val="false"/>
        <w:spacing w:lineRule="auto" w:line="360"/>
        <w:ind w:left="0" w:firstLine="709"/>
        <w:jc w:val="both"/>
        <w:rPr>
          <w:color w:val="auto"/>
          <w:sz w:val="28"/>
          <w:szCs w:val="28"/>
        </w:rPr>
      </w:pPr>
      <w:r>
        <w:rPr>
          <w:color w:val="auto"/>
          <w:sz w:val="28"/>
          <w:szCs w:val="28"/>
        </w:rPr>
        <w:t>Рудман Д.Л. Самбо. Техника борьбы лежа. Нападение.</w:t>
      </w:r>
      <w:r>
        <w:rPr>
          <w:color w:val="auto"/>
          <w:sz w:val="28"/>
          <w:szCs w:val="28"/>
        </w:rPr>
        <w:t xml:space="preserve"> – М.: </w:t>
      </w:r>
      <w:r>
        <w:rPr>
          <w:color w:val="auto"/>
          <w:sz w:val="28"/>
          <w:szCs w:val="28"/>
        </w:rPr>
        <w:br/>
      </w:r>
      <w:r>
        <w:rPr>
          <w:color w:val="auto"/>
          <w:spacing w:val="3"/>
          <w:sz w:val="28"/>
          <w:szCs w:val="28"/>
          <w:shd w:val="clear" w:color="auto" w:fill="ffffff"/>
        </w:rPr>
        <w:t>ЁЁ Медиа</w:t>
      </w:r>
      <w:r>
        <w:rPr>
          <w:color w:val="auto"/>
          <w:sz w:val="28"/>
          <w:szCs w:val="28"/>
        </w:rPr>
        <w:t>, 2023</w:t>
      </w:r>
      <w:r>
        <w:rPr>
          <w:color w:val="auto"/>
          <w:sz w:val="28"/>
          <w:szCs w:val="28"/>
        </w:rPr>
        <w:t>. – 322 с.</w:t>
      </w:r>
    </w:p>
    <w:p>
      <w:pPr>
        <w:pStyle w:val="style4108"/>
        <w:numPr>
          <w:ilvl w:val="0"/>
          <w:numId w:val="8"/>
        </w:numPr>
        <w:snapToGrid w:val="false"/>
        <w:spacing w:lineRule="auto" w:line="360"/>
        <w:ind w:left="0" w:firstLine="709"/>
        <w:jc w:val="both"/>
        <w:rPr>
          <w:color w:val="auto"/>
          <w:sz w:val="28"/>
          <w:szCs w:val="28"/>
        </w:rPr>
      </w:pPr>
      <w:r>
        <w:rPr>
          <w:color w:val="auto"/>
          <w:sz w:val="28"/>
          <w:szCs w:val="28"/>
        </w:rPr>
        <w:t>Рудман Д.Л. Самбо. Техника борьбы лёжа. Защита. – М.: Книга по требованию, 2012. – 255 с.</w:t>
      </w:r>
    </w:p>
    <w:p>
      <w:pPr>
        <w:pStyle w:val="style4108"/>
        <w:numPr>
          <w:ilvl w:val="0"/>
          <w:numId w:val="8"/>
        </w:numPr>
        <w:snapToGrid w:val="false"/>
        <w:spacing w:lineRule="auto" w:line="360"/>
        <w:ind w:left="0" w:firstLine="709"/>
        <w:jc w:val="both"/>
        <w:rPr>
          <w:color w:val="auto"/>
          <w:sz w:val="28"/>
          <w:szCs w:val="28"/>
        </w:rPr>
      </w:pPr>
      <w:r>
        <w:rPr>
          <w:color w:val="auto"/>
          <w:sz w:val="28"/>
          <w:szCs w:val="28"/>
        </w:rPr>
        <w:t>Селуянов В.Н. Технология оздоровительной физической культуры. – М.: Дивизион, 2016. – 192 с.</w:t>
      </w:r>
    </w:p>
    <w:p>
      <w:pPr>
        <w:pStyle w:val="style4108"/>
        <w:numPr>
          <w:ilvl w:val="0"/>
          <w:numId w:val="8"/>
        </w:numPr>
        <w:snapToGrid w:val="false"/>
        <w:spacing w:lineRule="auto" w:line="360"/>
        <w:ind w:left="0" w:firstLine="709"/>
        <w:jc w:val="both"/>
        <w:rPr>
          <w:color w:val="auto"/>
          <w:sz w:val="28"/>
          <w:szCs w:val="28"/>
        </w:rPr>
      </w:pPr>
      <w:r>
        <w:rPr>
          <w:color w:val="auto"/>
          <w:sz w:val="28"/>
          <w:szCs w:val="28"/>
        </w:rPr>
        <w:t xml:space="preserve">Соркин А.В. Время самбо, №2 (02), май 2016. – Уфа: Уральский рабочий, Всероссийская Федерация самбо, 2016. – 240 с. </w:t>
      </w:r>
    </w:p>
    <w:p>
      <w:pPr>
        <w:pStyle w:val="style4108"/>
        <w:numPr>
          <w:ilvl w:val="0"/>
          <w:numId w:val="8"/>
        </w:numPr>
        <w:snapToGrid w:val="false"/>
        <w:spacing w:lineRule="auto" w:line="360"/>
        <w:ind w:left="0" w:firstLine="709"/>
        <w:jc w:val="both"/>
        <w:rPr>
          <w:color w:val="auto"/>
          <w:sz w:val="28"/>
          <w:szCs w:val="28"/>
        </w:rPr>
      </w:pPr>
      <w:r>
        <w:rPr>
          <w:color w:val="auto"/>
          <w:sz w:val="28"/>
          <w:szCs w:val="28"/>
        </w:rPr>
        <w:t xml:space="preserve">Соркин А.В. Время самбо, №3, март 2017. – Уфа: Всероссийская Федерация самбо, 2017. – 272 с. </w:t>
      </w:r>
    </w:p>
    <w:p>
      <w:pPr>
        <w:pStyle w:val="style4108"/>
        <w:numPr>
          <w:ilvl w:val="0"/>
          <w:numId w:val="8"/>
        </w:numPr>
        <w:snapToGrid w:val="false"/>
        <w:spacing w:lineRule="auto" w:line="360"/>
        <w:ind w:left="0" w:firstLine="709"/>
        <w:jc w:val="both"/>
        <w:rPr>
          <w:color w:val="auto"/>
          <w:sz w:val="28"/>
          <w:szCs w:val="28"/>
        </w:rPr>
      </w:pPr>
      <w:r>
        <w:rPr>
          <w:color w:val="auto"/>
          <w:sz w:val="28"/>
          <w:szCs w:val="28"/>
        </w:rPr>
        <w:t>Султанахмедов Г.С. Основы технической подготовки в вольной борьбе: учебное пособие. – М.: ТД «Советский спорт», 2020. – 128 с.</w:t>
      </w:r>
    </w:p>
    <w:p>
      <w:pPr>
        <w:pStyle w:val="style4108"/>
        <w:numPr>
          <w:ilvl w:val="0"/>
          <w:numId w:val="8"/>
        </w:numPr>
        <w:snapToGrid w:val="false"/>
        <w:spacing w:lineRule="auto" w:line="360"/>
        <w:ind w:left="0" w:firstLine="709"/>
        <w:jc w:val="both"/>
        <w:rPr>
          <w:color w:val="auto"/>
          <w:sz w:val="28"/>
          <w:szCs w:val="28"/>
        </w:rPr>
      </w:pPr>
      <w:r>
        <w:rPr>
          <w:color w:val="auto"/>
          <w:sz w:val="28"/>
          <w:szCs w:val="28"/>
        </w:rPr>
        <w:t>Султанахмедов Г.С. Основы физической подготовки в вольной борьбе: учебное пособие. – М.: ТД «Советский спорт», 2020. – 120 с.</w:t>
      </w:r>
    </w:p>
    <w:p>
      <w:pPr>
        <w:pStyle w:val="style4108"/>
        <w:numPr>
          <w:ilvl w:val="0"/>
          <w:numId w:val="8"/>
        </w:numPr>
        <w:snapToGrid w:val="false"/>
        <w:spacing w:lineRule="auto" w:line="360"/>
        <w:ind w:left="0" w:firstLine="709"/>
        <w:jc w:val="both"/>
        <w:rPr>
          <w:color w:val="auto"/>
          <w:sz w:val="28"/>
          <w:szCs w:val="28"/>
        </w:rPr>
      </w:pPr>
      <w:r>
        <w:rPr>
          <w:color w:val="auto"/>
          <w:sz w:val="28"/>
          <w:szCs w:val="28"/>
        </w:rPr>
        <w:t xml:space="preserve">Султанахмедов Г.С. </w:t>
      </w:r>
      <w:r>
        <w:rPr>
          <w:sz w:val="28"/>
          <w:szCs w:val="28"/>
        </w:rPr>
        <w:t>Индивидуализация тренировочного процесса в вольной борьбе: учебное пособие. – М.:</w:t>
      </w:r>
      <w:r>
        <w:rPr>
          <w:color w:val="auto"/>
          <w:sz w:val="28"/>
          <w:szCs w:val="28"/>
        </w:rPr>
        <w:t xml:space="preserve"> ТД «Советский спорт», 2020. – 120 с.</w:t>
      </w:r>
    </w:p>
    <w:p>
      <w:pPr>
        <w:pStyle w:val="style4108"/>
        <w:numPr>
          <w:ilvl w:val="0"/>
          <w:numId w:val="8"/>
        </w:numPr>
        <w:snapToGrid w:val="false"/>
        <w:spacing w:lineRule="auto" w:line="360"/>
        <w:ind w:left="0" w:firstLine="709"/>
        <w:jc w:val="both"/>
        <w:rPr>
          <w:color w:val="auto"/>
          <w:sz w:val="28"/>
          <w:szCs w:val="28"/>
        </w:rPr>
      </w:pPr>
      <w:r>
        <w:rPr>
          <w:sz w:val="28"/>
          <w:szCs w:val="28"/>
        </w:rPr>
        <w:t>Суханов А.Д. Системная организация и управление многолетней подготовкой спортсменов в единоборствах: автореф. дис. … докт. пед. наук: 13.00.04.</w:t>
      </w:r>
      <w:r>
        <w:rPr>
          <w:sz w:val="28"/>
          <w:szCs w:val="28"/>
          <w:lang w:val="uk-UA"/>
        </w:rPr>
        <w:t xml:space="preserve"> </w:t>
      </w:r>
      <w:r>
        <w:rPr>
          <w:sz w:val="28"/>
          <w:szCs w:val="28"/>
        </w:rPr>
        <w:t>– М., 2003.</w:t>
      </w:r>
      <w:r>
        <w:rPr>
          <w:sz w:val="28"/>
          <w:szCs w:val="28"/>
        </w:rPr>
        <w:t xml:space="preserve"> </w:t>
      </w:r>
      <w:r>
        <w:rPr>
          <w:sz w:val="28"/>
          <w:szCs w:val="28"/>
        </w:rPr>
        <w:t>– 48 с.</w:t>
      </w:r>
    </w:p>
    <w:p>
      <w:pPr>
        <w:pStyle w:val="style4108"/>
        <w:numPr>
          <w:ilvl w:val="0"/>
          <w:numId w:val="8"/>
        </w:numPr>
        <w:snapToGrid w:val="false"/>
        <w:spacing w:lineRule="auto" w:line="360"/>
        <w:ind w:left="0" w:firstLine="709"/>
        <w:jc w:val="both"/>
        <w:rPr>
          <w:color w:val="auto"/>
          <w:sz w:val="28"/>
          <w:szCs w:val="28"/>
        </w:rPr>
      </w:pPr>
      <w:r>
        <w:rPr>
          <w:sz w:val="28"/>
          <w:szCs w:val="28"/>
        </w:rPr>
        <w:t>Табаков С.Е. Эффективность выполнения технических действий на различных этапах подготовки борцов // Теория и практика физ. культуры.</w:t>
      </w:r>
      <w:r>
        <w:rPr>
          <w:sz w:val="28"/>
          <w:szCs w:val="28"/>
        </w:rPr>
        <w:t xml:space="preserve"> </w:t>
      </w:r>
      <w:r>
        <w:rPr>
          <w:sz w:val="28"/>
          <w:szCs w:val="28"/>
        </w:rPr>
        <w:t>– 1999.</w:t>
      </w:r>
      <w:r>
        <w:rPr>
          <w:sz w:val="28"/>
          <w:szCs w:val="28"/>
        </w:rPr>
        <w:t xml:space="preserve"> – №</w:t>
      </w:r>
      <w:r>
        <w:rPr>
          <w:sz w:val="28"/>
          <w:szCs w:val="28"/>
        </w:rPr>
        <w:t xml:space="preserve"> 2.</w:t>
      </w:r>
      <w:r>
        <w:rPr>
          <w:sz w:val="28"/>
          <w:szCs w:val="28"/>
        </w:rPr>
        <w:t xml:space="preserve"> </w:t>
      </w:r>
      <w:r>
        <w:rPr>
          <w:sz w:val="28"/>
          <w:szCs w:val="28"/>
        </w:rPr>
        <w:t>– С. 30.</w:t>
      </w:r>
    </w:p>
    <w:p>
      <w:pPr>
        <w:pStyle w:val="style4108"/>
        <w:numPr>
          <w:ilvl w:val="0"/>
          <w:numId w:val="8"/>
        </w:numPr>
        <w:snapToGrid w:val="false"/>
        <w:spacing w:lineRule="auto" w:line="360"/>
        <w:ind w:left="0" w:firstLine="709"/>
        <w:jc w:val="both"/>
        <w:rPr>
          <w:color w:val="auto"/>
          <w:sz w:val="28"/>
          <w:szCs w:val="28"/>
        </w:rPr>
      </w:pPr>
      <w:r>
        <w:rPr>
          <w:sz w:val="28"/>
          <w:szCs w:val="28"/>
        </w:rPr>
        <w:t>Тарасенко К.Н. Подходы к преобразованию атакующих дейст</w:t>
      </w:r>
      <w:r>
        <w:rPr>
          <w:sz w:val="28"/>
          <w:szCs w:val="28"/>
        </w:rPr>
        <w:t xml:space="preserve">вий дзюдоистов в партере </w:t>
      </w:r>
      <w:r>
        <w:rPr>
          <w:sz w:val="28"/>
          <w:szCs w:val="28"/>
        </w:rPr>
        <w:t>// Совершенствование системы подготовки кадров по единоборствам: материалы каф. науч. конф.</w:t>
      </w:r>
      <w:r>
        <w:rPr>
          <w:sz w:val="28"/>
          <w:szCs w:val="28"/>
          <w:lang w:val="uk-UA"/>
        </w:rPr>
        <w:t xml:space="preserve"> </w:t>
      </w:r>
      <w:r>
        <w:rPr>
          <w:sz w:val="28"/>
          <w:szCs w:val="28"/>
        </w:rPr>
        <w:t>– Ч. 1.– М.: ПринтЦентр, 2012.– С. 33-41.</w:t>
      </w:r>
    </w:p>
    <w:p>
      <w:pPr>
        <w:pStyle w:val="style4108"/>
        <w:numPr>
          <w:ilvl w:val="0"/>
          <w:numId w:val="8"/>
        </w:numPr>
        <w:snapToGrid w:val="false"/>
        <w:spacing w:lineRule="auto" w:line="360"/>
        <w:ind w:left="0" w:firstLine="709"/>
        <w:jc w:val="both"/>
        <w:rPr>
          <w:color w:val="auto"/>
          <w:sz w:val="28"/>
          <w:szCs w:val="28"/>
        </w:rPr>
      </w:pPr>
      <w:r>
        <w:rPr>
          <w:sz w:val="28"/>
          <w:szCs w:val="28"/>
        </w:rPr>
        <w:t>Тихомиров O.K. Эмоциональная регуляция мыслительной деятельности / О.К. Тихомиров, В.Е. Клочко // Вопросы психологии.</w:t>
      </w:r>
      <w:r>
        <w:rPr>
          <w:sz w:val="28"/>
          <w:szCs w:val="28"/>
          <w:lang w:val="uk-UA"/>
        </w:rPr>
        <w:t xml:space="preserve"> </w:t>
      </w:r>
      <w:r>
        <w:rPr>
          <w:sz w:val="28"/>
          <w:szCs w:val="28"/>
        </w:rPr>
        <w:t>– 1980.</w:t>
      </w:r>
      <w:r>
        <w:rPr>
          <w:sz w:val="28"/>
          <w:szCs w:val="28"/>
        </w:rPr>
        <w:t xml:space="preserve"> </w:t>
      </w:r>
      <w:r>
        <w:rPr>
          <w:sz w:val="28"/>
          <w:szCs w:val="28"/>
        </w:rPr>
        <w:t>– № 5.</w:t>
      </w:r>
      <w:r>
        <w:rPr>
          <w:sz w:val="28"/>
          <w:szCs w:val="28"/>
        </w:rPr>
        <w:t xml:space="preserve"> </w:t>
      </w:r>
      <w:r>
        <w:rPr>
          <w:sz w:val="28"/>
          <w:szCs w:val="28"/>
        </w:rPr>
        <w:t>– С. 23-31.</w:t>
      </w:r>
    </w:p>
    <w:p>
      <w:pPr>
        <w:pStyle w:val="style4108"/>
        <w:numPr>
          <w:ilvl w:val="0"/>
          <w:numId w:val="8"/>
        </w:numPr>
        <w:snapToGrid w:val="false"/>
        <w:spacing w:lineRule="auto" w:line="360"/>
        <w:ind w:left="0" w:firstLine="709"/>
        <w:jc w:val="both"/>
        <w:rPr>
          <w:color w:val="auto"/>
          <w:sz w:val="28"/>
          <w:szCs w:val="28"/>
        </w:rPr>
      </w:pPr>
      <w:r>
        <w:rPr>
          <w:sz w:val="28"/>
          <w:szCs w:val="28"/>
        </w:rPr>
        <w:t>Туманян Г.С. Спортивная борьба: теория, методика, организация тренировки: учеб. пособие.</w:t>
      </w:r>
      <w:r>
        <w:rPr>
          <w:sz w:val="28"/>
          <w:szCs w:val="28"/>
          <w:lang w:val="uk-UA"/>
        </w:rPr>
        <w:t xml:space="preserve"> </w:t>
      </w:r>
      <w:r>
        <w:rPr>
          <w:sz w:val="28"/>
          <w:szCs w:val="28"/>
        </w:rPr>
        <w:t>– М.: Сов. спорт, 1997.</w:t>
      </w:r>
      <w:r>
        <w:rPr>
          <w:sz w:val="28"/>
          <w:szCs w:val="28"/>
        </w:rPr>
        <w:t xml:space="preserve"> </w:t>
      </w:r>
      <w:r>
        <w:rPr>
          <w:sz w:val="28"/>
          <w:szCs w:val="28"/>
        </w:rPr>
        <w:t xml:space="preserve">– 228 с. </w:t>
      </w:r>
    </w:p>
    <w:p>
      <w:pPr>
        <w:pStyle w:val="style4108"/>
        <w:numPr>
          <w:ilvl w:val="0"/>
          <w:numId w:val="8"/>
        </w:numPr>
        <w:snapToGrid w:val="false"/>
        <w:spacing w:lineRule="auto" w:line="360"/>
        <w:ind w:left="0" w:firstLine="709"/>
        <w:jc w:val="both"/>
        <w:rPr>
          <w:color w:val="auto"/>
          <w:sz w:val="28"/>
          <w:szCs w:val="28"/>
        </w:rPr>
      </w:pPr>
      <w:r>
        <w:rPr>
          <w:sz w:val="28"/>
          <w:szCs w:val="28"/>
        </w:rPr>
        <w:t>Тучашвили И.Ш. Формирование, совершенствование и проявления индивидуального стиля деятельности: автореф. дис. … д</w:t>
      </w:r>
      <w:r>
        <w:rPr>
          <w:sz w:val="28"/>
          <w:szCs w:val="28"/>
        </w:rPr>
        <w:t>окт. пед. наук: 13.00.04 / 159</w:t>
      </w:r>
      <w:r>
        <w:rPr>
          <w:sz w:val="28"/>
          <w:szCs w:val="28"/>
        </w:rPr>
        <w:t>.</w:t>
      </w:r>
      <w:r>
        <w:rPr>
          <w:sz w:val="28"/>
          <w:szCs w:val="28"/>
          <w:lang w:val="uk-UA"/>
        </w:rPr>
        <w:t xml:space="preserve"> </w:t>
      </w:r>
      <w:r>
        <w:rPr>
          <w:sz w:val="28"/>
          <w:szCs w:val="28"/>
        </w:rPr>
        <w:t>– М., 1999.</w:t>
      </w:r>
      <w:r>
        <w:rPr>
          <w:sz w:val="28"/>
          <w:szCs w:val="28"/>
          <w:lang w:val="uk-UA"/>
        </w:rPr>
        <w:t xml:space="preserve"> </w:t>
      </w:r>
      <w:r>
        <w:rPr>
          <w:sz w:val="28"/>
          <w:szCs w:val="28"/>
        </w:rPr>
        <w:t>– 48 с.</w:t>
      </w:r>
    </w:p>
    <w:p>
      <w:pPr>
        <w:pStyle w:val="style4108"/>
        <w:numPr>
          <w:ilvl w:val="0"/>
          <w:numId w:val="8"/>
        </w:numPr>
        <w:snapToGrid w:val="false"/>
        <w:spacing w:lineRule="auto" w:line="360"/>
        <w:ind w:left="0" w:firstLine="709"/>
        <w:jc w:val="both"/>
        <w:rPr>
          <w:color w:val="auto"/>
          <w:sz w:val="28"/>
          <w:szCs w:val="28"/>
        </w:rPr>
      </w:pPr>
      <w:r>
        <w:rPr>
          <w:sz w:val="28"/>
          <w:szCs w:val="28"/>
        </w:rPr>
        <w:t>Фетисова Е.В. К вопросу о восприятии и определении эмоционального состояния по выразительным движениям // Психологический журнал.</w:t>
      </w:r>
      <w:r>
        <w:rPr>
          <w:sz w:val="28"/>
          <w:szCs w:val="28"/>
          <w:lang w:val="uk-UA"/>
        </w:rPr>
        <w:t xml:space="preserve"> </w:t>
      </w:r>
      <w:r>
        <w:rPr>
          <w:sz w:val="28"/>
          <w:szCs w:val="28"/>
        </w:rPr>
        <w:t>– 1981.</w:t>
      </w:r>
      <w:r>
        <w:rPr>
          <w:sz w:val="28"/>
          <w:szCs w:val="28"/>
          <w:lang w:val="uk-UA"/>
        </w:rPr>
        <w:t xml:space="preserve"> </w:t>
      </w:r>
      <w:r>
        <w:rPr>
          <w:sz w:val="28"/>
          <w:szCs w:val="28"/>
        </w:rPr>
        <w:t>– №</w:t>
      </w:r>
      <w:r>
        <w:rPr>
          <w:sz w:val="28"/>
          <w:szCs w:val="28"/>
        </w:rPr>
        <w:t xml:space="preserve"> 2.</w:t>
      </w:r>
      <w:r>
        <w:rPr>
          <w:sz w:val="28"/>
          <w:szCs w:val="28"/>
          <w:lang w:val="uk-UA"/>
        </w:rPr>
        <w:t xml:space="preserve"> </w:t>
      </w:r>
      <w:r>
        <w:rPr>
          <w:sz w:val="28"/>
          <w:szCs w:val="28"/>
        </w:rPr>
        <w:t xml:space="preserve">– С. 142–145. </w:t>
      </w:r>
    </w:p>
    <w:p>
      <w:pPr>
        <w:pStyle w:val="style4108"/>
        <w:numPr>
          <w:ilvl w:val="0"/>
          <w:numId w:val="8"/>
        </w:numPr>
        <w:snapToGrid w:val="false"/>
        <w:spacing w:lineRule="auto" w:line="360"/>
        <w:ind w:left="0" w:firstLine="709"/>
        <w:jc w:val="both"/>
        <w:rPr>
          <w:color w:val="auto"/>
          <w:sz w:val="28"/>
          <w:szCs w:val="28"/>
        </w:rPr>
      </w:pPr>
      <w:r>
        <w:rPr>
          <w:sz w:val="28"/>
          <w:szCs w:val="28"/>
        </w:rPr>
        <w:t>Филин В.П. О разработке методики воспитания личностных качеств юных спортсменов / В.П. Филин, Л.И. Бабаков, А.И. Тарасюк // Теория и п</w:t>
      </w:r>
      <w:r>
        <w:rPr>
          <w:sz w:val="28"/>
          <w:szCs w:val="28"/>
        </w:rPr>
        <w:t>рактика физ. культуры.</w:t>
      </w:r>
      <w:r>
        <w:rPr>
          <w:sz w:val="28"/>
          <w:szCs w:val="28"/>
          <w:lang w:val="uk-UA"/>
        </w:rPr>
        <w:t xml:space="preserve"> </w:t>
      </w:r>
      <w:r>
        <w:rPr>
          <w:sz w:val="28"/>
          <w:szCs w:val="28"/>
        </w:rPr>
        <w:t>– 1986.</w:t>
      </w:r>
      <w:r>
        <w:rPr>
          <w:sz w:val="28"/>
          <w:szCs w:val="28"/>
          <w:lang w:val="uk-UA"/>
        </w:rPr>
        <w:t xml:space="preserve"> </w:t>
      </w:r>
      <w:r>
        <w:rPr>
          <w:sz w:val="28"/>
          <w:szCs w:val="28"/>
        </w:rPr>
        <w:t>– №</w:t>
      </w:r>
      <w:r>
        <w:rPr>
          <w:sz w:val="28"/>
          <w:szCs w:val="28"/>
        </w:rPr>
        <w:t xml:space="preserve"> 3.</w:t>
      </w:r>
      <w:r>
        <w:rPr>
          <w:sz w:val="28"/>
          <w:szCs w:val="28"/>
          <w:lang w:val="uk-UA"/>
        </w:rPr>
        <w:t xml:space="preserve"> </w:t>
      </w:r>
      <w:r>
        <w:rPr>
          <w:sz w:val="28"/>
          <w:szCs w:val="28"/>
        </w:rPr>
        <w:t>– С. 24 - 25.</w:t>
      </w:r>
    </w:p>
    <w:p>
      <w:pPr>
        <w:pStyle w:val="style4108"/>
        <w:numPr>
          <w:ilvl w:val="0"/>
          <w:numId w:val="8"/>
        </w:numPr>
        <w:snapToGrid w:val="false"/>
        <w:spacing w:lineRule="auto" w:line="360"/>
        <w:ind w:left="0" w:firstLine="709"/>
        <w:jc w:val="both"/>
        <w:rPr>
          <w:color w:val="auto"/>
          <w:sz w:val="28"/>
          <w:szCs w:val="28"/>
        </w:rPr>
      </w:pPr>
      <w:r>
        <w:rPr>
          <w:color w:val="auto"/>
          <w:sz w:val="28"/>
          <w:szCs w:val="28"/>
        </w:rPr>
        <w:t>Харлампиев А.А. Борьба самбо. – М.: Книга по Требованию, 2012. – 358 с.</w:t>
      </w:r>
    </w:p>
    <w:p>
      <w:pPr>
        <w:pStyle w:val="style4108"/>
        <w:numPr>
          <w:ilvl w:val="0"/>
          <w:numId w:val="8"/>
        </w:numPr>
        <w:snapToGrid w:val="false"/>
        <w:spacing w:lineRule="auto" w:line="360"/>
        <w:ind w:left="0" w:firstLine="709"/>
        <w:jc w:val="both"/>
        <w:rPr>
          <w:color w:val="auto"/>
          <w:sz w:val="28"/>
          <w:szCs w:val="28"/>
        </w:rPr>
      </w:pPr>
      <w:r>
        <w:rPr>
          <w:color w:val="auto"/>
          <w:sz w:val="28"/>
          <w:szCs w:val="28"/>
        </w:rPr>
        <w:t>Харлампиев А.А. Борьба самбо: Учебное пособие для секций коллективов физической культуры. – М.: Книга по Требованию, 2013. – 420 с.</w:t>
      </w:r>
    </w:p>
    <w:p>
      <w:pPr>
        <w:pStyle w:val="style4108"/>
        <w:numPr>
          <w:ilvl w:val="0"/>
          <w:numId w:val="8"/>
        </w:numPr>
        <w:snapToGrid w:val="false"/>
        <w:spacing w:lineRule="auto" w:line="360"/>
        <w:ind w:left="0" w:firstLine="709"/>
        <w:jc w:val="both"/>
        <w:rPr>
          <w:color w:val="auto"/>
          <w:sz w:val="28"/>
          <w:szCs w:val="28"/>
        </w:rPr>
      </w:pPr>
      <w:r>
        <w:rPr>
          <w:color w:val="auto"/>
          <w:sz w:val="28"/>
          <w:szCs w:val="28"/>
        </w:rPr>
        <w:t>Харлампиев А.А. Тактика борьбы самбо. – М.: Книга по Требованию, 2012. – 144 с.</w:t>
      </w:r>
    </w:p>
    <w:p>
      <w:pPr>
        <w:pStyle w:val="style4108"/>
        <w:numPr>
          <w:ilvl w:val="0"/>
          <w:numId w:val="8"/>
        </w:numPr>
        <w:snapToGrid w:val="false"/>
        <w:spacing w:lineRule="auto" w:line="360"/>
        <w:ind w:left="0" w:firstLine="709"/>
        <w:jc w:val="both"/>
        <w:rPr>
          <w:color w:val="auto"/>
          <w:sz w:val="28"/>
          <w:szCs w:val="28"/>
        </w:rPr>
      </w:pPr>
      <w:r>
        <w:rPr>
          <w:color w:val="auto"/>
          <w:sz w:val="28"/>
          <w:szCs w:val="28"/>
        </w:rPr>
        <w:t>Холодов Ж.</w:t>
      </w:r>
      <w:r>
        <w:rPr>
          <w:color w:val="auto"/>
          <w:sz w:val="28"/>
          <w:szCs w:val="28"/>
        </w:rPr>
        <w:t xml:space="preserve">К. Теория и методика физического воспитания и спорта: учеб. пособие для высш. учеб. заведений / Ж. К. Холодов, В. С. Кузнецов. – М.: Академия, 2000. – 480 с. </w:t>
      </w:r>
    </w:p>
    <w:p>
      <w:pPr>
        <w:pStyle w:val="style4108"/>
        <w:numPr>
          <w:ilvl w:val="0"/>
          <w:numId w:val="8"/>
        </w:numPr>
        <w:snapToGrid w:val="false"/>
        <w:spacing w:lineRule="auto" w:line="360"/>
        <w:ind w:left="0" w:firstLine="709"/>
        <w:jc w:val="both"/>
        <w:rPr>
          <w:color w:val="auto"/>
          <w:sz w:val="28"/>
          <w:szCs w:val="28"/>
        </w:rPr>
      </w:pPr>
      <w:r>
        <w:rPr>
          <w:color w:val="auto"/>
          <w:sz w:val="28"/>
          <w:szCs w:val="28"/>
        </w:rPr>
        <w:t>Чумаков Е.М. 100 уроков борьбы самбо. – М.: Книга по Требованию, 2012. – 311 с.</w:t>
      </w:r>
    </w:p>
    <w:p>
      <w:pPr>
        <w:pStyle w:val="style4108"/>
        <w:numPr>
          <w:ilvl w:val="0"/>
          <w:numId w:val="8"/>
        </w:numPr>
        <w:snapToGrid w:val="false"/>
        <w:spacing w:lineRule="auto" w:line="360"/>
        <w:ind w:left="0" w:firstLine="709"/>
        <w:jc w:val="both"/>
        <w:rPr>
          <w:color w:val="auto"/>
          <w:sz w:val="28"/>
          <w:szCs w:val="28"/>
        </w:rPr>
      </w:pPr>
      <w:r>
        <w:rPr>
          <w:color w:val="auto"/>
          <w:sz w:val="28"/>
          <w:szCs w:val="28"/>
        </w:rPr>
        <w:t xml:space="preserve">Шарипов А.К. </w:t>
      </w:r>
      <w:r>
        <w:rPr>
          <w:color w:val="auto"/>
          <w:sz w:val="28"/>
          <w:szCs w:val="28"/>
        </w:rPr>
        <w:t>Тактико-технические характеристики поединка в спортивных единоборствах</w:t>
      </w:r>
      <w:r>
        <w:rPr>
          <w:color w:val="auto"/>
          <w:sz w:val="28"/>
          <w:szCs w:val="28"/>
        </w:rPr>
        <w:t xml:space="preserve"> / А.К. Шарипов, О.М. Малков.</w:t>
      </w:r>
      <w:r>
        <w:rPr>
          <w:color w:val="auto"/>
          <w:sz w:val="28"/>
          <w:szCs w:val="28"/>
        </w:rPr>
        <w:t xml:space="preserve"> – М.: Физкультура и спорт, 2007. – 224 с.</w:t>
      </w:r>
    </w:p>
    <w:p>
      <w:pPr>
        <w:pStyle w:val="style4108"/>
        <w:numPr>
          <w:ilvl w:val="0"/>
          <w:numId w:val="8"/>
        </w:numPr>
        <w:snapToGrid w:val="false"/>
        <w:spacing w:lineRule="auto" w:line="360"/>
        <w:ind w:left="0" w:firstLine="709"/>
        <w:jc w:val="both"/>
        <w:rPr>
          <w:color w:val="auto"/>
          <w:sz w:val="28"/>
          <w:szCs w:val="28"/>
        </w:rPr>
      </w:pPr>
      <w:r>
        <w:rPr>
          <w:sz w:val="28"/>
          <w:szCs w:val="28"/>
        </w:rPr>
        <w:t>Шахмурадов Ю.А. Вольная борьба: научно-метод</w:t>
      </w:r>
      <w:r>
        <w:rPr>
          <w:color w:val="auto"/>
          <w:sz w:val="28"/>
          <w:szCs w:val="28"/>
        </w:rPr>
        <w:t>ические</w:t>
      </w:r>
      <w:r>
        <w:rPr>
          <w:sz w:val="28"/>
          <w:szCs w:val="28"/>
        </w:rPr>
        <w:t xml:space="preserve"> основы многолетней подготовк</w:t>
      </w:r>
      <w:r>
        <w:rPr>
          <w:color w:val="auto"/>
          <w:sz w:val="28"/>
          <w:szCs w:val="28"/>
        </w:rPr>
        <w:t>и</w:t>
      </w:r>
      <w:r>
        <w:rPr>
          <w:sz w:val="28"/>
          <w:szCs w:val="28"/>
        </w:rPr>
        <w:t xml:space="preserve"> борцов. – 2-е изд., доп. – Махачкала: Эпоха, 2011. – 367 с</w:t>
      </w:r>
      <w:r>
        <w:rPr>
          <w:color w:val="auto"/>
          <w:sz w:val="28"/>
          <w:szCs w:val="28"/>
        </w:rPr>
        <w:t>.</w:t>
      </w:r>
    </w:p>
    <w:p>
      <w:pPr>
        <w:pStyle w:val="style4108"/>
        <w:numPr>
          <w:ilvl w:val="0"/>
          <w:numId w:val="8"/>
        </w:numPr>
        <w:snapToGrid w:val="false"/>
        <w:spacing w:lineRule="auto" w:line="360"/>
        <w:ind w:left="0" w:firstLine="709"/>
        <w:jc w:val="both"/>
        <w:rPr>
          <w:color w:val="auto"/>
          <w:sz w:val="28"/>
          <w:szCs w:val="28"/>
        </w:rPr>
      </w:pPr>
      <w:r>
        <w:rPr>
          <w:color w:val="auto"/>
          <w:sz w:val="28"/>
          <w:szCs w:val="28"/>
        </w:rPr>
        <w:t xml:space="preserve">Эрюков В.В. Вольная борьба: учебное пособие / В.В. Эрюков, В.П. Симень. – Чебоксары: ЧГПУ им. </w:t>
      </w:r>
      <w:r>
        <w:rPr>
          <w:rFonts w:eastAsia="Times New Roman"/>
          <w:sz w:val="28"/>
          <w:szCs w:val="28"/>
          <w:lang w:eastAsia="ru-RU"/>
        </w:rPr>
        <w:t>И.Я. Яковлева, 2011. – 113 с.</w:t>
      </w:r>
    </w:p>
    <w:p>
      <w:pPr>
        <w:pStyle w:val="style4108"/>
        <w:numPr>
          <w:ilvl w:val="0"/>
          <w:numId w:val="8"/>
        </w:numPr>
        <w:snapToGrid w:val="false"/>
        <w:spacing w:lineRule="auto" w:line="360"/>
        <w:ind w:left="0" w:firstLine="709"/>
        <w:jc w:val="both"/>
        <w:rPr>
          <w:color w:val="auto"/>
          <w:sz w:val="28"/>
          <w:szCs w:val="28"/>
        </w:rPr>
      </w:pPr>
      <w:r>
        <w:rPr>
          <w:rFonts w:eastAsia="Times New Roman"/>
          <w:sz w:val="28"/>
          <w:szCs w:val="28"/>
          <w:lang w:eastAsia="ru-RU"/>
        </w:rPr>
        <w:t>Thor S. Nilsen. Учебник ФИСА: Искусство быть тренером, часть I; 2002.</w:t>
      </w:r>
      <w:r>
        <w:rPr>
          <w:rFonts w:eastAsia="Times New Roman"/>
          <w:sz w:val="28"/>
          <w:szCs w:val="28"/>
          <w:lang w:eastAsia="ru-RU"/>
        </w:rPr>
        <w:t xml:space="preserve"> – </w:t>
      </w:r>
      <w:r>
        <w:rPr>
          <w:rFonts w:eastAsia="Times New Roman"/>
          <w:sz w:val="28"/>
          <w:szCs w:val="28"/>
          <w:lang w:eastAsia="ru-RU"/>
        </w:rPr>
        <w:t>107 с.</w:t>
      </w:r>
    </w:p>
    <w:p>
      <w:pPr>
        <w:pStyle w:val="style4108"/>
        <w:numPr>
          <w:ilvl w:val="0"/>
          <w:numId w:val="8"/>
        </w:numPr>
        <w:snapToGrid w:val="false"/>
        <w:spacing w:lineRule="auto" w:line="360"/>
        <w:ind w:left="0" w:firstLine="709"/>
        <w:jc w:val="both"/>
        <w:rPr>
          <w:color w:val="auto"/>
          <w:sz w:val="28"/>
          <w:szCs w:val="28"/>
        </w:rPr>
      </w:pPr>
      <w:r>
        <w:rPr>
          <w:rFonts w:eastAsia="Times New Roman"/>
          <w:color w:val="auto"/>
          <w:sz w:val="28"/>
          <w:szCs w:val="28"/>
          <w:lang w:eastAsia="ru-RU"/>
        </w:rPr>
        <w:t>Thor S. Nilsen. Учебник ФИСА: Искусство быть тренером, часть II; 2002.</w:t>
      </w:r>
      <w:r>
        <w:rPr>
          <w:rFonts w:eastAsia="Times New Roman"/>
          <w:color w:val="auto"/>
          <w:sz w:val="28"/>
          <w:szCs w:val="28"/>
          <w:lang w:eastAsia="ru-RU"/>
        </w:rPr>
        <w:t xml:space="preserve"> – </w:t>
      </w:r>
      <w:r>
        <w:rPr>
          <w:rFonts w:eastAsia="Times New Roman"/>
          <w:color w:val="auto"/>
          <w:sz w:val="28"/>
          <w:szCs w:val="28"/>
          <w:lang w:eastAsia="ru-RU"/>
        </w:rPr>
        <w:t>96 с.</w:t>
      </w:r>
    </w:p>
    <w:p>
      <w:pPr>
        <w:pStyle w:val="style4108"/>
        <w:numPr>
          <w:ilvl w:val="0"/>
          <w:numId w:val="8"/>
        </w:numPr>
        <w:snapToGrid w:val="false"/>
        <w:spacing w:lineRule="auto" w:line="360"/>
        <w:ind w:left="0" w:firstLine="709"/>
        <w:jc w:val="both"/>
        <w:rPr>
          <w:color w:val="auto"/>
          <w:sz w:val="28"/>
          <w:szCs w:val="28"/>
        </w:rPr>
      </w:pPr>
      <w:r>
        <w:rPr>
          <w:sz w:val="28"/>
          <w:szCs w:val="28"/>
        </w:rPr>
        <w:t xml:space="preserve">Обзор литературы по теме исследования // СибАК, 21.02.2020 [Электронный ресурс]. – </w:t>
      </w:r>
      <w:r>
        <w:rPr>
          <w:sz w:val="28"/>
          <w:szCs w:val="28"/>
          <w:lang w:val="en-US"/>
        </w:rPr>
        <w:t>URL</w:t>
      </w:r>
      <w:r>
        <w:rPr>
          <w:sz w:val="28"/>
          <w:szCs w:val="28"/>
        </w:rPr>
        <w:t xml:space="preserve">: </w:t>
      </w:r>
      <w:r>
        <w:rPr>
          <w:sz w:val="28"/>
          <w:szCs w:val="28"/>
          <w:lang w:val="en-US"/>
        </w:rPr>
        <w:t>https</w:t>
      </w:r>
      <w:r>
        <w:rPr>
          <w:sz w:val="28"/>
          <w:szCs w:val="28"/>
        </w:rPr>
        <w:t>://</w:t>
      </w:r>
      <w:r>
        <w:rPr>
          <w:sz w:val="28"/>
          <w:szCs w:val="28"/>
          <w:lang w:val="en-US"/>
        </w:rPr>
        <w:t>sibac</w:t>
      </w:r>
      <w:r>
        <w:rPr>
          <w:sz w:val="28"/>
          <w:szCs w:val="28"/>
        </w:rPr>
        <w:t>.</w:t>
      </w:r>
      <w:r>
        <w:rPr>
          <w:sz w:val="28"/>
          <w:szCs w:val="28"/>
          <w:lang w:val="en-US"/>
        </w:rPr>
        <w:t>info</w:t>
      </w:r>
      <w:r>
        <w:rPr>
          <w:sz w:val="28"/>
          <w:szCs w:val="28"/>
        </w:rPr>
        <w:t>/</w:t>
      </w:r>
      <w:r>
        <w:rPr>
          <w:sz w:val="28"/>
          <w:szCs w:val="28"/>
          <w:lang w:val="en-US"/>
        </w:rPr>
        <w:t>blog</w:t>
      </w:r>
      <w:r>
        <w:rPr>
          <w:sz w:val="28"/>
          <w:szCs w:val="28"/>
        </w:rPr>
        <w:t>/</w:t>
      </w:r>
      <w:r>
        <w:rPr>
          <w:sz w:val="28"/>
          <w:szCs w:val="28"/>
          <w:lang w:val="en-US"/>
        </w:rPr>
        <w:t>obzor</w:t>
      </w:r>
      <w:r>
        <w:rPr>
          <w:sz w:val="28"/>
          <w:szCs w:val="28"/>
        </w:rPr>
        <w:t>-</w:t>
      </w:r>
      <w:r>
        <w:rPr>
          <w:sz w:val="28"/>
          <w:szCs w:val="28"/>
          <w:lang w:val="en-US"/>
        </w:rPr>
        <w:t>literatury</w:t>
      </w:r>
      <w:r>
        <w:rPr>
          <w:sz w:val="28"/>
          <w:szCs w:val="28"/>
        </w:rPr>
        <w:t>-</w:t>
      </w:r>
      <w:r>
        <w:rPr>
          <w:sz w:val="28"/>
          <w:szCs w:val="28"/>
          <w:lang w:val="en-US"/>
        </w:rPr>
        <w:t>po</w:t>
      </w:r>
      <w:r>
        <w:rPr>
          <w:sz w:val="28"/>
          <w:szCs w:val="28"/>
        </w:rPr>
        <w:t>-</w:t>
      </w:r>
      <w:r>
        <w:rPr>
          <w:sz w:val="28"/>
          <w:szCs w:val="28"/>
          <w:lang w:val="en-US"/>
        </w:rPr>
        <w:t>teme</w:t>
      </w:r>
      <w:r>
        <w:rPr>
          <w:sz w:val="28"/>
          <w:szCs w:val="28"/>
        </w:rPr>
        <w:t>-</w:t>
      </w:r>
      <w:r>
        <w:rPr>
          <w:sz w:val="28"/>
          <w:szCs w:val="28"/>
          <w:lang w:val="en-US"/>
        </w:rPr>
        <w:t>issledovaniya</w:t>
      </w:r>
      <w:r>
        <w:rPr>
          <w:sz w:val="28"/>
          <w:szCs w:val="28"/>
        </w:rPr>
        <w:t xml:space="preserve"> (дата обращения: 02.01.2024)</w:t>
      </w:r>
    </w:p>
    <w:p>
      <w:pPr>
        <w:pStyle w:val="style0"/>
        <w:rPr>
          <w:rFonts w:ascii="Times New Roman" w:cs="Times New Roman" w:eastAsia="Times New Roman" w:hAnsi="Times New Roman"/>
          <w:sz w:val="28"/>
          <w:szCs w:val="28"/>
          <w:highlight w:val="yellow"/>
          <w:lang w:eastAsia="ru-RU"/>
        </w:rPr>
      </w:pPr>
      <w:r>
        <w:rPr>
          <w:rFonts w:eastAsia="Times New Roman"/>
          <w:sz w:val="28"/>
          <w:szCs w:val="28"/>
          <w:highlight w:val="yellow"/>
          <w:lang w:eastAsia="ru-RU"/>
        </w:rPr>
        <w:br w:type="page"/>
      </w:r>
    </w:p>
    <w:p>
      <w:pPr>
        <w:pStyle w:val="style4108"/>
        <w:spacing w:lineRule="auto" w:line="360"/>
        <w:jc w:val="right"/>
        <w:rPr/>
      </w:pPr>
      <w:r>
        <w:rPr>
          <w:color w:val="auto"/>
          <w:sz w:val="28"/>
          <w:szCs w:val="28"/>
        </w:rPr>
        <w:t>Пр</w:t>
      </w:r>
      <w:r>
        <w:t>иложение 1</w:t>
      </w:r>
    </w:p>
    <w:p>
      <w:pPr>
        <w:pStyle w:val="style4108"/>
        <w:spacing w:lineRule="auto" w:line="360"/>
        <w:jc w:val="center"/>
        <w:rPr>
          <w:sz w:val="28"/>
        </w:rPr>
      </w:pPr>
      <w:r>
        <w:rPr>
          <w:sz w:val="28"/>
        </w:rPr>
        <w:t>Опросни</w:t>
      </w:r>
      <w:r>
        <w:rPr>
          <w:sz w:val="28"/>
        </w:rPr>
        <w:t xml:space="preserve">к для </w:t>
      </w:r>
      <w:r>
        <w:rPr>
          <w:sz w:val="28"/>
        </w:rPr>
        <w:t xml:space="preserve">оценки </w:t>
      </w:r>
      <w:r>
        <w:rPr>
          <w:sz w:val="28"/>
        </w:rPr>
        <w:t xml:space="preserve">борцами вольного стиля 9 – 12 лет эффективности методик обучения борьбе за захват </w:t>
      </w:r>
    </w:p>
    <w:p>
      <w:pPr>
        <w:pStyle w:val="style4108"/>
        <w:spacing w:lineRule="auto" w:line="360"/>
        <w:jc w:val="center"/>
        <w:rPr>
          <w:color w:val="auto"/>
          <w:sz w:val="28"/>
          <w:szCs w:val="28"/>
        </w:rPr>
      </w:pPr>
    </w:p>
    <w:p>
      <w:pPr>
        <w:pStyle w:val="style4108"/>
        <w:spacing w:lineRule="auto" w:line="360"/>
        <w:jc w:val="both"/>
        <w:rPr>
          <w:i/>
          <w:color w:val="auto"/>
          <w:sz w:val="28"/>
          <w:szCs w:val="28"/>
        </w:rPr>
      </w:pPr>
      <w:r>
        <w:rPr>
          <w:i/>
          <w:color w:val="auto"/>
          <w:sz w:val="28"/>
          <w:szCs w:val="28"/>
        </w:rPr>
        <w:t>По каждому вопросу выбер</w:t>
      </w:r>
      <w:r>
        <w:rPr>
          <w:i/>
          <w:sz w:val="28"/>
        </w:rPr>
        <w:t>и один вариант ответа, который тебе ближе всего.</w:t>
      </w:r>
    </w:p>
    <w:p>
      <w:pPr>
        <w:pStyle w:val="style4108"/>
        <w:spacing w:lineRule="auto" w:line="360"/>
        <w:jc w:val="center"/>
        <w:rPr>
          <w:color w:val="auto"/>
          <w:sz w:val="28"/>
          <w:szCs w:val="28"/>
        </w:rPr>
      </w:pPr>
    </w:p>
    <w:p>
      <w:pPr>
        <w:pStyle w:val="style4108"/>
        <w:snapToGrid w:val="false"/>
        <w:jc w:val="both"/>
        <w:rPr>
          <w:color w:val="auto"/>
          <w:sz w:val="28"/>
          <w:szCs w:val="28"/>
        </w:rPr>
      </w:pPr>
      <w:r>
        <w:rPr>
          <w:color w:val="auto"/>
          <w:sz w:val="28"/>
          <w:szCs w:val="28"/>
        </w:rPr>
        <w:t xml:space="preserve">1. </w:t>
      </w:r>
      <w:r>
        <w:rPr>
          <w:color w:val="auto"/>
          <w:sz w:val="28"/>
          <w:szCs w:val="28"/>
        </w:rPr>
        <w:t>Как ты чувствуешь себя, когда тренируешь захваты?</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 xml:space="preserve">Всегда уверенно                Иногда уверено, </w:t>
      </w:r>
      <w:r>
        <w:rPr>
          <w:color w:val="auto"/>
          <w:sz w:val="28"/>
          <w:szCs w:val="28"/>
        </w:rPr>
        <w:t>и</w:t>
      </w:r>
      <w:r>
        <w:rPr>
          <w:color w:val="auto"/>
          <w:sz w:val="28"/>
          <w:szCs w:val="28"/>
        </w:rPr>
        <w:t>ногда нет                          Не</w:t>
      </w:r>
      <w:r>
        <w:rPr>
          <w:color w:val="auto"/>
          <w:sz w:val="28"/>
          <w:szCs w:val="28"/>
        </w:rPr>
        <w:t xml:space="preserve"> уверен</w:t>
      </w:r>
      <w:r>
        <w:rPr>
          <w:color w:val="auto"/>
          <w:sz w:val="28"/>
          <w:szCs w:val="28"/>
        </w:rPr>
        <w:t>о</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 xml:space="preserve">2. </w:t>
      </w:r>
      <w:r>
        <w:rPr>
          <w:color w:val="auto"/>
          <w:sz w:val="28"/>
          <w:szCs w:val="28"/>
        </w:rPr>
        <w:t>Можешь ли ты показать захват другому человеку без помощи тренера?</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Да                         Иногда                       Нет</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 xml:space="preserve">3. </w:t>
      </w:r>
      <w:r>
        <w:rPr>
          <w:color w:val="auto"/>
          <w:sz w:val="28"/>
          <w:szCs w:val="28"/>
        </w:rPr>
        <w:t>Как часто ты сомневаешься, что сможешь выполнить захват правильно?</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Никогда                Редко                        Часто</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 xml:space="preserve">4. </w:t>
      </w:r>
      <w:r>
        <w:rPr>
          <w:color w:val="auto"/>
          <w:sz w:val="28"/>
          <w:szCs w:val="28"/>
        </w:rPr>
        <w:t>Оцени, насколько ты уверен в своих силах на тренировке (от 1 до 10).</w:t>
      </w:r>
    </w:p>
    <w:p>
      <w:pPr>
        <w:pStyle w:val="style4108"/>
        <w:snapToGrid w:val="false"/>
        <w:jc w:val="both"/>
        <w:rPr>
          <w:color w:val="auto"/>
          <w:sz w:val="28"/>
          <w:szCs w:val="28"/>
        </w:rPr>
      </w:pPr>
    </w:p>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934"/>
        <w:gridCol w:w="934"/>
        <w:gridCol w:w="934"/>
        <w:gridCol w:w="934"/>
        <w:gridCol w:w="935"/>
        <w:gridCol w:w="935"/>
        <w:gridCol w:w="935"/>
        <w:gridCol w:w="935"/>
        <w:gridCol w:w="935"/>
      </w:tblGrid>
      <w:tr>
        <w:trPr/>
        <w:tc>
          <w:tcPr>
            <w:tcW w:w="934" w:type="dxa"/>
            <w:tcBorders/>
            <w:vAlign w:val="center"/>
          </w:tcPr>
          <w:p>
            <w:pPr>
              <w:pStyle w:val="style4108"/>
              <w:snapToGrid w:val="false"/>
              <w:jc w:val="center"/>
              <w:rPr>
                <w:color w:val="auto"/>
                <w:sz w:val="28"/>
                <w:szCs w:val="28"/>
              </w:rPr>
            </w:pPr>
            <w:r>
              <w:rPr>
                <w:color w:val="auto"/>
                <w:sz w:val="28"/>
                <w:szCs w:val="28"/>
              </w:rPr>
              <w:t>1</w:t>
            </w:r>
          </w:p>
        </w:tc>
        <w:tc>
          <w:tcPr>
            <w:tcW w:w="934" w:type="dxa"/>
            <w:tcBorders/>
            <w:vAlign w:val="center"/>
          </w:tcPr>
          <w:p>
            <w:pPr>
              <w:pStyle w:val="style4108"/>
              <w:snapToGrid w:val="false"/>
              <w:jc w:val="center"/>
              <w:rPr>
                <w:color w:val="auto"/>
                <w:sz w:val="28"/>
                <w:szCs w:val="28"/>
              </w:rPr>
            </w:pPr>
            <w:r>
              <w:rPr>
                <w:color w:val="auto"/>
                <w:sz w:val="28"/>
                <w:szCs w:val="28"/>
              </w:rPr>
              <w:t>2</w:t>
            </w:r>
          </w:p>
        </w:tc>
        <w:tc>
          <w:tcPr>
            <w:tcW w:w="934" w:type="dxa"/>
            <w:tcBorders/>
            <w:vAlign w:val="center"/>
          </w:tcPr>
          <w:p>
            <w:pPr>
              <w:pStyle w:val="style4108"/>
              <w:snapToGrid w:val="false"/>
              <w:jc w:val="center"/>
              <w:rPr>
                <w:color w:val="auto"/>
                <w:sz w:val="28"/>
                <w:szCs w:val="28"/>
              </w:rPr>
            </w:pPr>
            <w:r>
              <w:rPr>
                <w:color w:val="auto"/>
                <w:sz w:val="28"/>
                <w:szCs w:val="28"/>
              </w:rPr>
              <w:t>3</w:t>
            </w:r>
          </w:p>
        </w:tc>
        <w:tc>
          <w:tcPr>
            <w:tcW w:w="934" w:type="dxa"/>
            <w:tcBorders/>
            <w:vAlign w:val="center"/>
          </w:tcPr>
          <w:p>
            <w:pPr>
              <w:pStyle w:val="style4108"/>
              <w:snapToGrid w:val="false"/>
              <w:jc w:val="center"/>
              <w:rPr>
                <w:color w:val="auto"/>
                <w:sz w:val="28"/>
                <w:szCs w:val="28"/>
              </w:rPr>
            </w:pPr>
            <w:r>
              <w:rPr>
                <w:color w:val="auto"/>
                <w:sz w:val="28"/>
                <w:szCs w:val="28"/>
              </w:rPr>
              <w:t>4</w:t>
            </w:r>
          </w:p>
        </w:tc>
        <w:tc>
          <w:tcPr>
            <w:tcW w:w="934" w:type="dxa"/>
            <w:tcBorders/>
            <w:vAlign w:val="center"/>
          </w:tcPr>
          <w:p>
            <w:pPr>
              <w:pStyle w:val="style4108"/>
              <w:snapToGrid w:val="false"/>
              <w:jc w:val="center"/>
              <w:rPr>
                <w:color w:val="auto"/>
                <w:sz w:val="28"/>
                <w:szCs w:val="28"/>
              </w:rPr>
            </w:pPr>
            <w:r>
              <w:rPr>
                <w:color w:val="auto"/>
                <w:sz w:val="28"/>
                <w:szCs w:val="28"/>
              </w:rPr>
              <w:t>5</w:t>
            </w:r>
          </w:p>
        </w:tc>
        <w:tc>
          <w:tcPr>
            <w:tcW w:w="935" w:type="dxa"/>
            <w:tcBorders/>
            <w:vAlign w:val="center"/>
          </w:tcPr>
          <w:p>
            <w:pPr>
              <w:pStyle w:val="style4108"/>
              <w:snapToGrid w:val="false"/>
              <w:jc w:val="center"/>
              <w:rPr>
                <w:color w:val="auto"/>
                <w:sz w:val="28"/>
                <w:szCs w:val="28"/>
              </w:rPr>
            </w:pPr>
            <w:r>
              <w:rPr>
                <w:color w:val="auto"/>
                <w:sz w:val="28"/>
                <w:szCs w:val="28"/>
              </w:rPr>
              <w:t>6</w:t>
            </w:r>
          </w:p>
        </w:tc>
        <w:tc>
          <w:tcPr>
            <w:tcW w:w="935" w:type="dxa"/>
            <w:tcBorders/>
            <w:vAlign w:val="center"/>
          </w:tcPr>
          <w:p>
            <w:pPr>
              <w:pStyle w:val="style4108"/>
              <w:snapToGrid w:val="false"/>
              <w:jc w:val="center"/>
              <w:rPr>
                <w:color w:val="auto"/>
                <w:sz w:val="28"/>
                <w:szCs w:val="28"/>
              </w:rPr>
            </w:pPr>
            <w:r>
              <w:rPr>
                <w:color w:val="auto"/>
                <w:sz w:val="28"/>
                <w:szCs w:val="28"/>
              </w:rPr>
              <w:t>7</w:t>
            </w:r>
          </w:p>
        </w:tc>
        <w:tc>
          <w:tcPr>
            <w:tcW w:w="935" w:type="dxa"/>
            <w:tcBorders/>
            <w:vAlign w:val="center"/>
          </w:tcPr>
          <w:p>
            <w:pPr>
              <w:pStyle w:val="style4108"/>
              <w:snapToGrid w:val="false"/>
              <w:jc w:val="center"/>
              <w:rPr>
                <w:color w:val="auto"/>
                <w:sz w:val="28"/>
                <w:szCs w:val="28"/>
              </w:rPr>
            </w:pPr>
            <w:r>
              <w:rPr>
                <w:color w:val="auto"/>
                <w:sz w:val="28"/>
                <w:szCs w:val="28"/>
              </w:rPr>
              <w:t>8</w:t>
            </w:r>
          </w:p>
        </w:tc>
        <w:tc>
          <w:tcPr>
            <w:tcW w:w="935" w:type="dxa"/>
            <w:tcBorders/>
            <w:vAlign w:val="center"/>
          </w:tcPr>
          <w:p>
            <w:pPr>
              <w:pStyle w:val="style4108"/>
              <w:snapToGrid w:val="false"/>
              <w:jc w:val="center"/>
              <w:rPr>
                <w:color w:val="auto"/>
                <w:sz w:val="28"/>
                <w:szCs w:val="28"/>
              </w:rPr>
            </w:pPr>
            <w:r>
              <w:rPr>
                <w:color w:val="auto"/>
                <w:sz w:val="28"/>
                <w:szCs w:val="28"/>
              </w:rPr>
              <w:t>9</w:t>
            </w:r>
          </w:p>
        </w:tc>
        <w:tc>
          <w:tcPr>
            <w:tcW w:w="935" w:type="dxa"/>
            <w:tcBorders/>
            <w:vAlign w:val="center"/>
          </w:tcPr>
          <w:p>
            <w:pPr>
              <w:pStyle w:val="style4108"/>
              <w:snapToGrid w:val="false"/>
              <w:jc w:val="center"/>
              <w:rPr>
                <w:color w:val="auto"/>
                <w:sz w:val="28"/>
                <w:szCs w:val="28"/>
              </w:rPr>
            </w:pPr>
            <w:r>
              <w:rPr>
                <w:color w:val="auto"/>
                <w:sz w:val="28"/>
                <w:szCs w:val="28"/>
              </w:rPr>
              <w:t>10</w:t>
            </w:r>
          </w:p>
        </w:tc>
      </w:tr>
    </w:tbl>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 xml:space="preserve">5. </w:t>
      </w:r>
      <w:r>
        <w:rPr>
          <w:color w:val="auto"/>
          <w:sz w:val="28"/>
          <w:szCs w:val="28"/>
        </w:rPr>
        <w:t>Что ты чувствуешь перед выполнением нового захвата?</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Спокойствие, небольшое волнение, сильное волнение.</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 xml:space="preserve">6. </w:t>
      </w:r>
      <w:r>
        <w:rPr>
          <w:color w:val="auto"/>
          <w:sz w:val="28"/>
          <w:szCs w:val="28"/>
        </w:rPr>
        <w:t>Чувствуешь ли ты, что стал лучше выполнять захваты, чем раньше?</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Да, немного, нет.</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 xml:space="preserve">7. </w:t>
      </w:r>
      <w:r>
        <w:rPr>
          <w:color w:val="auto"/>
          <w:sz w:val="28"/>
          <w:szCs w:val="28"/>
        </w:rPr>
        <w:t>Замечаешь ли ты, что другие дети стали меньше выигрывать у тебя?</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Да, немного, нет.</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 xml:space="preserve">8. </w:t>
      </w:r>
      <w:r>
        <w:rPr>
          <w:color w:val="auto"/>
          <w:sz w:val="28"/>
          <w:szCs w:val="28"/>
        </w:rPr>
        <w:t>Как ты думаешь, насколько хорошо ты освоил захваты за последние месяцы (от 1 до 10)?</w:t>
      </w:r>
    </w:p>
    <w:p>
      <w:pPr>
        <w:pStyle w:val="style4108"/>
        <w:snapToGrid w:val="false"/>
        <w:jc w:val="both"/>
        <w:rPr>
          <w:color w:val="auto"/>
          <w:sz w:val="28"/>
          <w:szCs w:val="28"/>
        </w:rPr>
      </w:pPr>
    </w:p>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934"/>
        <w:gridCol w:w="934"/>
        <w:gridCol w:w="934"/>
        <w:gridCol w:w="934"/>
        <w:gridCol w:w="935"/>
        <w:gridCol w:w="935"/>
        <w:gridCol w:w="935"/>
        <w:gridCol w:w="935"/>
        <w:gridCol w:w="935"/>
      </w:tblGrid>
      <w:tr>
        <w:trPr/>
        <w:tc>
          <w:tcPr>
            <w:tcW w:w="934" w:type="dxa"/>
            <w:tcBorders/>
            <w:vAlign w:val="center"/>
          </w:tcPr>
          <w:p>
            <w:pPr>
              <w:pStyle w:val="style4108"/>
              <w:snapToGrid w:val="false"/>
              <w:jc w:val="center"/>
              <w:rPr>
                <w:color w:val="auto"/>
                <w:sz w:val="28"/>
                <w:szCs w:val="28"/>
              </w:rPr>
            </w:pPr>
            <w:r>
              <w:rPr>
                <w:color w:val="auto"/>
                <w:sz w:val="28"/>
                <w:szCs w:val="28"/>
              </w:rPr>
              <w:t>1</w:t>
            </w:r>
          </w:p>
        </w:tc>
        <w:tc>
          <w:tcPr>
            <w:tcW w:w="934" w:type="dxa"/>
            <w:tcBorders/>
            <w:vAlign w:val="center"/>
          </w:tcPr>
          <w:p>
            <w:pPr>
              <w:pStyle w:val="style4108"/>
              <w:snapToGrid w:val="false"/>
              <w:jc w:val="center"/>
              <w:rPr>
                <w:color w:val="auto"/>
                <w:sz w:val="28"/>
                <w:szCs w:val="28"/>
              </w:rPr>
            </w:pPr>
            <w:r>
              <w:rPr>
                <w:color w:val="auto"/>
                <w:sz w:val="28"/>
                <w:szCs w:val="28"/>
              </w:rPr>
              <w:t>2</w:t>
            </w:r>
          </w:p>
        </w:tc>
        <w:tc>
          <w:tcPr>
            <w:tcW w:w="934" w:type="dxa"/>
            <w:tcBorders/>
            <w:vAlign w:val="center"/>
          </w:tcPr>
          <w:p>
            <w:pPr>
              <w:pStyle w:val="style4108"/>
              <w:snapToGrid w:val="false"/>
              <w:jc w:val="center"/>
              <w:rPr>
                <w:color w:val="auto"/>
                <w:sz w:val="28"/>
                <w:szCs w:val="28"/>
              </w:rPr>
            </w:pPr>
            <w:r>
              <w:rPr>
                <w:color w:val="auto"/>
                <w:sz w:val="28"/>
                <w:szCs w:val="28"/>
              </w:rPr>
              <w:t>3</w:t>
            </w:r>
          </w:p>
        </w:tc>
        <w:tc>
          <w:tcPr>
            <w:tcW w:w="934" w:type="dxa"/>
            <w:tcBorders/>
            <w:vAlign w:val="center"/>
          </w:tcPr>
          <w:p>
            <w:pPr>
              <w:pStyle w:val="style4108"/>
              <w:snapToGrid w:val="false"/>
              <w:jc w:val="center"/>
              <w:rPr>
                <w:color w:val="auto"/>
                <w:sz w:val="28"/>
                <w:szCs w:val="28"/>
              </w:rPr>
            </w:pPr>
            <w:r>
              <w:rPr>
                <w:color w:val="auto"/>
                <w:sz w:val="28"/>
                <w:szCs w:val="28"/>
              </w:rPr>
              <w:t>4</w:t>
            </w:r>
          </w:p>
        </w:tc>
        <w:tc>
          <w:tcPr>
            <w:tcW w:w="934" w:type="dxa"/>
            <w:tcBorders/>
            <w:vAlign w:val="center"/>
          </w:tcPr>
          <w:p>
            <w:pPr>
              <w:pStyle w:val="style4108"/>
              <w:snapToGrid w:val="false"/>
              <w:jc w:val="center"/>
              <w:rPr>
                <w:color w:val="auto"/>
                <w:sz w:val="28"/>
                <w:szCs w:val="28"/>
              </w:rPr>
            </w:pPr>
            <w:r>
              <w:rPr>
                <w:color w:val="auto"/>
                <w:sz w:val="28"/>
                <w:szCs w:val="28"/>
              </w:rPr>
              <w:t>5</w:t>
            </w:r>
          </w:p>
        </w:tc>
        <w:tc>
          <w:tcPr>
            <w:tcW w:w="935" w:type="dxa"/>
            <w:tcBorders/>
            <w:vAlign w:val="center"/>
          </w:tcPr>
          <w:p>
            <w:pPr>
              <w:pStyle w:val="style4108"/>
              <w:snapToGrid w:val="false"/>
              <w:jc w:val="center"/>
              <w:rPr>
                <w:color w:val="auto"/>
                <w:sz w:val="28"/>
                <w:szCs w:val="28"/>
              </w:rPr>
            </w:pPr>
            <w:r>
              <w:rPr>
                <w:color w:val="auto"/>
                <w:sz w:val="28"/>
                <w:szCs w:val="28"/>
              </w:rPr>
              <w:t>6</w:t>
            </w:r>
          </w:p>
        </w:tc>
        <w:tc>
          <w:tcPr>
            <w:tcW w:w="935" w:type="dxa"/>
            <w:tcBorders/>
            <w:vAlign w:val="center"/>
          </w:tcPr>
          <w:p>
            <w:pPr>
              <w:pStyle w:val="style4108"/>
              <w:snapToGrid w:val="false"/>
              <w:jc w:val="center"/>
              <w:rPr>
                <w:color w:val="auto"/>
                <w:sz w:val="28"/>
                <w:szCs w:val="28"/>
              </w:rPr>
            </w:pPr>
            <w:r>
              <w:rPr>
                <w:color w:val="auto"/>
                <w:sz w:val="28"/>
                <w:szCs w:val="28"/>
              </w:rPr>
              <w:t>7</w:t>
            </w:r>
          </w:p>
        </w:tc>
        <w:tc>
          <w:tcPr>
            <w:tcW w:w="935" w:type="dxa"/>
            <w:tcBorders/>
            <w:vAlign w:val="center"/>
          </w:tcPr>
          <w:p>
            <w:pPr>
              <w:pStyle w:val="style4108"/>
              <w:snapToGrid w:val="false"/>
              <w:jc w:val="center"/>
              <w:rPr>
                <w:color w:val="auto"/>
                <w:sz w:val="28"/>
                <w:szCs w:val="28"/>
              </w:rPr>
            </w:pPr>
            <w:r>
              <w:rPr>
                <w:color w:val="auto"/>
                <w:sz w:val="28"/>
                <w:szCs w:val="28"/>
              </w:rPr>
              <w:t>8</w:t>
            </w:r>
          </w:p>
        </w:tc>
        <w:tc>
          <w:tcPr>
            <w:tcW w:w="935" w:type="dxa"/>
            <w:tcBorders/>
            <w:vAlign w:val="center"/>
          </w:tcPr>
          <w:p>
            <w:pPr>
              <w:pStyle w:val="style4108"/>
              <w:snapToGrid w:val="false"/>
              <w:jc w:val="center"/>
              <w:rPr>
                <w:color w:val="auto"/>
                <w:sz w:val="28"/>
                <w:szCs w:val="28"/>
              </w:rPr>
            </w:pPr>
            <w:r>
              <w:rPr>
                <w:color w:val="auto"/>
                <w:sz w:val="28"/>
                <w:szCs w:val="28"/>
              </w:rPr>
              <w:t>9</w:t>
            </w:r>
          </w:p>
        </w:tc>
        <w:tc>
          <w:tcPr>
            <w:tcW w:w="935" w:type="dxa"/>
            <w:tcBorders/>
            <w:vAlign w:val="center"/>
          </w:tcPr>
          <w:p>
            <w:pPr>
              <w:pStyle w:val="style4108"/>
              <w:snapToGrid w:val="false"/>
              <w:jc w:val="center"/>
              <w:rPr>
                <w:color w:val="auto"/>
                <w:sz w:val="28"/>
                <w:szCs w:val="28"/>
              </w:rPr>
            </w:pPr>
            <w:r>
              <w:rPr>
                <w:color w:val="auto"/>
                <w:sz w:val="28"/>
                <w:szCs w:val="28"/>
              </w:rPr>
              <w:t>10</w:t>
            </w:r>
          </w:p>
        </w:tc>
      </w:tr>
    </w:tbl>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 xml:space="preserve">9. </w:t>
      </w:r>
      <w:r>
        <w:rPr>
          <w:color w:val="auto"/>
          <w:sz w:val="28"/>
          <w:szCs w:val="28"/>
        </w:rPr>
        <w:t>Насколько легко тебе сейчас дается выполнение изученных захватов?</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Очень легко, иногда сложно, всегда сложно.</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 xml:space="preserve">10. </w:t>
      </w:r>
      <w:r>
        <w:rPr>
          <w:color w:val="auto"/>
          <w:sz w:val="28"/>
          <w:szCs w:val="28"/>
        </w:rPr>
        <w:t>Как часто тренер хвалит тебя за улучшение техники?</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Часто, иногда, редко.</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 xml:space="preserve">11. </w:t>
      </w:r>
      <w:r>
        <w:rPr>
          <w:color w:val="auto"/>
          <w:sz w:val="28"/>
          <w:szCs w:val="28"/>
        </w:rPr>
        <w:t>Насколько тебе интересно учиться новым захватам (от 1 до 10)?</w:t>
      </w:r>
    </w:p>
    <w:p>
      <w:pPr>
        <w:pStyle w:val="style4108"/>
        <w:snapToGrid w:val="false"/>
        <w:jc w:val="both"/>
        <w:rPr>
          <w:color w:val="auto"/>
          <w:sz w:val="28"/>
          <w:szCs w:val="28"/>
        </w:rPr>
      </w:pPr>
    </w:p>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934"/>
        <w:gridCol w:w="934"/>
        <w:gridCol w:w="934"/>
        <w:gridCol w:w="934"/>
        <w:gridCol w:w="935"/>
        <w:gridCol w:w="935"/>
        <w:gridCol w:w="935"/>
        <w:gridCol w:w="935"/>
        <w:gridCol w:w="935"/>
      </w:tblGrid>
      <w:tr>
        <w:trPr/>
        <w:tc>
          <w:tcPr>
            <w:tcW w:w="934" w:type="dxa"/>
            <w:tcBorders/>
            <w:vAlign w:val="center"/>
          </w:tcPr>
          <w:p>
            <w:pPr>
              <w:pStyle w:val="style4108"/>
              <w:snapToGrid w:val="false"/>
              <w:jc w:val="center"/>
              <w:rPr>
                <w:color w:val="auto"/>
                <w:sz w:val="28"/>
                <w:szCs w:val="28"/>
              </w:rPr>
            </w:pPr>
            <w:r>
              <w:rPr>
                <w:color w:val="auto"/>
                <w:sz w:val="28"/>
                <w:szCs w:val="28"/>
              </w:rPr>
              <w:t>1</w:t>
            </w:r>
          </w:p>
        </w:tc>
        <w:tc>
          <w:tcPr>
            <w:tcW w:w="934" w:type="dxa"/>
            <w:tcBorders/>
            <w:vAlign w:val="center"/>
          </w:tcPr>
          <w:p>
            <w:pPr>
              <w:pStyle w:val="style4108"/>
              <w:snapToGrid w:val="false"/>
              <w:jc w:val="center"/>
              <w:rPr>
                <w:color w:val="auto"/>
                <w:sz w:val="28"/>
                <w:szCs w:val="28"/>
              </w:rPr>
            </w:pPr>
            <w:r>
              <w:rPr>
                <w:color w:val="auto"/>
                <w:sz w:val="28"/>
                <w:szCs w:val="28"/>
              </w:rPr>
              <w:t>2</w:t>
            </w:r>
          </w:p>
        </w:tc>
        <w:tc>
          <w:tcPr>
            <w:tcW w:w="934" w:type="dxa"/>
            <w:tcBorders/>
            <w:vAlign w:val="center"/>
          </w:tcPr>
          <w:p>
            <w:pPr>
              <w:pStyle w:val="style4108"/>
              <w:snapToGrid w:val="false"/>
              <w:jc w:val="center"/>
              <w:rPr>
                <w:color w:val="auto"/>
                <w:sz w:val="28"/>
                <w:szCs w:val="28"/>
              </w:rPr>
            </w:pPr>
            <w:r>
              <w:rPr>
                <w:color w:val="auto"/>
                <w:sz w:val="28"/>
                <w:szCs w:val="28"/>
              </w:rPr>
              <w:t>3</w:t>
            </w:r>
          </w:p>
        </w:tc>
        <w:tc>
          <w:tcPr>
            <w:tcW w:w="934" w:type="dxa"/>
            <w:tcBorders/>
            <w:vAlign w:val="center"/>
          </w:tcPr>
          <w:p>
            <w:pPr>
              <w:pStyle w:val="style4108"/>
              <w:snapToGrid w:val="false"/>
              <w:jc w:val="center"/>
              <w:rPr>
                <w:color w:val="auto"/>
                <w:sz w:val="28"/>
                <w:szCs w:val="28"/>
              </w:rPr>
            </w:pPr>
            <w:r>
              <w:rPr>
                <w:color w:val="auto"/>
                <w:sz w:val="28"/>
                <w:szCs w:val="28"/>
              </w:rPr>
              <w:t>4</w:t>
            </w:r>
          </w:p>
        </w:tc>
        <w:tc>
          <w:tcPr>
            <w:tcW w:w="934" w:type="dxa"/>
            <w:tcBorders/>
            <w:vAlign w:val="center"/>
          </w:tcPr>
          <w:p>
            <w:pPr>
              <w:pStyle w:val="style4108"/>
              <w:snapToGrid w:val="false"/>
              <w:jc w:val="center"/>
              <w:rPr>
                <w:color w:val="auto"/>
                <w:sz w:val="28"/>
                <w:szCs w:val="28"/>
              </w:rPr>
            </w:pPr>
            <w:r>
              <w:rPr>
                <w:color w:val="auto"/>
                <w:sz w:val="28"/>
                <w:szCs w:val="28"/>
              </w:rPr>
              <w:t>5</w:t>
            </w:r>
          </w:p>
        </w:tc>
        <w:tc>
          <w:tcPr>
            <w:tcW w:w="935" w:type="dxa"/>
            <w:tcBorders/>
            <w:vAlign w:val="center"/>
          </w:tcPr>
          <w:p>
            <w:pPr>
              <w:pStyle w:val="style4108"/>
              <w:snapToGrid w:val="false"/>
              <w:jc w:val="center"/>
              <w:rPr>
                <w:color w:val="auto"/>
                <w:sz w:val="28"/>
                <w:szCs w:val="28"/>
              </w:rPr>
            </w:pPr>
            <w:r>
              <w:rPr>
                <w:color w:val="auto"/>
                <w:sz w:val="28"/>
                <w:szCs w:val="28"/>
              </w:rPr>
              <w:t>6</w:t>
            </w:r>
          </w:p>
        </w:tc>
        <w:tc>
          <w:tcPr>
            <w:tcW w:w="935" w:type="dxa"/>
            <w:tcBorders/>
            <w:vAlign w:val="center"/>
          </w:tcPr>
          <w:p>
            <w:pPr>
              <w:pStyle w:val="style4108"/>
              <w:snapToGrid w:val="false"/>
              <w:jc w:val="center"/>
              <w:rPr>
                <w:color w:val="auto"/>
                <w:sz w:val="28"/>
                <w:szCs w:val="28"/>
              </w:rPr>
            </w:pPr>
            <w:r>
              <w:rPr>
                <w:color w:val="auto"/>
                <w:sz w:val="28"/>
                <w:szCs w:val="28"/>
              </w:rPr>
              <w:t>7</w:t>
            </w:r>
          </w:p>
        </w:tc>
        <w:tc>
          <w:tcPr>
            <w:tcW w:w="935" w:type="dxa"/>
            <w:tcBorders/>
            <w:vAlign w:val="center"/>
          </w:tcPr>
          <w:p>
            <w:pPr>
              <w:pStyle w:val="style4108"/>
              <w:snapToGrid w:val="false"/>
              <w:jc w:val="center"/>
              <w:rPr>
                <w:color w:val="auto"/>
                <w:sz w:val="28"/>
                <w:szCs w:val="28"/>
              </w:rPr>
            </w:pPr>
            <w:r>
              <w:rPr>
                <w:color w:val="auto"/>
                <w:sz w:val="28"/>
                <w:szCs w:val="28"/>
              </w:rPr>
              <w:t>8</w:t>
            </w:r>
          </w:p>
        </w:tc>
        <w:tc>
          <w:tcPr>
            <w:tcW w:w="935" w:type="dxa"/>
            <w:tcBorders/>
            <w:vAlign w:val="center"/>
          </w:tcPr>
          <w:p>
            <w:pPr>
              <w:pStyle w:val="style4108"/>
              <w:snapToGrid w:val="false"/>
              <w:jc w:val="center"/>
              <w:rPr>
                <w:color w:val="auto"/>
                <w:sz w:val="28"/>
                <w:szCs w:val="28"/>
              </w:rPr>
            </w:pPr>
            <w:r>
              <w:rPr>
                <w:color w:val="auto"/>
                <w:sz w:val="28"/>
                <w:szCs w:val="28"/>
              </w:rPr>
              <w:t>9</w:t>
            </w:r>
          </w:p>
        </w:tc>
        <w:tc>
          <w:tcPr>
            <w:tcW w:w="935" w:type="dxa"/>
            <w:tcBorders/>
            <w:vAlign w:val="center"/>
          </w:tcPr>
          <w:p>
            <w:pPr>
              <w:pStyle w:val="style4108"/>
              <w:snapToGrid w:val="false"/>
              <w:jc w:val="center"/>
              <w:rPr>
                <w:color w:val="auto"/>
                <w:sz w:val="28"/>
                <w:szCs w:val="28"/>
              </w:rPr>
            </w:pPr>
            <w:r>
              <w:rPr>
                <w:color w:val="auto"/>
                <w:sz w:val="28"/>
                <w:szCs w:val="28"/>
              </w:rPr>
              <w:t>10</w:t>
            </w:r>
          </w:p>
        </w:tc>
      </w:tr>
    </w:tbl>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 xml:space="preserve">12. </w:t>
      </w:r>
      <w:r>
        <w:rPr>
          <w:color w:val="auto"/>
          <w:sz w:val="28"/>
          <w:szCs w:val="28"/>
        </w:rPr>
        <w:t>Как ты чувствуешь себя, когда тренировки становятся сложнее?</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Хочу стараться больше, иногда трудно, мне не нравится.</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 xml:space="preserve">13. </w:t>
      </w:r>
      <w:r>
        <w:rPr>
          <w:color w:val="auto"/>
          <w:sz w:val="28"/>
          <w:szCs w:val="28"/>
        </w:rPr>
        <w:t>Как часто ты сам просишь тренера показать новый захват?</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Часто, иногда, редко.</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 xml:space="preserve">14. </w:t>
      </w:r>
      <w:r>
        <w:rPr>
          <w:color w:val="auto"/>
          <w:sz w:val="28"/>
          <w:szCs w:val="28"/>
        </w:rPr>
        <w:t>Что ты чувствуешь, когда тебе предлагают сложное задание на тренировке?</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Радость, немного переживаю, не хочу делать.</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 xml:space="preserve">15. </w:t>
      </w:r>
      <w:r>
        <w:rPr>
          <w:color w:val="auto"/>
          <w:sz w:val="28"/>
          <w:szCs w:val="28"/>
        </w:rPr>
        <w:t>Насколько ты ждешь следующих тренировок (от 1 до 10)?</w:t>
      </w:r>
    </w:p>
    <w:p>
      <w:pPr>
        <w:pStyle w:val="style4108"/>
        <w:snapToGrid w:val="false"/>
        <w:jc w:val="both"/>
        <w:rPr>
          <w:color w:val="auto"/>
          <w:sz w:val="28"/>
          <w:szCs w:val="28"/>
        </w:rPr>
      </w:pPr>
    </w:p>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934"/>
        <w:gridCol w:w="934"/>
        <w:gridCol w:w="934"/>
        <w:gridCol w:w="934"/>
        <w:gridCol w:w="935"/>
        <w:gridCol w:w="935"/>
        <w:gridCol w:w="935"/>
        <w:gridCol w:w="935"/>
        <w:gridCol w:w="935"/>
      </w:tblGrid>
      <w:tr>
        <w:trPr/>
        <w:tc>
          <w:tcPr>
            <w:tcW w:w="934" w:type="dxa"/>
            <w:tcBorders/>
            <w:vAlign w:val="center"/>
          </w:tcPr>
          <w:p>
            <w:pPr>
              <w:pStyle w:val="style4108"/>
              <w:snapToGrid w:val="false"/>
              <w:jc w:val="center"/>
              <w:rPr>
                <w:color w:val="auto"/>
                <w:sz w:val="28"/>
                <w:szCs w:val="28"/>
              </w:rPr>
            </w:pPr>
            <w:r>
              <w:rPr>
                <w:color w:val="auto"/>
                <w:sz w:val="28"/>
                <w:szCs w:val="28"/>
              </w:rPr>
              <w:t>1</w:t>
            </w:r>
          </w:p>
        </w:tc>
        <w:tc>
          <w:tcPr>
            <w:tcW w:w="934" w:type="dxa"/>
            <w:tcBorders/>
            <w:vAlign w:val="center"/>
          </w:tcPr>
          <w:p>
            <w:pPr>
              <w:pStyle w:val="style4108"/>
              <w:snapToGrid w:val="false"/>
              <w:jc w:val="center"/>
              <w:rPr>
                <w:color w:val="auto"/>
                <w:sz w:val="28"/>
                <w:szCs w:val="28"/>
              </w:rPr>
            </w:pPr>
            <w:r>
              <w:rPr>
                <w:color w:val="auto"/>
                <w:sz w:val="28"/>
                <w:szCs w:val="28"/>
              </w:rPr>
              <w:t>2</w:t>
            </w:r>
          </w:p>
        </w:tc>
        <w:tc>
          <w:tcPr>
            <w:tcW w:w="934" w:type="dxa"/>
            <w:tcBorders/>
            <w:vAlign w:val="center"/>
          </w:tcPr>
          <w:p>
            <w:pPr>
              <w:pStyle w:val="style4108"/>
              <w:snapToGrid w:val="false"/>
              <w:jc w:val="center"/>
              <w:rPr>
                <w:color w:val="auto"/>
                <w:sz w:val="28"/>
                <w:szCs w:val="28"/>
              </w:rPr>
            </w:pPr>
            <w:r>
              <w:rPr>
                <w:color w:val="auto"/>
                <w:sz w:val="28"/>
                <w:szCs w:val="28"/>
              </w:rPr>
              <w:t>3</w:t>
            </w:r>
          </w:p>
        </w:tc>
        <w:tc>
          <w:tcPr>
            <w:tcW w:w="934" w:type="dxa"/>
            <w:tcBorders/>
            <w:vAlign w:val="center"/>
          </w:tcPr>
          <w:p>
            <w:pPr>
              <w:pStyle w:val="style4108"/>
              <w:snapToGrid w:val="false"/>
              <w:jc w:val="center"/>
              <w:rPr>
                <w:color w:val="auto"/>
                <w:sz w:val="28"/>
                <w:szCs w:val="28"/>
              </w:rPr>
            </w:pPr>
            <w:r>
              <w:rPr>
                <w:color w:val="auto"/>
                <w:sz w:val="28"/>
                <w:szCs w:val="28"/>
              </w:rPr>
              <w:t>4</w:t>
            </w:r>
          </w:p>
        </w:tc>
        <w:tc>
          <w:tcPr>
            <w:tcW w:w="934" w:type="dxa"/>
            <w:tcBorders/>
            <w:vAlign w:val="center"/>
          </w:tcPr>
          <w:p>
            <w:pPr>
              <w:pStyle w:val="style4108"/>
              <w:snapToGrid w:val="false"/>
              <w:jc w:val="center"/>
              <w:rPr>
                <w:color w:val="auto"/>
                <w:sz w:val="28"/>
                <w:szCs w:val="28"/>
              </w:rPr>
            </w:pPr>
            <w:r>
              <w:rPr>
                <w:color w:val="auto"/>
                <w:sz w:val="28"/>
                <w:szCs w:val="28"/>
              </w:rPr>
              <w:t>5</w:t>
            </w:r>
          </w:p>
        </w:tc>
        <w:tc>
          <w:tcPr>
            <w:tcW w:w="935" w:type="dxa"/>
            <w:tcBorders/>
            <w:vAlign w:val="center"/>
          </w:tcPr>
          <w:p>
            <w:pPr>
              <w:pStyle w:val="style4108"/>
              <w:snapToGrid w:val="false"/>
              <w:jc w:val="center"/>
              <w:rPr>
                <w:color w:val="auto"/>
                <w:sz w:val="28"/>
                <w:szCs w:val="28"/>
              </w:rPr>
            </w:pPr>
            <w:r>
              <w:rPr>
                <w:color w:val="auto"/>
                <w:sz w:val="28"/>
                <w:szCs w:val="28"/>
              </w:rPr>
              <w:t>6</w:t>
            </w:r>
          </w:p>
        </w:tc>
        <w:tc>
          <w:tcPr>
            <w:tcW w:w="935" w:type="dxa"/>
            <w:tcBorders/>
            <w:vAlign w:val="center"/>
          </w:tcPr>
          <w:p>
            <w:pPr>
              <w:pStyle w:val="style4108"/>
              <w:snapToGrid w:val="false"/>
              <w:jc w:val="center"/>
              <w:rPr>
                <w:color w:val="auto"/>
                <w:sz w:val="28"/>
                <w:szCs w:val="28"/>
              </w:rPr>
            </w:pPr>
            <w:r>
              <w:rPr>
                <w:color w:val="auto"/>
                <w:sz w:val="28"/>
                <w:szCs w:val="28"/>
              </w:rPr>
              <w:t>7</w:t>
            </w:r>
          </w:p>
        </w:tc>
        <w:tc>
          <w:tcPr>
            <w:tcW w:w="935" w:type="dxa"/>
            <w:tcBorders/>
            <w:vAlign w:val="center"/>
          </w:tcPr>
          <w:p>
            <w:pPr>
              <w:pStyle w:val="style4108"/>
              <w:snapToGrid w:val="false"/>
              <w:jc w:val="center"/>
              <w:rPr>
                <w:color w:val="auto"/>
                <w:sz w:val="28"/>
                <w:szCs w:val="28"/>
              </w:rPr>
            </w:pPr>
            <w:r>
              <w:rPr>
                <w:color w:val="auto"/>
                <w:sz w:val="28"/>
                <w:szCs w:val="28"/>
              </w:rPr>
              <w:t>8</w:t>
            </w:r>
          </w:p>
        </w:tc>
        <w:tc>
          <w:tcPr>
            <w:tcW w:w="935" w:type="dxa"/>
            <w:tcBorders/>
            <w:vAlign w:val="center"/>
          </w:tcPr>
          <w:p>
            <w:pPr>
              <w:pStyle w:val="style4108"/>
              <w:snapToGrid w:val="false"/>
              <w:jc w:val="center"/>
              <w:rPr>
                <w:color w:val="auto"/>
                <w:sz w:val="28"/>
                <w:szCs w:val="28"/>
              </w:rPr>
            </w:pPr>
            <w:r>
              <w:rPr>
                <w:color w:val="auto"/>
                <w:sz w:val="28"/>
                <w:szCs w:val="28"/>
              </w:rPr>
              <w:t>9</w:t>
            </w:r>
          </w:p>
        </w:tc>
        <w:tc>
          <w:tcPr>
            <w:tcW w:w="935" w:type="dxa"/>
            <w:tcBorders/>
            <w:vAlign w:val="center"/>
          </w:tcPr>
          <w:p>
            <w:pPr>
              <w:pStyle w:val="style4108"/>
              <w:snapToGrid w:val="false"/>
              <w:jc w:val="center"/>
              <w:rPr>
                <w:color w:val="auto"/>
                <w:sz w:val="28"/>
                <w:szCs w:val="28"/>
              </w:rPr>
            </w:pPr>
            <w:r>
              <w:rPr>
                <w:color w:val="auto"/>
                <w:sz w:val="28"/>
                <w:szCs w:val="28"/>
              </w:rPr>
              <w:t>10</w:t>
            </w:r>
          </w:p>
        </w:tc>
      </w:tr>
    </w:tbl>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 xml:space="preserve">16. </w:t>
      </w:r>
      <w:r>
        <w:rPr>
          <w:color w:val="auto"/>
          <w:sz w:val="28"/>
          <w:szCs w:val="28"/>
        </w:rPr>
        <w:t>Как ты думаешь, сколько основных захватов ты уже хорошо освоил?</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Все, некоторые, почти не освоил.</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 xml:space="preserve">17. </w:t>
      </w:r>
      <w:r>
        <w:rPr>
          <w:color w:val="auto"/>
          <w:sz w:val="28"/>
          <w:szCs w:val="28"/>
        </w:rPr>
        <w:t>Оцени, насколько хорошо ты знаешь основные захваты (от 1 до 10).</w:t>
      </w:r>
    </w:p>
    <w:p>
      <w:pPr>
        <w:pStyle w:val="style4108"/>
        <w:snapToGrid w:val="false"/>
        <w:jc w:val="both"/>
        <w:rPr>
          <w:color w:val="auto"/>
          <w:sz w:val="28"/>
          <w:szCs w:val="28"/>
        </w:rPr>
      </w:pPr>
    </w:p>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934"/>
        <w:gridCol w:w="934"/>
        <w:gridCol w:w="934"/>
        <w:gridCol w:w="934"/>
        <w:gridCol w:w="935"/>
        <w:gridCol w:w="935"/>
        <w:gridCol w:w="935"/>
        <w:gridCol w:w="935"/>
        <w:gridCol w:w="935"/>
      </w:tblGrid>
      <w:tr>
        <w:trPr/>
        <w:tc>
          <w:tcPr>
            <w:tcW w:w="934" w:type="dxa"/>
            <w:tcBorders/>
            <w:vAlign w:val="center"/>
          </w:tcPr>
          <w:p>
            <w:pPr>
              <w:pStyle w:val="style4108"/>
              <w:snapToGrid w:val="false"/>
              <w:jc w:val="center"/>
              <w:rPr>
                <w:color w:val="auto"/>
                <w:sz w:val="28"/>
                <w:szCs w:val="28"/>
              </w:rPr>
            </w:pPr>
            <w:r>
              <w:rPr>
                <w:color w:val="auto"/>
                <w:sz w:val="28"/>
                <w:szCs w:val="28"/>
              </w:rPr>
              <w:t>1</w:t>
            </w:r>
          </w:p>
        </w:tc>
        <w:tc>
          <w:tcPr>
            <w:tcW w:w="934" w:type="dxa"/>
            <w:tcBorders/>
            <w:vAlign w:val="center"/>
          </w:tcPr>
          <w:p>
            <w:pPr>
              <w:pStyle w:val="style4108"/>
              <w:snapToGrid w:val="false"/>
              <w:jc w:val="center"/>
              <w:rPr>
                <w:color w:val="auto"/>
                <w:sz w:val="28"/>
                <w:szCs w:val="28"/>
              </w:rPr>
            </w:pPr>
            <w:r>
              <w:rPr>
                <w:color w:val="auto"/>
                <w:sz w:val="28"/>
                <w:szCs w:val="28"/>
              </w:rPr>
              <w:t>2</w:t>
            </w:r>
          </w:p>
        </w:tc>
        <w:tc>
          <w:tcPr>
            <w:tcW w:w="934" w:type="dxa"/>
            <w:tcBorders/>
            <w:vAlign w:val="center"/>
          </w:tcPr>
          <w:p>
            <w:pPr>
              <w:pStyle w:val="style4108"/>
              <w:snapToGrid w:val="false"/>
              <w:jc w:val="center"/>
              <w:rPr>
                <w:color w:val="auto"/>
                <w:sz w:val="28"/>
                <w:szCs w:val="28"/>
              </w:rPr>
            </w:pPr>
            <w:r>
              <w:rPr>
                <w:color w:val="auto"/>
                <w:sz w:val="28"/>
                <w:szCs w:val="28"/>
              </w:rPr>
              <w:t>3</w:t>
            </w:r>
          </w:p>
        </w:tc>
        <w:tc>
          <w:tcPr>
            <w:tcW w:w="934" w:type="dxa"/>
            <w:tcBorders/>
            <w:vAlign w:val="center"/>
          </w:tcPr>
          <w:p>
            <w:pPr>
              <w:pStyle w:val="style4108"/>
              <w:snapToGrid w:val="false"/>
              <w:jc w:val="center"/>
              <w:rPr>
                <w:color w:val="auto"/>
                <w:sz w:val="28"/>
                <w:szCs w:val="28"/>
              </w:rPr>
            </w:pPr>
            <w:r>
              <w:rPr>
                <w:color w:val="auto"/>
                <w:sz w:val="28"/>
                <w:szCs w:val="28"/>
              </w:rPr>
              <w:t>4</w:t>
            </w:r>
          </w:p>
        </w:tc>
        <w:tc>
          <w:tcPr>
            <w:tcW w:w="934" w:type="dxa"/>
            <w:tcBorders/>
            <w:vAlign w:val="center"/>
          </w:tcPr>
          <w:p>
            <w:pPr>
              <w:pStyle w:val="style4108"/>
              <w:snapToGrid w:val="false"/>
              <w:jc w:val="center"/>
              <w:rPr>
                <w:color w:val="auto"/>
                <w:sz w:val="28"/>
                <w:szCs w:val="28"/>
              </w:rPr>
            </w:pPr>
            <w:r>
              <w:rPr>
                <w:color w:val="auto"/>
                <w:sz w:val="28"/>
                <w:szCs w:val="28"/>
              </w:rPr>
              <w:t>5</w:t>
            </w:r>
          </w:p>
        </w:tc>
        <w:tc>
          <w:tcPr>
            <w:tcW w:w="935" w:type="dxa"/>
            <w:tcBorders/>
            <w:vAlign w:val="center"/>
          </w:tcPr>
          <w:p>
            <w:pPr>
              <w:pStyle w:val="style4108"/>
              <w:snapToGrid w:val="false"/>
              <w:jc w:val="center"/>
              <w:rPr>
                <w:color w:val="auto"/>
                <w:sz w:val="28"/>
                <w:szCs w:val="28"/>
              </w:rPr>
            </w:pPr>
            <w:r>
              <w:rPr>
                <w:color w:val="auto"/>
                <w:sz w:val="28"/>
                <w:szCs w:val="28"/>
              </w:rPr>
              <w:t>6</w:t>
            </w:r>
          </w:p>
        </w:tc>
        <w:tc>
          <w:tcPr>
            <w:tcW w:w="935" w:type="dxa"/>
            <w:tcBorders/>
            <w:vAlign w:val="center"/>
          </w:tcPr>
          <w:p>
            <w:pPr>
              <w:pStyle w:val="style4108"/>
              <w:snapToGrid w:val="false"/>
              <w:jc w:val="center"/>
              <w:rPr>
                <w:color w:val="auto"/>
                <w:sz w:val="28"/>
                <w:szCs w:val="28"/>
              </w:rPr>
            </w:pPr>
            <w:r>
              <w:rPr>
                <w:color w:val="auto"/>
                <w:sz w:val="28"/>
                <w:szCs w:val="28"/>
              </w:rPr>
              <w:t>7</w:t>
            </w:r>
          </w:p>
        </w:tc>
        <w:tc>
          <w:tcPr>
            <w:tcW w:w="935" w:type="dxa"/>
            <w:tcBorders/>
            <w:vAlign w:val="center"/>
          </w:tcPr>
          <w:p>
            <w:pPr>
              <w:pStyle w:val="style4108"/>
              <w:snapToGrid w:val="false"/>
              <w:jc w:val="center"/>
              <w:rPr>
                <w:color w:val="auto"/>
                <w:sz w:val="28"/>
                <w:szCs w:val="28"/>
              </w:rPr>
            </w:pPr>
            <w:r>
              <w:rPr>
                <w:color w:val="auto"/>
                <w:sz w:val="28"/>
                <w:szCs w:val="28"/>
              </w:rPr>
              <w:t>8</w:t>
            </w:r>
          </w:p>
        </w:tc>
        <w:tc>
          <w:tcPr>
            <w:tcW w:w="935" w:type="dxa"/>
            <w:tcBorders/>
            <w:vAlign w:val="center"/>
          </w:tcPr>
          <w:p>
            <w:pPr>
              <w:pStyle w:val="style4108"/>
              <w:snapToGrid w:val="false"/>
              <w:jc w:val="center"/>
              <w:rPr>
                <w:color w:val="auto"/>
                <w:sz w:val="28"/>
                <w:szCs w:val="28"/>
              </w:rPr>
            </w:pPr>
            <w:r>
              <w:rPr>
                <w:color w:val="auto"/>
                <w:sz w:val="28"/>
                <w:szCs w:val="28"/>
              </w:rPr>
              <w:t>9</w:t>
            </w:r>
          </w:p>
        </w:tc>
        <w:tc>
          <w:tcPr>
            <w:tcW w:w="935" w:type="dxa"/>
            <w:tcBorders/>
            <w:vAlign w:val="center"/>
          </w:tcPr>
          <w:p>
            <w:pPr>
              <w:pStyle w:val="style4108"/>
              <w:snapToGrid w:val="false"/>
              <w:jc w:val="center"/>
              <w:rPr>
                <w:color w:val="auto"/>
                <w:sz w:val="28"/>
                <w:szCs w:val="28"/>
              </w:rPr>
            </w:pPr>
            <w:r>
              <w:rPr>
                <w:color w:val="auto"/>
                <w:sz w:val="28"/>
                <w:szCs w:val="28"/>
              </w:rPr>
              <w:t>10</w:t>
            </w:r>
          </w:p>
        </w:tc>
      </w:tr>
    </w:tbl>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 xml:space="preserve">18. </w:t>
      </w:r>
      <w:r>
        <w:rPr>
          <w:color w:val="auto"/>
          <w:sz w:val="28"/>
          <w:szCs w:val="28"/>
        </w:rPr>
        <w:t>Можешь ли ты объяснить своим друзьям, как делать изученные захваты?</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Да, не всегда, нет.</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 xml:space="preserve">19. </w:t>
      </w:r>
      <w:r>
        <w:rPr>
          <w:color w:val="auto"/>
          <w:sz w:val="28"/>
          <w:szCs w:val="28"/>
        </w:rPr>
        <w:t>Как часто ты чувствуешь, что тебе нужно повторить старые захваты, чтобы их запомнить?</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Редко, иногда, часто.</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 xml:space="preserve">20. </w:t>
      </w:r>
      <w:r>
        <w:rPr>
          <w:color w:val="auto"/>
          <w:sz w:val="28"/>
          <w:szCs w:val="28"/>
        </w:rPr>
        <w:t>Можешь ли ты вспомнить основные захваты без подсказки?</w:t>
      </w:r>
    </w:p>
    <w:p>
      <w:pPr>
        <w:pStyle w:val="style4108"/>
        <w:snapToGrid w:val="false"/>
        <w:jc w:val="both"/>
        <w:rPr>
          <w:color w:val="auto"/>
          <w:sz w:val="28"/>
          <w:szCs w:val="28"/>
        </w:rPr>
      </w:pPr>
      <w:r>
        <w:rPr>
          <w:color w:val="auto"/>
          <w:sz w:val="28"/>
          <w:szCs w:val="28"/>
        </w:rPr>
        <w:t>Да, иногда, нет.</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 xml:space="preserve">21. </w:t>
      </w:r>
      <w:r>
        <w:rPr>
          <w:color w:val="auto"/>
          <w:sz w:val="28"/>
          <w:szCs w:val="28"/>
        </w:rPr>
        <w:t>Насколько ты уверен, что сможешь выполнить изученные захваты на соревнованиях (от 1 до 10)?</w:t>
      </w:r>
    </w:p>
    <w:p>
      <w:pPr>
        <w:pStyle w:val="style4108"/>
        <w:snapToGrid w:val="false"/>
        <w:jc w:val="both"/>
        <w:rPr>
          <w:color w:val="auto"/>
          <w:sz w:val="28"/>
          <w:szCs w:val="28"/>
        </w:rPr>
      </w:pPr>
    </w:p>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934"/>
        <w:gridCol w:w="934"/>
        <w:gridCol w:w="934"/>
        <w:gridCol w:w="934"/>
        <w:gridCol w:w="935"/>
        <w:gridCol w:w="935"/>
        <w:gridCol w:w="935"/>
        <w:gridCol w:w="935"/>
        <w:gridCol w:w="935"/>
      </w:tblGrid>
      <w:tr>
        <w:trPr/>
        <w:tc>
          <w:tcPr>
            <w:tcW w:w="934" w:type="dxa"/>
            <w:tcBorders/>
            <w:vAlign w:val="center"/>
          </w:tcPr>
          <w:p>
            <w:pPr>
              <w:pStyle w:val="style4108"/>
              <w:snapToGrid w:val="false"/>
              <w:jc w:val="center"/>
              <w:rPr>
                <w:color w:val="auto"/>
                <w:sz w:val="28"/>
                <w:szCs w:val="28"/>
              </w:rPr>
            </w:pPr>
            <w:r>
              <w:rPr>
                <w:color w:val="auto"/>
                <w:sz w:val="28"/>
                <w:szCs w:val="28"/>
              </w:rPr>
              <w:t>1</w:t>
            </w:r>
          </w:p>
        </w:tc>
        <w:tc>
          <w:tcPr>
            <w:tcW w:w="934" w:type="dxa"/>
            <w:tcBorders/>
            <w:vAlign w:val="center"/>
          </w:tcPr>
          <w:p>
            <w:pPr>
              <w:pStyle w:val="style4108"/>
              <w:snapToGrid w:val="false"/>
              <w:jc w:val="center"/>
              <w:rPr>
                <w:color w:val="auto"/>
                <w:sz w:val="28"/>
                <w:szCs w:val="28"/>
              </w:rPr>
            </w:pPr>
            <w:r>
              <w:rPr>
                <w:color w:val="auto"/>
                <w:sz w:val="28"/>
                <w:szCs w:val="28"/>
              </w:rPr>
              <w:t>2</w:t>
            </w:r>
          </w:p>
        </w:tc>
        <w:tc>
          <w:tcPr>
            <w:tcW w:w="934" w:type="dxa"/>
            <w:tcBorders/>
            <w:vAlign w:val="center"/>
          </w:tcPr>
          <w:p>
            <w:pPr>
              <w:pStyle w:val="style4108"/>
              <w:snapToGrid w:val="false"/>
              <w:jc w:val="center"/>
              <w:rPr>
                <w:color w:val="auto"/>
                <w:sz w:val="28"/>
                <w:szCs w:val="28"/>
              </w:rPr>
            </w:pPr>
            <w:r>
              <w:rPr>
                <w:color w:val="auto"/>
                <w:sz w:val="28"/>
                <w:szCs w:val="28"/>
              </w:rPr>
              <w:t>3</w:t>
            </w:r>
          </w:p>
        </w:tc>
        <w:tc>
          <w:tcPr>
            <w:tcW w:w="934" w:type="dxa"/>
            <w:tcBorders/>
            <w:vAlign w:val="center"/>
          </w:tcPr>
          <w:p>
            <w:pPr>
              <w:pStyle w:val="style4108"/>
              <w:snapToGrid w:val="false"/>
              <w:jc w:val="center"/>
              <w:rPr>
                <w:color w:val="auto"/>
                <w:sz w:val="28"/>
                <w:szCs w:val="28"/>
              </w:rPr>
            </w:pPr>
            <w:r>
              <w:rPr>
                <w:color w:val="auto"/>
                <w:sz w:val="28"/>
                <w:szCs w:val="28"/>
              </w:rPr>
              <w:t>4</w:t>
            </w:r>
          </w:p>
        </w:tc>
        <w:tc>
          <w:tcPr>
            <w:tcW w:w="934" w:type="dxa"/>
            <w:tcBorders/>
            <w:vAlign w:val="center"/>
          </w:tcPr>
          <w:p>
            <w:pPr>
              <w:pStyle w:val="style4108"/>
              <w:snapToGrid w:val="false"/>
              <w:jc w:val="center"/>
              <w:rPr>
                <w:color w:val="auto"/>
                <w:sz w:val="28"/>
                <w:szCs w:val="28"/>
              </w:rPr>
            </w:pPr>
            <w:r>
              <w:rPr>
                <w:color w:val="auto"/>
                <w:sz w:val="28"/>
                <w:szCs w:val="28"/>
              </w:rPr>
              <w:t>5</w:t>
            </w:r>
          </w:p>
        </w:tc>
        <w:tc>
          <w:tcPr>
            <w:tcW w:w="935" w:type="dxa"/>
            <w:tcBorders/>
            <w:vAlign w:val="center"/>
          </w:tcPr>
          <w:p>
            <w:pPr>
              <w:pStyle w:val="style4108"/>
              <w:snapToGrid w:val="false"/>
              <w:jc w:val="center"/>
              <w:rPr>
                <w:color w:val="auto"/>
                <w:sz w:val="28"/>
                <w:szCs w:val="28"/>
              </w:rPr>
            </w:pPr>
            <w:r>
              <w:rPr>
                <w:color w:val="auto"/>
                <w:sz w:val="28"/>
                <w:szCs w:val="28"/>
              </w:rPr>
              <w:t>6</w:t>
            </w:r>
          </w:p>
        </w:tc>
        <w:tc>
          <w:tcPr>
            <w:tcW w:w="935" w:type="dxa"/>
            <w:tcBorders/>
            <w:vAlign w:val="center"/>
          </w:tcPr>
          <w:p>
            <w:pPr>
              <w:pStyle w:val="style4108"/>
              <w:snapToGrid w:val="false"/>
              <w:jc w:val="center"/>
              <w:rPr>
                <w:color w:val="auto"/>
                <w:sz w:val="28"/>
                <w:szCs w:val="28"/>
              </w:rPr>
            </w:pPr>
            <w:r>
              <w:rPr>
                <w:color w:val="auto"/>
                <w:sz w:val="28"/>
                <w:szCs w:val="28"/>
              </w:rPr>
              <w:t>7</w:t>
            </w:r>
          </w:p>
        </w:tc>
        <w:tc>
          <w:tcPr>
            <w:tcW w:w="935" w:type="dxa"/>
            <w:tcBorders/>
            <w:vAlign w:val="center"/>
          </w:tcPr>
          <w:p>
            <w:pPr>
              <w:pStyle w:val="style4108"/>
              <w:snapToGrid w:val="false"/>
              <w:jc w:val="center"/>
              <w:rPr>
                <w:color w:val="auto"/>
                <w:sz w:val="28"/>
                <w:szCs w:val="28"/>
              </w:rPr>
            </w:pPr>
            <w:r>
              <w:rPr>
                <w:color w:val="auto"/>
                <w:sz w:val="28"/>
                <w:szCs w:val="28"/>
              </w:rPr>
              <w:t>8</w:t>
            </w:r>
          </w:p>
        </w:tc>
        <w:tc>
          <w:tcPr>
            <w:tcW w:w="935" w:type="dxa"/>
            <w:tcBorders/>
            <w:vAlign w:val="center"/>
          </w:tcPr>
          <w:p>
            <w:pPr>
              <w:pStyle w:val="style4108"/>
              <w:snapToGrid w:val="false"/>
              <w:jc w:val="center"/>
              <w:rPr>
                <w:color w:val="auto"/>
                <w:sz w:val="28"/>
                <w:szCs w:val="28"/>
              </w:rPr>
            </w:pPr>
            <w:r>
              <w:rPr>
                <w:color w:val="auto"/>
                <w:sz w:val="28"/>
                <w:szCs w:val="28"/>
              </w:rPr>
              <w:t>9</w:t>
            </w:r>
          </w:p>
        </w:tc>
        <w:tc>
          <w:tcPr>
            <w:tcW w:w="935" w:type="dxa"/>
            <w:tcBorders/>
            <w:vAlign w:val="center"/>
          </w:tcPr>
          <w:p>
            <w:pPr>
              <w:pStyle w:val="style4108"/>
              <w:snapToGrid w:val="false"/>
              <w:jc w:val="center"/>
              <w:rPr>
                <w:color w:val="auto"/>
                <w:sz w:val="28"/>
                <w:szCs w:val="28"/>
              </w:rPr>
            </w:pPr>
            <w:r>
              <w:rPr>
                <w:color w:val="auto"/>
                <w:sz w:val="28"/>
                <w:szCs w:val="28"/>
              </w:rPr>
              <w:t>10</w:t>
            </w:r>
          </w:p>
        </w:tc>
      </w:tr>
    </w:tbl>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 xml:space="preserve">22. </w:t>
      </w:r>
      <w:r>
        <w:rPr>
          <w:color w:val="auto"/>
          <w:sz w:val="28"/>
          <w:szCs w:val="28"/>
        </w:rPr>
        <w:t>Готов ли ты попробовать выполнить сложный захват на соревнованиях?</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Да, возможно, нет.</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 xml:space="preserve">23. </w:t>
      </w:r>
      <w:r>
        <w:rPr>
          <w:color w:val="auto"/>
          <w:sz w:val="28"/>
          <w:szCs w:val="28"/>
        </w:rPr>
        <w:t>Как часто ты думаешь о том, чтобы применить изученные захваты на соревнованиях?</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Часто, иногда, редко.</w:t>
      </w:r>
    </w:p>
    <w:p>
      <w:pPr>
        <w:pStyle w:val="style4108"/>
        <w:snapToGrid w:val="false"/>
        <w:jc w:val="both"/>
        <w:rPr>
          <w:color w:val="auto"/>
          <w:sz w:val="28"/>
          <w:szCs w:val="28"/>
        </w:rPr>
      </w:pPr>
      <w:r>
        <w:rPr>
          <w:color w:val="auto"/>
          <w:sz w:val="28"/>
          <w:szCs w:val="28"/>
        </w:rPr>
        <w:t xml:space="preserve">24. </w:t>
      </w:r>
      <w:r>
        <w:rPr>
          <w:color w:val="auto"/>
          <w:sz w:val="28"/>
          <w:szCs w:val="28"/>
        </w:rPr>
        <w:t>Чувствуешь ли ты себя готовым соревноваться с другими ребятами?</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Да, иногда, нет.</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 xml:space="preserve">25. </w:t>
      </w:r>
      <w:r>
        <w:rPr>
          <w:color w:val="auto"/>
          <w:sz w:val="28"/>
          <w:szCs w:val="28"/>
        </w:rPr>
        <w:t>Как часто на тренировках ты думаешь о будущих соревнованиях?</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Часто, иногда, редко.</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 xml:space="preserve">26. </w:t>
      </w:r>
      <w:r>
        <w:rPr>
          <w:color w:val="auto"/>
          <w:sz w:val="28"/>
          <w:szCs w:val="28"/>
        </w:rPr>
        <w:t>Насколько тебе нравятся тренировки с изучением захватов (от 1 до 10)?</w:t>
      </w:r>
    </w:p>
    <w:p>
      <w:pPr>
        <w:pStyle w:val="style4108"/>
        <w:snapToGrid w:val="false"/>
        <w:jc w:val="both"/>
        <w:rPr>
          <w:color w:val="auto"/>
          <w:sz w:val="28"/>
          <w:szCs w:val="28"/>
        </w:rPr>
      </w:pPr>
    </w:p>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934"/>
        <w:gridCol w:w="934"/>
        <w:gridCol w:w="934"/>
        <w:gridCol w:w="934"/>
        <w:gridCol w:w="935"/>
        <w:gridCol w:w="935"/>
        <w:gridCol w:w="935"/>
        <w:gridCol w:w="935"/>
        <w:gridCol w:w="935"/>
      </w:tblGrid>
      <w:tr>
        <w:trPr/>
        <w:tc>
          <w:tcPr>
            <w:tcW w:w="934" w:type="dxa"/>
            <w:tcBorders/>
            <w:vAlign w:val="center"/>
          </w:tcPr>
          <w:p>
            <w:pPr>
              <w:pStyle w:val="style4108"/>
              <w:snapToGrid w:val="false"/>
              <w:jc w:val="center"/>
              <w:rPr>
                <w:color w:val="auto"/>
                <w:sz w:val="28"/>
                <w:szCs w:val="28"/>
              </w:rPr>
            </w:pPr>
            <w:r>
              <w:rPr>
                <w:color w:val="auto"/>
                <w:sz w:val="28"/>
                <w:szCs w:val="28"/>
              </w:rPr>
              <w:t>1</w:t>
            </w:r>
          </w:p>
        </w:tc>
        <w:tc>
          <w:tcPr>
            <w:tcW w:w="934" w:type="dxa"/>
            <w:tcBorders/>
            <w:vAlign w:val="center"/>
          </w:tcPr>
          <w:p>
            <w:pPr>
              <w:pStyle w:val="style4108"/>
              <w:snapToGrid w:val="false"/>
              <w:jc w:val="center"/>
              <w:rPr>
                <w:color w:val="auto"/>
                <w:sz w:val="28"/>
                <w:szCs w:val="28"/>
              </w:rPr>
            </w:pPr>
            <w:r>
              <w:rPr>
                <w:color w:val="auto"/>
                <w:sz w:val="28"/>
                <w:szCs w:val="28"/>
              </w:rPr>
              <w:t>2</w:t>
            </w:r>
          </w:p>
        </w:tc>
        <w:tc>
          <w:tcPr>
            <w:tcW w:w="934" w:type="dxa"/>
            <w:tcBorders/>
            <w:vAlign w:val="center"/>
          </w:tcPr>
          <w:p>
            <w:pPr>
              <w:pStyle w:val="style4108"/>
              <w:snapToGrid w:val="false"/>
              <w:jc w:val="center"/>
              <w:rPr>
                <w:color w:val="auto"/>
                <w:sz w:val="28"/>
                <w:szCs w:val="28"/>
              </w:rPr>
            </w:pPr>
            <w:r>
              <w:rPr>
                <w:color w:val="auto"/>
                <w:sz w:val="28"/>
                <w:szCs w:val="28"/>
              </w:rPr>
              <w:t>3</w:t>
            </w:r>
          </w:p>
        </w:tc>
        <w:tc>
          <w:tcPr>
            <w:tcW w:w="934" w:type="dxa"/>
            <w:tcBorders/>
            <w:vAlign w:val="center"/>
          </w:tcPr>
          <w:p>
            <w:pPr>
              <w:pStyle w:val="style4108"/>
              <w:snapToGrid w:val="false"/>
              <w:jc w:val="center"/>
              <w:rPr>
                <w:color w:val="auto"/>
                <w:sz w:val="28"/>
                <w:szCs w:val="28"/>
              </w:rPr>
            </w:pPr>
            <w:r>
              <w:rPr>
                <w:color w:val="auto"/>
                <w:sz w:val="28"/>
                <w:szCs w:val="28"/>
              </w:rPr>
              <w:t>4</w:t>
            </w:r>
          </w:p>
        </w:tc>
        <w:tc>
          <w:tcPr>
            <w:tcW w:w="934" w:type="dxa"/>
            <w:tcBorders/>
            <w:vAlign w:val="center"/>
          </w:tcPr>
          <w:p>
            <w:pPr>
              <w:pStyle w:val="style4108"/>
              <w:snapToGrid w:val="false"/>
              <w:jc w:val="center"/>
              <w:rPr>
                <w:color w:val="auto"/>
                <w:sz w:val="28"/>
                <w:szCs w:val="28"/>
              </w:rPr>
            </w:pPr>
            <w:r>
              <w:rPr>
                <w:color w:val="auto"/>
                <w:sz w:val="28"/>
                <w:szCs w:val="28"/>
              </w:rPr>
              <w:t>5</w:t>
            </w:r>
          </w:p>
        </w:tc>
        <w:tc>
          <w:tcPr>
            <w:tcW w:w="935" w:type="dxa"/>
            <w:tcBorders/>
            <w:vAlign w:val="center"/>
          </w:tcPr>
          <w:p>
            <w:pPr>
              <w:pStyle w:val="style4108"/>
              <w:snapToGrid w:val="false"/>
              <w:jc w:val="center"/>
              <w:rPr>
                <w:color w:val="auto"/>
                <w:sz w:val="28"/>
                <w:szCs w:val="28"/>
              </w:rPr>
            </w:pPr>
            <w:r>
              <w:rPr>
                <w:color w:val="auto"/>
                <w:sz w:val="28"/>
                <w:szCs w:val="28"/>
              </w:rPr>
              <w:t>6</w:t>
            </w:r>
          </w:p>
        </w:tc>
        <w:tc>
          <w:tcPr>
            <w:tcW w:w="935" w:type="dxa"/>
            <w:tcBorders/>
            <w:vAlign w:val="center"/>
          </w:tcPr>
          <w:p>
            <w:pPr>
              <w:pStyle w:val="style4108"/>
              <w:snapToGrid w:val="false"/>
              <w:jc w:val="center"/>
              <w:rPr>
                <w:color w:val="auto"/>
                <w:sz w:val="28"/>
                <w:szCs w:val="28"/>
              </w:rPr>
            </w:pPr>
            <w:r>
              <w:rPr>
                <w:color w:val="auto"/>
                <w:sz w:val="28"/>
                <w:szCs w:val="28"/>
              </w:rPr>
              <w:t>7</w:t>
            </w:r>
          </w:p>
        </w:tc>
        <w:tc>
          <w:tcPr>
            <w:tcW w:w="935" w:type="dxa"/>
            <w:tcBorders/>
            <w:vAlign w:val="center"/>
          </w:tcPr>
          <w:p>
            <w:pPr>
              <w:pStyle w:val="style4108"/>
              <w:snapToGrid w:val="false"/>
              <w:jc w:val="center"/>
              <w:rPr>
                <w:color w:val="auto"/>
                <w:sz w:val="28"/>
                <w:szCs w:val="28"/>
              </w:rPr>
            </w:pPr>
            <w:r>
              <w:rPr>
                <w:color w:val="auto"/>
                <w:sz w:val="28"/>
                <w:szCs w:val="28"/>
              </w:rPr>
              <w:t>8</w:t>
            </w:r>
          </w:p>
        </w:tc>
        <w:tc>
          <w:tcPr>
            <w:tcW w:w="935" w:type="dxa"/>
            <w:tcBorders/>
            <w:vAlign w:val="center"/>
          </w:tcPr>
          <w:p>
            <w:pPr>
              <w:pStyle w:val="style4108"/>
              <w:snapToGrid w:val="false"/>
              <w:jc w:val="center"/>
              <w:rPr>
                <w:color w:val="auto"/>
                <w:sz w:val="28"/>
                <w:szCs w:val="28"/>
              </w:rPr>
            </w:pPr>
            <w:r>
              <w:rPr>
                <w:color w:val="auto"/>
                <w:sz w:val="28"/>
                <w:szCs w:val="28"/>
              </w:rPr>
              <w:t>9</w:t>
            </w:r>
          </w:p>
        </w:tc>
        <w:tc>
          <w:tcPr>
            <w:tcW w:w="935" w:type="dxa"/>
            <w:tcBorders/>
            <w:vAlign w:val="center"/>
          </w:tcPr>
          <w:p>
            <w:pPr>
              <w:pStyle w:val="style4108"/>
              <w:snapToGrid w:val="false"/>
              <w:jc w:val="center"/>
              <w:rPr>
                <w:color w:val="auto"/>
                <w:sz w:val="28"/>
                <w:szCs w:val="28"/>
              </w:rPr>
            </w:pPr>
            <w:r>
              <w:rPr>
                <w:color w:val="auto"/>
                <w:sz w:val="28"/>
                <w:szCs w:val="28"/>
              </w:rPr>
              <w:t>10</w:t>
            </w:r>
          </w:p>
        </w:tc>
      </w:tr>
    </w:tbl>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 xml:space="preserve">27. </w:t>
      </w:r>
      <w:r>
        <w:rPr>
          <w:color w:val="auto"/>
          <w:sz w:val="28"/>
          <w:szCs w:val="28"/>
        </w:rPr>
        <w:t>Как ты оцениваешь помощь тренера в освоении захватов?</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Отлично, хорошо, недостаточно.</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 xml:space="preserve">28. </w:t>
      </w:r>
      <w:r>
        <w:rPr>
          <w:color w:val="auto"/>
          <w:sz w:val="28"/>
          <w:szCs w:val="28"/>
        </w:rPr>
        <w:t>Чувствуешь ли ты себя счастливым после тренировки?</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Да, иногда, нет.</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 xml:space="preserve">29. </w:t>
      </w:r>
      <w:r>
        <w:rPr>
          <w:color w:val="auto"/>
          <w:sz w:val="28"/>
          <w:szCs w:val="28"/>
        </w:rPr>
        <w:t>Насколько тебе нравится работать с другими ребятами во время тренировок?</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Очень нравится, иногда нравится, не нравится.</w:t>
      </w:r>
    </w:p>
    <w:p>
      <w:pPr>
        <w:pStyle w:val="style4108"/>
        <w:snapToGrid w:val="false"/>
        <w:jc w:val="both"/>
        <w:rPr>
          <w:color w:val="auto"/>
          <w:sz w:val="28"/>
          <w:szCs w:val="28"/>
        </w:rPr>
      </w:pPr>
    </w:p>
    <w:p>
      <w:pPr>
        <w:pStyle w:val="style4108"/>
        <w:snapToGrid w:val="false"/>
        <w:jc w:val="both"/>
        <w:rPr>
          <w:color w:val="auto"/>
          <w:sz w:val="28"/>
          <w:szCs w:val="28"/>
        </w:rPr>
      </w:pPr>
      <w:r>
        <w:rPr>
          <w:color w:val="auto"/>
          <w:sz w:val="28"/>
          <w:szCs w:val="28"/>
        </w:rPr>
        <w:t>30.</w:t>
      </w:r>
      <w:r>
        <w:rPr>
          <w:color w:val="auto"/>
          <w:sz w:val="28"/>
          <w:szCs w:val="28"/>
        </w:rPr>
        <w:t>Хотел бы ты, чтобы на тренировках было больше упражнений с захватами?</w:t>
      </w:r>
    </w:p>
    <w:p>
      <w:pPr>
        <w:pStyle w:val="style4108"/>
        <w:snapToGrid w:val="false"/>
        <w:jc w:val="both"/>
        <w:rPr>
          <w:color w:val="auto"/>
          <w:sz w:val="28"/>
          <w:szCs w:val="28"/>
        </w:rPr>
      </w:pPr>
    </w:p>
    <w:p>
      <w:pPr>
        <w:pStyle w:val="style4108"/>
        <w:snapToGrid w:val="false"/>
        <w:jc w:val="both"/>
        <w:rPr>
          <w:color w:val="auto"/>
          <w:sz w:val="28"/>
          <w:szCs w:val="28"/>
          <w:highlight w:val="yellow"/>
        </w:rPr>
      </w:pPr>
      <w:r>
        <w:rPr>
          <w:color w:val="auto"/>
          <w:sz w:val="28"/>
          <w:szCs w:val="28"/>
        </w:rPr>
        <w:t>Да, иногда, нет.</w:t>
      </w:r>
    </w:p>
    <w:p>
      <w:pPr>
        <w:pStyle w:val="style0"/>
        <w:spacing w:after="0" w:lineRule="auto" w:line="360"/>
        <w:jc w:val="both"/>
        <w:contextualSpacing/>
        <w:rPr>
          <w:rStyle w:val="style88"/>
          <w:rFonts w:ascii="Times New Roman" w:cs="Times New Roman" w:hAnsi="Times New Roman"/>
          <w:i w:val="false"/>
          <w:iCs w:val="false"/>
          <w:sz w:val="28"/>
          <w:szCs w:val="28"/>
          <w:highlight w:val="yellow"/>
        </w:rPr>
      </w:pPr>
    </w:p>
    <w:sectPr>
      <w:headerReference w:type="default" r:id="rId13"/>
      <w:pgSz w:w="11906" w:h="16838" w:orient="portrait"/>
      <w:pgMar w:top="1134" w:right="567" w:bottom="1134"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cc"/>
    <w:family w:val="roman"/>
    <w:pitch w:val="variable"/>
    <w:sig w:usb0="E0002EFF" w:usb1="C000785B" w:usb2="00000009" w:usb3="00000000" w:csb0="000001FF" w:csb1="00000000"/>
  </w:font>
  <w:font w:name="Courier New">
    <w:altName w:val="Courier New"/>
    <w:panose1 w:val="02070309020002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cc"/>
    <w:family w:val="swiss"/>
    <w:pitch w:val="variable"/>
    <w:sig w:usb0="E4002EFF" w:usb1="C000247B" w:usb2="00000009" w:usb3="00000000" w:csb0="000001FF" w:csb1="00000000"/>
  </w:font>
  <w:font w:name="Calibri Light">
    <w:altName w:val="Calibri Light"/>
    <w:panose1 w:val="020f0302020002030204"/>
    <w:charset w:val="cc"/>
    <w:family w:val="swiss"/>
    <w:pitch w:val="variable"/>
    <w:sig w:usb0="E4002EFF" w:usb1="C000247B" w:usb2="00000009" w:usb3="00000000" w:csb0="000001FF" w:csb1="00000000"/>
  </w:font>
  <w:font w:name="DengXian Light">
    <w:altName w:val="SimSun"/>
    <w:panose1 w:val="00000000000000000000"/>
    <w:charset w:val="86"/>
    <w:family w:val="auto"/>
    <w:pitch w:val="variable"/>
    <w:sig w:usb0="A00002BF" w:usb1="38CF7CFA" w:usb2="00000016" w:usb3="00000000" w:csb0="0004000F" w:csb1="00000000"/>
  </w:font>
  <w:font w:name="Yu Mincho">
    <w:altName w:val="Yu Mincho"/>
    <w:panose1 w:val="00000000000000000000"/>
    <w:charset w:val="80"/>
    <w:family w:val="roman"/>
    <w:pitch w:val="variable"/>
    <w:sig w:usb0="800002E7" w:usb1="2AC7FCFF" w:usb2="00000012" w:usb3="00000000" w:csb0="0002009F" w:csb1="00000000"/>
  </w:font>
  <w:font w:name="Arial">
    <w:altName w:val="Arial"/>
    <w:panose1 w:val="020b0604020002020204"/>
    <w:charset w:val="cc"/>
    <w:family w:val="swiss"/>
    <w:pitch w:val="variable"/>
    <w:sig w:usb0="E0002EFF" w:usb1="C000785B" w:usb2="00000009" w:usb3="00000000" w:csb0="000001FF" w:csb1="00000000"/>
  </w:font>
  <w:font w:name="DengXian">
    <w:altName w:val="SimSun"/>
    <w:panose1 w:val="02010600030001010101"/>
    <w:charset w:val="86"/>
    <w:family w:val="auto"/>
    <w:pitch w:val="variable"/>
    <w:sig w:usb0="A00002BF" w:usb1="38CF7CFA" w:usb2="00000016" w:usb3="00000000" w:csb0="0004000F" w:csb1="00000000"/>
  </w:font>
  <w:font w:name="等线 Light">
    <w:altName w:val=""/>
    <w:panose1 w:val="00000000000000000000"/>
    <w:charset w:val="00"/>
    <w:family w:val="auto"/>
    <w:pitch w:val="default"/>
    <w:sig w:usb0="E0002AFF" w:usb1="C0007841"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center"/>
      <w:rPr/>
    </w:pPr>
    <w:r>
      <w:rPr>
        <w:rFonts w:ascii="Times New Roman" w:cs="Times New Roman" w:hAnsi="Times New Roman"/>
        <w:sz w:val="24"/>
      </w:rPr>
      <w:fldChar w:fldCharType="begin"/>
    </w:r>
    <w:r>
      <w:rPr>
        <w:rFonts w:ascii="Times New Roman" w:cs="Times New Roman" w:hAnsi="Times New Roman"/>
        <w:sz w:val="24"/>
      </w:rPr>
      <w:instrText>PAGE   \* MERGEFORMAT</w:instrText>
    </w:r>
    <w:r>
      <w:rPr>
        <w:rFonts w:ascii="Times New Roman" w:cs="Times New Roman" w:hAnsi="Times New Roman"/>
        <w:sz w:val="24"/>
      </w:rPr>
      <w:fldChar w:fldCharType="separate"/>
    </w:r>
    <w:r>
      <w:rPr>
        <w:rFonts w:ascii="Times New Roman" w:cs="Times New Roman" w:hAnsi="Times New Roman"/>
        <w:noProof/>
        <w:sz w:val="24"/>
      </w:rPr>
      <w:t>65</w:t>
    </w:r>
    <w:r>
      <w:rPr>
        <w:rFonts w:ascii="Times New Roman" w:cs="Times New Roman" w:hAnsi="Times New Roman"/>
        <w:sz w:val="24"/>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AF86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000001"/>
    <w:multiLevelType w:val="multilevel"/>
    <w:tmpl w:val="1A687AE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multilevel"/>
    <w:tmpl w:val="5E1EFB0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0000003"/>
    <w:multiLevelType w:val="multilevel"/>
    <w:tmpl w:val="54FCA99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multilevel"/>
    <w:tmpl w:val="EB00F8D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multilevel"/>
    <w:tmpl w:val="9C3E693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6">
    <w:nsid w:val="00000006"/>
    <w:multiLevelType w:val="multilevel"/>
    <w:tmpl w:val="2B8288D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7">
    <w:nsid w:val="00000007"/>
    <w:multiLevelType w:val="hybridMultilevel"/>
    <w:tmpl w:val="AD30BB4E"/>
    <w:lvl w:ilvl="0" w:tplc="04190001">
      <w:start w:val="1"/>
      <w:numFmt w:val="bullet"/>
      <w:lvlText w:val=""/>
      <w:lvlJc w:val="left"/>
      <w:pPr>
        <w:ind w:left="720" w:hanging="360"/>
      </w:pPr>
      <w:rPr>
        <w:rFonts w:ascii="Symbol" w:cs="Times New Roman" w:eastAsia="Times New Roman"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0E0C4418"/>
    <w:lvl w:ilvl="0" w:tplc="96A269D2">
      <w:start w:val="1"/>
      <w:numFmt w:val="decimal"/>
      <w:lvlText w:val="%1."/>
      <w:lvlJc w:val="left"/>
      <w:pPr>
        <w:ind w:left="1777" w:hanging="360"/>
      </w:pPr>
      <w:rPr>
        <w:rFonts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0000009"/>
    <w:multiLevelType w:val="hybridMultilevel"/>
    <w:tmpl w:val="51DE0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000000A"/>
    <w:multiLevelType w:val="multilevel"/>
    <w:tmpl w:val="CD7CBAB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000000B"/>
    <w:multiLevelType w:val="multilevel"/>
    <w:tmpl w:val="993AE018"/>
    <w:lvl w:ilvl="0">
      <w:start w:val="1"/>
      <w:numFmt w:val="decimal"/>
      <w:lvlText w:val="%1"/>
      <w:lvlJc w:val="left"/>
      <w:pPr>
        <w:ind w:left="375" w:hanging="375"/>
      </w:pPr>
      <w:rPr>
        <w:rFonts w:eastAsia="Times New Roman" w:hint="default"/>
        <w:b w:val="false"/>
      </w:rPr>
    </w:lvl>
    <w:lvl w:ilvl="1">
      <w:start w:val="1"/>
      <w:numFmt w:val="decimal"/>
      <w:lvlText w:val="%1.%2"/>
      <w:lvlJc w:val="left"/>
      <w:pPr>
        <w:ind w:left="375" w:hanging="375"/>
      </w:pPr>
      <w:rPr>
        <w:rFonts w:eastAsia="Times New Roman" w:hint="default"/>
        <w:b w:val="false"/>
      </w:rPr>
    </w:lvl>
    <w:lvl w:ilvl="2">
      <w:start w:val="1"/>
      <w:numFmt w:val="decimal"/>
      <w:lvlText w:val="%1.%2.%3"/>
      <w:lvlJc w:val="left"/>
      <w:pPr>
        <w:ind w:left="720" w:hanging="720"/>
      </w:pPr>
      <w:rPr>
        <w:rFonts w:eastAsia="Times New Roman" w:hint="default"/>
        <w:b w:val="false"/>
      </w:rPr>
    </w:lvl>
    <w:lvl w:ilvl="3">
      <w:start w:val="1"/>
      <w:numFmt w:val="decimal"/>
      <w:lvlText w:val="%1.%2.%3.%4"/>
      <w:lvlJc w:val="left"/>
      <w:pPr>
        <w:ind w:left="1080" w:hanging="1080"/>
      </w:pPr>
      <w:rPr>
        <w:rFonts w:eastAsia="Times New Roman" w:hint="default"/>
        <w:b w:val="false"/>
      </w:rPr>
    </w:lvl>
    <w:lvl w:ilvl="4">
      <w:start w:val="1"/>
      <w:numFmt w:val="decimal"/>
      <w:lvlText w:val="%1.%2.%3.%4.%5"/>
      <w:lvlJc w:val="left"/>
      <w:pPr>
        <w:ind w:left="1080" w:hanging="1080"/>
      </w:pPr>
      <w:rPr>
        <w:rFonts w:eastAsia="Times New Roman" w:hint="default"/>
        <w:b w:val="false"/>
      </w:rPr>
    </w:lvl>
    <w:lvl w:ilvl="5">
      <w:start w:val="1"/>
      <w:numFmt w:val="decimal"/>
      <w:lvlText w:val="%1.%2.%3.%4.%5.%6"/>
      <w:lvlJc w:val="left"/>
      <w:pPr>
        <w:ind w:left="1440" w:hanging="1440"/>
      </w:pPr>
      <w:rPr>
        <w:rFonts w:eastAsia="Times New Roman" w:hint="default"/>
        <w:b w:val="false"/>
      </w:rPr>
    </w:lvl>
    <w:lvl w:ilvl="6">
      <w:start w:val="1"/>
      <w:numFmt w:val="decimal"/>
      <w:lvlText w:val="%1.%2.%3.%4.%5.%6.%7"/>
      <w:lvlJc w:val="left"/>
      <w:pPr>
        <w:ind w:left="1440" w:hanging="1440"/>
      </w:pPr>
      <w:rPr>
        <w:rFonts w:eastAsia="Times New Roman" w:hint="default"/>
        <w:b w:val="false"/>
      </w:rPr>
    </w:lvl>
    <w:lvl w:ilvl="7">
      <w:start w:val="1"/>
      <w:numFmt w:val="decimal"/>
      <w:lvlText w:val="%1.%2.%3.%4.%5.%6.%7.%8"/>
      <w:lvlJc w:val="left"/>
      <w:pPr>
        <w:ind w:left="1800" w:hanging="1800"/>
      </w:pPr>
      <w:rPr>
        <w:rFonts w:eastAsia="Times New Roman" w:hint="default"/>
        <w:b w:val="false"/>
      </w:rPr>
    </w:lvl>
    <w:lvl w:ilvl="8">
      <w:start w:val="1"/>
      <w:numFmt w:val="decimal"/>
      <w:lvlText w:val="%1.%2.%3.%4.%5.%6.%7.%8.%9"/>
      <w:lvlJc w:val="left"/>
      <w:pPr>
        <w:ind w:left="2160" w:hanging="2160"/>
      </w:pPr>
      <w:rPr>
        <w:rFonts w:eastAsia="Times New Roman" w:hint="default"/>
        <w:b w:val="false"/>
      </w:rPr>
    </w:lvl>
  </w:abstractNum>
  <w:num w:numId="1">
    <w:abstractNumId w:val="9"/>
  </w:num>
  <w:num w:numId="2">
    <w:abstractNumId w:val="2"/>
  </w:num>
  <w:num w:numId="3">
    <w:abstractNumId w:val="10"/>
  </w:num>
  <w:num w:numId="4">
    <w:abstractNumId w:val="11"/>
  </w:num>
  <w:num w:numId="5">
    <w:abstractNumId w:val="6"/>
  </w:num>
  <w:num w:numId="6">
    <w:abstractNumId w:val="3"/>
  </w:num>
  <w:num w:numId="7">
    <w:abstractNumId w:val="5"/>
  </w:num>
  <w:num w:numId="8">
    <w:abstractNumId w:val="8"/>
  </w:num>
  <w:num w:numId="9">
    <w:abstractNumId w:val="1"/>
  </w:num>
  <w:num w:numId="10">
    <w:abstractNumId w:val="4"/>
  </w:num>
  <w:num w:numId="11">
    <w:abstractNumId w:val="7"/>
  </w:num>
  <w:num w:numId="1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5"/>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102"/>
    <w:qFormat/>
    <w:uiPriority w:val="9"/>
    <w:pPr>
      <w:keepNext/>
      <w:keepLines/>
      <w:spacing w:before="240" w:after="0"/>
      <w:outlineLvl w:val="0"/>
    </w:pPr>
    <w:rPr>
      <w:rFonts w:ascii="Calibri Light" w:cs="宋体" w:eastAsia="等线 Light" w:hAnsi="Calibri Light"/>
      <w:color w:val="2e74b5"/>
      <w:sz w:val="32"/>
      <w:szCs w:val="32"/>
    </w:rPr>
  </w:style>
  <w:style w:type="paragraph" w:styleId="style3">
    <w:name w:val="heading 3"/>
    <w:basedOn w:val="style0"/>
    <w:next w:val="style0"/>
    <w:link w:val="style4107"/>
    <w:qFormat/>
    <w:uiPriority w:val="9"/>
    <w:pPr>
      <w:keepNext/>
      <w:keepLines/>
      <w:spacing w:before="40" w:after="0"/>
      <w:outlineLvl w:val="2"/>
    </w:pPr>
    <w:rPr>
      <w:rFonts w:ascii="Calibri Light" w:cs="宋体" w:eastAsia="等线 Light" w:hAnsi="Calibri Light"/>
      <w:color w:val="1f4d78"/>
      <w:sz w:val="24"/>
      <w:szCs w:val="24"/>
    </w:rPr>
  </w:style>
  <w:style w:type="paragraph" w:styleId="style4">
    <w:name w:val="heading 4"/>
    <w:basedOn w:val="style0"/>
    <w:next w:val="style0"/>
    <w:link w:val="style4114"/>
    <w:qFormat/>
    <w:uiPriority w:val="9"/>
    <w:pPr>
      <w:keepNext/>
      <w:keepLines/>
      <w:spacing w:before="40" w:after="0"/>
      <w:outlineLvl w:val="3"/>
    </w:pPr>
    <w:rPr>
      <w:rFonts w:ascii="Calibri Light" w:cs="宋体" w:eastAsia="等线 Light" w:hAnsi="Calibri Light"/>
      <w:i/>
      <w:iCs/>
      <w:color w:val="2e74b5"/>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8">
    <w:name w:val="Emphasis"/>
    <w:basedOn w:val="style65"/>
    <w:next w:val="style88"/>
    <w:qFormat/>
    <w:uiPriority w:val="20"/>
    <w:rPr>
      <w:i/>
      <w:iCs/>
    </w:rPr>
  </w:style>
  <w:style w:type="paragraph" w:styleId="style31">
    <w:name w:val="header"/>
    <w:basedOn w:val="style0"/>
    <w:next w:val="style31"/>
    <w:link w:val="style4097"/>
    <w:uiPriority w:val="99"/>
    <w:pPr>
      <w:tabs>
        <w:tab w:val="center" w:leader="none" w:pos="4677"/>
        <w:tab w:val="right" w:leader="none" w:pos="9355"/>
      </w:tabs>
      <w:spacing w:after="0" w:lineRule="auto" w:line="240"/>
    </w:pPr>
    <w:rPr/>
  </w:style>
  <w:style w:type="character" w:customStyle="1" w:styleId="style4097">
    <w:name w:val="Верхний колонтитул Знак"/>
    <w:basedOn w:val="style65"/>
    <w:next w:val="style4097"/>
    <w:link w:val="style31"/>
    <w:uiPriority w:val="99"/>
  </w:style>
  <w:style w:type="paragraph" w:styleId="style32">
    <w:name w:val="footer"/>
    <w:basedOn w:val="style0"/>
    <w:next w:val="style32"/>
    <w:link w:val="style4098"/>
    <w:uiPriority w:val="99"/>
    <w:pPr>
      <w:tabs>
        <w:tab w:val="center" w:leader="none" w:pos="4677"/>
        <w:tab w:val="right" w:leader="none" w:pos="9355"/>
      </w:tabs>
      <w:spacing w:after="0" w:lineRule="auto" w:line="240"/>
    </w:pPr>
    <w:rPr/>
  </w:style>
  <w:style w:type="character" w:customStyle="1" w:styleId="style4098">
    <w:name w:val="Нижний колонтитул Знак"/>
    <w:basedOn w:val="style65"/>
    <w:next w:val="style4098"/>
    <w:link w:val="style32"/>
    <w:uiPriority w:val="99"/>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link w:val="style4099"/>
    <w:qFormat/>
    <w:uiPriority w:val="34"/>
    <w:pPr>
      <w:ind w:left="720"/>
      <w:contextualSpacing/>
    </w:pPr>
    <w:rPr/>
  </w:style>
  <w:style w:type="character" w:customStyle="1" w:styleId="style4099">
    <w:name w:val="Абзац списка Знак"/>
    <w:next w:val="style4099"/>
    <w:link w:val="style179"/>
    <w:uiPriority w:val="34"/>
  </w:style>
  <w:style w:type="table" w:customStyle="1" w:styleId="style4100">
    <w:name w:val="Сетка таблицы светлая1"/>
    <w:basedOn w:val="style105"/>
    <w:next w:val="style4100"/>
    <w:uiPriority w:val="40"/>
    <w:pPr>
      <w:spacing w:after="0" w:lineRule="auto" w:line="240"/>
    </w:pPr>
    <w:rPr>
      <w:rFonts w:ascii="Calibri" w:cs="Arial" w:eastAsia="Yu Mincho" w:hAnsi="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tcBorders/>
    </w:tcPr>
  </w:style>
  <w:style w:type="character" w:customStyle="1" w:styleId="style4101">
    <w:name w:val="Основной текст1"/>
    <w:next w:val="style4101"/>
    <w:rPr>
      <w:rFonts w:ascii="Times New Roman" w:hAnsi="Times New Roman"/>
      <w:color w:val="000000"/>
      <w:spacing w:val="0"/>
      <w:w w:val="100"/>
      <w:position w:val="0"/>
      <w:sz w:val="26"/>
      <w:u w:val="single"/>
      <w:vertAlign w:val="baseline"/>
      <w:lang w:val="ru-RU"/>
    </w:rPr>
  </w:style>
  <w:style w:type="character" w:customStyle="1" w:styleId="style4102">
    <w:name w:val="Заголовок 1 Знак"/>
    <w:basedOn w:val="style65"/>
    <w:next w:val="style4102"/>
    <w:link w:val="style1"/>
    <w:uiPriority w:val="9"/>
    <w:rPr>
      <w:rFonts w:ascii="Calibri Light" w:cs="宋体" w:eastAsia="等线 Light" w:hAnsi="Calibri Light"/>
      <w:color w:val="2e74b5"/>
      <w:sz w:val="32"/>
      <w:szCs w:val="32"/>
    </w:rPr>
  </w:style>
  <w:style w:type="paragraph" w:styleId="style94">
    <w:name w:val="Normal (Web)"/>
    <w:basedOn w:val="style0"/>
    <w:next w:val="style94"/>
    <w:link w:val="style4103"/>
    <w:uiPriority w:val="99"/>
    <w:pPr>
      <w:spacing w:before="100" w:beforeAutospacing="true" w:after="100" w:afterAutospacing="true" w:lineRule="auto" w:line="240"/>
    </w:pPr>
    <w:rPr>
      <w:rFonts w:ascii="Times New Roman" w:cs="Times New Roman" w:eastAsia="Times New Roman" w:hAnsi="Times New Roman"/>
      <w:sz w:val="24"/>
      <w:szCs w:val="24"/>
      <w:lang w:eastAsia="ru-RU"/>
    </w:rPr>
  </w:style>
  <w:style w:type="character" w:styleId="style87">
    <w:name w:val="Strong"/>
    <w:basedOn w:val="style65"/>
    <w:next w:val="style87"/>
    <w:qFormat/>
    <w:uiPriority w:val="22"/>
    <w:rPr>
      <w:b/>
      <w:bCs/>
    </w:rPr>
  </w:style>
  <w:style w:type="character" w:customStyle="1" w:styleId="style4103">
    <w:name w:val="Обычный (веб) Знак"/>
    <w:next w:val="style4103"/>
    <w:link w:val="style94"/>
    <w:uiPriority w:val="99"/>
    <w:rPr>
      <w:rFonts w:ascii="Times New Roman" w:cs="Times New Roman" w:eastAsia="Times New Roman" w:hAnsi="Times New Roman"/>
      <w:sz w:val="24"/>
      <w:szCs w:val="24"/>
      <w:lang w:eastAsia="ru-RU"/>
    </w:rPr>
  </w:style>
  <w:style w:type="paragraph" w:styleId="style29">
    <w:name w:val="footnote text"/>
    <w:basedOn w:val="style0"/>
    <w:next w:val="style29"/>
    <w:link w:val="style4104"/>
    <w:uiPriority w:val="99"/>
    <w:pPr>
      <w:spacing w:after="0" w:lineRule="auto" w:line="240"/>
    </w:pPr>
    <w:rPr>
      <w:sz w:val="20"/>
      <w:szCs w:val="20"/>
    </w:rPr>
  </w:style>
  <w:style w:type="character" w:customStyle="1" w:styleId="style4104">
    <w:name w:val="Текст сноски Знак"/>
    <w:basedOn w:val="style65"/>
    <w:next w:val="style4104"/>
    <w:link w:val="style29"/>
    <w:uiPriority w:val="99"/>
    <w:rPr>
      <w:sz w:val="20"/>
      <w:szCs w:val="20"/>
    </w:rPr>
  </w:style>
  <w:style w:type="character" w:styleId="style38">
    <w:name w:val="footnote reference"/>
    <w:basedOn w:val="style65"/>
    <w:next w:val="style38"/>
    <w:uiPriority w:val="99"/>
    <w:rPr>
      <w:vertAlign w:val="superscript"/>
    </w:rPr>
  </w:style>
  <w:style w:type="character" w:styleId="style85">
    <w:name w:val="Hyperlink"/>
    <w:basedOn w:val="style65"/>
    <w:next w:val="style85"/>
    <w:uiPriority w:val="99"/>
    <w:rPr>
      <w:color w:val="0563c1"/>
      <w:u w:val="single"/>
    </w:rPr>
  </w:style>
  <w:style w:type="character" w:customStyle="1" w:styleId="style4105">
    <w:name w:val="grame"/>
    <w:basedOn w:val="style65"/>
    <w:next w:val="style4105"/>
  </w:style>
  <w:style w:type="paragraph" w:styleId="style66">
    <w:name w:val="Body Text"/>
    <w:basedOn w:val="style0"/>
    <w:next w:val="style66"/>
    <w:link w:val="style4106"/>
    <w:uiPriority w:val="99"/>
    <w:pPr>
      <w:spacing w:before="100" w:beforeAutospacing="true" w:after="100" w:afterAutospacing="true" w:lineRule="auto" w:line="240"/>
    </w:pPr>
    <w:rPr>
      <w:rFonts w:ascii="Times New Roman" w:cs="Times New Roman" w:eastAsia="Times New Roman" w:hAnsi="Times New Roman"/>
      <w:sz w:val="24"/>
      <w:szCs w:val="24"/>
      <w:lang w:eastAsia="ru-RU"/>
    </w:rPr>
  </w:style>
  <w:style w:type="character" w:customStyle="1" w:styleId="style4106">
    <w:name w:val="Основной текст Знак"/>
    <w:basedOn w:val="style65"/>
    <w:next w:val="style4106"/>
    <w:link w:val="style66"/>
    <w:uiPriority w:val="99"/>
    <w:rPr>
      <w:rFonts w:ascii="Times New Roman" w:cs="Times New Roman" w:eastAsia="Times New Roman" w:hAnsi="Times New Roman"/>
      <w:sz w:val="24"/>
      <w:szCs w:val="24"/>
      <w:lang w:eastAsia="ru-RU"/>
    </w:rPr>
  </w:style>
  <w:style w:type="character" w:customStyle="1" w:styleId="style4107">
    <w:name w:val="Заголовок 3 Знак"/>
    <w:basedOn w:val="style65"/>
    <w:next w:val="style4107"/>
    <w:link w:val="style3"/>
    <w:uiPriority w:val="9"/>
    <w:rPr>
      <w:rFonts w:ascii="Calibri Light" w:cs="宋体" w:eastAsia="等线 Light" w:hAnsi="Calibri Light"/>
      <w:color w:val="1f4d78"/>
      <w:sz w:val="24"/>
      <w:szCs w:val="24"/>
    </w:rPr>
  </w:style>
  <w:style w:type="paragraph" w:customStyle="1" w:styleId="style4108">
    <w:name w:val="Default"/>
    <w:next w:val="style4108"/>
    <w:pPr>
      <w:autoSpaceDE w:val="false"/>
      <w:autoSpaceDN w:val="false"/>
      <w:adjustRightInd w:val="false"/>
      <w:spacing w:after="0" w:lineRule="auto" w:line="240"/>
    </w:pPr>
    <w:rPr>
      <w:rFonts w:ascii="Times New Roman" w:cs="Times New Roman" w:hAnsi="Times New Roman"/>
      <w:color w:val="000000"/>
      <w:sz w:val="24"/>
      <w:szCs w:val="24"/>
    </w:rPr>
  </w:style>
  <w:style w:type="character" w:customStyle="1" w:styleId="style4109">
    <w:name w:val="blk"/>
    <w:basedOn w:val="style65"/>
    <w:next w:val="style4109"/>
  </w:style>
  <w:style w:type="character" w:customStyle="1" w:styleId="style4110">
    <w:name w:val="Заголовок №2_"/>
    <w:next w:val="style4110"/>
    <w:link w:val="style4112"/>
    <w:rPr>
      <w:rFonts w:eastAsia="Times New Roman"/>
      <w:b/>
      <w:bCs/>
      <w:color w:val="4f4e52"/>
      <w:sz w:val="26"/>
      <w:szCs w:val="26"/>
    </w:rPr>
  </w:style>
  <w:style w:type="character" w:customStyle="1" w:styleId="style4111">
    <w:name w:val="Основной текст (2)_"/>
    <w:next w:val="style4111"/>
    <w:link w:val="style4113"/>
    <w:rPr>
      <w:rFonts w:eastAsia="Times New Roman"/>
      <w:color w:val="4f4e52"/>
      <w:sz w:val="26"/>
      <w:szCs w:val="26"/>
    </w:rPr>
  </w:style>
  <w:style w:type="paragraph" w:customStyle="1" w:styleId="style4112">
    <w:name w:val="Заголовок №2"/>
    <w:basedOn w:val="style0"/>
    <w:next w:val="style4112"/>
    <w:link w:val="style4110"/>
    <w:pPr>
      <w:widowControl w:val="false"/>
      <w:spacing w:after="300"/>
      <w:jc w:val="center"/>
      <w:outlineLvl w:val="1"/>
    </w:pPr>
    <w:rPr>
      <w:rFonts w:eastAsia="Times New Roman"/>
      <w:b/>
      <w:bCs/>
      <w:color w:val="4f4e52"/>
      <w:sz w:val="26"/>
      <w:szCs w:val="26"/>
    </w:rPr>
  </w:style>
  <w:style w:type="paragraph" w:customStyle="1" w:styleId="style4113">
    <w:name w:val="Основной текст (2)"/>
    <w:basedOn w:val="style0"/>
    <w:next w:val="style4113"/>
    <w:link w:val="style4111"/>
    <w:pPr>
      <w:widowControl w:val="false"/>
      <w:spacing w:after="300"/>
    </w:pPr>
    <w:rPr>
      <w:rFonts w:eastAsia="Times New Roman"/>
      <w:color w:val="4f4e52"/>
      <w:sz w:val="26"/>
      <w:szCs w:val="26"/>
    </w:rPr>
  </w:style>
  <w:style w:type="character" w:customStyle="1" w:styleId="style4114">
    <w:name w:val="Заголовок 4 Знак"/>
    <w:basedOn w:val="style65"/>
    <w:next w:val="style4114"/>
    <w:link w:val="style4"/>
    <w:uiPriority w:val="9"/>
    <w:rPr>
      <w:rFonts w:ascii="Calibri Light" w:cs="宋体" w:eastAsia="等线 Light" w:hAnsi="Calibri Light"/>
      <w:i/>
      <w:iCs/>
      <w:color w:val="2e74b5"/>
    </w:rPr>
  </w:style>
</w:styles>
</file>

<file path=word/_rels/document.xml.rels><?xml version="1.0" encoding="UTF-8"?>
<Relationships xmlns="http://schemas.openxmlformats.org/package/2006/relationships"><Relationship Id="rId11" Type="http://schemas.openxmlformats.org/officeDocument/2006/relationships/chart" Target="charts/chart3.xml"/><Relationship Id="rId10" Type="http://schemas.openxmlformats.org/officeDocument/2006/relationships/chart" Target="charts/chart2.xml"/><Relationship Id="rId13" Type="http://schemas.openxmlformats.org/officeDocument/2006/relationships/header" Target="header1.xml"/><Relationship Id="rId12" Type="http://schemas.openxmlformats.org/officeDocument/2006/relationships/chart" Target="charts/chart4.xml"/><Relationship Id="rId1" Type="http://schemas.openxmlformats.org/officeDocument/2006/relationships/numbering" Target="numbering.xml"/><Relationship Id="rId2" Type="http://schemas.openxmlformats.org/officeDocument/2006/relationships/image" Target="media/image1.gif"/><Relationship Id="rId3" Type="http://schemas.openxmlformats.org/officeDocument/2006/relationships/image" Target="media/image2.gif"/><Relationship Id="rId4" Type="http://schemas.openxmlformats.org/officeDocument/2006/relationships/image" Target="media/image3.gif"/><Relationship Id="rId9" Type="http://schemas.openxmlformats.org/officeDocument/2006/relationships/chart" Target="charts/chart1.xml"/><Relationship Id="rId15" Type="http://schemas.openxmlformats.org/officeDocument/2006/relationships/fontTable" Target="fontTable.xml"/><Relationship Id="rId14" Type="http://schemas.openxmlformats.org/officeDocument/2006/relationships/styles" Target="styles.xml"/><Relationship Id="rId17" Type="http://schemas.openxmlformats.org/officeDocument/2006/relationships/theme" Target="theme/theme1.xml"/><Relationship Id="rId16" Type="http://schemas.openxmlformats.org/officeDocument/2006/relationships/settings" Target="settings.xml"/><Relationship Id="rId5" Type="http://schemas.openxmlformats.org/officeDocument/2006/relationships/image" Target="media/image4.gif"/><Relationship Id="rId6" Type="http://schemas.openxmlformats.org/officeDocument/2006/relationships/image" Target="media/image5.gif"/><Relationship Id="rId18" Type="http://schemas.openxmlformats.org/officeDocument/2006/relationships/customXml" Target="../customXml/item1.xml"/><Relationship Id="rId7" Type="http://schemas.openxmlformats.org/officeDocument/2006/relationships/image" Target="media/image6.gif"/><Relationship Id="rId8" Type="http://schemas.openxmlformats.org/officeDocument/2006/relationships/image" Target="media/image7.gif"/></Relationships>
</file>

<file path=word/charts/_rels/chart1.xml.rels><?xml version="1.0" encoding="UTF-8"?>
<Relationships xmlns="http://schemas.openxmlformats.org/package/2006/relationships"><Relationship Id="rId1" Type="http://schemas.openxmlformats.org/officeDocument/2006/relationships/package" Target="../embeddings/Microsoft_Excel____2.xlsx"/></Relationships>
</file>

<file path=word/charts/_rels/chart2.xml.rels><?xml version="1.0" encoding="UTF-8"?>
<Relationships xmlns="http://schemas.openxmlformats.org/package/2006/relationships"><Relationship Id="rId1" Type="http://schemas.openxmlformats.org/officeDocument/2006/relationships/package" Target="../embeddings/Microsoft_Excel____1.xlsx"/></Relationships>
</file>

<file path=word/charts/_rels/chart3.xml.rels><?xml version="1.0" encoding="UTF-8"?>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Relationships xmlns="http://schemas.openxmlformats.org/package/2006/relationships"><Relationship Id="rId1" Type="http://schemas.openxmlformats.org/officeDocument/2006/relationships/package" Target="../embeddings/Microsoft_Excel____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Уровень ниже среднего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Показатель активности</c:v>
                </c:pt>
                <c:pt idx="1">
                  <c:v>Эффективность техники</c:v>
                </c:pt>
                <c:pt idx="2">
                  <c:v>Показатель комбинации</c:v>
                </c:pt>
                <c:pt idx="3">
                  <c:v>Вариативность технических действий борцов</c:v>
                </c:pt>
                <c:pt idx="4">
                  <c:v>Эффективная вариантивность</c:v>
                </c:pt>
              </c:strCache>
            </c:strRef>
          </c:cat>
          <c:val>
            <c:numRef>
              <c:f>Лист1!$B$2:$B$6</c:f>
              <c:numCache>
                <c:formatCode>General</c:formatCode>
                <c:ptCount val="5"/>
                <c:pt idx="0">
                  <c:v>5.0</c:v>
                </c:pt>
                <c:pt idx="1">
                  <c:v>4.0</c:v>
                </c:pt>
                <c:pt idx="2">
                  <c:v>2.0</c:v>
                </c:pt>
                <c:pt idx="3">
                  <c:v>3.0</c:v>
                </c:pt>
                <c:pt idx="4">
                  <c:v>1.0</c:v>
                </c:pt>
              </c:numCache>
            </c:numRef>
          </c:val>
        </c:ser>
        <c:ser>
          <c:idx val="1"/>
          <c:order val="1"/>
          <c:tx>
            <c:strRef>
              <c:f>Лист1!$C$1</c:f>
              <c:strCache>
                <c:ptCount val="1"/>
                <c:pt idx="0">
                  <c:v>Средний уровень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Показатель активности</c:v>
                </c:pt>
                <c:pt idx="1">
                  <c:v>Эффективность техники</c:v>
                </c:pt>
                <c:pt idx="2">
                  <c:v>Показатель комбинации</c:v>
                </c:pt>
                <c:pt idx="3">
                  <c:v>Вариативность технических действий борцов</c:v>
                </c:pt>
                <c:pt idx="4">
                  <c:v>Эффективная вариантивность</c:v>
                </c:pt>
              </c:strCache>
            </c:strRef>
          </c:cat>
          <c:val>
            <c:numRef>
              <c:f>Лист1!$C$2:$C$6</c:f>
              <c:numCache>
                <c:formatCode>General</c:formatCode>
                <c:ptCount val="5"/>
                <c:pt idx="0">
                  <c:v>2.0</c:v>
                </c:pt>
                <c:pt idx="1">
                  <c:v>3.0</c:v>
                </c:pt>
                <c:pt idx="2">
                  <c:v>5.0</c:v>
                </c:pt>
                <c:pt idx="3">
                  <c:v>2.0</c:v>
                </c:pt>
                <c:pt idx="4">
                  <c:v>6.0</c:v>
                </c:pt>
              </c:numCache>
            </c:numRef>
          </c:val>
        </c:ser>
        <c:ser>
          <c:idx val="2"/>
          <c:order val="2"/>
          <c:tx>
            <c:strRef>
              <c:f>Лист1!$D$1</c:f>
              <c:strCache>
                <c:ptCount val="1"/>
                <c:pt idx="0">
                  <c:v>Уровень выше среднего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Показатель активности</c:v>
                </c:pt>
                <c:pt idx="1">
                  <c:v>Эффективность техники</c:v>
                </c:pt>
                <c:pt idx="2">
                  <c:v>Показатель комбинации</c:v>
                </c:pt>
                <c:pt idx="3">
                  <c:v>Вариативность технических действий борцов</c:v>
                </c:pt>
                <c:pt idx="4">
                  <c:v>Эффективная вариантивность</c:v>
                </c:pt>
              </c:strCache>
            </c:strRef>
          </c:cat>
          <c:val>
            <c:numRef>
              <c:f>Лист1!$D$2:$D$6</c:f>
              <c:numCache>
                <c:formatCode>General</c:formatCode>
                <c:ptCount val="5"/>
                <c:pt idx="0">
                  <c:v>2.0</c:v>
                </c:pt>
                <c:pt idx="1">
                  <c:v>2.0</c:v>
                </c:pt>
                <c:pt idx="2">
                  <c:v>3.0</c:v>
                </c:pt>
                <c:pt idx="3">
                  <c:v>4.0</c:v>
                </c:pt>
                <c:pt idx="4">
                  <c:v>3.0</c:v>
                </c:pt>
              </c:numCache>
            </c:numRef>
          </c:val>
        </c:ser>
        <c:ser>
          <c:idx val="3"/>
          <c:order val="3"/>
          <c:tx>
            <c:strRef>
              <c:f>Лист1!$E$1</c:f>
              <c:strCache>
                <c:ptCount val="1"/>
                <c:pt idx="0">
                  <c:v>Высокий уровень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Показатель активности</c:v>
                </c:pt>
                <c:pt idx="1">
                  <c:v>Эффективность техники</c:v>
                </c:pt>
                <c:pt idx="2">
                  <c:v>Показатель комбинации</c:v>
                </c:pt>
                <c:pt idx="3">
                  <c:v>Вариативность технических действий борцов</c:v>
                </c:pt>
                <c:pt idx="4">
                  <c:v>Эффективная вариантивность</c:v>
                </c:pt>
              </c:strCache>
            </c:strRef>
          </c:cat>
          <c:val>
            <c:numRef>
              <c:f>Лист1!$E$2:$E$6</c:f>
              <c:numCache>
                <c:formatCode>General</c:formatCode>
                <c:ptCount val="5"/>
                <c:pt idx="0">
                  <c:v>1.0</c:v>
                </c:pt>
                <c:pt idx="1">
                  <c:v>1.0</c:v>
                </c:pt>
                <c:pt idx="2">
                  <c:v>0.0</c:v>
                </c:pt>
                <c:pt idx="3">
                  <c:v>1.0</c:v>
                </c:pt>
                <c:pt idx="4">
                  <c:v>0.0</c:v>
                </c:pt>
              </c:numCache>
            </c:numRef>
          </c:val>
        </c:ser>
        <c:dLbls>
          <c:showLegendKey val="0"/>
          <c:showVal val="1"/>
          <c:showCatName val="0"/>
          <c:showSerName val="0"/>
          <c:showPercent val="0"/>
          <c:showBubbleSize val="0"/>
        </c:dLbls>
        <c:gapWidth val="75"/>
        <c:axId val="162572928"/>
        <c:axId val="162578816"/>
      </c:barChart>
      <c:catAx>
        <c:axId val="162572928"/>
        <c:scaling>
          <c:orientation val="minMax"/>
        </c:scaling>
        <c:delete val="0"/>
        <c:axPos val="b"/>
        <c:numFmt formatCode="General" sourceLinked="0"/>
        <c:majorTickMark val="none"/>
        <c:minorTickMark val="none"/>
        <c:tickLblPos val="nextTo"/>
        <c:txPr>
          <a:bodyPr rot="-5400000" vert="horz"/>
          <a:lstStyle/>
          <a:p>
            <a:pPr>
              <a:defRPr/>
            </a:pPr>
            <a:endParaRPr lang="ru-RU"/>
          </a:p>
        </c:txPr>
        <c:crossAx val="162578816"/>
        <c:crosses val="autoZero"/>
        <c:auto val="1"/>
        <c:lblAlgn val="ctr"/>
        <c:lblOffset val="100"/>
        <c:noMultiLvlLbl val="0"/>
      </c:catAx>
      <c:valAx>
        <c:axId val="162578816"/>
        <c:scaling>
          <c:orientation val="minMax"/>
        </c:scaling>
        <c:delete val="0"/>
        <c:axPos val="l"/>
        <c:numFmt formatCode="General" sourceLinked="1"/>
        <c:majorTickMark val="none"/>
        <c:minorTickMark val="none"/>
        <c:tickLblPos val="nextTo"/>
        <c:crossAx val="162572928"/>
        <c:crosses val="autoZero"/>
        <c:crossBetween val="between"/>
      </c:valAx>
    </c:plotArea>
    <c:legend>
      <c:legendPos val="b"/>
      <c:overlay val="0"/>
    </c:legend>
    <c:plotVisOnly val="1"/>
    <c:dispBlanksAs val="gap"/>
    <c:showDLblsOverMax val="0"/>
  </c:chart>
  <c:spPr>
    <a:ln>
      <a:noFill/>
    </a:ln>
  </c:spPr>
  <c:txPr>
    <a:bodyPr/>
    <a:lstStyle/>
    <a:p>
      <a:pPr>
        <a:defRPr sz="110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Уровень ниже среднего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Показатель активности</c:v>
                </c:pt>
                <c:pt idx="1">
                  <c:v>Эффективность техники</c:v>
                </c:pt>
                <c:pt idx="2">
                  <c:v>Показатель комбинации</c:v>
                </c:pt>
                <c:pt idx="3">
                  <c:v>Вариативность технических действий борцов</c:v>
                </c:pt>
              </c:strCache>
            </c:strRef>
          </c:cat>
          <c:val>
            <c:numRef>
              <c:f>Лист1!$B$2:$B$5</c:f>
              <c:numCache>
                <c:formatCode>General</c:formatCode>
                <c:ptCount val="4"/>
                <c:pt idx="0">
                  <c:v>-1.0</c:v>
                </c:pt>
                <c:pt idx="1">
                  <c:v>-1.0</c:v>
                </c:pt>
                <c:pt idx="2">
                  <c:v>-3.0</c:v>
                </c:pt>
                <c:pt idx="3">
                  <c:v>-2.0</c:v>
                </c:pt>
              </c:numCache>
            </c:numRef>
          </c:val>
        </c:ser>
        <c:ser>
          <c:idx val="1"/>
          <c:order val="1"/>
          <c:tx>
            <c:strRef>
              <c:f>Лист1!$C$1</c:f>
              <c:strCache>
                <c:ptCount val="1"/>
                <c:pt idx="0">
                  <c:v>Средний уровень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Показатель активности</c:v>
                </c:pt>
                <c:pt idx="1">
                  <c:v>Эффективность техники</c:v>
                </c:pt>
                <c:pt idx="2">
                  <c:v>Показатель комбинации</c:v>
                </c:pt>
                <c:pt idx="3">
                  <c:v>Вариативность технических действий борцов</c:v>
                </c:pt>
              </c:strCache>
            </c:strRef>
          </c:cat>
          <c:val>
            <c:numRef>
              <c:f>Лист1!$C$2:$C$5</c:f>
              <c:numCache>
                <c:formatCode>General</c:formatCode>
                <c:ptCount val="4"/>
                <c:pt idx="0">
                  <c:v>-1.0</c:v>
                </c:pt>
                <c:pt idx="1">
                  <c:v>0.0</c:v>
                </c:pt>
                <c:pt idx="2">
                  <c:v>2.0</c:v>
                </c:pt>
                <c:pt idx="3">
                  <c:v>0.0</c:v>
                </c:pt>
              </c:numCache>
            </c:numRef>
          </c:val>
        </c:ser>
        <c:ser>
          <c:idx val="2"/>
          <c:order val="2"/>
          <c:tx>
            <c:strRef>
              <c:f>Лист1!$D$1</c:f>
              <c:strCache>
                <c:ptCount val="1"/>
                <c:pt idx="0">
                  <c:v>Уровень выше среднего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Показатель активности</c:v>
                </c:pt>
                <c:pt idx="1">
                  <c:v>Эффективность техники</c:v>
                </c:pt>
                <c:pt idx="2">
                  <c:v>Показатель комбинации</c:v>
                </c:pt>
                <c:pt idx="3">
                  <c:v>Вариативность технических действий борцов</c:v>
                </c:pt>
              </c:strCache>
            </c:strRef>
          </c:cat>
          <c:val>
            <c:numRef>
              <c:f>Лист1!$D$2:$D$5</c:f>
              <c:numCache>
                <c:formatCode>General</c:formatCode>
                <c:ptCount val="4"/>
                <c:pt idx="0">
                  <c:v>2.0</c:v>
                </c:pt>
                <c:pt idx="1">
                  <c:v>1.0</c:v>
                </c:pt>
                <c:pt idx="2">
                  <c:v>1.0</c:v>
                </c:pt>
                <c:pt idx="3">
                  <c:v>2.0</c:v>
                </c:pt>
              </c:numCache>
            </c:numRef>
          </c:val>
        </c:ser>
        <c:dLbls>
          <c:showLegendKey val="0"/>
          <c:showVal val="1"/>
          <c:showCatName val="0"/>
          <c:showSerName val="0"/>
          <c:showPercent val="0"/>
          <c:showBubbleSize val="0"/>
        </c:dLbls>
        <c:gapWidth val="75"/>
        <c:axId val="162929664"/>
        <c:axId val="164037376"/>
      </c:barChart>
      <c:catAx>
        <c:axId val="162929664"/>
        <c:scaling>
          <c:orientation val="minMax"/>
        </c:scaling>
        <c:delete val="0"/>
        <c:axPos val="b"/>
        <c:numFmt formatCode="General" sourceLinked="0"/>
        <c:majorTickMark val="none"/>
        <c:minorTickMark val="none"/>
        <c:tickLblPos val="nextTo"/>
        <c:crossAx val="164037376"/>
        <c:crosses val="autoZero"/>
        <c:auto val="1"/>
        <c:lblAlgn val="ctr"/>
        <c:lblOffset val="100"/>
        <c:noMultiLvlLbl val="0"/>
      </c:catAx>
      <c:valAx>
        <c:axId val="164037376"/>
        <c:scaling>
          <c:orientation val="minMax"/>
        </c:scaling>
        <c:delete val="0"/>
        <c:axPos val="l"/>
        <c:numFmt formatCode="General" sourceLinked="1"/>
        <c:majorTickMark val="none"/>
        <c:minorTickMark val="none"/>
        <c:tickLblPos val="nextTo"/>
        <c:crossAx val="162929664"/>
        <c:crosses val="autoZero"/>
        <c:crossBetween val="between"/>
      </c:valAx>
    </c:plotArea>
    <c:legend>
      <c:legendPos val="b"/>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Уровень ниже среднего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Показатель активности</c:v>
                </c:pt>
                <c:pt idx="1">
                  <c:v>Эффективность техники</c:v>
                </c:pt>
                <c:pt idx="2">
                  <c:v>Показатель комбинации</c:v>
                </c:pt>
                <c:pt idx="3">
                  <c:v>Вариативность технических действий борцов</c:v>
                </c:pt>
                <c:pt idx="4">
                  <c:v>Эффективная вариантивность</c:v>
                </c:pt>
                <c:pt idx="5">
                  <c:v>Разносторонность техники борцов</c:v>
                </c:pt>
              </c:strCache>
            </c:strRef>
          </c:cat>
          <c:val>
            <c:numRef>
              <c:f>Лист1!$B$2:$B$7</c:f>
              <c:numCache>
                <c:formatCode>General</c:formatCode>
                <c:ptCount val="6"/>
                <c:pt idx="0">
                  <c:v>2.0</c:v>
                </c:pt>
                <c:pt idx="1">
                  <c:v>0.0</c:v>
                </c:pt>
                <c:pt idx="2">
                  <c:v>0.0</c:v>
                </c:pt>
                <c:pt idx="3">
                  <c:v>1.0</c:v>
                </c:pt>
                <c:pt idx="4">
                  <c:v>1.0</c:v>
                </c:pt>
                <c:pt idx="5">
                  <c:v>1.0</c:v>
                </c:pt>
              </c:numCache>
            </c:numRef>
          </c:val>
        </c:ser>
        <c:ser>
          <c:idx val="1"/>
          <c:order val="1"/>
          <c:tx>
            <c:strRef>
              <c:f>Лист1!$C$1</c:f>
              <c:strCache>
                <c:ptCount val="1"/>
                <c:pt idx="0">
                  <c:v>Средний уровень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Показатель активности</c:v>
                </c:pt>
                <c:pt idx="1">
                  <c:v>Эффективность техники</c:v>
                </c:pt>
                <c:pt idx="2">
                  <c:v>Показатель комбинации</c:v>
                </c:pt>
                <c:pt idx="3">
                  <c:v>Вариативность технических действий борцов</c:v>
                </c:pt>
                <c:pt idx="4">
                  <c:v>Эффективная вариантивность</c:v>
                </c:pt>
                <c:pt idx="5">
                  <c:v>Разносторонность техники борцов</c:v>
                </c:pt>
              </c:strCache>
            </c:strRef>
          </c:cat>
          <c:val>
            <c:numRef>
              <c:f>Лист1!$C$2:$C$7</c:f>
              <c:numCache>
                <c:formatCode>General</c:formatCode>
                <c:ptCount val="6"/>
                <c:pt idx="0">
                  <c:v>1.0</c:v>
                </c:pt>
                <c:pt idx="1">
                  <c:v>3.0</c:v>
                </c:pt>
                <c:pt idx="2">
                  <c:v>3.0</c:v>
                </c:pt>
                <c:pt idx="3">
                  <c:v>2.0</c:v>
                </c:pt>
                <c:pt idx="4">
                  <c:v>1.0</c:v>
                </c:pt>
                <c:pt idx="5">
                  <c:v>2.0</c:v>
                </c:pt>
              </c:numCache>
            </c:numRef>
          </c:val>
        </c:ser>
        <c:ser>
          <c:idx val="2"/>
          <c:order val="2"/>
          <c:tx>
            <c:strRef>
              <c:f>Лист1!$D$1</c:f>
              <c:strCache>
                <c:ptCount val="1"/>
                <c:pt idx="0">
                  <c:v>Уровень выше среднего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Показатель активности</c:v>
                </c:pt>
                <c:pt idx="1">
                  <c:v>Эффективность техники</c:v>
                </c:pt>
                <c:pt idx="2">
                  <c:v>Показатель комбинации</c:v>
                </c:pt>
                <c:pt idx="3">
                  <c:v>Вариативность технических действий борцов</c:v>
                </c:pt>
                <c:pt idx="4">
                  <c:v>Эффективная вариантивность</c:v>
                </c:pt>
                <c:pt idx="5">
                  <c:v>Разносторонность техники борцов</c:v>
                </c:pt>
              </c:strCache>
            </c:strRef>
          </c:cat>
          <c:val>
            <c:numRef>
              <c:f>Лист1!$D$2:$D$7</c:f>
              <c:numCache>
                <c:formatCode>General</c:formatCode>
                <c:ptCount val="6"/>
                <c:pt idx="0">
                  <c:v>4.0</c:v>
                </c:pt>
                <c:pt idx="1">
                  <c:v>3.0</c:v>
                </c:pt>
                <c:pt idx="2">
                  <c:v>4.0</c:v>
                </c:pt>
                <c:pt idx="3">
                  <c:v>4.0</c:v>
                </c:pt>
                <c:pt idx="4">
                  <c:v>3.0</c:v>
                </c:pt>
                <c:pt idx="5">
                  <c:v>3.0</c:v>
                </c:pt>
              </c:numCache>
            </c:numRef>
          </c:val>
        </c:ser>
        <c:ser>
          <c:idx val="3"/>
          <c:order val="3"/>
          <c:tx>
            <c:strRef>
              <c:f>Лист1!$E$1</c:f>
              <c:strCache>
                <c:ptCount val="1"/>
                <c:pt idx="0">
                  <c:v>Высокий уровень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Показатель активности</c:v>
                </c:pt>
                <c:pt idx="1">
                  <c:v>Эффективность техники</c:v>
                </c:pt>
                <c:pt idx="2">
                  <c:v>Показатель комбинации</c:v>
                </c:pt>
                <c:pt idx="3">
                  <c:v>Вариативность технических действий борцов</c:v>
                </c:pt>
                <c:pt idx="4">
                  <c:v>Эффективная вариантивность</c:v>
                </c:pt>
                <c:pt idx="5">
                  <c:v>Разносторонность техники борцов</c:v>
                </c:pt>
              </c:strCache>
            </c:strRef>
          </c:cat>
          <c:val>
            <c:numRef>
              <c:f>Лист1!$E$2:$E$7</c:f>
              <c:numCache>
                <c:formatCode>General</c:formatCode>
                <c:ptCount val="6"/>
                <c:pt idx="0">
                  <c:v>3.0</c:v>
                </c:pt>
                <c:pt idx="1">
                  <c:v>4.0</c:v>
                </c:pt>
                <c:pt idx="2">
                  <c:v>3.0</c:v>
                </c:pt>
                <c:pt idx="3">
                  <c:v>3.0</c:v>
                </c:pt>
                <c:pt idx="4">
                  <c:v>5.0</c:v>
                </c:pt>
                <c:pt idx="5">
                  <c:v>4.0</c:v>
                </c:pt>
              </c:numCache>
            </c:numRef>
          </c:val>
        </c:ser>
        <c:dLbls>
          <c:showLegendKey val="0"/>
          <c:showVal val="1"/>
          <c:showCatName val="0"/>
          <c:showSerName val="0"/>
          <c:showPercent val="0"/>
          <c:showBubbleSize val="0"/>
        </c:dLbls>
        <c:gapWidth val="75"/>
        <c:axId val="164066048"/>
        <c:axId val="164067584"/>
      </c:barChart>
      <c:catAx>
        <c:axId val="164066048"/>
        <c:scaling>
          <c:orientation val="minMax"/>
        </c:scaling>
        <c:delete val="0"/>
        <c:axPos val="b"/>
        <c:numFmt formatCode="General" sourceLinked="0"/>
        <c:majorTickMark val="none"/>
        <c:minorTickMark val="none"/>
        <c:tickLblPos val="nextTo"/>
        <c:txPr>
          <a:bodyPr rot="-5400000" vert="horz"/>
          <a:lstStyle/>
          <a:p>
            <a:pPr>
              <a:defRPr/>
            </a:pPr>
            <a:endParaRPr lang="ru-RU"/>
          </a:p>
        </c:txPr>
        <c:crossAx val="164067584"/>
        <c:crosses val="autoZero"/>
        <c:auto val="1"/>
        <c:lblAlgn val="ctr"/>
        <c:lblOffset val="100"/>
        <c:noMultiLvlLbl val="0"/>
      </c:catAx>
      <c:valAx>
        <c:axId val="164067584"/>
        <c:scaling>
          <c:orientation val="minMax"/>
        </c:scaling>
        <c:delete val="0"/>
        <c:axPos val="l"/>
        <c:numFmt formatCode="General" sourceLinked="1"/>
        <c:majorTickMark val="none"/>
        <c:minorTickMark val="none"/>
        <c:tickLblPos val="nextTo"/>
        <c:crossAx val="164066048"/>
        <c:crosses val="autoZero"/>
        <c:crossBetween val="between"/>
      </c:valAx>
    </c:plotArea>
    <c:legend>
      <c:legendPos val="b"/>
      <c:overlay val="0"/>
    </c:legend>
    <c:plotVisOnly val="1"/>
    <c:dispBlanksAs val="gap"/>
    <c:showDLblsOverMax val="0"/>
  </c:chart>
  <c:spPr>
    <a:ln>
      <a:noFill/>
    </a:ln>
  </c:spPr>
  <c:txPr>
    <a:bodyPr/>
    <a:lstStyle/>
    <a:p>
      <a:pPr>
        <a:defRPr sz="1100">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Уровень ниже среднего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Показатель активности</c:v>
                </c:pt>
                <c:pt idx="1">
                  <c:v>Эффективность техники</c:v>
                </c:pt>
                <c:pt idx="2">
                  <c:v>Показатель комбинации</c:v>
                </c:pt>
                <c:pt idx="3">
                  <c:v>Вариативность технических действий борцов</c:v>
                </c:pt>
                <c:pt idx="4">
                  <c:v>Эффективная вариантивность</c:v>
                </c:pt>
                <c:pt idx="5">
                  <c:v>Разносторонность техники борцов</c:v>
                </c:pt>
              </c:strCache>
            </c:strRef>
          </c:cat>
          <c:val>
            <c:numRef>
              <c:f>Лист1!$B$2:$B$7</c:f>
              <c:numCache>
                <c:formatCode>General</c:formatCode>
                <c:ptCount val="6"/>
                <c:pt idx="0">
                  <c:v>-4.0</c:v>
                </c:pt>
                <c:pt idx="1">
                  <c:v>-3.0</c:v>
                </c:pt>
                <c:pt idx="2">
                  <c:v>-5.0</c:v>
                </c:pt>
                <c:pt idx="3">
                  <c:v>-2.0</c:v>
                </c:pt>
                <c:pt idx="4">
                  <c:v>-3.0</c:v>
                </c:pt>
                <c:pt idx="5">
                  <c:v>-2.0</c:v>
                </c:pt>
              </c:numCache>
            </c:numRef>
          </c:val>
        </c:ser>
        <c:ser>
          <c:idx val="1"/>
          <c:order val="1"/>
          <c:tx>
            <c:strRef>
              <c:f>Лист1!$C$1</c:f>
              <c:strCache>
                <c:ptCount val="1"/>
                <c:pt idx="0">
                  <c:v>Средний уровень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Показатель активности</c:v>
                </c:pt>
                <c:pt idx="1">
                  <c:v>Эффективность техники</c:v>
                </c:pt>
                <c:pt idx="2">
                  <c:v>Показатель комбинации</c:v>
                </c:pt>
                <c:pt idx="3">
                  <c:v>Вариативность технических действий борцов</c:v>
                </c:pt>
                <c:pt idx="4">
                  <c:v>Эффективная вариантивность</c:v>
                </c:pt>
                <c:pt idx="5">
                  <c:v>Разносторонность техники борцов</c:v>
                </c:pt>
              </c:strCache>
            </c:strRef>
          </c:cat>
          <c:val>
            <c:numRef>
              <c:f>Лист1!$C$2:$C$7</c:f>
              <c:numCache>
                <c:formatCode>General</c:formatCode>
                <c:ptCount val="6"/>
                <c:pt idx="0">
                  <c:v>-1.0</c:v>
                </c:pt>
                <c:pt idx="1">
                  <c:v>0.0</c:v>
                </c:pt>
                <c:pt idx="2">
                  <c:v>0.0</c:v>
                </c:pt>
                <c:pt idx="3">
                  <c:v>-3.0</c:v>
                </c:pt>
                <c:pt idx="4">
                  <c:v>-3.0</c:v>
                </c:pt>
                <c:pt idx="5">
                  <c:v>-3.0</c:v>
                </c:pt>
              </c:numCache>
            </c:numRef>
          </c:val>
        </c:ser>
        <c:ser>
          <c:idx val="2"/>
          <c:order val="2"/>
          <c:tx>
            <c:strRef>
              <c:f>Лист1!$D$1</c:f>
              <c:strCache>
                <c:ptCount val="1"/>
                <c:pt idx="0">
                  <c:v>Уровень выше среднего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Показатель активности</c:v>
                </c:pt>
                <c:pt idx="1">
                  <c:v>Эффективность техники</c:v>
                </c:pt>
                <c:pt idx="2">
                  <c:v>Показатель комбинации</c:v>
                </c:pt>
                <c:pt idx="3">
                  <c:v>Вариативность технических действий борцов</c:v>
                </c:pt>
                <c:pt idx="4">
                  <c:v>Эффективная вариантивность</c:v>
                </c:pt>
                <c:pt idx="5">
                  <c:v>Разносторонность техники борцов</c:v>
                </c:pt>
              </c:strCache>
            </c:strRef>
          </c:cat>
          <c:val>
            <c:numRef>
              <c:f>Лист1!$D$2:$D$7</c:f>
              <c:numCache>
                <c:formatCode>General</c:formatCode>
                <c:ptCount val="6"/>
                <c:pt idx="0">
                  <c:v>2.0</c:v>
                </c:pt>
                <c:pt idx="1">
                  <c:v>1.0</c:v>
                </c:pt>
                <c:pt idx="2">
                  <c:v>2.0</c:v>
                </c:pt>
                <c:pt idx="3">
                  <c:v>3.0</c:v>
                </c:pt>
                <c:pt idx="4">
                  <c:v>2.0</c:v>
                </c:pt>
                <c:pt idx="5">
                  <c:v>2.0</c:v>
                </c:pt>
              </c:numCache>
            </c:numRef>
          </c:val>
        </c:ser>
        <c:ser>
          <c:idx val="3"/>
          <c:order val="3"/>
          <c:tx>
            <c:strRef>
              <c:f>Лист1!$E$1</c:f>
              <c:strCache>
                <c:ptCount val="1"/>
                <c:pt idx="0">
                  <c:v>Высокий уровень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Показатель активности</c:v>
                </c:pt>
                <c:pt idx="1">
                  <c:v>Эффективность техники</c:v>
                </c:pt>
                <c:pt idx="2">
                  <c:v>Показатель комбинации</c:v>
                </c:pt>
                <c:pt idx="3">
                  <c:v>Вариативность технических действий борцов</c:v>
                </c:pt>
                <c:pt idx="4">
                  <c:v>Эффективная вариантивность</c:v>
                </c:pt>
                <c:pt idx="5">
                  <c:v>Разносторонность техники борцов</c:v>
                </c:pt>
              </c:strCache>
            </c:strRef>
          </c:cat>
          <c:val>
            <c:numRef>
              <c:f>Лист1!$E$2:$E$7</c:f>
              <c:numCache>
                <c:formatCode>General</c:formatCode>
                <c:ptCount val="6"/>
                <c:pt idx="0">
                  <c:v>3.0</c:v>
                </c:pt>
                <c:pt idx="1">
                  <c:v>2.0</c:v>
                </c:pt>
                <c:pt idx="2">
                  <c:v>3.0</c:v>
                </c:pt>
                <c:pt idx="3">
                  <c:v>2.0</c:v>
                </c:pt>
                <c:pt idx="4">
                  <c:v>4.0</c:v>
                </c:pt>
                <c:pt idx="5">
                  <c:v>3.0</c:v>
                </c:pt>
              </c:numCache>
            </c:numRef>
          </c:val>
        </c:ser>
        <c:dLbls>
          <c:showLegendKey val="0"/>
          <c:showVal val="1"/>
          <c:showCatName val="0"/>
          <c:showSerName val="0"/>
          <c:showPercent val="0"/>
          <c:showBubbleSize val="0"/>
        </c:dLbls>
        <c:gapWidth val="75"/>
        <c:axId val="164092160"/>
        <c:axId val="164847616"/>
      </c:barChart>
      <c:catAx>
        <c:axId val="164092160"/>
        <c:scaling>
          <c:orientation val="minMax"/>
        </c:scaling>
        <c:delete val="0"/>
        <c:axPos val="b"/>
        <c:numFmt formatCode="General" sourceLinked="0"/>
        <c:majorTickMark val="none"/>
        <c:minorTickMark val="none"/>
        <c:tickLblPos val="nextTo"/>
        <c:txPr>
          <a:bodyPr rot="-5400000" vert="horz"/>
          <a:lstStyle/>
          <a:p>
            <a:pPr>
              <a:defRPr/>
            </a:pPr>
            <a:endParaRPr lang="ru-RU"/>
          </a:p>
        </c:txPr>
        <c:crossAx val="164847616"/>
        <c:crosses val="autoZero"/>
        <c:auto val="1"/>
        <c:lblAlgn val="ctr"/>
        <c:lblOffset val="100"/>
        <c:noMultiLvlLbl val="0"/>
      </c:catAx>
      <c:valAx>
        <c:axId val="164847616"/>
        <c:scaling>
          <c:orientation val="minMax"/>
        </c:scaling>
        <c:delete val="0"/>
        <c:axPos val="l"/>
        <c:numFmt formatCode="General" sourceLinked="1"/>
        <c:majorTickMark val="none"/>
        <c:minorTickMark val="none"/>
        <c:tickLblPos val="nextTo"/>
        <c:crossAx val="164092160"/>
        <c:crosses val="autoZero"/>
        <c:crossBetween val="between"/>
      </c:valAx>
    </c:plotArea>
    <c:legend>
      <c:legendPos val="b"/>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34D9B-7E3D-43D7-A66C-FCDD702C9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13880</Words>
  <Pages>71</Pages>
  <Characters>94323</Characters>
  <Application>WPS Office</Application>
  <DocSecurity>0</DocSecurity>
  <Paragraphs>1475</Paragraphs>
  <ScaleCrop>false</ScaleCrop>
  <LinksUpToDate>false</LinksUpToDate>
  <CharactersWithSpaces>107572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2024-12-04T06:18:26Z</dcterms:created>
  <dc:creator>Анастасия Трифонова</dc:creator>
  <lastModifiedBy>CPH2531</lastModifiedBy>
  <dcterms:modified xsi:type="dcterms:W3CDTF">2024-12-04T06:18:27Z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3f01f2855579455dbade84a471a1b885</vt:lpwstr>
  </property>
</Properties>
</file>