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15E3">
      <w:pPr>
        <w:spacing w:after="0" w:line="276" w:lineRule="auto"/>
        <w:ind w:left="0" w:right="-456" w:hanging="2"/>
        <w:jc w:val="center"/>
        <w:rPr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Конструкт организации непосредственно-образовательной деятельности на производственной практике</w:t>
      </w:r>
      <w:r>
        <w:rPr>
          <w:b/>
          <w:color w:val="000000"/>
          <w:sz w:val="24"/>
          <w:szCs w:val="24"/>
        </w:rPr>
        <w:br w:type="textWrapping"/>
      </w:r>
      <w:bookmarkEnd w:id="0"/>
      <w:r>
        <w:rPr>
          <w:b/>
          <w:color w:val="000000"/>
          <w:sz w:val="24"/>
          <w:szCs w:val="24"/>
        </w:rPr>
        <w:t>ПП.03 Организация занятий по основным общеобразовательным программам дошкольного образования</w:t>
      </w:r>
    </w:p>
    <w:p w14:paraId="26F9B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Кулефеевой Валерии Сергеевны</w:t>
      </w:r>
    </w:p>
    <w:p w14:paraId="21349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</w:rPr>
        <w:t xml:space="preserve"> (специальность 44.02.01 Дошкольное образование, группа, 43 «А»)</w:t>
      </w:r>
    </w:p>
    <w:p w14:paraId="61C6FFE2">
      <w:pPr>
        <w:spacing w:after="0" w:line="276" w:lineRule="auto"/>
        <w:ind w:left="0" w:hanging="2"/>
        <w:rPr>
          <w:b w:val="0"/>
          <w:b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Дата: </w:t>
      </w:r>
      <w:r>
        <w:rPr>
          <w:b w:val="0"/>
          <w:bCs w:val="0"/>
          <w:color w:val="000000"/>
          <w:sz w:val="24"/>
          <w:szCs w:val="24"/>
        </w:rPr>
        <w:t>0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3</w:t>
      </w:r>
      <w:r>
        <w:rPr>
          <w:b w:val="0"/>
          <w:bCs w:val="0"/>
          <w:color w:val="000000"/>
          <w:sz w:val="24"/>
          <w:szCs w:val="24"/>
        </w:rPr>
        <w:t>.1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2</w:t>
      </w:r>
      <w:r>
        <w:rPr>
          <w:b w:val="0"/>
          <w:bCs w:val="0"/>
          <w:color w:val="000000"/>
          <w:sz w:val="24"/>
          <w:szCs w:val="24"/>
        </w:rPr>
        <w:t>.24</w:t>
      </w:r>
    </w:p>
    <w:p w14:paraId="7015BD5D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ДОО: </w:t>
      </w:r>
      <w:r>
        <w:rPr>
          <w:color w:val="000000"/>
          <w:sz w:val="24"/>
          <w:szCs w:val="24"/>
        </w:rPr>
        <w:t>№ 86</w:t>
      </w:r>
    </w:p>
    <w:p w14:paraId="645E47B3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Группа: </w:t>
      </w:r>
      <w:r>
        <w:rPr>
          <w:color w:val="000000"/>
          <w:sz w:val="24"/>
          <w:szCs w:val="24"/>
        </w:rPr>
        <w:t xml:space="preserve">подготовительная группа (6-7 лет) </w:t>
      </w:r>
    </w:p>
    <w:p w14:paraId="1DC5A77A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Воспитатель: </w:t>
      </w:r>
      <w:r>
        <w:rPr>
          <w:b w:val="0"/>
          <w:bCs/>
          <w:color w:val="000000"/>
          <w:sz w:val="24"/>
          <w:szCs w:val="24"/>
          <w:lang w:val="ru-RU"/>
        </w:rPr>
        <w:t>Иванова</w:t>
      </w:r>
      <w:r>
        <w:rPr>
          <w:rFonts w:hint="default"/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Екатерина Владимировна</w:t>
      </w:r>
    </w:p>
    <w:p w14:paraId="3ADBFA7E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Руководитель практики: </w:t>
      </w:r>
      <w:r>
        <w:rPr>
          <w:color w:val="000000"/>
          <w:sz w:val="24"/>
          <w:szCs w:val="24"/>
        </w:rPr>
        <w:t>Коковина Оксана Васильевна</w:t>
      </w:r>
    </w:p>
    <w:p w14:paraId="5BC47304">
      <w:pPr>
        <w:spacing w:after="0" w:line="276" w:lineRule="auto"/>
        <w:ind w:left="0" w:hanging="2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Методист: </w:t>
      </w:r>
      <w:r>
        <w:rPr>
          <w:color w:val="000000"/>
          <w:sz w:val="24"/>
          <w:szCs w:val="24"/>
        </w:rPr>
        <w:t xml:space="preserve">Коковина Оксана Васильевна  </w:t>
      </w:r>
    </w:p>
    <w:p w14:paraId="0065EF72">
      <w:pPr>
        <w:spacing w:after="0" w:line="276" w:lineRule="auto"/>
        <w:ind w:left="0" w:right="20" w:hanging="2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 xml:space="preserve">Тема: </w:t>
      </w:r>
      <w:r>
        <w:rPr>
          <w:b w:val="0"/>
          <w:bCs/>
          <w:color w:val="000000"/>
          <w:sz w:val="24"/>
          <w:szCs w:val="24"/>
          <w:lang w:val="ru-RU"/>
        </w:rPr>
        <w:t>Деньги</w:t>
      </w:r>
    </w:p>
    <w:p w14:paraId="5749858F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Интеграция образовательных областей</w:t>
      </w:r>
      <w:r>
        <w:rPr>
          <w:color w:val="000000"/>
          <w:sz w:val="24"/>
          <w:szCs w:val="24"/>
        </w:rPr>
        <w:t>: «Познавательное развитие», «Речевое развитие», «Физическое развитие»</w:t>
      </w:r>
    </w:p>
    <w:p w14:paraId="05B74AB1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Вид НОД</w:t>
      </w:r>
      <w:r>
        <w:rPr>
          <w:color w:val="000000"/>
          <w:sz w:val="24"/>
          <w:szCs w:val="24"/>
        </w:rPr>
        <w:t>: формирование элементарных математических представлений.</w:t>
      </w:r>
    </w:p>
    <w:p w14:paraId="7795022F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Форма НОД</w:t>
      </w:r>
      <w:r>
        <w:rPr>
          <w:color w:val="000000"/>
          <w:sz w:val="24"/>
          <w:szCs w:val="24"/>
        </w:rPr>
        <w:t>: занятие-игра</w:t>
      </w:r>
    </w:p>
    <w:p w14:paraId="244625C4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Виды деятельности: </w:t>
      </w:r>
      <w:r>
        <w:rPr>
          <w:color w:val="000000"/>
          <w:sz w:val="24"/>
          <w:szCs w:val="24"/>
        </w:rPr>
        <w:t>игровая, познавательная, двигательная, коммуникативная.</w:t>
      </w:r>
    </w:p>
    <w:p w14:paraId="39544202">
      <w:pP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Формы организации:</w:t>
      </w:r>
      <w:r>
        <w:rPr>
          <w:color w:val="000000"/>
          <w:sz w:val="24"/>
          <w:szCs w:val="24"/>
        </w:rPr>
        <w:t xml:space="preserve"> индивидуальная, коллективная</w:t>
      </w:r>
    </w:p>
    <w:p w14:paraId="766DDA2C">
      <w:pPr>
        <w:spacing w:after="0" w:line="276" w:lineRule="auto"/>
        <w:ind w:left="0" w:right="23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Планируемый результат: </w:t>
      </w:r>
    </w:p>
    <w:p w14:paraId="143033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top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Дети понимают назначение денег;</w:t>
      </w:r>
    </w:p>
    <w:p w14:paraId="1559FA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top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Дети знают правильное название денег;</w:t>
      </w:r>
    </w:p>
    <w:p w14:paraId="54DDA1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top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Дети умеют, правильно относится к деньгам.</w:t>
      </w:r>
    </w:p>
    <w:p w14:paraId="1BB87A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textAlignment w:val="top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внимательны в процессе выполнения графического диктанта</w:t>
      </w:r>
    </w:p>
    <w:p w14:paraId="3B212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textAlignment w:val="top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Дети проявляют интерес к математическим заданиям</w:t>
      </w:r>
    </w:p>
    <w:p w14:paraId="10020B04">
      <w:pPr>
        <w:tabs>
          <w:tab w:val="left" w:pos="420"/>
        </w:tabs>
        <w:spacing w:after="0" w:line="240" w:lineRule="auto"/>
        <w:ind w:left="-4" w:leftChars="-2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Дети умеют ориентироваться на листе бумаги в клетку</w:t>
      </w:r>
    </w:p>
    <w:p w14:paraId="527A8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top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ети проявляют интерес к денежным знакам в процессе совместной образовательной деятельности.</w:t>
      </w:r>
    </w:p>
    <w:p w14:paraId="0E74D7D3">
      <w:pPr>
        <w:tabs>
          <w:tab w:val="left" w:pos="420"/>
        </w:tabs>
        <w:spacing w:after="0" w:line="240" w:lineRule="auto"/>
        <w:ind w:left="-4" w:leftChars="-2" w:firstLine="0" w:firstLineChars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Дети проявляют умение составлять число из нескольких меньших чисел, при этом называть общую цену товара, общее кол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ичест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во монет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определённого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номинала.</w:t>
      </w:r>
    </w:p>
    <w:p w14:paraId="7A861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textAlignment w:val="top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Дети внимательны в процессе раскладывания геометрических фигур</w:t>
      </w:r>
    </w:p>
    <w:p w14:paraId="2A7BE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" w:leftChars="0" w:hanging="2"/>
        <w:textAlignment w:val="top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Дети имеют представления о многоугольниках и способах их классификации по виду и цвету.</w:t>
      </w:r>
    </w:p>
    <w:p w14:paraId="4A6E73C0">
      <w:pPr>
        <w:spacing w:after="0" w:line="240" w:lineRule="auto"/>
        <w:ind w:left="0" w:right="23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Формирование  у детей представлений</w:t>
      </w:r>
      <w:r>
        <w:rPr>
          <w:color w:val="000000"/>
          <w:sz w:val="24"/>
          <w:szCs w:val="24"/>
          <w:highlight w:val="white"/>
        </w:rPr>
        <w:t xml:space="preserve"> о </w:t>
      </w:r>
      <w:r>
        <w:rPr>
          <w:color w:val="000000"/>
          <w:sz w:val="24"/>
          <w:szCs w:val="24"/>
          <w:highlight w:val="white"/>
          <w:lang w:val="ru-RU"/>
        </w:rPr>
        <w:t>деньгах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>,</w:t>
      </w:r>
      <w:r>
        <w:rPr>
          <w:color w:val="000000"/>
          <w:sz w:val="24"/>
          <w:szCs w:val="24"/>
          <w:highlight w:val="white"/>
        </w:rPr>
        <w:t xml:space="preserve"> повтор</w:t>
      </w:r>
      <w:r>
        <w:rPr>
          <w:color w:val="000000"/>
          <w:sz w:val="24"/>
          <w:szCs w:val="24"/>
          <w:highlight w:val="white"/>
          <w:lang w:val="ru-RU"/>
        </w:rPr>
        <w:t>ение</w:t>
      </w:r>
      <w:r>
        <w:rPr>
          <w:color w:val="000000"/>
          <w:sz w:val="24"/>
          <w:szCs w:val="24"/>
          <w:highlight w:val="white"/>
        </w:rPr>
        <w:t xml:space="preserve"> и закреп</w:t>
      </w:r>
      <w:r>
        <w:rPr>
          <w:color w:val="000000"/>
          <w:sz w:val="24"/>
          <w:szCs w:val="24"/>
          <w:highlight w:val="white"/>
          <w:lang w:val="ru-RU"/>
        </w:rPr>
        <w:t>ление</w:t>
      </w:r>
      <w:r>
        <w:rPr>
          <w:color w:val="000000"/>
          <w:sz w:val="24"/>
          <w:szCs w:val="24"/>
          <w:highlight w:val="white"/>
        </w:rPr>
        <w:t xml:space="preserve"> ранее усвоенны</w:t>
      </w:r>
      <w:r>
        <w:rPr>
          <w:color w:val="000000"/>
          <w:sz w:val="24"/>
          <w:szCs w:val="24"/>
          <w:highlight w:val="white"/>
          <w:lang w:val="ru-RU"/>
        </w:rPr>
        <w:t>х</w:t>
      </w:r>
      <w:r>
        <w:rPr>
          <w:color w:val="000000"/>
          <w:sz w:val="24"/>
          <w:szCs w:val="24"/>
          <w:highlight w:val="white"/>
        </w:rPr>
        <w:t xml:space="preserve"> знани</w:t>
      </w:r>
      <w:r>
        <w:rPr>
          <w:color w:val="000000"/>
          <w:sz w:val="24"/>
          <w:szCs w:val="24"/>
          <w:highlight w:val="white"/>
          <w:lang w:val="ru-RU"/>
        </w:rPr>
        <w:t>й</w:t>
      </w:r>
      <w:r>
        <w:rPr>
          <w:color w:val="000000"/>
          <w:sz w:val="24"/>
          <w:szCs w:val="24"/>
          <w:highlight w:val="white"/>
        </w:rPr>
        <w:t xml:space="preserve"> в процессе НОД.</w:t>
      </w:r>
    </w:p>
    <w:tbl>
      <w:tblPr>
        <w:tblStyle w:val="35"/>
        <w:tblW w:w="159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6456"/>
      </w:tblGrid>
      <w:tr w14:paraId="413C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365060D2">
            <w:pPr>
              <w:spacing w:after="0" w:line="240" w:lineRule="auto"/>
              <w:ind w:left="0" w:right="2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6456" w:type="dxa"/>
          </w:tcPr>
          <w:p w14:paraId="03B3A19E">
            <w:pPr>
              <w:spacing w:after="0" w:line="240" w:lineRule="auto"/>
              <w:ind w:left="0" w:right="2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Задачи с учётом индивидуальных особенностей детей группы</w:t>
            </w:r>
          </w:p>
        </w:tc>
      </w:tr>
      <w:tr w14:paraId="7482D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0C94C4ED">
            <w:pP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Воспитательные: </w:t>
            </w:r>
          </w:p>
          <w:p w14:paraId="54C3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Воспитывать желание работать в команде</w:t>
            </w:r>
          </w:p>
          <w:p w14:paraId="08C0D8C1">
            <w:pP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Развивающие:</w:t>
            </w:r>
          </w:p>
          <w:p w14:paraId="2BB3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внимание в процессе выполнения графического диктанта</w:t>
            </w:r>
          </w:p>
          <w:p w14:paraId="2D30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к математическим заданиям</w:t>
            </w:r>
          </w:p>
          <w:p w14:paraId="10E263E5">
            <w:pPr>
              <w:spacing w:after="0" w:line="240" w:lineRule="auto"/>
              <w:ind w:left="0" w:hanging="2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Продолжать формировать навыки ориентировки на листе бумаги в клетку</w:t>
            </w:r>
          </w:p>
          <w:p w14:paraId="3F9A4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интерес к денежным знакам в процессе совместной образовательной деятельности;</w:t>
            </w:r>
          </w:p>
          <w:p w14:paraId="313AA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ru-RU"/>
              </w:rPr>
              <w:t>Развивать внимание в процессе раскладывания геометрических фигур</w:t>
            </w:r>
          </w:p>
          <w:p w14:paraId="0A98E072">
            <w:pPr>
              <w:shd w:val="clear" w:color="auto" w:fill="FFFFFF"/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Обучающие:</w:t>
            </w:r>
          </w:p>
          <w:p w14:paraId="612D0AF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Учить понимать назначение денег;</w:t>
            </w:r>
          </w:p>
          <w:p w14:paraId="5BADDB12">
            <w:pPr>
              <w:shd w:val="clear" w:color="auto" w:fill="FFFFFF"/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представление о внешнем виде современных денег;</w:t>
            </w:r>
          </w:p>
          <w:p w14:paraId="2C144D28">
            <w:pPr>
              <w:numPr>
                <w:numId w:val="0"/>
              </w:numPr>
              <w:spacing w:after="0" w:line="240" w:lineRule="auto"/>
              <w:ind w:leftChars="-2"/>
              <w:jc w:val="both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Знакомить детей с денежными знаками (купюрами, монетами)</w:t>
            </w:r>
          </w:p>
          <w:p w14:paraId="0A70EE57">
            <w:pPr>
              <w:numPr>
                <w:numId w:val="0"/>
              </w:numPr>
              <w:spacing w:after="0" w:line="240" w:lineRule="auto"/>
              <w:ind w:leftChars="-2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число из нескольких меньших чисел, при этом называть общую цену товара, общее кол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ичест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монет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определённого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номинала.</w:t>
            </w:r>
          </w:p>
          <w:p w14:paraId="31B5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Обогащать представления о многоугольниках и способах их классификации по виду и цвету.</w:t>
            </w:r>
          </w:p>
        </w:tc>
        <w:tc>
          <w:tcPr>
            <w:tcW w:w="6456" w:type="dxa"/>
          </w:tcPr>
          <w:p w14:paraId="0EA08A64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Дима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- Учить пользоваться деньгами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0C41EE8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использованных источников</w:t>
      </w:r>
    </w:p>
    <w:p w14:paraId="4ACC2BDA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образование. Приказ министерства образование и науки Российской Федераций от 25 февраля 2019г. №1155.</w:t>
      </w:r>
    </w:p>
    <w:p w14:paraId="7749BF36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Федеральная образовательная программа дошкольного образования. Приказом Министерства просвещения Российской Федераций от 25 ноября 2022 г.</w:t>
      </w:r>
    </w:p>
    <w:p w14:paraId="2D17927C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Постановление Главного государственного санитарного врача РФ от 15 мая 2013 г. № 26 "Об утверждении 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1B896008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дошкольного образования (ФГОС ДО):</w:t>
      </w:r>
    </w:p>
    <w:p w14:paraId="3C9F5ADA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38FF805B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содействие и сотрудничество детей и взрослых, признание ребёнка полноценным участником (субъектом) образовательных отношений;</w:t>
      </w:r>
    </w:p>
    <w:p w14:paraId="77A20008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поддержка инициативы детей в различных видах деятельности;</w:t>
      </w:r>
    </w:p>
    <w:p w14:paraId="7853615E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формирование познавательных интересов и познавательных действий ребёнка в различных видах деятельности;</w:t>
      </w:r>
    </w:p>
    <w:p w14:paraId="6023024A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6185D40A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обучения</w:t>
      </w:r>
      <w:r>
        <w:rPr>
          <w:color w:val="000000"/>
          <w:sz w:val="24"/>
          <w:szCs w:val="24"/>
        </w:rPr>
        <w:t>: принцип обучения в зоне ближайшего развития, принцип наглядности, систематичности и последовательности, принцип сознательности, принцип активности, принцип доступности.</w:t>
      </w:r>
    </w:p>
    <w:p w14:paraId="01E40FF9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воспитания:</w:t>
      </w:r>
      <w:r>
        <w:rPr>
          <w:color w:val="000000"/>
          <w:sz w:val="24"/>
          <w:szCs w:val="24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14:paraId="25BDCE75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Методы воспитания: </w:t>
      </w:r>
      <w:r>
        <w:rPr>
          <w:color w:val="000000"/>
          <w:sz w:val="24"/>
          <w:szCs w:val="24"/>
        </w:rPr>
        <w:t>беседа, поощрение, создание ситуации успеха.</w:t>
      </w:r>
    </w:p>
    <w:p w14:paraId="56863378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 обучения:</w:t>
      </w:r>
      <w:r>
        <w:rPr>
          <w:color w:val="000000"/>
          <w:sz w:val="24"/>
          <w:szCs w:val="24"/>
        </w:rPr>
        <w:t xml:space="preserve"> беседа, эмоциональное стимулирование, демонстрация, объяснение, упражнение, показ, поощрение, художественное слово</w:t>
      </w:r>
    </w:p>
    <w:p w14:paraId="7124ED3B">
      <w:pP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Оборудование:</w:t>
      </w:r>
      <w:r>
        <w:rPr>
          <w:color w:val="000000"/>
          <w:sz w:val="24"/>
          <w:szCs w:val="24"/>
        </w:rPr>
        <w:t xml:space="preserve"> мяч, числовой ряд (от 1 до 9) на каждого ребёнка, разноцветные круги по 10 ка каждого ребёнка, круги одного цвета(9 шт),</w:t>
      </w:r>
    </w:p>
    <w:p w14:paraId="6B2A31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Предварительная работа:</w:t>
      </w:r>
    </w:p>
    <w:p w14:paraId="4CC826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Дидактическая игра «Маленькие покупатели»</w:t>
      </w:r>
    </w:p>
    <w:p w14:paraId="358965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Цель: Формирование элементарных знаний о деньгах разных стран</w:t>
      </w:r>
    </w:p>
    <w:p w14:paraId="7308BE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Задачи:</w:t>
      </w:r>
    </w:p>
    <w:p w14:paraId="3179EDD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Закреплять представления о пользовании деньгами </w:t>
      </w:r>
    </w:p>
    <w:p w14:paraId="2DA5FE7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логическое мышление, наблюдательность</w:t>
      </w:r>
    </w:p>
    <w:p w14:paraId="541EE46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Воспитывать бережное отношение к окружающим предметам и вещам</w:t>
      </w:r>
    </w:p>
    <w:p w14:paraId="225D09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Добро пожаловать в наш магазин. Посмотрите внимательно на прилавки – и чего только здесь нет. У нас вы можете сделать множество покупок. Кто больше купит товара, тот и победит в игре. Однако не все так просто! Товары продаются в разных отделах и у каждого своя цена. Сначала кидаешь кубик и определяешь, в каком отделе ты будешь покупать товар. Затем выбираешь товар в этом отделе. Называешь материал, из чего сделан товар. Расплачиваешься – отсчитываешь деньги. Участник получает жетон. Выигрывает тот, у кого больше жетонов – куплено больше товара.</w:t>
      </w:r>
    </w:p>
    <w:p w14:paraId="665103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Индивидуальная работа:</w:t>
      </w:r>
    </w:p>
    <w:p w14:paraId="4CF030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Упражнение «Оплати товар»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585FE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Задачи:</w:t>
      </w:r>
    </w:p>
    <w:p w14:paraId="707324EE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Chars="-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Учить составлять цену товара несколькими монетами разных номиналов</w:t>
      </w:r>
    </w:p>
    <w:p w14:paraId="0C5CC2B6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Chars="-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Развивать активный словарный запас</w:t>
      </w:r>
    </w:p>
    <w:p w14:paraId="5DA68A85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Chars="-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Воспитывать бережное отношение к деньгам</w:t>
      </w:r>
    </w:p>
    <w:p w14:paraId="591CF8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Ход упражнения:</w:t>
      </w:r>
    </w:p>
    <w:p w14:paraId="2528E8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24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Маша, меня сегодня попросили выполнить интересное задание, но одна я не смогу. Ты мне поможешь?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 показывает Диме монеты разного номинала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Перед тобой лежат разные монеты. У нас с тобой есть изображения разных товаров, нам нужно составить из монет цену товарам.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-Договорились?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-Здорово, сначала посмотри, как я это сделаю. Я буду выгладывать цену товару - плюшевому мишке, он стоит 8 рублей. Я возьму монеты номиналом 5, 2, 1 – у меня получилась цена товара, которая равна 8.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 составляет цену товара номиналами нескольких монет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-Дима, ты поняла, как мы будем составлять цену товара ?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-Здорово, тогда можешь приступать к выполнению задания! То есть ребёнок будет составлять одну и ту же цену товара разным количеством монет?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 помогает Диме, если она затрудняется выполнить задание.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- Дима, посмотри, мы составили цену всем товарам из монет! Спасибо большое тебе за помощь!</w:t>
      </w:r>
    </w:p>
    <w:tbl>
      <w:tblPr>
        <w:tblStyle w:val="36"/>
        <w:tblW w:w="159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7229"/>
        <w:gridCol w:w="1984"/>
        <w:gridCol w:w="2204"/>
      </w:tblGrid>
      <w:tr w14:paraId="0A90A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441F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center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деятельности</w:t>
            </w:r>
          </w:p>
        </w:tc>
        <w:tc>
          <w:tcPr>
            <w:tcW w:w="2127" w:type="dxa"/>
          </w:tcPr>
          <w:p w14:paraId="0AD9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center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229" w:type="dxa"/>
          </w:tcPr>
          <w:p w14:paraId="6E5ED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center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14:paraId="2520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center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14:paraId="2416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center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</w:tr>
      <w:tr w14:paraId="1759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4C38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1.Мотивация на</w:t>
            </w:r>
          </w:p>
          <w:p w14:paraId="3E7A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совместную деятельность </w:t>
            </w:r>
          </w:p>
          <w:p w14:paraId="04F10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8E8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Смотивировать детей на совместную образовательную деятельность</w:t>
            </w:r>
          </w:p>
        </w:tc>
        <w:tc>
          <w:tcPr>
            <w:tcW w:w="2127" w:type="dxa"/>
          </w:tcPr>
          <w:p w14:paraId="7541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14:paraId="153D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Эмоциональное стимулирование </w:t>
            </w:r>
          </w:p>
          <w:p w14:paraId="4E2CB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Демонстрация</w:t>
            </w:r>
          </w:p>
          <w:p w14:paraId="6D8D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художественного слова</w:t>
            </w:r>
          </w:p>
        </w:tc>
        <w:tc>
          <w:tcPr>
            <w:tcW w:w="7229" w:type="dxa"/>
          </w:tcPr>
          <w:p w14:paraId="76FA1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Воспитатель приглашает детей подойти на ковёр и начать утреннее приветствие. </w:t>
            </w:r>
          </w:p>
          <w:p w14:paraId="4C89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Доброе утро!</w:t>
            </w:r>
          </w:p>
          <w:p w14:paraId="5723F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Собрались все дети в круг</w:t>
            </w:r>
          </w:p>
          <w:p w14:paraId="6A5E0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Я твой друг, и ты мой друг.</w:t>
            </w:r>
          </w:p>
          <w:p w14:paraId="19C8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Крепко за руки возьмёмся</w:t>
            </w:r>
          </w:p>
          <w:p w14:paraId="5251B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И друг другу улыбнёмся.</w:t>
            </w:r>
          </w:p>
          <w:p w14:paraId="0B31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-Я улыбнусь вам, а вы улыбнитесь друг другу, чтобы у нас весь день было хорошее настроение.</w:t>
            </w:r>
          </w:p>
          <w:p w14:paraId="4462EE9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Ребята, мне на электронную почту пришло письмо от Буратино, вы помните кто это?</w:t>
            </w:r>
          </w:p>
          <w:p w14:paraId="4760B98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Недавно Папа Карло отправил его в магазин и дал ему денег, Буратино не знал как правильно расплачиваться и папа Карло объяснил ему как это делать.</w:t>
            </w:r>
          </w:p>
          <w:p w14:paraId="6E886F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А теперь Буратино хочет научить вас, и поэтому он прислал нам задания. Но задания связаны не только с деньгами, еще он прислал игры чтобы мы с вами поиграли.</w:t>
            </w:r>
          </w:p>
          <w:p w14:paraId="7E8429C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Но сначала мы с вами поговорим о том, какие бывают деньги.</w:t>
            </w:r>
          </w:p>
        </w:tc>
        <w:tc>
          <w:tcPr>
            <w:tcW w:w="1984" w:type="dxa"/>
          </w:tcPr>
          <w:p w14:paraId="439C0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Слушают воспитателя, отвечают на вопросы</w:t>
            </w:r>
          </w:p>
        </w:tc>
        <w:tc>
          <w:tcPr>
            <w:tcW w:w="2204" w:type="dxa"/>
          </w:tcPr>
          <w:p w14:paraId="29DF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смотивированы на совместную образовательную деятельность</w:t>
            </w:r>
          </w:p>
        </w:tc>
      </w:tr>
      <w:tr w14:paraId="4C80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335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2.Основная часть.</w:t>
            </w:r>
          </w:p>
          <w:p w14:paraId="3FAF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 деньгах</w:t>
            </w:r>
          </w:p>
          <w:p w14:paraId="6382F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13EAA3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Учить понимать назначение денег;</w:t>
            </w:r>
          </w:p>
          <w:p w14:paraId="29115D8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Формировать представление о внешнем виде современных денег; </w:t>
            </w:r>
          </w:p>
          <w:p w14:paraId="19DA3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Знакомить детей с денежными знаками (купюрами, монетами)</w:t>
            </w:r>
          </w:p>
        </w:tc>
        <w:tc>
          <w:tcPr>
            <w:tcW w:w="2127" w:type="dxa"/>
          </w:tcPr>
          <w:p w14:paraId="562D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60BB0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Демонстрация</w:t>
            </w:r>
          </w:p>
          <w:p w14:paraId="1E3C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14:paraId="67F4A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F38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Воспитатель приглашает детей сесть на стулья.</w:t>
            </w:r>
          </w:p>
          <w:p w14:paraId="2FD33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Ребята, как мы можем узнать что-нибудь про деньги? (ответы детей)</w:t>
            </w:r>
          </w:p>
          <w:p w14:paraId="6B459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А я предлагаю вам посмотреть интересную презентацию. Вы хотите? (ответы детей)</w:t>
            </w:r>
          </w:p>
          <w:p w14:paraId="5D804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Деньги — это предметы, которые люди используют для покупки разных вещей и оплаты услуг. Взрослые работают, они обменивают свой труд на деньги, а потом в магазине обменивают на разные товары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60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- Ребята, как вы думаете, какие бывают деньги? (ответы детей)</w:t>
            </w:r>
          </w:p>
          <w:p w14:paraId="6BA6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- Смотрите, вот как много разных денег. Бумажные деньги мы называем купюрами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 а вот эти металлические деньги мы называем монетами.</w:t>
            </w:r>
          </w:p>
          <w:p w14:paraId="6C5D6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Ребята, а вы знали, что деньги не всегда были бумажными и металлическими? (ответы детей)</w:t>
            </w:r>
          </w:p>
          <w:p w14:paraId="6DA65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Вместо денег раньше использовали шкуру животных, ракушки, камни.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потом уже придумали обмениваться деньгами,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потому что это намного удобнее.</w:t>
            </w:r>
          </w:p>
          <w:p w14:paraId="710A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А сейчас, я предлагаю рассмотреть деньги, которые используются в наше время.</w:t>
            </w:r>
          </w:p>
          <w:p w14:paraId="09932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Это что такое? Правильно, монеты. Какая монета?</w:t>
            </w:r>
          </w:p>
          <w:p w14:paraId="29A17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Круглая, металлическая, звенит (можно взять в руки несколько монет и позвенеть ими).</w:t>
            </w:r>
          </w:p>
          <w:p w14:paraId="0622B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Какие цифры изображены на монетах? </w:t>
            </w:r>
          </w:p>
          <w:p w14:paraId="38504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Давайте рассмотрим наши монеты и банкноты. Видите, на каждой из них написаны цифры. Число, которое указано на монете или банкноте, называется номинал, это означает стоимость денежной единицы (монеты, банкноты).</w:t>
            </w:r>
          </w:p>
          <w:p w14:paraId="07635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А вы знаете что такое рубль?</w:t>
            </w:r>
          </w:p>
          <w:p w14:paraId="001C6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- Рубль – это валюта нашей страны.</w:t>
            </w:r>
          </w:p>
          <w:p w14:paraId="39A86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Как вы думаете, что больше рубль или копейка?</w:t>
            </w:r>
          </w:p>
          <w:p w14:paraId="0C996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Рубль всегда больше, чем копейка, нужно взять несколько копеек, чтобы обменять на один рубль.</w:t>
            </w:r>
          </w:p>
          <w:p w14:paraId="4D28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Рубли бывают бумажные и металлические, а копейки только металлические. Как же отличить металлические рубли от металлических копеек?</w:t>
            </w:r>
          </w:p>
          <w:p w14:paraId="6B19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Все верно ребята, у этих монет разная гравировка. На рублях двуглавый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орёл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а на копейках – Георгий Победоносец. </w:t>
            </w:r>
          </w:p>
          <w:p w14:paraId="441C9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Воспитатель достаёт банкноты, рассматривают</w:t>
            </w:r>
          </w:p>
          <w:p w14:paraId="2DFF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Как можно назвать эти деньги?</w:t>
            </w:r>
          </w:p>
          <w:p w14:paraId="3FA3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Купюры. А какие они?</w:t>
            </w:r>
          </w:p>
          <w:p w14:paraId="05E45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Бумажные, прямоугольные, шуршат.</w:t>
            </w:r>
          </w:p>
          <w:p w14:paraId="4F2E2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Какие купюры вы знаете?</w:t>
            </w:r>
          </w:p>
          <w:p w14:paraId="74E4E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Все верно, а что же изображено на этих купюрах? (достопримечательности разных городов) </w:t>
            </w:r>
          </w:p>
          <w:p w14:paraId="6432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-Верно, на купюрах разного номинала – разные изображения. На них изображены достопримечательности городов России, памятники культуры.</w:t>
            </w:r>
          </w:p>
          <w:p w14:paraId="1187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Ребята, посмотрите, на купюре 50 рублей изображена достопримечательность города, Санкт- Петербург.</w:t>
            </w:r>
          </w:p>
          <w:p w14:paraId="301B7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А на купюре 100 рублей достопримечательность города Москва.</w:t>
            </w:r>
          </w:p>
          <w:p w14:paraId="7DF30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А вы знали, что на бумажных купюрах есть три знака, банковский, водный и знак для слепых. Давайте попробуем найти их вместе. </w:t>
            </w:r>
          </w:p>
          <w:p w14:paraId="536EF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Но перед этим, кто сможет нам напомнить, как нужно обращаться с деньгами? (не рвать, не мять)</w:t>
            </w:r>
          </w:p>
          <w:p w14:paraId="32571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Воспитатель с детьми рассматривают знаки</w:t>
            </w:r>
          </w:p>
          <w:p w14:paraId="6C8A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Ну вот мы с вами и узнали, что деньги – это предметы, которые можно обменять на товары и услуги, какие они бывают и как называются, молодцы! </w:t>
            </w:r>
          </w:p>
        </w:tc>
        <w:tc>
          <w:tcPr>
            <w:tcW w:w="1984" w:type="dxa"/>
          </w:tcPr>
          <w:p w14:paraId="27C2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Дети отвечают на вопросы полным ответом</w:t>
            </w:r>
          </w:p>
          <w:p w14:paraId="276E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Дети называют все монеты, воспитатель помогает им</w:t>
            </w:r>
          </w:p>
          <w:p w14:paraId="3608D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81D4E6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Дети понимают назначение денег;</w:t>
            </w:r>
          </w:p>
          <w:p w14:paraId="3479FC1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Дети знают правильное название денег;</w:t>
            </w:r>
          </w:p>
          <w:p w14:paraId="1AAA783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Дети умеют, правильно относится к деньгам.</w:t>
            </w:r>
          </w:p>
          <w:p w14:paraId="3923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EC2F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3D2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 Игровое упражнение  «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Графический диктант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0AC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6B327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внимание в процессе выполнения графического диктанта</w:t>
            </w:r>
          </w:p>
          <w:p w14:paraId="7757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к математическим заданиям</w:t>
            </w:r>
          </w:p>
          <w:p w14:paraId="53D0F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Продолжать формировать навыки ориентировки на листе бумаги в клетку</w:t>
            </w:r>
          </w:p>
        </w:tc>
        <w:tc>
          <w:tcPr>
            <w:tcW w:w="2127" w:type="dxa"/>
          </w:tcPr>
          <w:p w14:paraId="26C9E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Объяснение</w:t>
            </w:r>
          </w:p>
          <w:p w14:paraId="0061E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</w:p>
          <w:p w14:paraId="02E1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4D2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Воспитатель приглашает детей на ковёр</w:t>
            </w:r>
          </w:p>
          <w:p w14:paraId="785F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- А сейчас мы с вами выполним небольшой графический диктант от Буратино, а вы должны отгадать в конце что у нас получился.</w:t>
            </w:r>
          </w:p>
          <w:p w14:paraId="7BDB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- У вас на столах лежат тетради, откройте их и найдите точку. </w:t>
            </w:r>
          </w:p>
          <w:p w14:paraId="45E56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- Я буду говорить сколько точек и в какую сторону вам нужно провести. Будьте внимательны. Если вы запутаетесь и не успеете, просто положите карандаш на стол и сложите руки, после занятия я помогу вам доделать.</w:t>
            </w:r>
          </w:p>
          <w:p w14:paraId="33EF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- Поставьте карандаш на точку и давайте начнём. </w:t>
            </w:r>
          </w:p>
          <w:p w14:paraId="305D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ru-RU"/>
              </w:rPr>
              <w:t>Воспитатель диктует детям направление и количество точек, а дети проводят линии.</w:t>
            </w:r>
          </w:p>
          <w:p w14:paraId="0508C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ru-RU"/>
              </w:rPr>
              <w:t>- Ребята, что у вас получилось?</w:t>
            </w:r>
          </w:p>
          <w:p w14:paraId="5FAC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white"/>
                <w:lang w:val="ru-RU"/>
              </w:rPr>
              <w:t>- Правильно, у вас должен получится золотой ключик буратино.</w:t>
            </w:r>
          </w:p>
          <w:p w14:paraId="51BD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84" w:type="dxa"/>
          </w:tcPr>
          <w:p w14:paraId="75D8A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 по указаниям воспитателя.</w:t>
            </w:r>
          </w:p>
          <w:p w14:paraId="3C5D3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204" w:type="dxa"/>
          </w:tcPr>
          <w:p w14:paraId="3630F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внимательны в процессе выполнения графического диктанта</w:t>
            </w:r>
          </w:p>
          <w:p w14:paraId="33F4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проявляют интерес к математическим заданиям</w:t>
            </w:r>
          </w:p>
          <w:p w14:paraId="139E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умеют ориентироваться на листе бумаги в клетку</w:t>
            </w:r>
          </w:p>
        </w:tc>
      </w:tr>
      <w:tr w14:paraId="5F99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C4D0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</w:p>
          <w:p w14:paraId="0090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C1B199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снятию мышечного напряжения у детей, переключению их внимания</w:t>
            </w:r>
          </w:p>
        </w:tc>
        <w:tc>
          <w:tcPr>
            <w:tcW w:w="2127" w:type="dxa"/>
          </w:tcPr>
          <w:p w14:paraId="4E22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</w:p>
          <w:p w14:paraId="0400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художественного слова </w:t>
            </w:r>
          </w:p>
        </w:tc>
        <w:tc>
          <w:tcPr>
            <w:tcW w:w="7229" w:type="dxa"/>
          </w:tcPr>
          <w:p w14:paraId="3F02B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highlight w:val="white"/>
              </w:rPr>
              <w:t>Воспитатель предлагает остаться на ковре и отдохнуть</w:t>
            </w:r>
          </w:p>
          <w:p w14:paraId="56452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Ребята, предлагаю вам с чуть отдохнуть и поиграть. </w:t>
            </w:r>
          </w:p>
          <w:p w14:paraId="15DB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Буратино потянулся,</w:t>
            </w:r>
          </w:p>
          <w:p w14:paraId="3D7B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Раз нагнулся, два нагнулся.</w:t>
            </w:r>
          </w:p>
          <w:p w14:paraId="5004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Руки в стороны развёл,</w:t>
            </w:r>
          </w:p>
          <w:p w14:paraId="5B740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Ключик, видно, не нашел.</w:t>
            </w:r>
          </w:p>
          <w:p w14:paraId="6CB90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Чтобы ключик нам достать,</w:t>
            </w:r>
          </w:p>
          <w:p w14:paraId="1FDC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Нужно на носочки встать.</w:t>
            </w:r>
          </w:p>
        </w:tc>
        <w:tc>
          <w:tcPr>
            <w:tcW w:w="1984" w:type="dxa"/>
          </w:tcPr>
          <w:p w14:paraId="73037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движения по показу воспитателя.</w:t>
            </w:r>
          </w:p>
        </w:tc>
        <w:tc>
          <w:tcPr>
            <w:tcW w:w="2204" w:type="dxa"/>
          </w:tcPr>
          <w:p w14:paraId="113B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отдохнули, расслабились, приготовились к продолжению совместной образовательной деятельности</w:t>
            </w:r>
          </w:p>
        </w:tc>
      </w:tr>
      <w:tr w14:paraId="2C387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5F3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Игровое упражнение «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Магазин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0C74B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</w:p>
          <w:p w14:paraId="5DE6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интерес к денежным знакам в процессе совместной образовательной деятельности;</w:t>
            </w:r>
          </w:p>
          <w:p w14:paraId="382F6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число из нескольких меньших чисел, при этом называть общую цену товара, общее кол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ичест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монет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определённого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номинала.</w:t>
            </w:r>
          </w:p>
        </w:tc>
        <w:tc>
          <w:tcPr>
            <w:tcW w:w="2127" w:type="dxa"/>
          </w:tcPr>
          <w:p w14:paraId="20E74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14:paraId="18631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Демонстрация</w:t>
            </w:r>
          </w:p>
          <w:p w14:paraId="3F05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Объяснение</w:t>
            </w:r>
          </w:p>
          <w:p w14:paraId="602E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</w:p>
          <w:p w14:paraId="04044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AF0D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Воспитатель приглашает детей за столы</w:t>
            </w:r>
          </w:p>
          <w:p w14:paraId="255F7F4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- Теперь давайте повторим с вами как расплачиваться деньгами в магазине и научим буратино</w:t>
            </w:r>
          </w:p>
          <w:p w14:paraId="358977F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- Ребята, а сейчас я предлагаю вам создать свой магазин. И немного поиграть. Вы согласны?</w:t>
            </w:r>
          </w:p>
          <w:p w14:paraId="6E30FB5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Посмотрите, чтобы купить огурец, нужна монета 6 рублей. Есть ли у вас такая монета? Такой монеты нет. Что же мы будем делать?</w:t>
            </w:r>
          </w:p>
          <w:p w14:paraId="72FEBB9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Как мы сможем получить 6 рублей? Что нам нужно для этого сделать?</w:t>
            </w:r>
          </w:p>
          <w:p w14:paraId="2F83C28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Правильно. Для этого нам нужно составить число 6 из нескольких монет, меньших по номиналу.</w:t>
            </w:r>
          </w:p>
          <w:p w14:paraId="23782C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Ребята, у кого есть варианты, как нам получить число 6? </w:t>
            </w:r>
            <w:r>
              <w:rPr>
                <w:rFonts w:hint="default"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14:paraId="10D25D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И так для того чтобы купить огурец, вам нужно будет взять 2 монеты. Какие мы монеты можем взять? (1 монету в 5 рублей и 1 монету в 1 рубль). </w:t>
            </w:r>
          </w:p>
          <w:p w14:paraId="378CA8B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Будьте очень внимательны, сначала посмотрите, сколько стоит товар, затем - какие монеты у вас есть и сможете ли вы купить этот товар.</w:t>
            </w:r>
          </w:p>
          <w:p w14:paraId="582B75F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смотрят и выбирают необходимое, находят монеты не равные номиналом, оплачивают товары.</w:t>
            </w:r>
          </w:p>
          <w:p w14:paraId="7659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Ребята вот мы с вами открыли в нашей группе магазин, купили много разных предметов, теперь наша игра подходит концу, магазин готовится к закрытию.</w:t>
            </w:r>
          </w:p>
        </w:tc>
        <w:tc>
          <w:tcPr>
            <w:tcW w:w="1984" w:type="dxa"/>
          </w:tcPr>
          <w:p w14:paraId="482B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 по указаниям воспитателя.</w:t>
            </w:r>
          </w:p>
          <w:p w14:paraId="449FE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204" w:type="dxa"/>
          </w:tcPr>
          <w:p w14:paraId="5C2D4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top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ети проявляют интерес к денежным знакам в процессе совместной образовательной деятельности.</w:t>
            </w:r>
          </w:p>
          <w:p w14:paraId="65669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Дети проявляют умение составлять число из нескольких меньших чисел, при этом называть общую цену товара, общее кол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монет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определённого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номинала.</w:t>
            </w:r>
          </w:p>
        </w:tc>
      </w:tr>
      <w:tr w14:paraId="69DE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5488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Игровое упражнение «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Геометрические фигуры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6913D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</w:p>
          <w:p w14:paraId="40294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24"/>
                <w:szCs w:val="24"/>
                <w:lang w:val="ru-RU"/>
              </w:rPr>
              <w:t>Развивать внимание в процессе раскладывания геометрических фигур</w:t>
            </w:r>
          </w:p>
          <w:p w14:paraId="1098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Обогащать представления о многоугольниках и способах их классификации по виду и цвету.</w:t>
            </w:r>
          </w:p>
          <w:p w14:paraId="14CF3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Воспитывать желание работать в команде</w:t>
            </w:r>
          </w:p>
          <w:p w14:paraId="1B273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F2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Беседа Демонстрация</w:t>
            </w:r>
          </w:p>
          <w:p w14:paraId="67E20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Объяснение</w:t>
            </w:r>
          </w:p>
          <w:p w14:paraId="525C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</w:p>
          <w:p w14:paraId="28C0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художественного слова</w:t>
            </w:r>
          </w:p>
        </w:tc>
        <w:tc>
          <w:tcPr>
            <w:tcW w:w="7229" w:type="dxa"/>
          </w:tcPr>
          <w:p w14:paraId="43B6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Воспитатель приглашает детей на ковёр</w:t>
            </w:r>
          </w:p>
          <w:p w14:paraId="1CD05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Сейчас я предлагаю сыграть в последнюю игру от Буратино.</w:t>
            </w:r>
          </w:p>
          <w:p w14:paraId="5CE33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На полу лежат 3 обруча, вам нужно будет разделиться на 3 равных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команды.</w:t>
            </w:r>
          </w:p>
          <w:p w14:paraId="3FD9E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В коробке лежат разные геометрические фигуры, разных цветов.</w:t>
            </w:r>
          </w:p>
          <w:p w14:paraId="144A8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У каждой команды свой обруч, первая команда кладёт в свой обруч только треугольники, вторая кладёт в свой обруч все фигуры жёлтого цвета, а третья команда кладёт в свой обруч прямоугольники.</w:t>
            </w:r>
          </w:p>
          <w:p w14:paraId="685BA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- Если всем понятны правила, то предлагаю поделиться на команды. </w:t>
            </w:r>
          </w:p>
          <w:p w14:paraId="144A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А теперь давайте начнём.</w:t>
            </w:r>
          </w:p>
          <w:p w14:paraId="72C7D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Дети раскладывают геометрические фигуры по обручам</w:t>
            </w:r>
          </w:p>
          <w:p w14:paraId="594A0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Как вы думаете, правильно ли вы разложили фигуры?</w:t>
            </w:r>
          </w:p>
          <w:p w14:paraId="7757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Давайте проверим.</w:t>
            </w:r>
          </w:p>
          <w:p w14:paraId="443B7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Молодцы, вы разложили верно все фигуры.</w:t>
            </w:r>
          </w:p>
          <w:p w14:paraId="4E12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А теперь я положу второй обруч на первый и третий.</w:t>
            </w:r>
          </w:p>
          <w:p w14:paraId="523FF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Воспитатель кладёт обручи так чтобы получились дополнительные окошки для геометрических фигур.</w:t>
            </w:r>
          </w:p>
          <w:p w14:paraId="153C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Смотрите, в местах соединения обручей получились окошки. Как вы думаете в первое соединения какие фигуры мы должны положить? Первый обруч означает треугольники, а второй только жёлтые фигуры, а значит какие фигуры мы положим в их пересечение?</w:t>
            </w:r>
          </w:p>
          <w:p w14:paraId="55A6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Верно, жёлтые треугольники.</w:t>
            </w:r>
          </w:p>
          <w:p w14:paraId="69E7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Тогда в пересечение второго обруча - где только желтын фигуры и третьего обруча - где только прямоугольники, какие фигуры мы положим?</w:t>
            </w:r>
          </w:p>
          <w:p w14:paraId="72E85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Правильно, жёлтые прямоугольники.</w:t>
            </w:r>
          </w:p>
          <w:p w14:paraId="3D2F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Ребята, вы были внимательны, верно выполнили все задания.</w:t>
            </w:r>
          </w:p>
        </w:tc>
        <w:tc>
          <w:tcPr>
            <w:tcW w:w="1984" w:type="dxa"/>
          </w:tcPr>
          <w:p w14:paraId="1FF38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 по указаниям воспитателя.</w:t>
            </w:r>
          </w:p>
          <w:p w14:paraId="75D5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204" w:type="dxa"/>
          </w:tcPr>
          <w:p w14:paraId="1FF6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внимательны в процессе раскладывания геометрических фигур</w:t>
            </w:r>
          </w:p>
          <w:p w14:paraId="51E6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имеют представления о многоугольниках и способах их классификации по виду и цвету.</w:t>
            </w:r>
          </w:p>
          <w:p w14:paraId="172C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14:paraId="15533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024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3.Подведение итогов ОД.</w:t>
            </w:r>
          </w:p>
          <w:p w14:paraId="41EC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4BCFD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умение анализировать процесс и результат совместной образовательной деятельности, формулировать вывод</w:t>
            </w:r>
          </w:p>
        </w:tc>
        <w:tc>
          <w:tcPr>
            <w:tcW w:w="2127" w:type="dxa"/>
          </w:tcPr>
          <w:p w14:paraId="4554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14:paraId="59405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Поощрение</w:t>
            </w:r>
          </w:p>
        </w:tc>
        <w:tc>
          <w:tcPr>
            <w:tcW w:w="7229" w:type="dxa"/>
          </w:tcPr>
          <w:p w14:paraId="40AB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 приглашает детей на ковер</w:t>
            </w:r>
          </w:p>
          <w:p w14:paraId="2FAD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-Какие задания мы выполняли?</w:t>
            </w:r>
          </w:p>
          <w:p w14:paraId="2AC4B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Со всеми ли заданиями вам удалось справиться? Какие трудности возникли?</w:t>
            </w:r>
          </w:p>
          <w:p w14:paraId="2A43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мы помогли Буратино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1CB05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сегодня вы узнали нового?</w:t>
            </w:r>
          </w:p>
          <w:p w14:paraId="1806C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Какая игра вам понравилась больше всего? Почему?</w:t>
            </w:r>
          </w:p>
          <w:p w14:paraId="01D79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Сегодня все были внимательными и старались выполнять задания верно, вы молодцы!</w:t>
            </w:r>
          </w:p>
          <w:p w14:paraId="5443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4C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ACB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задание, отвечают на вопросы.</w:t>
            </w:r>
          </w:p>
        </w:tc>
        <w:tc>
          <w:tcPr>
            <w:tcW w:w="2204" w:type="dxa"/>
          </w:tcPr>
          <w:p w14:paraId="6304F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проявляют умение анализировать процесс и результат совместной образовательной деятельности, формулировать вывод</w:t>
            </w:r>
          </w:p>
        </w:tc>
      </w:tr>
      <w:tr w14:paraId="63E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A59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4.Открытость.</w:t>
            </w:r>
          </w:p>
          <w:p w14:paraId="3063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6A66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сориентировать детей на самостоятельную деятельность в режимных моментах</w:t>
            </w:r>
          </w:p>
        </w:tc>
        <w:tc>
          <w:tcPr>
            <w:tcW w:w="2127" w:type="dxa"/>
          </w:tcPr>
          <w:p w14:paraId="612F7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Беседа </w:t>
            </w:r>
          </w:p>
          <w:p w14:paraId="17C5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>По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>ручение</w:t>
            </w:r>
          </w:p>
        </w:tc>
        <w:tc>
          <w:tcPr>
            <w:tcW w:w="7229" w:type="dxa"/>
          </w:tcPr>
          <w:p w14:paraId="33C1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Воспитатель и дети стоят на ковре.</w:t>
            </w:r>
          </w:p>
          <w:p w14:paraId="10A8D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я предлагаю вам в свободное время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раскрасить раскраски которые прислал вам Буратино. Я положу их вам в центр творчества.</w:t>
            </w:r>
          </w:p>
          <w:p w14:paraId="51AE7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- А потом мы с вами устроим выставку ваших рисунков.</w:t>
            </w:r>
          </w:p>
          <w:p w14:paraId="71EE7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jc w:val="both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60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слушают воспитателя, отвечают на вопросы.</w:t>
            </w:r>
          </w:p>
        </w:tc>
        <w:tc>
          <w:tcPr>
            <w:tcW w:w="2204" w:type="dxa"/>
          </w:tcPr>
          <w:p w14:paraId="12C5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hanging="2"/>
              <w:textAlignment w:val="top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</w:rPr>
              <w:t>Дети сориентированы на самостоятельную деятельность в режимных моментах</w:t>
            </w:r>
          </w:p>
        </w:tc>
      </w:tr>
    </w:tbl>
    <w:p w14:paraId="7E087596">
      <w:pPr>
        <w:spacing w:after="0"/>
        <w:ind w:left="0" w:hanging="2"/>
        <w:rPr>
          <w:color w:val="FF0000"/>
          <w:sz w:val="24"/>
          <w:szCs w:val="24"/>
        </w:rPr>
      </w:pPr>
    </w:p>
    <w:p w14:paraId="542C85DA">
      <w:pPr>
        <w:spacing w:after="0"/>
        <w:ind w:left="0" w:hanging="2"/>
        <w:rPr>
          <w:color w:val="FF0000"/>
          <w:sz w:val="24"/>
          <w:szCs w:val="24"/>
        </w:rPr>
      </w:pPr>
    </w:p>
    <w:p w14:paraId="37139E64">
      <w:pPr>
        <w:spacing w:after="0"/>
        <w:ind w:left="0" w:hanging="2"/>
        <w:rPr>
          <w:color w:val="FF0000"/>
          <w:sz w:val="24"/>
          <w:szCs w:val="24"/>
        </w:rPr>
      </w:pPr>
    </w:p>
    <w:p w14:paraId="7B2EBB6A">
      <w:pPr>
        <w:spacing w:after="0"/>
        <w:ind w:left="0" w:leftChars="0" w:firstLine="0" w:firstLineChars="0"/>
        <w:rPr>
          <w:rFonts w:ascii="SimSun" w:hAnsi="SimSun" w:eastAsia="SimSun" w:cs="SimSun"/>
          <w:color w:val="000000"/>
          <w:sz w:val="24"/>
          <w:szCs w:val="24"/>
        </w:rPr>
      </w:pPr>
    </w:p>
    <w:p w14:paraId="4983CB4C">
      <w:pPr>
        <w:spacing w:after="0"/>
        <w:ind w:left="0" w:leftChars="0" w:firstLine="0" w:firstLineChars="0"/>
        <w:rPr>
          <w:rFonts w:ascii="SimSun" w:hAnsi="SimSun" w:eastAsia="SimSun" w:cs="SimSun"/>
          <w:color w:val="000000"/>
          <w:sz w:val="24"/>
          <w:szCs w:val="24"/>
        </w:rPr>
      </w:pPr>
    </w:p>
    <w:p w14:paraId="1BCE2462">
      <w:pPr>
        <w:spacing w:after="0"/>
        <w:ind w:left="0" w:leftChars="0" w:firstLine="0" w:firstLineChars="0"/>
        <w:rPr>
          <w:rFonts w:ascii="SimSun" w:hAnsi="SimSun" w:eastAsia="SimSun" w:cs="SimSun"/>
          <w:color w:val="000000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290060" cy="415163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11259" r="11282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415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305425" cy="6732270"/>
            <wp:effectExtent l="0" t="0" r="13335" b="381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73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454" w:right="567" w:bottom="284" w:left="567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DE8EE">
    <w:pPr>
      <w:tabs>
        <w:tab w:val="center" w:pos="4677"/>
        <w:tab w:val="right" w:pos="9355"/>
      </w:tabs>
      <w:spacing w:after="0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C65CDC9">
    <w:pP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E9DD3">
    <w:pPr>
      <w:pStyle w:val="1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A220">
    <w:pPr>
      <w:pStyle w:val="1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59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C288C">
    <w:pPr>
      <w:pStyle w:val="1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5C032">
    <w:pPr>
      <w:pStyle w:val="1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1AD62">
    <w:pPr>
      <w:pStyle w:val="1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F0E35"/>
    <w:multiLevelType w:val="multilevel"/>
    <w:tmpl w:val="1D5F0E3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60593"/>
    <w:rsid w:val="002B03B1"/>
    <w:rsid w:val="003E0B32"/>
    <w:rsid w:val="005B074D"/>
    <w:rsid w:val="005D4DAD"/>
    <w:rsid w:val="005E7D22"/>
    <w:rsid w:val="006005CB"/>
    <w:rsid w:val="006C7CAF"/>
    <w:rsid w:val="00860593"/>
    <w:rsid w:val="00B204A0"/>
    <w:rsid w:val="28861B1F"/>
    <w:rsid w:val="4E4D181D"/>
    <w:rsid w:val="52C64597"/>
    <w:rsid w:val="672A0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uiPriority w:val="0"/>
    <w:pPr>
      <w:suppressAutoHyphens/>
      <w:spacing w:after="160" w:line="259" w:lineRule="auto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Segoe UI" w:hAnsi="Segoe UI" w:eastAsia="SimSun"/>
      <w:sz w:val="18"/>
      <w:szCs w:val="18"/>
    </w:rPr>
  </w:style>
  <w:style w:type="paragraph" w:styleId="12">
    <w:name w:val="Plain Text"/>
    <w:basedOn w:val="1"/>
    <w:qFormat/>
    <w:uiPriority w:val="0"/>
    <w:pPr>
      <w:spacing w:after="0" w:line="240" w:lineRule="auto"/>
    </w:pPr>
    <w:rPr>
      <w:rFonts w:ascii="Consolas" w:hAnsi="Consolas" w:eastAsia="Calibri"/>
      <w:sz w:val="21"/>
      <w:szCs w:val="21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1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Текст выноски Знак"/>
    <w:qFormat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21">
    <w:name w:val="Текст Знак"/>
    <w:qFormat/>
    <w:uiPriority w:val="0"/>
    <w:rPr>
      <w:rFonts w:ascii="Consolas" w:hAnsi="Consolas" w:eastAsia="Calibri" w:cs="Consolas"/>
      <w:w w:val="100"/>
      <w:position w:val="-1"/>
      <w:sz w:val="21"/>
      <w:szCs w:val="21"/>
      <w:vertAlign w:val="baseline"/>
      <w:cs w:val="0"/>
      <w:lang w:eastAsia="en-US"/>
    </w:rPr>
  </w:style>
  <w:style w:type="character" w:customStyle="1" w:styleId="22">
    <w:name w:val="Верхний колонтитул Знак"/>
    <w:qFormat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character" w:customStyle="1" w:styleId="23">
    <w:name w:val="Нижний колонтитул Знак"/>
    <w:qFormat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paragraph" w:styleId="24">
    <w:name w:val="List Paragraph"/>
    <w:basedOn w:val="1"/>
    <w:qFormat/>
    <w:uiPriority w:val="0"/>
    <w:pPr>
      <w:ind w:left="720"/>
    </w:pPr>
  </w:style>
  <w:style w:type="paragraph" w:customStyle="1" w:styleId="25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26">
    <w:name w:val="c3"/>
    <w:uiPriority w:val="0"/>
    <w:rPr>
      <w:w w:val="100"/>
      <w:position w:val="-1"/>
      <w:vertAlign w:val="baseline"/>
      <w:cs w:val="0"/>
    </w:rPr>
  </w:style>
  <w:style w:type="character" w:customStyle="1" w:styleId="27">
    <w:name w:val="apple-converted-space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Основной текст_"/>
    <w:qFormat/>
    <w:uiPriority w:val="0"/>
    <w:rPr>
      <w:rFonts w:ascii="Times New Roman" w:hAnsi="Times New Roman" w:eastAsia="Times New Roman"/>
      <w:w w:val="100"/>
      <w:position w:val="-1"/>
      <w:sz w:val="22"/>
      <w:szCs w:val="22"/>
      <w:shd w:val="clear" w:color="auto" w:fill="FFFFFF"/>
      <w:vertAlign w:val="baseline"/>
      <w:cs w:val="0"/>
    </w:rPr>
  </w:style>
  <w:style w:type="paragraph" w:customStyle="1" w:styleId="29">
    <w:name w:val="Основной текст62"/>
    <w:basedOn w:val="1"/>
    <w:qFormat/>
    <w:uiPriority w:val="0"/>
    <w:pPr>
      <w:shd w:val="clear" w:color="auto" w:fill="FFFFFF"/>
      <w:spacing w:after="300" w:line="221" w:lineRule="atLeast"/>
    </w:pPr>
  </w:style>
  <w:style w:type="character" w:customStyle="1" w:styleId="30">
    <w:name w:val="Основной текст1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Основной текст45"/>
    <w:qFormat/>
    <w:uiPriority w:val="0"/>
    <w:rPr>
      <w:rFonts w:ascii="Times New Roman" w:hAnsi="Times New Roman" w:eastAsia="Times New Roman" w:cs="Times New Roman"/>
      <w:spacing w:val="0"/>
      <w:w w:val="100"/>
      <w:position w:val="-1"/>
      <w:sz w:val="22"/>
      <w:szCs w:val="22"/>
      <w:shd w:val="clear" w:color="auto" w:fill="FFFFFF"/>
      <w:vertAlign w:val="baseline"/>
      <w:cs w:val="0"/>
    </w:rPr>
  </w:style>
  <w:style w:type="paragraph" w:customStyle="1" w:styleId="32">
    <w:name w:val="c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c4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4">
    <w:name w:val="c13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35">
    <w:name w:val="_Style 34"/>
    <w:basedOn w:val="1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5"/>
    <w:basedOn w:val="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B8BGoqFKQbfb9uFoyFerbPCFA==">CgMxLjA4AHIhMURuNHJPRDBISTZDOXBJQ1RVWmFNZGY1djRTZ0FHRDR2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1991</Words>
  <Characters>11354</Characters>
  <Lines>94</Lines>
  <Paragraphs>26</Paragraphs>
  <TotalTime>10</TotalTime>
  <ScaleCrop>false</ScaleCrop>
  <LinksUpToDate>false</LinksUpToDate>
  <CharactersWithSpaces>13319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2024-10-26T09:03:00Z</dcterms:created>
  <dc:creator>максим</dc:creator>
  <cp:lastModifiedBy>DNS</cp:lastModifiedBy>
  <dcterms:modified xsi:type="dcterms:W3CDTF">2024-11-29T06:27:11Z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E33447B3E6FB4FCE82ED24A96CBB1032_12</vt:lpwstr>
  </property>
</Properties>
</file>