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Использование искусственного интеллекта в обучении и воспитании детей дошкольного возраста</w:t>
      </w:r>
    </w:p>
    <w:p>
      <w:pPr>
        <w:pStyle w:val="Heading2"/>
      </w:pPr>
      <w:r>
        <w:t>Аннотация</w:t>
      </w:r>
    </w:p>
    <w:p>
      <w:r>
        <w:t>Статья рассматривает потенциал и особенности применения технологий искусственного интеллекта (ИИ) в образовательном процессе и воспитательной деятельности с детьми дошкольного возраста. Рассматриваются методические, педагогические и этические аспекты внедрения ИИ, приводятся примеры и обсуждаются возможности адаптации цифровых решений под индивидуальные особенности ребенка. В статье анализируются потенциальные преимущества и ограничения технологии, делаются выводы о направлениях её безопасного и эффективного использования.</w:t>
      </w:r>
    </w:p>
    <w:p>
      <w:pPr>
        <w:pStyle w:val="Heading2"/>
      </w:pPr>
      <w:r>
        <w:t>Введение</w:t>
      </w:r>
    </w:p>
    <w:p>
      <w:r>
        <w:t>Развитие цифровых технологий стремительно проникает в различные сферы жизни, включая образование. Особый интерес представляет использование искусственного интеллекта (ИИ) в обучении и воспитании детей дошкольного возраста. На этом этапе развития личности особенно важны индивидуальный подход, развитие воображения, эмоционального интеллекта и базовых навыков общения. Применение ИИ открывает новые возможности для персонализации образования, игровой деятельности, диагностики и коррекции развития ребенка.</w:t>
      </w:r>
    </w:p>
    <w:p>
      <w:pPr>
        <w:pStyle w:val="Heading2"/>
      </w:pPr>
      <w:r>
        <w:t>Методы исследования</w:t>
      </w:r>
    </w:p>
    <w:p>
      <w:r>
        <w:t>В работе использовались методы теоретического анализа отечественной и зарубежной литературы, анализ практического опыта применения ИИ в дошкольных учреждениях, а также метод экспертного оценивания инновационных цифровых решений в контексте дошкольного воспитания.</w:t>
      </w:r>
    </w:p>
    <w:p>
      <w:pPr>
        <w:pStyle w:val="Heading2"/>
      </w:pPr>
      <w:r>
        <w:t>Основные результаты и их обсуждение</w:t>
      </w:r>
    </w:p>
    <w:p>
      <w:r>
        <w:t>Применение ИИ в дошкольном образовании проявляется в различных формах: интеллектуальные обучающие игры, адаптивные приложения для развития речи и моторики, голосовые помощники и роботы-компаньоны. Положительные эффекты включают возможность индивидуализации заданий, мгновенную обратную связь, вовлечённость ребёнка через игровые формы взаимодействия.</w:t>
        <w:br/>
        <w:br/>
        <w:t>Однако наряду с достоинствами имеются риски: дефицит живого общения, неконтролируемое экранное время, вопросы этики и безопасности персональных данных. Особенно важно участие педагога в медиапосредничестве и формировании цифровой культуры у ребёнка.</w:t>
        <w:br/>
        <w:br/>
        <w:t>По результатам анализа можно выделить, что ИИ должен использоваться как дополнительный инструмент, а не заменитель педагогического общения.</w:t>
      </w:r>
    </w:p>
    <w:p>
      <w:pPr>
        <w:pStyle w:val="Heading2"/>
      </w:pPr>
      <w:r>
        <w:t>Заключение</w:t>
      </w:r>
    </w:p>
    <w:p>
      <w:r>
        <w:t>Искусственный интеллект обладает высоким потенциалом для поддержки образовательных и воспитательных процессов в дошкольном возрасте. Он способен адаптироваться к индивидуальным потребностям ребенка, развивать его способности и интересы в интерактивной форме. Однако его применение требует профессионального педагогического сопровождения, соблюдения принципов гуманизма и этики, а также чёткого регулирования времени и форм взаимодействия с технологиями.</w:t>
      </w:r>
    </w:p>
    <w:p>
      <w:pPr>
        <w:pStyle w:val="Heading2"/>
      </w:pPr>
      <w:r>
        <w:t>Список цитированных источников</w:t>
      </w:r>
    </w:p>
    <w:p>
      <w:r>
        <w:t>1. Сергеев И.С. Цифровизация образования: вызовы и перспективы. – М.: Просвещение, 2022.</w:t>
      </w:r>
    </w:p>
    <w:p>
      <w:r>
        <w:t>2. Горячева Н.В. Искусственный интеллект и его роль в образовательной среде. // Вестник дошкольного образования. – 2021. – №3.</w:t>
      </w:r>
    </w:p>
    <w:p>
      <w:r>
        <w:t>3. OECD. Artificial Intelligence in Education: Challenges and Opportunities. – Paris: OECD Publishing, 2021.</w:t>
      </w:r>
    </w:p>
    <w:p>
      <w:r>
        <w:t>4. Holmes W. et al. Artificial Intelligence in Education. – Nature Reviews, 2022.</w:t>
      </w:r>
    </w:p>
    <w:p>
      <w:r>
        <w:t>5. Министерство просвещения РФ. Методические рекомендации по цифровым технологиям в ДОУ. – М.,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