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4EBD7" w14:textId="238ABD4D" w:rsidR="00B419BD" w:rsidRPr="00D0362C" w:rsidRDefault="00D0362C" w:rsidP="00B419BD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36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Шестакова Л.Ю. </w:t>
      </w:r>
    </w:p>
    <w:p w14:paraId="1C8CF1D7" w14:textId="615F7768" w:rsidR="00D0362C" w:rsidRPr="00D0362C" w:rsidRDefault="00D0362C" w:rsidP="00B419BD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bookmarkStart w:id="0" w:name="_GoBack"/>
      <w:bookmarkEnd w:id="0"/>
      <w:r w:rsidRPr="00D036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.Барнаул</w:t>
      </w:r>
    </w:p>
    <w:p w14:paraId="0B0D0928" w14:textId="77777777" w:rsidR="00B419BD" w:rsidRDefault="00B419BD" w:rsidP="00B419B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419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Эффективные формы взаимодействия с родителями по реализации индивидуального подхода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14:paraId="2E7617CF" w14:textId="3D248261" w:rsidR="00B419BD" w:rsidRPr="00B419BD" w:rsidRDefault="00B419BD" w:rsidP="00B419B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41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 – вечно актуальная проблема человечества.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B4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Сегодня, как и раньше эта проблема обсуждается педагогами, психологами, родителями, социологами. Практика и проведенные научные исследования, показывают, что родители испытывают трудности в воспитании детей, которые объясняются целым рядом причин:</w:t>
      </w:r>
    </w:p>
    <w:p w14:paraId="037C2CEE" w14:textId="5D5EB4C6" w:rsidR="00B419BD" w:rsidRPr="00B419BD" w:rsidRDefault="00B419BD" w:rsidP="00B419BD">
      <w:pPr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ухудшение состояния здоровья детей </w:t>
      </w:r>
      <w:r w:rsidRPr="00B41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(психического, физического)</w:t>
      </w:r>
      <w:r w:rsidRPr="00B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D459F0" w14:textId="4EDF24A5" w:rsidR="00B419BD" w:rsidRPr="00B419BD" w:rsidRDefault="00B419BD" w:rsidP="00B419BD">
      <w:pPr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социально-экономическими проблемами общества, ведущим к увеличению процента социально-незащищенных родителей и детей, социально-психологической тревожности, усталости, перераспределение материально-экономических функций внутри семьи, трудности организации семейной жизни на фоне кризисов;</w:t>
      </w:r>
    </w:p>
    <w:p w14:paraId="668B1DDB" w14:textId="123F5745" w:rsidR="00B419BD" w:rsidRPr="00B419BD" w:rsidRDefault="00B419BD" w:rsidP="00B419BD">
      <w:pPr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личностными проблемами родителей: усталостью, психическими и физическими перенапряжениями, тревогой в связи со снижением безопасности жизни, ростом чувства одиночества </w:t>
      </w:r>
      <w:r w:rsidRPr="00B41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(особенно в неполных семьях)</w:t>
      </w:r>
      <w:r w:rsidRPr="00B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отсутствия понимания;</w:t>
      </w:r>
    </w:p>
    <w:p w14:paraId="02055A51" w14:textId="61650F77" w:rsidR="00B419BD" w:rsidRPr="00B419BD" w:rsidRDefault="00B419BD" w:rsidP="00B419BD">
      <w:pPr>
        <w:shd w:val="clear" w:color="auto" w:fill="FFFFFF"/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1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семьи такие разные по составу, культурным традициям и взглядам на воспитание, они по-разному понимают место ребенка в жизни общества. Тем не менее, все они едины в желании самого наилучшего для своего ребенка!</w:t>
      </w:r>
    </w:p>
    <w:p w14:paraId="22667D4A" w14:textId="77777777" w:rsidR="00B419BD" w:rsidRPr="00B419BD" w:rsidRDefault="00B419BD" w:rsidP="00B419BD">
      <w:pPr>
        <w:spacing w:after="0" w:line="0" w:lineRule="atLeast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не случайно в последние годы начала развиваться и внедряться</w:t>
      </w:r>
      <w:r w:rsidRPr="00B4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новая философия</w:t>
      </w:r>
      <w:r w:rsidRPr="00B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семьи и дошкольного учреждения. В основе ее лежит идея о том, что</w:t>
      </w:r>
      <w:r w:rsidRPr="00B41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4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14:paraId="50E14BA3" w14:textId="77777777" w:rsidR="00B419BD" w:rsidRPr="00B419BD" w:rsidRDefault="00B419BD" w:rsidP="00B419BD">
      <w:pPr>
        <w:spacing w:after="0" w:line="0" w:lineRule="atLeast"/>
        <w:ind w:left="-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Новая философия взаимодействия педагогов и родителей предполагает переход от пропаганды педагогических знаний к сотрудничеству. </w:t>
      </w:r>
      <w:r w:rsidRPr="00B4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Сотрудничество – это когда все равны!</w:t>
      </w:r>
      <w:r w:rsidRPr="00B419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6E1F8F31" w14:textId="77777777" w:rsidR="00B419BD" w:rsidRPr="00B419BD" w:rsidRDefault="00B419BD" w:rsidP="00B419BD">
      <w:pPr>
        <w:spacing w:after="0" w:line="0" w:lineRule="atLeast"/>
        <w:ind w:left="-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419B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(Сотрудничество — это </w:t>
      </w:r>
      <w:r w:rsidRPr="00B419B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процесс, в котором взаимодействующие стороны без применения насилия ищут способы удовлетворения общих интересов.) </w:t>
      </w:r>
    </w:p>
    <w:p w14:paraId="4BC548FB" w14:textId="77777777" w:rsidR="00B419BD" w:rsidRPr="00B419BD" w:rsidRDefault="00B419BD" w:rsidP="00B419BD">
      <w:pPr>
        <w:spacing w:after="0" w:line="0" w:lineRule="atLeast"/>
        <w:ind w:left="-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Иначе говоря, педагог переходит на </w:t>
      </w:r>
      <w:r w:rsidRPr="00B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межличностное общение с родителями, под которым подразумевается равноправное общение.</w:t>
      </w:r>
    </w:p>
    <w:p w14:paraId="6A8D9A86" w14:textId="6C18E990" w:rsidR="00B419BD" w:rsidRPr="00B419BD" w:rsidRDefault="00B419BD" w:rsidP="00B419BD">
      <w:pPr>
        <w:pStyle w:val="a3"/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B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 отношений. Недопустимость анализа личности родителя по степени его педагогической </w:t>
      </w:r>
      <w:r w:rsidRPr="00B41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B41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грамотности-неграмотности»</w:t>
      </w:r>
      <w:r w:rsidRPr="00B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41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«активности-пассивности»</w:t>
      </w:r>
      <w:r w:rsidRPr="00B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41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«готовности-неготовности»</w:t>
      </w:r>
      <w:r w:rsidRPr="00B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сотрудничеству.</w:t>
      </w:r>
    </w:p>
    <w:p w14:paraId="556E029C" w14:textId="18C47EB1" w:rsidR="00B419BD" w:rsidRPr="00B419BD" w:rsidRDefault="00B419BD" w:rsidP="00B419BD">
      <w:pPr>
        <w:pStyle w:val="a3"/>
        <w:shd w:val="clear" w:color="auto" w:fill="FFFFFF"/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B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педагога терпимо относиться к тому, что члены семьи воспитанников по разным причинам могут скрыть от него существенную информацию.</w:t>
      </w:r>
    </w:p>
    <w:p w14:paraId="78670524" w14:textId="140EBD0C" w:rsidR="00B419BD" w:rsidRDefault="00B419BD" w:rsidP="00B419BD">
      <w:pPr>
        <w:pStyle w:val="a3"/>
        <w:shd w:val="clear" w:color="auto" w:fill="FFFFFF"/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мы этого или нет, но признание приоритета семейного воспитания требует – установление доверительных отношений между детьми, родителями и педагогами, объединение в одну команду, потребность делиться друг с другом своими проблемами и совместно их решать.</w:t>
      </w:r>
    </w:p>
    <w:p w14:paraId="147726BD" w14:textId="3A15EF09" w:rsidR="005C396F" w:rsidRDefault="005C396F" w:rsidP="00B419BD">
      <w:pPr>
        <w:pStyle w:val="a3"/>
        <w:shd w:val="clear" w:color="auto" w:fill="FFFFFF"/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8005F5" w14:textId="77777777" w:rsidR="005C396F" w:rsidRPr="00B419BD" w:rsidRDefault="005C396F" w:rsidP="00B419BD">
      <w:pPr>
        <w:pStyle w:val="a3"/>
        <w:shd w:val="clear" w:color="auto" w:fill="FFFFFF"/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77C25D" w14:textId="319B3976" w:rsidR="00B419BD" w:rsidRPr="005C396F" w:rsidRDefault="005C396F" w:rsidP="005C396F">
      <w:pPr>
        <w:pStyle w:val="a3"/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39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="00B419BD" w:rsidRPr="005C39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ринципы организации эффективной работы с родителями:</w:t>
      </w:r>
    </w:p>
    <w:p w14:paraId="5541DF6F" w14:textId="0FD740C4" w:rsidR="00B419BD" w:rsidRPr="005C396F" w:rsidRDefault="005C396F" w:rsidP="005C396F">
      <w:pPr>
        <w:pStyle w:val="a3"/>
        <w:spacing w:after="0" w:line="0" w:lineRule="atLeast"/>
        <w:ind w:left="-567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1.</w:t>
      </w:r>
      <w:r w:rsidR="00B419BD" w:rsidRPr="005C39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Принцип психологической комфортности предполагает снятие всех </w:t>
      </w:r>
      <w:r w:rsidR="00B419BD" w:rsidRPr="005C396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стрессообразующих факторов</w:t>
      </w:r>
      <w:r w:rsidR="00B419BD" w:rsidRPr="005C39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 Важно ориентироваться на потребности семьи, запросы </w:t>
      </w:r>
      <w:r w:rsidR="00B419BD" w:rsidRPr="005C396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 </w:t>
      </w:r>
      <w:r w:rsidR="00B419BD" w:rsidRPr="005C39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(уважение, конфиденциальность, стремление к диалогу, внимательность, неторопливость).</w:t>
      </w:r>
    </w:p>
    <w:p w14:paraId="49ABB2FF" w14:textId="53CF7E33" w:rsidR="00B419BD" w:rsidRPr="005C396F" w:rsidRDefault="005C396F" w:rsidP="005C396F">
      <w:pPr>
        <w:pStyle w:val="a3"/>
        <w:spacing w:after="0" w:line="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2.</w:t>
      </w:r>
      <w:r w:rsidR="00B419BD" w:rsidRPr="005C39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Принцип деятельности – </w:t>
      </w:r>
      <w:r w:rsidR="00B419BD" w:rsidRPr="005C396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B419BD" w:rsidRPr="005C39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не просто наблюдатели, но и активно включаются в совместный с ДОУ воспитательно-</w:t>
      </w:r>
      <w:r w:rsidR="00B419BD" w:rsidRPr="005C396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процесс </w:t>
      </w:r>
      <w:r w:rsidR="00B419BD" w:rsidRPr="005C396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(использование нетрадиционных форм работы)</w:t>
      </w:r>
    </w:p>
    <w:p w14:paraId="7AAEDBB2" w14:textId="77777777" w:rsidR="00B419BD" w:rsidRPr="005C396F" w:rsidRDefault="00B419BD" w:rsidP="00B419BD">
      <w:pPr>
        <w:tabs>
          <w:tab w:val="num" w:pos="-567"/>
        </w:tabs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C39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3. Принцип целостности означает, что у </w:t>
      </w:r>
      <w:r w:rsidRPr="005C396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должно быть сформировано</w:t>
      </w:r>
      <w:r w:rsidRPr="005C39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представление о том, что может ребёнок данного возраста.</w:t>
      </w:r>
    </w:p>
    <w:p w14:paraId="212F26E3" w14:textId="77777777" w:rsidR="00B419BD" w:rsidRPr="005C396F" w:rsidRDefault="00B419BD" w:rsidP="00B419BD">
      <w:pPr>
        <w:tabs>
          <w:tab w:val="num" w:pos="-567"/>
        </w:tabs>
        <w:spacing w:before="225" w:after="225" w:line="0" w:lineRule="atLeast"/>
        <w:ind w:left="-567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C39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4. Принцип минимакса – обеспечивает индивидуальный подход к каждой семье.</w:t>
      </w:r>
    </w:p>
    <w:p w14:paraId="28F3A99C" w14:textId="77777777" w:rsidR="00B419BD" w:rsidRPr="005C396F" w:rsidRDefault="00B419BD" w:rsidP="00B419BD">
      <w:pPr>
        <w:tabs>
          <w:tab w:val="num" w:pos="-567"/>
        </w:tabs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C39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5. Принцип вариативности предполагает предоставление </w:t>
      </w:r>
      <w:r w:rsidRPr="005C396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выбора форм</w:t>
      </w:r>
      <w:r w:rsidRPr="005C39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участия и степени включённости в воспитательно-</w:t>
      </w:r>
      <w:r w:rsidRPr="005C396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процесс </w:t>
      </w:r>
      <w:r w:rsidRPr="005C396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(традиционные и нетрадиционные формы работы)</w:t>
      </w:r>
      <w:r w:rsidRPr="005C39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</w:p>
    <w:p w14:paraId="75A7880D" w14:textId="77777777" w:rsidR="00B419BD" w:rsidRPr="005C396F" w:rsidRDefault="00B419BD" w:rsidP="00B419BD">
      <w:pPr>
        <w:tabs>
          <w:tab w:val="num" w:pos="-567"/>
        </w:tabs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C39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6. Принцип непрерывности - это единство педагогов и </w:t>
      </w:r>
      <w:r w:rsidRPr="005C396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C39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в подходах к ребёнку, в требования к нему.</w:t>
      </w:r>
    </w:p>
    <w:p w14:paraId="2BB91318" w14:textId="77777777" w:rsidR="00B419BD" w:rsidRPr="005C396F" w:rsidRDefault="00B419BD" w:rsidP="00B419BD">
      <w:pPr>
        <w:tabs>
          <w:tab w:val="num" w:pos="-567"/>
        </w:tabs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C39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7. Принцип творчества означает максимальную ориентацию на творческое начало, приобретение </w:t>
      </w:r>
      <w:r w:rsidRPr="005C396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5C39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собственного опыта социальной активности.</w:t>
      </w:r>
    </w:p>
    <w:p w14:paraId="3E9F6F8A" w14:textId="1D5F4F2A" w:rsidR="00B419BD" w:rsidRPr="00B419BD" w:rsidRDefault="00B419BD" w:rsidP="005C396F">
      <w:pPr>
        <w:shd w:val="clear" w:color="auto" w:fill="FFFFFF"/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мы не работали - новые стандарты ставят перед нами задачи более тесного сотрудничества с родителями.</w:t>
      </w:r>
      <w:r w:rsidR="005C3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сохранить преемственность, не прерывать уже существующий процесс воспитания ребенка, дошкольное образовательное учреждение должно сотрудничать с семьей. 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 на мир, их позиция, их поведенческие стереотипы.</w:t>
      </w:r>
    </w:p>
    <w:p w14:paraId="0586CCD0" w14:textId="77777777" w:rsidR="00B419BD" w:rsidRPr="00B419BD" w:rsidRDefault="00B419BD" w:rsidP="00B419BD">
      <w:pPr>
        <w:shd w:val="clear" w:color="auto" w:fill="FFFFFF"/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-  первоисточник и образец формирования межличностных отношений ребенка, а мама и папа – образцы для подражания – воспитатели должны про это помнить и создавать открытое пространство  для воспитания, обучения и развития. </w:t>
      </w:r>
    </w:p>
    <w:p w14:paraId="1F6C0C93" w14:textId="77777777" w:rsidR="00B419BD" w:rsidRPr="00B419BD" w:rsidRDefault="00B419BD" w:rsidP="00B419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0F2B220C" w14:textId="79C19F71" w:rsidR="00B419BD" w:rsidRPr="00B419BD" w:rsidRDefault="005C396F" w:rsidP="005C396F">
      <w:pPr>
        <w:pStyle w:val="a3"/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Использованная литература: </w:t>
      </w:r>
      <w:r w:rsidR="00B419BD" w:rsidRPr="00B419BD">
        <w:rPr>
          <w:rFonts w:ascii="Times New Roman" w:hAnsi="Times New Roman" w:cs="Times New Roman"/>
          <w:sz w:val="28"/>
          <w:szCs w:val="28"/>
          <w:shd w:val="clear" w:color="auto" w:fill="FFFFFF"/>
        </w:rPr>
        <w:t>Евдокимова,Н.В. Детский сад и семья: методика работы с родителями: Пособие для педагогов и родителей [Текст]/ Н.В. Евдокимова, Н.В. Додокина, Е.А. Кудрявцева. – М: Мозаика – Синтез, 2007–160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B419BD" w:rsidRPr="00B41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7FF7C5C" w14:textId="77777777" w:rsidR="00524849" w:rsidRDefault="00524849" w:rsidP="00B419BD">
      <w:pPr>
        <w:ind w:left="-567"/>
      </w:pPr>
    </w:p>
    <w:sectPr w:rsidR="0052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2A5"/>
    <w:multiLevelType w:val="hybridMultilevel"/>
    <w:tmpl w:val="F418E990"/>
    <w:lvl w:ilvl="0" w:tplc="DDA215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AEB6CFE"/>
    <w:multiLevelType w:val="multilevel"/>
    <w:tmpl w:val="287C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90BE8"/>
    <w:multiLevelType w:val="multilevel"/>
    <w:tmpl w:val="6E64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060E3C"/>
    <w:multiLevelType w:val="multilevel"/>
    <w:tmpl w:val="6E64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E27BBF"/>
    <w:multiLevelType w:val="hybridMultilevel"/>
    <w:tmpl w:val="418274B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49"/>
    <w:rsid w:val="00524849"/>
    <w:rsid w:val="005C396F"/>
    <w:rsid w:val="00B419BD"/>
    <w:rsid w:val="00D0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DF7D"/>
  <w15:chartTrackingRefBased/>
  <w15:docId w15:val="{02C33870-97C9-475D-880F-E946B9C7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9B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41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(pause)</dc:creator>
  <cp:keywords/>
  <dc:description/>
  <cp:lastModifiedBy>system (pause)</cp:lastModifiedBy>
  <cp:revision>3</cp:revision>
  <dcterms:created xsi:type="dcterms:W3CDTF">2025-04-05T11:49:00Z</dcterms:created>
  <dcterms:modified xsi:type="dcterms:W3CDTF">2025-04-05T12:05:00Z</dcterms:modified>
</cp:coreProperties>
</file>