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BE" w:rsidRPr="007070BE" w:rsidRDefault="007070BE" w:rsidP="007070BE">
      <w:pPr>
        <w:spacing w:line="360" w:lineRule="auto"/>
        <w:ind w:left="-992" w:right="-284" w:firstLine="709"/>
        <w:jc w:val="center"/>
        <w:rPr>
          <w:rFonts w:ascii="Times New Roman" w:hAnsi="Times New Roman" w:cs="Times New Roman"/>
          <w:b/>
          <w:bCs/>
          <w:color w:val="000000"/>
          <w:sz w:val="28"/>
          <w:szCs w:val="28"/>
          <w:shd w:val="clear" w:color="auto" w:fill="FFFFFF"/>
        </w:rPr>
      </w:pPr>
      <w:r w:rsidRPr="007070BE">
        <w:rPr>
          <w:rFonts w:ascii="Times New Roman" w:hAnsi="Times New Roman" w:cs="Times New Roman"/>
          <w:b/>
          <w:bCs/>
          <w:color w:val="000000"/>
          <w:sz w:val="28"/>
          <w:szCs w:val="28"/>
          <w:shd w:val="clear" w:color="auto" w:fill="FFFFFF"/>
        </w:rPr>
        <w:t>ДЕЯТЕЛЬНОСТЬ ДЕ</w:t>
      </w:r>
      <w:bookmarkStart w:id="0" w:name="_GoBack"/>
      <w:bookmarkEnd w:id="0"/>
      <w:r w:rsidRPr="007070BE">
        <w:rPr>
          <w:rFonts w:ascii="Times New Roman" w:hAnsi="Times New Roman" w:cs="Times New Roman"/>
          <w:b/>
          <w:bCs/>
          <w:color w:val="000000"/>
          <w:sz w:val="28"/>
          <w:szCs w:val="28"/>
          <w:shd w:val="clear" w:color="auto" w:fill="FFFFFF"/>
        </w:rPr>
        <w:t>ФЕКТОЛОГА В КОРРЕКЦИИ ОБЩЕГО НЕДОРАЗВИТИЯ РЕЧИ РЕБЕНКА</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В настоящее время наблюдается растущая тенденция среди родителей обращаться к дефектологам. Увеличивается количество детей, у которых диагностируется общее недоразвитие речи (ОНР). Причины возникновения этой проблемы разнообразны и будут рассмотрены в будущих работах. Дефектолог необходим, когда ОНР связано не только с задержкой речи, но и с более серьезными сопутствующими диагнозами. Обычно, когда родители сталкиваются с этой проблемой, им назначают консультации с дефектологом. Этот специалист определяет, какой коррекционный маршрут будет наиболее подходящим для ребенка, а также устанавливает объем и частоту занятий. Рекомендуется проводить диагностику в очной форме, которая включает проверку всех анализаторов ребенка. Дефектолог также владеет навыками логопедического массажа и способен диагностировать различные нарушения.</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Работа дефектолога включает диагностику, разработку коррекционного маршрута и план взаимодействия родителей со специалистом.</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Диагностика состоит из двух-трех занятий, на которых дефектолог проводит общий анализ речевых, физических и нейропсихологических возможностей ребенка. Каждый этап диагностики помогает специалисту создать индивидуальный коррекционный план, у</w:t>
      </w:r>
      <w:r w:rsidRPr="007070BE">
        <w:rPr>
          <w:rFonts w:ascii="Times New Roman" w:hAnsi="Times New Roman" w:cs="Times New Roman"/>
          <w:color w:val="000000"/>
          <w:sz w:val="28"/>
          <w:szCs w:val="28"/>
          <w:shd w:val="clear" w:color="auto" w:fill="FFFFFF"/>
        </w:rPr>
        <w:t>читывающий особенности ребенка.</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Для реализации этого плана дефектолог выбирает подходящие методики, определяет место и время занятий, а также формат (групповой или индивидуальный).</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 xml:space="preserve">Давайте подробнее рассмотрим этот аспект работы дефектолога. После проведения диагностики специалисту необходимо разработать индивидуальный коррекционный план. Основой этого плана является структура занятий с ребенком. Обычно в процессе занятий применяются интеграции различных коррекционных методик. Среди наиболее популярных подходов, используемых специалистами, можно выделить работы Е.А. </w:t>
      </w:r>
      <w:proofErr w:type="spellStart"/>
      <w:r w:rsidRPr="007070BE">
        <w:rPr>
          <w:rFonts w:ascii="Times New Roman" w:hAnsi="Times New Roman" w:cs="Times New Roman"/>
          <w:color w:val="000000"/>
          <w:sz w:val="28"/>
          <w:szCs w:val="28"/>
          <w:shd w:val="clear" w:color="auto" w:fill="FFFFFF"/>
        </w:rPr>
        <w:t>Стребелевой</w:t>
      </w:r>
      <w:proofErr w:type="spellEnd"/>
      <w:r w:rsidRPr="007070BE">
        <w:rPr>
          <w:rFonts w:ascii="Times New Roman" w:hAnsi="Times New Roman" w:cs="Times New Roman"/>
          <w:color w:val="000000"/>
          <w:sz w:val="28"/>
          <w:szCs w:val="28"/>
          <w:shd w:val="clear" w:color="auto" w:fill="FFFFFF"/>
        </w:rPr>
        <w:t xml:space="preserve">, Ю.А. </w:t>
      </w:r>
      <w:proofErr w:type="spellStart"/>
      <w:r w:rsidRPr="007070BE">
        <w:rPr>
          <w:rFonts w:ascii="Times New Roman" w:hAnsi="Times New Roman" w:cs="Times New Roman"/>
          <w:color w:val="000000"/>
          <w:sz w:val="28"/>
          <w:szCs w:val="28"/>
          <w:shd w:val="clear" w:color="auto" w:fill="FFFFFF"/>
        </w:rPr>
        <w:t>Разенковой</w:t>
      </w:r>
      <w:proofErr w:type="spellEnd"/>
      <w:r w:rsidRPr="007070BE">
        <w:rPr>
          <w:rFonts w:ascii="Times New Roman" w:hAnsi="Times New Roman" w:cs="Times New Roman"/>
          <w:color w:val="000000"/>
          <w:sz w:val="28"/>
          <w:szCs w:val="28"/>
          <w:shd w:val="clear" w:color="auto" w:fill="FFFFFF"/>
        </w:rPr>
        <w:t xml:space="preserve">, Н.Д. </w:t>
      </w:r>
      <w:proofErr w:type="spellStart"/>
      <w:r w:rsidRPr="007070BE">
        <w:rPr>
          <w:rFonts w:ascii="Times New Roman" w:hAnsi="Times New Roman" w:cs="Times New Roman"/>
          <w:color w:val="000000"/>
          <w:sz w:val="28"/>
          <w:szCs w:val="28"/>
          <w:shd w:val="clear" w:color="auto" w:fill="FFFFFF"/>
        </w:rPr>
        <w:t>Шматко</w:t>
      </w:r>
      <w:proofErr w:type="spellEnd"/>
      <w:r w:rsidRPr="007070BE">
        <w:rPr>
          <w:rFonts w:ascii="Times New Roman" w:hAnsi="Times New Roman" w:cs="Times New Roman"/>
          <w:color w:val="000000"/>
          <w:sz w:val="28"/>
          <w:szCs w:val="28"/>
          <w:shd w:val="clear" w:color="auto" w:fill="FFFFFF"/>
        </w:rPr>
        <w:t xml:space="preserve">, Г.А. Мишиной и А.Н. Орловой. В </w:t>
      </w:r>
      <w:r w:rsidRPr="007070BE">
        <w:rPr>
          <w:rFonts w:ascii="Times New Roman" w:hAnsi="Times New Roman" w:cs="Times New Roman"/>
          <w:color w:val="000000"/>
          <w:sz w:val="28"/>
          <w:szCs w:val="28"/>
          <w:shd w:val="clear" w:color="auto" w:fill="FFFFFF"/>
        </w:rPr>
        <w:lastRenderedPageBreak/>
        <w:t>соответствии с материалами этих специалистов, занятия в первую очередь строятся на установлении контакта с ребенком, что является основой каждого занятия.</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Для установления контакта с ребенком дефектолог в процессе диагностики исследует его интересы и игровые предпочтения. В начале занятия вводится игровой персонаж, который вызывает у ребенка любопытство. Появление этого персонажа сопровождается музыкальными фрагментами и видеорядом. На этом этапе важно сосредоточить внимание ребенка на персонаже и предложенной дефектологом игровой ситуации. Также дефектологу следует привлечь внимание ребенка своим внешним видом, используя яркие аксессуары, такие как шляпка или большая брошь, соответствующие тематике занятия. Ключевым аспектом работы является уверенность дефектолога в своих действиях и речи. Все эмоции и внутренние переживания ребенка воспринимают, поэтому важно, чтобы дефектолог полностью погружался в занятие и находился на одной волне с ребенком.</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Основная часть занятия сосредоточена на практической деятельности детей. Включены упражнения на отработку звуков, сенсомоторные игры, физические упражнения и нетрадиционные техники изобразительного искусства,</w:t>
      </w:r>
      <w:r w:rsidRPr="007070BE">
        <w:rPr>
          <w:rFonts w:ascii="Times New Roman" w:hAnsi="Times New Roman" w:cs="Times New Roman"/>
          <w:color w:val="000000"/>
          <w:sz w:val="28"/>
          <w:szCs w:val="28"/>
          <w:shd w:val="clear" w:color="auto" w:fill="FFFFFF"/>
        </w:rPr>
        <w:t xml:space="preserve"> такие как лепка и аппликация. </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В завершение занятия проводится пятиминутная релаксация под спокойную музыку, во время которой выполняются двигательные упражнения или просто слушается музыка. Затем дефектолог проводит беседу с элементами рефлексии.</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Работа с родителями является важным аспектом коррекционной деятельности. Поэтому дефектологу необходимо найти эффективные способы взаимодействия с родителями в процессе коррекции. В настоящее время выделяются два наиболее популярных метода взаимодействия: очный и виртуальный. Виртуальный способ становится все более популярным, так как он позволяет родителям и дефектологам общаться без необходимости встречаться лично, в любое время и в любом месте. Общение через мессенджеры экономит время для обеих сторон.</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lastRenderedPageBreak/>
        <w:t>Работа дефектолога в коррекции общего недоразвития речи (ОНР) включает широкий спектр действий. Ключевыми аспектами его деятельности являются диагностика, разработка индивидуального коррекционного плана и выбор методо</w:t>
      </w:r>
      <w:r w:rsidRPr="007070BE">
        <w:rPr>
          <w:rFonts w:ascii="Times New Roman" w:hAnsi="Times New Roman" w:cs="Times New Roman"/>
          <w:color w:val="000000"/>
          <w:sz w:val="28"/>
          <w:szCs w:val="28"/>
          <w:shd w:val="clear" w:color="auto" w:fill="FFFFFF"/>
        </w:rPr>
        <w:t xml:space="preserve">в взаимодействия с родителями. </w:t>
      </w:r>
    </w:p>
    <w:p w:rsidR="007070BE" w:rsidRPr="007070BE" w:rsidRDefault="007070BE" w:rsidP="007070BE">
      <w:pPr>
        <w:spacing w:line="360" w:lineRule="auto"/>
        <w:ind w:left="-992" w:right="-284" w:firstLine="709"/>
        <w:jc w:val="both"/>
        <w:rPr>
          <w:rFonts w:ascii="Times New Roman" w:hAnsi="Times New Roman" w:cs="Times New Roman"/>
          <w:color w:val="000000"/>
          <w:sz w:val="28"/>
          <w:szCs w:val="28"/>
          <w:shd w:val="clear" w:color="auto" w:fill="FFFFFF"/>
        </w:rPr>
      </w:pPr>
      <w:r w:rsidRPr="007070BE">
        <w:rPr>
          <w:rFonts w:ascii="Times New Roman" w:hAnsi="Times New Roman" w:cs="Times New Roman"/>
          <w:color w:val="000000"/>
          <w:sz w:val="28"/>
          <w:szCs w:val="28"/>
          <w:shd w:val="clear" w:color="auto" w:fill="FFFFFF"/>
        </w:rPr>
        <w:t>Специалисту важно установить контакт с ребенком и выявить его индивидуальные особенности, чтобы подобрать соответствующие методики. Соблюдение этих требований сделает коррекционный процесс более эффективным и позволит достичь результатов в более короткие сроки.</w:t>
      </w: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7070BE" w:rsidRDefault="007070BE">
      <w:pPr>
        <w:rPr>
          <w:rFonts w:ascii="Arial" w:hAnsi="Arial" w:cs="Arial"/>
          <w:color w:val="000000"/>
          <w:sz w:val="30"/>
          <w:szCs w:val="30"/>
          <w:shd w:val="clear" w:color="auto" w:fill="FFFFFF"/>
        </w:rPr>
      </w:pPr>
    </w:p>
    <w:p w:rsidR="00DC1218" w:rsidRDefault="00DC1218"/>
    <w:sectPr w:rsidR="00DC1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78"/>
    <w:rsid w:val="007070BE"/>
    <w:rsid w:val="00990178"/>
    <w:rsid w:val="00DC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6E7C"/>
  <w15:chartTrackingRefBased/>
  <w15:docId w15:val="{E18C5588-496F-4D05-90D4-EE7489B3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2025-04-15T19:28:00Z</dcterms:created>
  <dcterms:modified xsi:type="dcterms:W3CDTF">2025-04-15T19:40:00Z</dcterms:modified>
</cp:coreProperties>
</file>