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E3D6" w14:textId="77777777" w:rsidR="00FA0D34" w:rsidRDefault="00FA0D34" w:rsidP="00B322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65D346D" w14:textId="024CF58F" w:rsidR="002370BE" w:rsidRPr="00391E79" w:rsidRDefault="00B01008" w:rsidP="00B322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Организация </w:t>
      </w:r>
      <w:r w:rsidR="00920B0E" w:rsidRPr="00391E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образовательн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920B0E" w:rsidRPr="00391E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сред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ы</w:t>
      </w:r>
      <w:r w:rsidR="00920B0E" w:rsidRPr="00391E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учебно-воспитательного процесса.</w:t>
      </w:r>
    </w:p>
    <w:p w14:paraId="50B10F77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модернизацией современной системы российского образования вопрос о создании безопасной образовательной среды становится особенно актуальным.  В настоящее время все школы перешли на новые Федеральные государственные образовательные стандарты, что задает новые требования к образовательным учреждениям. В Федеральном государственном образовательном стандарте (В ред. от 18 мая 2015 года) утверждается и закономерно ставится вопрос о факторах и условиях, необходимых для создания успешной реализации безопасной образовательной среды. Среди условий реализации основной образовательной программы в рамках ФГОС (В ред. от 18 мая 2015 года) определены психолого-педагогические условия, включающие вариативность направлений психолого-педагогического сопровождения участников образовательного процесса, в том числе, сохранение и укрепление психологического здоровья обучающихся, формирование ценности здоровья и безопасного образа жизни, дифференциация и индивидуализация обучения.</w:t>
      </w:r>
    </w:p>
    <w:p w14:paraId="33AB2837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Здоровье учащихся показывает качество образования страны. Успешность учебно-воспитательного процесса и правильное развитие учащегося будет идти только в комфортной и безопасной образовательной среде. В связи с этим встает вопрос о путях создания и поддержания психологически благоприятного климата в образовательном учреждении.</w:t>
      </w:r>
    </w:p>
    <w:p w14:paraId="4832939B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Безопасность – залог человеческого развития. Если человек будет убежден в безопасности среды, где он обитает, то он чувствует себя в нем комфортно и соответственно, создаются условия, способствующие саморазвитию и самореализации учащихся. В настоящее время большое внимание стало уделяться критериям здоровья и безопасности,  как в государственной политике, так и в системе образования, чему способствовало ухудшение здоровья детей, увеличение уровня социальной дезадаптации, ухудшение уровня нравственной воспитанности в обществе.</w:t>
      </w:r>
    </w:p>
    <w:p w14:paraId="5755820A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Безопасность образовательного учреждения:</w:t>
      </w:r>
    </w:p>
    <w:p w14:paraId="066AA695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ситуаций;</w:t>
      </w:r>
    </w:p>
    <w:p w14:paraId="448559A7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это система мер, принятых администрацией учреждения и государством, для защиты детей и имущества от внутренних и внешних угроз с учетом фактического состояния, технического состояния школы, условий организации учебно-воспитательного процесса, криминальной и техногенной обстановки, природной территории, предупреждения, пресечения и ликвидации последствий террористических акций.</w:t>
      </w:r>
    </w:p>
    <w:p w14:paraId="4ACD25FF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Формирование и обеспечение безопасности образовательной среды предполагает:</w:t>
      </w:r>
    </w:p>
    <w:p w14:paraId="3B3788AB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Постоянную работу с учащимися, их родителями, педагогическим коллективом, органами исполнительной власти, милицией, общественными организациями в решении проблем комплексного обеспечения безопасности образовательного учреждения, ее защиты от внутренних и внешних угроз.</w:t>
      </w:r>
    </w:p>
    <w:p w14:paraId="5C82EA93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Оказание содействия органам внутренних дел по пресечению распространения наркотиков среди обучаемых и профилактике преступлений среди несовершеннолетних.</w:t>
      </w:r>
    </w:p>
    <w:p w14:paraId="256DFD2B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Организацию дежурства учащихся старших классов и членов родительского комитета по образовательному учреждению.</w:t>
      </w:r>
    </w:p>
    <w:p w14:paraId="07962674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Контроль над соблюдением в образовательном учреждении внутреннего распорядка и правил безопасности.</w:t>
      </w:r>
    </w:p>
    <w:p w14:paraId="264DDCBA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 Организацию охраны порядка на школьных мероприятиях.</w:t>
      </w:r>
    </w:p>
    <w:p w14:paraId="141981F9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6. Ознакомление учащихся и персонала образовательного учреждения с</w:t>
      </w:r>
    </w:p>
    <w:p w14:paraId="319BDBFD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правилами и тактикой безопасного поведения в экстремальных и чрезвычайных ситуациях.</w:t>
      </w:r>
    </w:p>
    <w:p w14:paraId="43534B08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7. Контроль, за работой приборов охранной и охранно-пожарной</w:t>
      </w:r>
    </w:p>
    <w:p w14:paraId="6D724EBD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сигнализации, состоянием технических средств защиты.</w:t>
      </w:r>
    </w:p>
    <w:p w14:paraId="5543AAE2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8. Защиту здоровья и сохранение жизни обучающихся и сотрудников образовательного учреждения.</w:t>
      </w:r>
    </w:p>
    <w:p w14:paraId="1FFF949E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9. Соблюдение техники безопасности учащимися и работникам образовательного учреждения.</w:t>
      </w:r>
    </w:p>
    <w:p w14:paraId="2AF5362F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10. Обучение учащихся методам обеспечения личной безопасности и</w:t>
      </w:r>
    </w:p>
    <w:p w14:paraId="1C2C792D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безопасности окружающих.</w:t>
      </w:r>
    </w:p>
    <w:p w14:paraId="71316D7D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11. Документирование процессов, относящихся к важным событиям жизни школы в аспектах безопасности, в ходе их повседневного функционирования, а также в случаях реализации угроз и мероприятий по противодействию этим угрозам.</w:t>
      </w:r>
    </w:p>
    <w:p w14:paraId="104252D1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Кроме того, начальная ступень обучения и при переходе на среднюю – чрезвычайно сложный и переломный момент в жизни каждого ребенка: меняется его место в системе общественных отношений, меняется весь уклад его жизни, возрастает психоэмоциональная нагрузка. В начальной школе и при переходе в средние классы  у ребенка возникает очень много стрессовых ситуаций – и это влияет на психическое и физическое здоровье учащихся, возникает дезадаптация, непонимание происходящего и  ребенок может получить психологическую травму, влияющую на его дальнейшее развитие. В связи с этим безопасная среда предполагает не только обеспечение физической безопасности, как материально-техническое обеспечение, личное безопасное поведение ребенка в пространстве, но и, прежде всего, </w:t>
      </w:r>
      <w:r w:rsidRPr="00391E7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психологическая безопасность.</w:t>
      </w:r>
    </w:p>
    <w:p w14:paraId="5B6FDFE2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Под психологической безопасностью некоторые специалисты  понимают состояние образовательной среды, свободное от проявлений психологического насилия во взаимодействии, способствующее удовлетворению потребностей в личностно-доверительном общении, создающее референтную значимость среды и обеспечивающее психическое здоровье включенных в неё участников.</w:t>
      </w:r>
    </w:p>
    <w:p w14:paraId="6DECD7A3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счет вовлечения в школьную жизнь, расширяется круг интересов и социальных контактов ребенка, общение со взрослыми и со сверстниками становится произвольным, "опосредствованным" определенными правилами.</w:t>
      </w:r>
    </w:p>
    <w:p w14:paraId="32196FB1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Безопасная образовательная среда должна создаваться взаимодействием всех сторон затрагивающих </w:t>
      </w:r>
      <w:proofErr w:type="gramStart"/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жизнь  школьника</w:t>
      </w:r>
      <w:proofErr w:type="gramEnd"/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 прежде всего это семья, где растет ребенок и конечно же школа, где большую половину дня проводит ученик. Приходя учиться в школу, ребенок преодолевает множество трудностей психологической адаптации, связанных с изменением его социальной позиции и изменением его окружающих людей: детей, взрослых – учителей. Огромная роль в обеспечении качества школьной жизни ребенка принадлежит учителю. От учителей зависит формирование личностных качеств человека, его жизненных ценностей. Учителя и родители должны создать комфортную и безопасную образовательную среду, в которой полноценно и всесторонне будет развиваться  школьник.</w:t>
      </w:r>
    </w:p>
    <w:p w14:paraId="14DEAD4C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5F5"/>
        </w:rPr>
        <w:t xml:space="preserve">Безопасная образовательная среда подразумевает создание комфортной обстановки для нормального развития </w:t>
      </w:r>
      <w:proofErr w:type="gramStart"/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5F5"/>
        </w:rPr>
        <w:t>личности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>..</w:t>
      </w:r>
      <w:proofErr w:type="gramEnd"/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Психологические условия адаптации пятиклассников имеют свою специфику. При переходе в пятый класс происходит кардинальное изменение образовательной среды.</w:t>
      </w:r>
    </w:p>
    <w:p w14:paraId="3DAB07D6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5F5"/>
        </w:rPr>
        <w:t xml:space="preserve">1 Изменение образовательной среды при переходе в пятый </w:t>
      </w:r>
      <w:proofErr w:type="gramStart"/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5F5F5"/>
        </w:rPr>
        <w:t>класс :</w:t>
      </w:r>
      <w:proofErr w:type="gramEnd"/>
    </w:p>
    <w:p w14:paraId="655884AA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>Новизна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-неопределенность представлений о требованиях учителей, особенностях и условиях обучения, о ценностях и нормах поведения в коллективе класса </w:t>
      </w:r>
    </w:p>
    <w:p w14:paraId="0FE66B7E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  </w:t>
      </w: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>Нагрузка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- увеличение учебной нагрузки, возросший объём учебной работы как на уроке, так и дома   </w:t>
      </w:r>
    </w:p>
    <w:p w14:paraId="15B66C4F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>Темп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-возросший темп работы на уроке и необходимость быстро конспектировать учебный материал  </w:t>
      </w:r>
    </w:p>
    <w:p w14:paraId="1265DAA2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</w:t>
      </w: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>Режим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- новые виды учебной деятельности и новые требования, которые зачастую </w:t>
      </w:r>
      <w:proofErr w:type="spellStart"/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>рассогласован</w:t>
      </w:r>
      <w:proofErr w:type="spellEnd"/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у разных учителей-предметников </w:t>
      </w:r>
    </w:p>
    <w:p w14:paraId="68813AB6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  </w:t>
      </w: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>Я-концепция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- формирование собственной Я-концепции   </w:t>
      </w:r>
    </w:p>
    <w:p w14:paraId="40B64B5B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 xml:space="preserve">Общение 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-формирование нового стиля общения с учителями </w:t>
      </w:r>
    </w:p>
    <w:p w14:paraId="2C75C9D6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>  Методики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- различие методик преподавания учителей-предметников </w:t>
      </w:r>
    </w:p>
    <w:p w14:paraId="3DCCE02C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>  Требования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>- возможное различие требований учителей-предметников  </w:t>
      </w:r>
    </w:p>
    <w:p w14:paraId="77C0D21F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 xml:space="preserve"> Контроль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-отсутствие системного контроля </w:t>
      </w:r>
    </w:p>
    <w:p w14:paraId="3B49DCCF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</w:t>
      </w: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>Межличностные отношения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- необходимость установления новых межличностных отношений с учителями и классным руководителем 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lastRenderedPageBreak/>
        <w:t xml:space="preserve">необходимость установления конструктивных межличностных взаимоотношений с одноклассниками </w:t>
      </w:r>
    </w:p>
    <w:p w14:paraId="1BA8BA42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>Статус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– смена статуса по отношению к другим школьникам: в основной школе пятиклассники оказываются самыми маленькими, вследствие чего у них могут возникнуть проблемы со старшеклассниками</w:t>
      </w:r>
    </w:p>
    <w:p w14:paraId="32FE2D46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 xml:space="preserve"> Поведение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– необходимость освоения школьного пространства и правил поведения в нём  </w:t>
      </w:r>
    </w:p>
    <w:p w14:paraId="5C1BB237" w14:textId="77777777" w:rsidR="00920B0E" w:rsidRPr="00391E79" w:rsidRDefault="00920B0E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</w:p>
    <w:p w14:paraId="2D90D561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 Успешность адаптации пятиклассников определяется также сформированностью коммуникативных навыков, проявляющимися в том, насколько эффективно и бесконфликтно они способны выстраивать отношения и совместную деятельность с одноклассниками и педагогами, соблюдать определённые правила, нормы и ориентироваться в непривычных ситуациях</w:t>
      </w:r>
      <w:r w:rsidR="00007589"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>. Не все обучающиеся благополучно адаптируются при переходе в среднее звено. Таким образом, возникают определённые проблемы.</w:t>
      </w:r>
    </w:p>
    <w:p w14:paraId="2856A535" w14:textId="77777777" w:rsidR="00391E79" w:rsidRPr="00391E79" w:rsidRDefault="00007589" w:rsidP="00B32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t xml:space="preserve">Младшие школьники с высоким уровнем тревожности склонны воспринимать образовательную среду как заключающую в себе опасность и угрозу в значительно большей степени, чем младшие школьники с низким уровнем тревожности. Они более подвержены влиянию стресса и склонны переживать состояние тревоги большей интенсивности и значительно чаще, чем младшие школьники с низким уровнем школьной тревожности. У такой категории обучающихся отсутствует потребность в достижении успеха, присутствуют страхи в отношении с учителями, снижается успеваемость. Такие школьники характеризуются повышенной агрессивностью, импульсивностью, зависимостью. Они не уверены в себе, имеют заниженную самооценку. </w:t>
      </w:r>
    </w:p>
    <w:p w14:paraId="1F0CBA39" w14:textId="77777777" w:rsidR="00391E79" w:rsidRPr="00391E79" w:rsidRDefault="00391E79" w:rsidP="00B32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</w:p>
    <w:p w14:paraId="4650D9A0" w14:textId="77777777" w:rsidR="00391E79" w:rsidRPr="00391E79" w:rsidRDefault="00391E79" w:rsidP="00B32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91E79">
        <w:rPr>
          <w:rFonts w:ascii="Times New Roman" w:hAnsi="Times New Roman" w:cs="Times New Roman"/>
          <w:color w:val="000000" w:themeColor="text1"/>
          <w:sz w:val="32"/>
          <w:szCs w:val="32"/>
        </w:rPr>
        <w:t>Нежелание ребенка посещать школу, отказ находиться в классе, чаще всего связаны с жалобами: «меня обзывают, игнорируют, насмехаются, унижают и т.п.», что может относиться, как к одноклассникам, так и к учителям.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Притеснение, принуждение, злоупотребление властью часто неосознанно происходят в школьной среде, но это незаметное, неучтенное, повседневное психологическое воздействие имеет очень серьезные последствия. При грубых формах социальной дезадаптации, в том числе и школьной, практически всегда выявляется психологическое насилие.</w:t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91E79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Известно, что любое притеснение, попытка заставить сделать что-либо против воли человека, порождают сопротивление, которое может быть внутренним или внешним. Внешнее: когда нарушаются общепринятые нормы, когда совершается то, что, называют нарушением дисциплины, «актом неповиновения». Внутренним: когда есть уход от контактов, самобичевание, аутоагрессия.</w:t>
      </w:r>
    </w:p>
    <w:p w14:paraId="26B99C74" w14:textId="77777777" w:rsidR="00920B0E" w:rsidRPr="00391E79" w:rsidRDefault="00007589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  <w:lastRenderedPageBreak/>
        <w:t>Высокий уровень школьной тревожности не позволяет успешно учиться, снижает способность к концентрации внимания, ухудшает воспроизведение информации и ассоциативное мышление. В связи с этим для такой категории обучающихся требуется проведение коррекционной работы по снижению их уровня школьной тревожности. Именно своевременное выявление тревожных младших школьников с ограниченными возможностями здоровья позволит избежать психологические трудности и проблемы неуспеваемости на последующих этапах обучения.</w:t>
      </w:r>
    </w:p>
    <w:p w14:paraId="39B3D300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Образовательный процесс невозможен без участия родителей. Таким образом, главная цель школы, семьи и содействующих развитию и воспитанию детей участников микросоциума – постоянная поддержка и внимание педагогов и психологов школы к развитию ребенка, изучение трудностей, особенностей и возможностей каждой семьи, своевременная помощь и поддержка родителей и школы.</w:t>
      </w:r>
    </w:p>
    <w:p w14:paraId="42B27E11" w14:textId="77777777" w:rsidR="00920B0E" w:rsidRPr="00391E79" w:rsidRDefault="00920B0E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1E7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этом могут быть использованы такие методы, как посещение детей на дому, беседы с родителями, родительские собрания, тренинги, игры, которые сплачивают семью, различные конференции для создания у родителей правильного представления о развитии и воспитании их детей.</w:t>
      </w:r>
    </w:p>
    <w:p w14:paraId="549B2E90" w14:textId="77777777" w:rsidR="00391E79" w:rsidRPr="00391E79" w:rsidRDefault="00391E79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05622BA" w14:textId="77777777" w:rsidR="00391E79" w:rsidRPr="00391E79" w:rsidRDefault="00391E79" w:rsidP="00391E79">
      <w:pPr>
        <w:pStyle w:val="a4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391E79">
        <w:rPr>
          <w:color w:val="000000" w:themeColor="text1"/>
          <w:sz w:val="32"/>
          <w:szCs w:val="32"/>
        </w:rPr>
        <w:t>Таким образом, основная угроза психологической безопасности в образовательной среде - наличие психологического насилия, также угрозами психологической безопасности является неудовлетворенность потребности в личностно - доверительном общении и отсутствием референтной значимости образовательной среды.</w:t>
      </w:r>
      <w:r w:rsidRPr="00391E79">
        <w:rPr>
          <w:color w:val="000000" w:themeColor="text1"/>
          <w:sz w:val="32"/>
          <w:szCs w:val="32"/>
        </w:rPr>
        <w:br/>
      </w:r>
      <w:r w:rsidRPr="00391E79">
        <w:rPr>
          <w:color w:val="000000" w:themeColor="text1"/>
          <w:sz w:val="32"/>
          <w:szCs w:val="32"/>
        </w:rPr>
        <w:br/>
        <w:t>Итак, психологическая безопасность - это состояние образовательной среды, свободное от проявлений насилия во взаимодействии, способствующее удовлетворению потребностей в личностно-доверительном общении, создающее референтную значимость среды и обеспечивающее психическое здоровье включенных в нее участников.</w:t>
      </w:r>
    </w:p>
    <w:p w14:paraId="637F204C" w14:textId="77777777" w:rsidR="00B322FD" w:rsidRPr="00391E79" w:rsidRDefault="00B322FD" w:rsidP="00B32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5F5F5"/>
        </w:rPr>
      </w:pPr>
    </w:p>
    <w:p w14:paraId="0E41F6B0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13A188B8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3706B8F6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17F27F19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D02B1BB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7B692FFE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0D63140B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D04ABB6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73C240F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9401D1A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3BA95D7D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B746597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B6A423F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67C5668" w14:textId="77777777" w:rsidR="00712DA4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B0BC6CC" w14:textId="77777777" w:rsidR="00712DA4" w:rsidRPr="00391E79" w:rsidRDefault="00712DA4" w:rsidP="00B32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23A3CFA" w14:textId="24E26A9D" w:rsidR="00920B0E" w:rsidRPr="00CF4950" w:rsidRDefault="00920B0E" w:rsidP="00CF4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sectPr w:rsidR="00920B0E" w:rsidRPr="00CF4950" w:rsidSect="00B322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237"/>
    <w:rsid w:val="00007589"/>
    <w:rsid w:val="002370BE"/>
    <w:rsid w:val="00363237"/>
    <w:rsid w:val="00391E79"/>
    <w:rsid w:val="00712DA4"/>
    <w:rsid w:val="00920B0E"/>
    <w:rsid w:val="00B01008"/>
    <w:rsid w:val="00B322FD"/>
    <w:rsid w:val="00CF4950"/>
    <w:rsid w:val="00FA0D34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B27D"/>
  <w15:docId w15:val="{5E66CE44-1588-450D-A8ED-CDEDE2A9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B0E"/>
  </w:style>
  <w:style w:type="paragraph" w:styleId="2">
    <w:name w:val="heading 2"/>
    <w:basedOn w:val="a"/>
    <w:link w:val="20"/>
    <w:uiPriority w:val="9"/>
    <w:qFormat/>
    <w:rsid w:val="00B32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322F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Грицынин</dc:creator>
  <cp:keywords/>
  <dc:description/>
  <cp:lastModifiedBy>Мария Скурятина</cp:lastModifiedBy>
  <cp:revision>8</cp:revision>
  <dcterms:created xsi:type="dcterms:W3CDTF">2021-08-26T10:58:00Z</dcterms:created>
  <dcterms:modified xsi:type="dcterms:W3CDTF">2025-04-09T06:43:00Z</dcterms:modified>
</cp:coreProperties>
</file>