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BFE9" w14:textId="77777777" w:rsidR="006F0F43" w:rsidRDefault="006F0F43" w:rsidP="006F0F43">
      <w:pPr>
        <w:pStyle w:val="3"/>
        <w:jc w:val="center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Детская агрессивность: причины и способы предотвращения</w:t>
      </w:r>
    </w:p>
    <w:p w14:paraId="3AE30CBC" w14:textId="77777777" w:rsidR="006F0F43" w:rsidRDefault="006F0F43">
      <w:pPr>
        <w:pStyle w:val="ac"/>
      </w:pPr>
      <w:r>
        <w:t>Агрессивность у детей — это поведение, направленное на причинение вреда другому человеку. Важно понимать причины такого поведения и знать, как его предотвратить.</w:t>
      </w:r>
    </w:p>
    <w:p w14:paraId="336C5FE4" w14:textId="77777777" w:rsidR="006F0F43" w:rsidRDefault="006F0F43">
      <w:pPr>
        <w:pStyle w:val="ac"/>
      </w:pPr>
      <w:r>
        <w:rPr>
          <w:rStyle w:val="ad"/>
        </w:rPr>
        <w:t>Причины агрессивности у детей:</w:t>
      </w:r>
    </w:p>
    <w:p w14:paraId="5FA76E44" w14:textId="77777777" w:rsidR="006F0F43" w:rsidRDefault="006F0F43">
      <w:pPr>
        <w:pStyle w:val="ac"/>
        <w:numPr>
          <w:ilvl w:val="0"/>
          <w:numId w:val="1"/>
        </w:numPr>
      </w:pPr>
      <w:r>
        <w:rPr>
          <w:rStyle w:val="ad"/>
        </w:rPr>
        <w:t>Естественные факторы.</w:t>
      </w:r>
      <w:r>
        <w:t xml:space="preserve"> Младенцы и маленькие дети могут проявлять агрессию из-за дискомфорта, незрелости нервной системы или недостатка знаний о правилах поведения.</w:t>
      </w:r>
    </w:p>
    <w:p w14:paraId="353E08A3" w14:textId="77777777" w:rsidR="006F0F43" w:rsidRDefault="006F0F43">
      <w:pPr>
        <w:pStyle w:val="ac"/>
        <w:numPr>
          <w:ilvl w:val="0"/>
          <w:numId w:val="1"/>
        </w:numPr>
      </w:pPr>
      <w:r>
        <w:rPr>
          <w:rStyle w:val="ad"/>
        </w:rPr>
        <w:t>Социализация.</w:t>
      </w:r>
      <w:r>
        <w:t xml:space="preserve"> Дети часто подражают взрослым. Если они видят агрессию, то могут перенимать её. Важно пресекать агрессивное поведение и не поддерживать его.</w:t>
      </w:r>
    </w:p>
    <w:p w14:paraId="27DE1834" w14:textId="77777777" w:rsidR="006F0F43" w:rsidRDefault="006F0F43">
      <w:pPr>
        <w:pStyle w:val="ac"/>
        <w:numPr>
          <w:ilvl w:val="0"/>
          <w:numId w:val="1"/>
        </w:numPr>
      </w:pPr>
      <w:r>
        <w:rPr>
          <w:rStyle w:val="ad"/>
        </w:rPr>
        <w:t>Самозащита.</w:t>
      </w:r>
      <w:r>
        <w:t xml:space="preserve"> Агрессия может быть способом защиты от страха или тревоги. Ребёнок чувствует опасность и пытается оградить себя.</w:t>
      </w:r>
    </w:p>
    <w:p w14:paraId="0E534535" w14:textId="77777777" w:rsidR="006F0F43" w:rsidRDefault="006F0F43">
      <w:pPr>
        <w:pStyle w:val="ac"/>
        <w:numPr>
          <w:ilvl w:val="0"/>
          <w:numId w:val="1"/>
        </w:numPr>
      </w:pPr>
      <w:r>
        <w:rPr>
          <w:rStyle w:val="ad"/>
        </w:rPr>
        <w:t>Недостаток доверия.</w:t>
      </w:r>
      <w:r>
        <w:t xml:space="preserve"> По теории Эрика Эриксона, агрессивность может быть связана с отсутствием доверия к миру в первый год жизни. Если ребёнок не получает достаточно заботы, у него формируется защитная реакция в виде агрессии.</w:t>
      </w:r>
    </w:p>
    <w:p w14:paraId="2B92AC37" w14:textId="77777777" w:rsidR="006F0F43" w:rsidRDefault="006F0F43">
      <w:pPr>
        <w:pStyle w:val="ac"/>
        <w:numPr>
          <w:ilvl w:val="0"/>
          <w:numId w:val="1"/>
        </w:numPr>
      </w:pPr>
      <w:r>
        <w:rPr>
          <w:rStyle w:val="ad"/>
        </w:rPr>
        <w:t>Стремление к превосходству.</w:t>
      </w:r>
      <w:r>
        <w:t xml:space="preserve"> Альфред Адлер считал, что агрессия может возникать из-за чувства неполноценности. Ребёнок стремится доказать свою силу и превосходство над другими.</w:t>
      </w:r>
    </w:p>
    <w:p w14:paraId="34E58908" w14:textId="77777777" w:rsidR="006F0F43" w:rsidRDefault="006F0F43">
      <w:pPr>
        <w:pStyle w:val="ac"/>
      </w:pPr>
      <w:r>
        <w:rPr>
          <w:rStyle w:val="ad"/>
        </w:rPr>
        <w:t>Как предотвратить агрессию:</w:t>
      </w:r>
    </w:p>
    <w:p w14:paraId="64C6C395" w14:textId="77777777" w:rsidR="006F0F43" w:rsidRDefault="006F0F43">
      <w:pPr>
        <w:pStyle w:val="ac"/>
        <w:numPr>
          <w:ilvl w:val="0"/>
          <w:numId w:val="2"/>
        </w:numPr>
      </w:pPr>
      <w:r>
        <w:rPr>
          <w:rStyle w:val="ad"/>
        </w:rPr>
        <w:t>Уделяйте ребёнку внимание и поддерживайте его.</w:t>
      </w:r>
      <w:r>
        <w:t xml:space="preserve"> Это поможет ему чувствовать себя уверенно. Слушайте его, делитесь опытом и проводите время вместе.</w:t>
      </w:r>
    </w:p>
    <w:p w14:paraId="384A1680" w14:textId="77777777" w:rsidR="006F0F43" w:rsidRDefault="006F0F43">
      <w:pPr>
        <w:pStyle w:val="ac"/>
        <w:numPr>
          <w:ilvl w:val="0"/>
          <w:numId w:val="2"/>
        </w:numPr>
      </w:pPr>
      <w:r>
        <w:rPr>
          <w:rStyle w:val="ad"/>
        </w:rPr>
        <w:t>Говорите с ребёнком о его чувствах.</w:t>
      </w:r>
      <w:r>
        <w:t xml:space="preserve"> Это поможет ему понять, что его эмоции важны.</w:t>
      </w:r>
    </w:p>
    <w:p w14:paraId="0D4E1182" w14:textId="77777777" w:rsidR="006F0F43" w:rsidRDefault="006F0F43">
      <w:pPr>
        <w:pStyle w:val="ac"/>
        <w:numPr>
          <w:ilvl w:val="0"/>
          <w:numId w:val="2"/>
        </w:numPr>
      </w:pPr>
      <w:r>
        <w:rPr>
          <w:rStyle w:val="ad"/>
        </w:rPr>
        <w:t>Контролируйте своё поведение.</w:t>
      </w:r>
      <w:r>
        <w:t xml:space="preserve"> Старайтесь не позволять эмоциям брать верх, особенно в стрессовых ситуациях. Избегайте физического контакта с ребёнком, когда вы расстроены.</w:t>
      </w:r>
    </w:p>
    <w:p w14:paraId="07025603" w14:textId="77777777" w:rsidR="006F0F43" w:rsidRDefault="006F0F43">
      <w:pPr>
        <w:pStyle w:val="ac"/>
        <w:numPr>
          <w:ilvl w:val="0"/>
          <w:numId w:val="2"/>
        </w:numPr>
      </w:pPr>
      <w:r>
        <w:rPr>
          <w:rStyle w:val="ad"/>
        </w:rPr>
        <w:t>Планируйте важные события заранее.</w:t>
      </w:r>
      <w:r>
        <w:t xml:space="preserve"> Это поможет избежать ситуаций, которые могут вызвать агрессию.</w:t>
      </w:r>
    </w:p>
    <w:p w14:paraId="7FAA63E3" w14:textId="77777777" w:rsidR="006F0F43" w:rsidRDefault="006F0F43">
      <w:pPr>
        <w:pStyle w:val="ac"/>
        <w:numPr>
          <w:ilvl w:val="0"/>
          <w:numId w:val="2"/>
        </w:numPr>
      </w:pPr>
      <w:r>
        <w:rPr>
          <w:rStyle w:val="ad"/>
        </w:rPr>
        <w:t>Будьте твёрдыми и решительными, но готовыми к диалогу.</w:t>
      </w:r>
      <w:r>
        <w:t xml:space="preserve"> Проявляйте твёрдость в определённые моменты, но также ищите компромиссы.</w:t>
      </w:r>
    </w:p>
    <w:p w14:paraId="46C70183" w14:textId="77777777" w:rsidR="006F0F43" w:rsidRDefault="006F0F43">
      <w:pPr>
        <w:pStyle w:val="ac"/>
      </w:pPr>
      <w:r>
        <w:t>Помните, что понимание причин агрессивного поведения и применение правильных подходов помогут создать гармоничные отношения с вашим ребёнком.</w:t>
      </w:r>
    </w:p>
    <w:p w14:paraId="280977AB" w14:textId="77777777" w:rsidR="006F0F43" w:rsidRDefault="006F0F43"/>
    <w:sectPr w:rsidR="006F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1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C77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331791">
    <w:abstractNumId w:val="1"/>
  </w:num>
  <w:num w:numId="2" w16cid:durableId="10679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43"/>
    <w:rsid w:val="006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4FDC7"/>
  <w15:chartTrackingRefBased/>
  <w15:docId w15:val="{5334FF7F-E180-F746-9154-A60BC47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F0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F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F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F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F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F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0F4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F0F4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6F0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2025-04-16T07:12:00Z</dcterms:created>
  <dcterms:modified xsi:type="dcterms:W3CDTF">2025-04-16T07:12:00Z</dcterms:modified>
</cp:coreProperties>
</file>