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4B" w:rsidRDefault="007D0F4B" w:rsidP="007D0F4B">
      <w:r>
        <w:t xml:space="preserve">Для внедрения </w:t>
      </w:r>
      <w:bookmarkStart w:id="0" w:name="_GoBack"/>
      <w:proofErr w:type="spellStart"/>
      <w:r>
        <w:t>здоровьесберегающих</w:t>
      </w:r>
      <w:proofErr w:type="spellEnd"/>
      <w:r>
        <w:t xml:space="preserve"> технологий </w:t>
      </w:r>
      <w:bookmarkEnd w:id="0"/>
      <w:r>
        <w:t>в другой школе можно следовать таким рекомендациям:</w:t>
      </w:r>
    </w:p>
    <w:p w:rsidR="007D0F4B" w:rsidRDefault="007D0F4B" w:rsidP="007D0F4B">
      <w:r>
        <w:t xml:space="preserve">Определить проблемы, которые препятствуют </w:t>
      </w:r>
      <w:proofErr w:type="spellStart"/>
      <w:r>
        <w:t>здоровьесбережению</w:t>
      </w:r>
      <w:proofErr w:type="spellEnd"/>
      <w:r>
        <w:t xml:space="preserve"> в школе. Нужно составить план решения этих проблем и создания безопасной и комфортной среды для обучения. </w:t>
      </w:r>
    </w:p>
    <w:p w:rsidR="007D0F4B" w:rsidRDefault="007D0F4B" w:rsidP="007D0F4B">
      <w:r>
        <w:t xml:space="preserve">Помочь педагогам и работникам школы осознать ответственность за здоровье учеников. Для этого можно провести семинары и тренинги, обучить педагогов навыкам сохранения и укрепления здоровья. </w:t>
      </w:r>
    </w:p>
    <w:p w:rsidR="007D0F4B" w:rsidRDefault="007D0F4B" w:rsidP="007D0F4B">
      <w:r>
        <w:t xml:space="preserve">Обучить </w:t>
      </w:r>
      <w:proofErr w:type="spellStart"/>
      <w:r>
        <w:t>педсостав</w:t>
      </w:r>
      <w:proofErr w:type="spellEnd"/>
      <w:r>
        <w:t xml:space="preserve"> и школьников правильному применению </w:t>
      </w:r>
      <w:proofErr w:type="spellStart"/>
      <w:r>
        <w:t>здоровьесберегающих</w:t>
      </w:r>
      <w:proofErr w:type="spellEnd"/>
      <w:r>
        <w:t xml:space="preserve"> технологий.  </w:t>
      </w:r>
    </w:p>
    <w:p w:rsidR="007D0F4B" w:rsidRDefault="007D0F4B" w:rsidP="007D0F4B">
      <w:r>
        <w:t xml:space="preserve">Внедрить знания в повседневную школьную жизнь. Важно, чтобы учителя, ученики, родители, медицинские работники действовали сообща и взаимодействовали друг с другом. </w:t>
      </w:r>
    </w:p>
    <w:p w:rsidR="007D0F4B" w:rsidRDefault="007D0F4B" w:rsidP="007D0F4B">
      <w:r>
        <w:t xml:space="preserve">Некоторые аспекты, на которых можно сосредоточиться при внедрении </w:t>
      </w:r>
      <w:proofErr w:type="spellStart"/>
      <w:r>
        <w:t>здоровьесберегающих</w:t>
      </w:r>
      <w:proofErr w:type="spellEnd"/>
      <w:r>
        <w:t xml:space="preserve"> технологий:</w:t>
      </w:r>
    </w:p>
    <w:p w:rsidR="007D0F4B" w:rsidRDefault="007D0F4B" w:rsidP="007D0F4B">
      <w:r>
        <w:t xml:space="preserve">Оценка образовательного процесса с точки зрения влияния на здоровье детей и педагогов. Важно не только физическое, но и психоэмоциональное здоровье. </w:t>
      </w:r>
    </w:p>
    <w:p w:rsidR="007D0F4B" w:rsidRDefault="007D0F4B" w:rsidP="007D0F4B">
      <w:r>
        <w:t xml:space="preserve">Систематический акцент на здоровье учащихся. </w:t>
      </w:r>
      <w:proofErr w:type="spellStart"/>
      <w:r>
        <w:t>Здоровьесберегающим</w:t>
      </w:r>
      <w:proofErr w:type="spellEnd"/>
      <w:r>
        <w:t xml:space="preserve"> технологиям нужно уделять внимание каждый день и на каждом занятии. </w:t>
      </w:r>
    </w:p>
    <w:p w:rsidR="007D0F4B" w:rsidRDefault="007D0F4B" w:rsidP="007D0F4B">
      <w:r>
        <w:t xml:space="preserve">Применение технологий, которые соответствуют возрасту учеников.  </w:t>
      </w:r>
    </w:p>
    <w:p w:rsidR="007D0F4B" w:rsidRDefault="007D0F4B" w:rsidP="007D0F4B">
      <w:r>
        <w:t xml:space="preserve">Поиск активных методов организации учебного процесса. Современный подход предполагает постоянную смену видов работы, </w:t>
      </w:r>
      <w:proofErr w:type="spellStart"/>
      <w:r>
        <w:t>деятельностный</w:t>
      </w:r>
      <w:proofErr w:type="spellEnd"/>
      <w:r>
        <w:t xml:space="preserve"> метод обучения. </w:t>
      </w:r>
    </w:p>
    <w:p w:rsidR="007D0F4B" w:rsidRDefault="007D0F4B" w:rsidP="007D0F4B">
      <w:r>
        <w:t xml:space="preserve">Организация рационального питания учащихся. Нужно контролировать санитарное состояние пищеблока, соблюдение правил закладки и технологии обработки продуктов, выполнение гигиенических норм питания. </w:t>
      </w:r>
    </w:p>
    <w:p w:rsidR="00477A67" w:rsidRDefault="007D0F4B" w:rsidP="007D0F4B">
      <w:r>
        <w:t>Мониторинг состояния здоровья учащихся. На основании анализа мониторинга составляются программы оздоровления учащихся.</w:t>
      </w:r>
    </w:p>
    <w:sectPr w:rsidR="0047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1D"/>
    <w:rsid w:val="00477A67"/>
    <w:rsid w:val="00630C1D"/>
    <w:rsid w:val="007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2025-03-12T03:52:00Z</dcterms:created>
  <dcterms:modified xsi:type="dcterms:W3CDTF">2025-03-12T03:52:00Z</dcterms:modified>
</cp:coreProperties>
</file>