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088" w:rsidRDefault="00A87088">
      <w:pPr>
        <w:rPr>
          <w:rFonts w:ascii="Times New Roman" w:hAnsi="Times New Roman" w:cs="Times New Roman"/>
          <w:sz w:val="28"/>
          <w:szCs w:val="28"/>
        </w:rPr>
      </w:pPr>
    </w:p>
    <w:p w:rsidR="00FB41E5" w:rsidRDefault="00FB41E5">
      <w:pPr>
        <w:rPr>
          <w:rFonts w:ascii="Times New Roman" w:hAnsi="Times New Roman" w:cs="Times New Roman"/>
          <w:sz w:val="28"/>
          <w:szCs w:val="28"/>
        </w:rPr>
      </w:pPr>
    </w:p>
    <w:p w:rsidR="00FB41E5" w:rsidRDefault="00FB41E5">
      <w:pPr>
        <w:rPr>
          <w:rFonts w:ascii="Times New Roman" w:hAnsi="Times New Roman" w:cs="Times New Roman"/>
          <w:sz w:val="28"/>
          <w:szCs w:val="28"/>
        </w:rPr>
      </w:pPr>
    </w:p>
    <w:p w:rsidR="00FB41E5" w:rsidRDefault="00FB41E5">
      <w:pPr>
        <w:rPr>
          <w:rFonts w:ascii="Times New Roman" w:hAnsi="Times New Roman" w:cs="Times New Roman"/>
          <w:sz w:val="28"/>
          <w:szCs w:val="28"/>
        </w:rPr>
      </w:pPr>
    </w:p>
    <w:p w:rsidR="00FB41E5" w:rsidRDefault="00FB41E5">
      <w:pPr>
        <w:rPr>
          <w:rFonts w:ascii="Times New Roman" w:hAnsi="Times New Roman" w:cs="Times New Roman"/>
          <w:sz w:val="28"/>
          <w:szCs w:val="28"/>
        </w:rPr>
      </w:pPr>
    </w:p>
    <w:p w:rsidR="00BF58DE" w:rsidRDefault="00BF58DE">
      <w:pPr>
        <w:rPr>
          <w:rFonts w:ascii="Times New Roman" w:hAnsi="Times New Roman" w:cs="Times New Roman"/>
          <w:sz w:val="28"/>
          <w:szCs w:val="28"/>
        </w:rPr>
      </w:pPr>
    </w:p>
    <w:p w:rsidR="00FB41E5" w:rsidRPr="00FB41E5" w:rsidRDefault="00A87088" w:rsidP="00FB41E5">
      <w:pPr>
        <w:jc w:val="center"/>
        <w:rPr>
          <w:rFonts w:ascii="Times New Roman" w:hAnsi="Times New Roman" w:cs="Times New Roman"/>
          <w:sz w:val="28"/>
          <w:szCs w:val="28"/>
        </w:rPr>
      </w:pPr>
      <w:r w:rsidRPr="00FB41E5">
        <w:rPr>
          <w:rFonts w:ascii="Times New Roman" w:hAnsi="Times New Roman" w:cs="Times New Roman"/>
          <w:sz w:val="28"/>
          <w:szCs w:val="28"/>
        </w:rPr>
        <w:t>Выступление на ГМО</w:t>
      </w:r>
    </w:p>
    <w:p w:rsidR="00A87088" w:rsidRDefault="00A87088" w:rsidP="00FB41E5">
      <w:pPr>
        <w:jc w:val="center"/>
        <w:rPr>
          <w:rFonts w:ascii="Times New Roman" w:hAnsi="Times New Roman" w:cs="Times New Roman"/>
          <w:sz w:val="28"/>
          <w:szCs w:val="28"/>
        </w:rPr>
      </w:pPr>
      <w:r w:rsidRPr="00FB41E5">
        <w:rPr>
          <w:rFonts w:ascii="Times New Roman" w:hAnsi="Times New Roman" w:cs="Times New Roman"/>
          <w:sz w:val="28"/>
          <w:szCs w:val="28"/>
        </w:rPr>
        <w:t>учителей русского языка и литературы</w:t>
      </w:r>
    </w:p>
    <w:p w:rsidR="00FB41E5" w:rsidRDefault="00FB41E5" w:rsidP="00FB41E5">
      <w:pPr>
        <w:spacing w:before="100" w:beforeAutospacing="1" w:after="100" w:afterAutospacing="1" w:line="240" w:lineRule="auto"/>
        <w:jc w:val="center"/>
        <w:rPr>
          <w:rFonts w:ascii="Times New Roman" w:hAnsi="Times New Roman" w:cs="Times New Roman"/>
          <w:sz w:val="28"/>
          <w:szCs w:val="28"/>
        </w:rPr>
      </w:pPr>
      <w:r>
        <w:rPr>
          <w:rFonts w:ascii="Times New Roman" w:hAnsi="Times New Roman" w:cs="Times New Roman"/>
          <w:sz w:val="28"/>
          <w:szCs w:val="28"/>
        </w:rPr>
        <w:t>«Система работы по развитию речевых способностей</w:t>
      </w:r>
    </w:p>
    <w:p w:rsidR="00FB41E5" w:rsidRDefault="00FB41E5" w:rsidP="00FB41E5">
      <w:pPr>
        <w:spacing w:before="100" w:beforeAutospacing="1" w:after="100" w:afterAutospacing="1" w:line="240" w:lineRule="auto"/>
        <w:jc w:val="center"/>
        <w:rPr>
          <w:rFonts w:ascii="Times New Roman" w:hAnsi="Times New Roman" w:cs="Times New Roman"/>
          <w:sz w:val="28"/>
          <w:szCs w:val="28"/>
        </w:rPr>
      </w:pPr>
      <w:r>
        <w:rPr>
          <w:rFonts w:ascii="Times New Roman" w:hAnsi="Times New Roman" w:cs="Times New Roman"/>
          <w:sz w:val="28"/>
          <w:szCs w:val="28"/>
        </w:rPr>
        <w:t>в контексте подготовки к написанию сочинения-рассуждения</w:t>
      </w:r>
    </w:p>
    <w:p w:rsidR="00FB41E5" w:rsidRDefault="00FB41E5" w:rsidP="00FB41E5">
      <w:pPr>
        <w:spacing w:before="100" w:beforeAutospacing="1" w:after="100" w:afterAutospacing="1" w:line="240" w:lineRule="auto"/>
        <w:jc w:val="center"/>
        <w:rPr>
          <w:rFonts w:ascii="Times New Roman" w:hAnsi="Times New Roman" w:cs="Times New Roman"/>
          <w:sz w:val="28"/>
          <w:szCs w:val="28"/>
        </w:rPr>
      </w:pPr>
      <w:r>
        <w:rPr>
          <w:rFonts w:ascii="Times New Roman" w:hAnsi="Times New Roman" w:cs="Times New Roman"/>
          <w:sz w:val="28"/>
          <w:szCs w:val="28"/>
        </w:rPr>
        <w:t>ОГЭ-2025»</w:t>
      </w:r>
    </w:p>
    <w:p w:rsidR="00047F70" w:rsidRDefault="00047F70" w:rsidP="00FB41E5">
      <w:pPr>
        <w:spacing w:before="100" w:beforeAutospacing="1" w:after="100" w:afterAutospacing="1" w:line="240" w:lineRule="auto"/>
        <w:jc w:val="center"/>
        <w:rPr>
          <w:rFonts w:ascii="Times New Roman" w:hAnsi="Times New Roman" w:cs="Times New Roman"/>
          <w:sz w:val="28"/>
          <w:szCs w:val="28"/>
        </w:rPr>
      </w:pPr>
    </w:p>
    <w:p w:rsidR="00047F70" w:rsidRPr="00FB41E5" w:rsidRDefault="00047F70" w:rsidP="00FB41E5">
      <w:pPr>
        <w:spacing w:before="100" w:beforeAutospacing="1" w:after="100" w:afterAutospacing="1" w:line="240" w:lineRule="auto"/>
        <w:jc w:val="center"/>
        <w:rPr>
          <w:rFonts w:ascii="Times New Roman" w:hAnsi="Times New Roman" w:cs="Times New Roman"/>
          <w:sz w:val="28"/>
          <w:szCs w:val="28"/>
        </w:rPr>
      </w:pPr>
    </w:p>
    <w:p w:rsidR="00FB41E5" w:rsidRDefault="00FB41E5" w:rsidP="00FB41E5">
      <w:pPr>
        <w:spacing w:before="100" w:beforeAutospacing="1" w:after="100" w:afterAutospacing="1"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w:t>
      </w:r>
      <w:r w:rsidRPr="00FB41E5">
        <w:rPr>
          <w:rFonts w:ascii="Times New Roman" w:eastAsia="Times New Roman" w:hAnsi="Times New Roman" w:cs="Times New Roman"/>
          <w:sz w:val="28"/>
          <w:szCs w:val="28"/>
        </w:rPr>
        <w:t xml:space="preserve"> МКОУ «Основная школа №4</w:t>
      </w:r>
    </w:p>
    <w:p w:rsidR="00FB41E5" w:rsidRPr="00FB41E5" w:rsidRDefault="00FB41E5" w:rsidP="00FB41E5">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B41E5">
        <w:rPr>
          <w:rFonts w:ascii="Times New Roman" w:eastAsia="Times New Roman" w:hAnsi="Times New Roman" w:cs="Times New Roman"/>
          <w:sz w:val="28"/>
          <w:szCs w:val="28"/>
        </w:rPr>
        <w:t xml:space="preserve"> </w:t>
      </w:r>
      <w:proofErr w:type="spellStart"/>
      <w:r w:rsidRPr="00FB41E5">
        <w:rPr>
          <w:rFonts w:ascii="Times New Roman" w:eastAsia="Times New Roman" w:hAnsi="Times New Roman" w:cs="Times New Roman"/>
          <w:sz w:val="28"/>
          <w:szCs w:val="28"/>
        </w:rPr>
        <w:t>им.Ю.А.Гагарина</w:t>
      </w:r>
      <w:proofErr w:type="spellEnd"/>
      <w:r w:rsidRPr="00FB41E5">
        <w:rPr>
          <w:rFonts w:ascii="Times New Roman" w:eastAsia="Times New Roman" w:hAnsi="Times New Roman" w:cs="Times New Roman"/>
          <w:sz w:val="28"/>
          <w:szCs w:val="28"/>
        </w:rPr>
        <w:t>»</w:t>
      </w:r>
    </w:p>
    <w:p w:rsidR="00FB41E5" w:rsidRPr="00FB41E5" w:rsidRDefault="00FB41E5" w:rsidP="00FB41E5">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B41E5">
        <w:rPr>
          <w:rFonts w:ascii="Times New Roman" w:eastAsia="Times New Roman" w:hAnsi="Times New Roman" w:cs="Times New Roman"/>
          <w:sz w:val="28"/>
          <w:szCs w:val="28"/>
        </w:rPr>
        <w:t>городского округа город Фролово</w:t>
      </w:r>
    </w:p>
    <w:p w:rsidR="00FB41E5" w:rsidRPr="00FB41E5" w:rsidRDefault="00FB41E5" w:rsidP="00FB41E5">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Кривоплясова</w:t>
      </w:r>
      <w:proofErr w:type="spellEnd"/>
      <w:r>
        <w:rPr>
          <w:rFonts w:ascii="Times New Roman" w:eastAsia="Times New Roman" w:hAnsi="Times New Roman" w:cs="Times New Roman"/>
          <w:sz w:val="28"/>
          <w:szCs w:val="28"/>
        </w:rPr>
        <w:t xml:space="preserve"> Марина Евгеньевна</w:t>
      </w:r>
      <w:r w:rsidRPr="00FB41E5">
        <w:rPr>
          <w:rFonts w:ascii="Times New Roman" w:eastAsia="Times New Roman" w:hAnsi="Times New Roman" w:cs="Times New Roman"/>
          <w:sz w:val="28"/>
          <w:szCs w:val="28"/>
        </w:rPr>
        <w:t>.</w:t>
      </w:r>
    </w:p>
    <w:p w:rsidR="00FB41E5" w:rsidRPr="00FB41E5" w:rsidRDefault="00FB41E5" w:rsidP="00FB41E5">
      <w:pPr>
        <w:jc w:val="right"/>
        <w:rPr>
          <w:rFonts w:ascii="Times New Roman" w:hAnsi="Times New Roman" w:cs="Times New Roman"/>
          <w:sz w:val="28"/>
          <w:szCs w:val="28"/>
        </w:rPr>
      </w:pPr>
    </w:p>
    <w:p w:rsidR="00A87088" w:rsidRDefault="00A87088">
      <w:pPr>
        <w:rPr>
          <w:rFonts w:ascii="Times New Roman" w:hAnsi="Times New Roman" w:cs="Times New Roman"/>
          <w:sz w:val="28"/>
          <w:szCs w:val="28"/>
        </w:rPr>
      </w:pPr>
    </w:p>
    <w:p w:rsidR="00BF58DE" w:rsidRDefault="00BF58DE">
      <w:pPr>
        <w:rPr>
          <w:rFonts w:ascii="Times New Roman" w:hAnsi="Times New Roman" w:cs="Times New Roman"/>
          <w:sz w:val="28"/>
          <w:szCs w:val="28"/>
        </w:rPr>
      </w:pPr>
    </w:p>
    <w:p w:rsidR="00BF58DE" w:rsidRDefault="00BF58DE">
      <w:pPr>
        <w:rPr>
          <w:rFonts w:ascii="Times New Roman" w:hAnsi="Times New Roman" w:cs="Times New Roman"/>
          <w:sz w:val="28"/>
          <w:szCs w:val="28"/>
        </w:rPr>
      </w:pPr>
    </w:p>
    <w:p w:rsidR="00BF58DE" w:rsidRDefault="00BF58DE">
      <w:pPr>
        <w:rPr>
          <w:rFonts w:ascii="Times New Roman" w:hAnsi="Times New Roman" w:cs="Times New Roman"/>
          <w:sz w:val="28"/>
          <w:szCs w:val="28"/>
        </w:rPr>
      </w:pPr>
    </w:p>
    <w:p w:rsidR="00BF58DE" w:rsidRDefault="00BF58DE">
      <w:pPr>
        <w:rPr>
          <w:rFonts w:ascii="Times New Roman" w:hAnsi="Times New Roman" w:cs="Times New Roman"/>
          <w:sz w:val="28"/>
          <w:szCs w:val="28"/>
        </w:rPr>
      </w:pPr>
    </w:p>
    <w:p w:rsidR="00BF58DE" w:rsidRDefault="00BF58DE">
      <w:pPr>
        <w:rPr>
          <w:rFonts w:ascii="Times New Roman" w:hAnsi="Times New Roman" w:cs="Times New Roman"/>
          <w:sz w:val="28"/>
          <w:szCs w:val="28"/>
        </w:rPr>
      </w:pPr>
    </w:p>
    <w:p w:rsidR="00BF58DE" w:rsidRDefault="00BF58DE">
      <w:pPr>
        <w:rPr>
          <w:rFonts w:ascii="Times New Roman" w:hAnsi="Times New Roman" w:cs="Times New Roman"/>
          <w:sz w:val="28"/>
          <w:szCs w:val="28"/>
        </w:rPr>
      </w:pPr>
      <w:r>
        <w:rPr>
          <w:rFonts w:ascii="Times New Roman" w:hAnsi="Times New Roman" w:cs="Times New Roman"/>
          <w:sz w:val="28"/>
          <w:szCs w:val="28"/>
        </w:rPr>
        <w:t xml:space="preserve">              Руководитель ГМО _______________</w:t>
      </w:r>
      <w:proofErr w:type="gramStart"/>
      <w:r>
        <w:rPr>
          <w:rFonts w:ascii="Times New Roman" w:hAnsi="Times New Roman" w:cs="Times New Roman"/>
          <w:sz w:val="28"/>
          <w:szCs w:val="28"/>
        </w:rPr>
        <w:t>_(</w:t>
      </w:r>
      <w:proofErr w:type="gramEnd"/>
      <w:r>
        <w:rPr>
          <w:rFonts w:ascii="Times New Roman" w:hAnsi="Times New Roman" w:cs="Times New Roman"/>
          <w:sz w:val="28"/>
          <w:szCs w:val="28"/>
        </w:rPr>
        <w:t>Шевченко О.В)</w:t>
      </w:r>
    </w:p>
    <w:p w:rsidR="0028719B" w:rsidRDefault="00BF58DE">
      <w:pPr>
        <w:rPr>
          <w:rFonts w:ascii="Times New Roman" w:hAnsi="Times New Roman" w:cs="Times New Roman"/>
          <w:sz w:val="28"/>
          <w:szCs w:val="28"/>
        </w:rPr>
      </w:pPr>
      <w:r>
        <w:rPr>
          <w:rFonts w:ascii="Times New Roman" w:hAnsi="Times New Roman" w:cs="Times New Roman"/>
          <w:sz w:val="28"/>
          <w:szCs w:val="28"/>
        </w:rPr>
        <w:t xml:space="preserve">                                 </w:t>
      </w:r>
      <w:r w:rsidR="0028719B">
        <w:rPr>
          <w:rFonts w:ascii="Times New Roman" w:hAnsi="Times New Roman" w:cs="Times New Roman"/>
          <w:sz w:val="28"/>
          <w:szCs w:val="28"/>
        </w:rPr>
        <w:t xml:space="preserve">        </w:t>
      </w:r>
    </w:p>
    <w:p w:rsidR="00BF58DE" w:rsidRDefault="0028719B">
      <w:pPr>
        <w:rPr>
          <w:rFonts w:ascii="Times New Roman" w:hAnsi="Times New Roman" w:cs="Times New Roman"/>
          <w:sz w:val="28"/>
          <w:szCs w:val="28"/>
        </w:rPr>
      </w:pPr>
      <w:r>
        <w:rPr>
          <w:rFonts w:ascii="Times New Roman" w:hAnsi="Times New Roman" w:cs="Times New Roman"/>
          <w:sz w:val="28"/>
          <w:szCs w:val="28"/>
        </w:rPr>
        <w:t xml:space="preserve">                                          </w:t>
      </w:r>
      <w:r w:rsidR="00BF58DE">
        <w:rPr>
          <w:rFonts w:ascii="Times New Roman" w:hAnsi="Times New Roman" w:cs="Times New Roman"/>
          <w:sz w:val="28"/>
          <w:szCs w:val="28"/>
        </w:rPr>
        <w:t xml:space="preserve">     19.03.2025</w:t>
      </w:r>
    </w:p>
    <w:p w:rsidR="00A87088" w:rsidRDefault="00A87088" w:rsidP="00A87088">
      <w:pPr>
        <w:spacing w:before="100" w:beforeAutospacing="1" w:after="100" w:afterAutospacing="1" w:line="240" w:lineRule="auto"/>
        <w:rPr>
          <w:rFonts w:ascii="Times New Roman" w:eastAsia="Times New Roman" w:hAnsi="Times New Roman" w:cs="Times New Roman"/>
          <w:sz w:val="28"/>
          <w:szCs w:val="28"/>
        </w:rPr>
      </w:pPr>
      <w:bookmarkStart w:id="0" w:name="_GoBack"/>
      <w:bookmarkEnd w:id="0"/>
      <w:r w:rsidRPr="00A87088">
        <w:rPr>
          <w:rFonts w:ascii="Times New Roman" w:eastAsia="Times New Roman" w:hAnsi="Times New Roman" w:cs="Times New Roman"/>
          <w:sz w:val="28"/>
          <w:szCs w:val="28"/>
        </w:rPr>
        <w:lastRenderedPageBreak/>
        <w:t>Выступление на ГМО учителе</w:t>
      </w:r>
      <w:r>
        <w:rPr>
          <w:rFonts w:ascii="Times New Roman" w:eastAsia="Times New Roman" w:hAnsi="Times New Roman" w:cs="Times New Roman"/>
          <w:sz w:val="28"/>
          <w:szCs w:val="28"/>
        </w:rPr>
        <w:t>й русского языка и литературы 19</w:t>
      </w:r>
      <w:r w:rsidRPr="00A87088">
        <w:rPr>
          <w:rFonts w:ascii="Times New Roman" w:eastAsia="Times New Roman" w:hAnsi="Times New Roman" w:cs="Times New Roman"/>
          <w:sz w:val="28"/>
          <w:szCs w:val="28"/>
        </w:rPr>
        <w:t>.0</w:t>
      </w:r>
      <w:r>
        <w:rPr>
          <w:rFonts w:ascii="Times New Roman" w:eastAsia="Times New Roman" w:hAnsi="Times New Roman" w:cs="Times New Roman"/>
          <w:sz w:val="28"/>
          <w:szCs w:val="28"/>
        </w:rPr>
        <w:t>3</w:t>
      </w:r>
      <w:r w:rsidRPr="00A87088">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sidRPr="00A87088">
        <w:rPr>
          <w:rFonts w:ascii="Times New Roman" w:eastAsia="Times New Roman" w:hAnsi="Times New Roman" w:cs="Times New Roman"/>
          <w:sz w:val="28"/>
          <w:szCs w:val="28"/>
        </w:rPr>
        <w:t xml:space="preserve"> учителя МКОУ «Основная школа №4 </w:t>
      </w:r>
      <w:proofErr w:type="spellStart"/>
      <w:r w:rsidRPr="00A87088">
        <w:rPr>
          <w:rFonts w:ascii="Times New Roman" w:eastAsia="Times New Roman" w:hAnsi="Times New Roman" w:cs="Times New Roman"/>
          <w:sz w:val="28"/>
          <w:szCs w:val="28"/>
        </w:rPr>
        <w:t>им.Ю.А.Гагарина</w:t>
      </w:r>
      <w:proofErr w:type="spellEnd"/>
      <w:r w:rsidRPr="00A87088">
        <w:rPr>
          <w:rFonts w:ascii="Times New Roman" w:eastAsia="Times New Roman" w:hAnsi="Times New Roman" w:cs="Times New Roman"/>
          <w:sz w:val="28"/>
          <w:szCs w:val="28"/>
        </w:rPr>
        <w:t xml:space="preserve">» городского округа город Фролово  </w:t>
      </w:r>
      <w:proofErr w:type="spellStart"/>
      <w:r w:rsidRPr="00A87088">
        <w:rPr>
          <w:rFonts w:ascii="Times New Roman" w:eastAsia="Times New Roman" w:hAnsi="Times New Roman" w:cs="Times New Roman"/>
          <w:sz w:val="28"/>
          <w:szCs w:val="28"/>
        </w:rPr>
        <w:t>Кривоплясовой</w:t>
      </w:r>
      <w:proofErr w:type="spellEnd"/>
      <w:r w:rsidRPr="00A87088">
        <w:rPr>
          <w:rFonts w:ascii="Times New Roman" w:eastAsia="Times New Roman" w:hAnsi="Times New Roman" w:cs="Times New Roman"/>
          <w:sz w:val="28"/>
          <w:szCs w:val="28"/>
        </w:rPr>
        <w:t xml:space="preserve"> Марины Евгеньевны.</w:t>
      </w:r>
    </w:p>
    <w:p w:rsidR="00A87088" w:rsidRDefault="00A87088" w:rsidP="00A87088">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Тема: «Система работы по развитию речевых способностей в контексте подготовки к написанию сочинения-рассуждения ОГЭ-2025»</w:t>
      </w:r>
    </w:p>
    <w:p w:rsidR="00374CF5" w:rsidRDefault="00A87088" w:rsidP="00313293">
      <w:pPr>
        <w:spacing w:line="240" w:lineRule="auto"/>
        <w:rPr>
          <w:rFonts w:ascii="Times New Roman" w:hAnsi="Times New Roman" w:cs="Times New Roman"/>
          <w:sz w:val="28"/>
          <w:szCs w:val="28"/>
        </w:rPr>
      </w:pPr>
      <w:r w:rsidRPr="00A87088">
        <w:rPr>
          <w:rFonts w:ascii="Times New Roman" w:hAnsi="Times New Roman" w:cs="Times New Roman"/>
          <w:sz w:val="28"/>
          <w:szCs w:val="28"/>
        </w:rPr>
        <w:t>В методических работах по развитию речи определены возрастные границы (10-11 лет), в пределах которых лучше всего начинать обучение учащихся сочинению-рассуждению. Умение писать сочинение-рассуждение – это умение доказательно, последовательно излагать свои мысли. Работе над сочинением-рассуждением посвящено большое количество методических работ.</w:t>
      </w:r>
      <w:r w:rsidR="0028719B">
        <w:rPr>
          <w:rFonts w:ascii="Times New Roman" w:hAnsi="Times New Roman" w:cs="Times New Roman"/>
          <w:sz w:val="28"/>
          <w:szCs w:val="28"/>
        </w:rPr>
        <w:t xml:space="preserve">    </w:t>
      </w:r>
    </w:p>
    <w:p w:rsidR="0013689F" w:rsidRDefault="0028719B" w:rsidP="0013689F">
      <w:pPr>
        <w:ind w:firstLine="567"/>
        <w:rPr>
          <w:rFonts w:ascii="Times New Roman" w:hAnsi="Times New Roman" w:cs="Times New Roman"/>
          <w:sz w:val="28"/>
          <w:szCs w:val="28"/>
        </w:rPr>
      </w:pPr>
      <w:r>
        <w:rPr>
          <w:rFonts w:ascii="Times New Roman" w:hAnsi="Times New Roman" w:cs="Times New Roman"/>
          <w:sz w:val="28"/>
          <w:szCs w:val="28"/>
        </w:rPr>
        <w:t>Сочинение-</w:t>
      </w:r>
      <w:proofErr w:type="gramStart"/>
      <w:r>
        <w:rPr>
          <w:rFonts w:ascii="Times New Roman" w:hAnsi="Times New Roman" w:cs="Times New Roman"/>
          <w:sz w:val="28"/>
          <w:szCs w:val="28"/>
        </w:rPr>
        <w:t xml:space="preserve">рассуждение  </w:t>
      </w:r>
      <w:r w:rsidRPr="0028719B">
        <w:rPr>
          <w:rFonts w:ascii="Times New Roman" w:hAnsi="Times New Roman" w:cs="Times New Roman"/>
          <w:sz w:val="28"/>
          <w:szCs w:val="28"/>
        </w:rPr>
        <w:t>проверяет</w:t>
      </w:r>
      <w:proofErr w:type="gramEnd"/>
      <w:r w:rsidRPr="0028719B">
        <w:rPr>
          <w:rFonts w:ascii="Times New Roman" w:hAnsi="Times New Roman" w:cs="Times New Roman"/>
          <w:sz w:val="28"/>
          <w:szCs w:val="28"/>
        </w:rPr>
        <w:t>, насколько учащиеся умеют понимать содержание исходного текста и использовать информацию, содержащуюся в нём в качестве материала к будущему сочинению. Сочинение-рассуждение проверяет также умение создавать собственное связное высказывание на заданную тему на основе прочитанного текста. Это высказывание должно соответствовать функционально-смысловому типу речи рассуждение и строиться по его композиционным законам. При этом особое внимание уделяется умению выпускника аргументировать свои мысли.</w:t>
      </w:r>
      <w:r w:rsidR="0013689F" w:rsidRPr="0013689F">
        <w:rPr>
          <w:rFonts w:ascii="Times New Roman" w:hAnsi="Times New Roman" w:cs="Times New Roman"/>
          <w:sz w:val="28"/>
          <w:szCs w:val="28"/>
        </w:rPr>
        <w:t xml:space="preserve"> </w:t>
      </w:r>
      <w:r w:rsidR="0013689F" w:rsidRPr="00C31658">
        <w:rPr>
          <w:rFonts w:ascii="Times New Roman" w:hAnsi="Times New Roman" w:cs="Times New Roman"/>
          <w:sz w:val="28"/>
          <w:szCs w:val="28"/>
        </w:rPr>
        <w:t xml:space="preserve">В программу 5 класса по русскому языку входит знакомство с типом речи - рассуждение. Ученики </w:t>
      </w:r>
      <w:proofErr w:type="gramStart"/>
      <w:r w:rsidR="0013689F" w:rsidRPr="00C31658">
        <w:rPr>
          <w:rFonts w:ascii="Times New Roman" w:hAnsi="Times New Roman" w:cs="Times New Roman"/>
          <w:sz w:val="28"/>
          <w:szCs w:val="28"/>
        </w:rPr>
        <w:t>составляют  сочинения</w:t>
      </w:r>
      <w:proofErr w:type="gramEnd"/>
      <w:r w:rsidR="0013689F" w:rsidRPr="00C31658">
        <w:rPr>
          <w:rFonts w:ascii="Times New Roman" w:hAnsi="Times New Roman" w:cs="Times New Roman"/>
          <w:sz w:val="28"/>
          <w:szCs w:val="28"/>
        </w:rPr>
        <w:t xml:space="preserve">-рассуждения на темы: «Какую телевизионную программу вы смотрите и почему?», «Какой школьный предмет вам больше всего нравится и почему?», «Чем вы занимаетесь в свободное время и почему?» </w:t>
      </w:r>
      <w:proofErr w:type="gramStart"/>
      <w:r w:rsidR="0013689F">
        <w:rPr>
          <w:rFonts w:ascii="Times New Roman" w:hAnsi="Times New Roman" w:cs="Times New Roman"/>
          <w:sz w:val="28"/>
          <w:szCs w:val="28"/>
        </w:rPr>
        <w:t xml:space="preserve">В </w:t>
      </w:r>
      <w:r w:rsidR="0013689F">
        <w:rPr>
          <w:rFonts w:ascii="Times New Roman" w:hAnsi="Times New Roman" w:cs="Times New Roman"/>
          <w:sz w:val="28"/>
          <w:szCs w:val="28"/>
        </w:rPr>
        <w:t xml:space="preserve"> целях</w:t>
      </w:r>
      <w:proofErr w:type="gramEnd"/>
      <w:r w:rsidR="0013689F">
        <w:rPr>
          <w:rFonts w:ascii="Times New Roman" w:hAnsi="Times New Roman" w:cs="Times New Roman"/>
          <w:sz w:val="28"/>
          <w:szCs w:val="28"/>
        </w:rPr>
        <w:t xml:space="preserve"> пропедевтической направленности уроков, детям можно ввести понятия:</w:t>
      </w:r>
    </w:p>
    <w:p w:rsidR="0013689F" w:rsidRPr="00BC0FE5" w:rsidRDefault="0013689F" w:rsidP="0013689F">
      <w:pPr>
        <w:numPr>
          <w:ilvl w:val="0"/>
          <w:numId w:val="1"/>
        </w:numPr>
        <w:spacing w:after="0" w:line="240" w:lineRule="auto"/>
        <w:jc w:val="both"/>
        <w:rPr>
          <w:rFonts w:ascii="Times New Roman" w:hAnsi="Times New Roman" w:cs="Times New Roman"/>
          <w:sz w:val="28"/>
          <w:szCs w:val="28"/>
        </w:rPr>
      </w:pPr>
      <w:r>
        <w:rPr>
          <w:rFonts w:ascii="Constantia" w:eastAsia="+mn-ea" w:hAnsi="Constantia" w:cs="+mn-cs"/>
          <w:b/>
          <w:bCs/>
          <w:iCs/>
          <w:noProof/>
          <w:color w:val="000000"/>
          <w:kern w:val="24"/>
          <w:sz w:val="28"/>
          <w:szCs w:val="28"/>
          <w:lang w:eastAsia="ru-RU"/>
        </w:rPr>
        <mc:AlternateContent>
          <mc:Choice Requires="wps">
            <w:drawing>
              <wp:anchor distT="0" distB="0" distL="114300" distR="114300" simplePos="0" relativeHeight="251660288" behindDoc="0" locked="0" layoutInCell="1" allowOverlap="1" wp14:anchorId="30C33261" wp14:editId="4B7072C7">
                <wp:simplePos x="0" y="0"/>
                <wp:positionH relativeFrom="column">
                  <wp:posOffset>110490</wp:posOffset>
                </wp:positionH>
                <wp:positionV relativeFrom="paragraph">
                  <wp:posOffset>97155</wp:posOffset>
                </wp:positionV>
                <wp:extent cx="94615" cy="0"/>
                <wp:effectExtent l="9525" t="53975" r="19685" b="60325"/>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935807" id="_x0000_t32" coordsize="21600,21600" o:spt="32" o:oned="t" path="m,l21600,21600e" filled="f">
                <v:path arrowok="t" fillok="f" o:connecttype="none"/>
                <o:lock v:ext="edit" shapetype="t"/>
              </v:shapetype>
              <v:shape id="AutoShape 20" o:spid="_x0000_s1026" type="#_x0000_t32" style="position:absolute;margin-left:8.7pt;margin-top:7.65pt;width:7.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">
                <v:stroke endarrow="block"/>
              </v:shape>
            </w:pict>
          </mc:Fallback>
        </mc:AlternateContent>
      </w:r>
      <w:r>
        <w:rPr>
          <w:rFonts w:ascii="Constantia" w:eastAsia="+mn-ea" w:hAnsi="Constantia" w:cs="+mn-cs"/>
          <w:b/>
          <w:bCs/>
          <w:iCs/>
          <w:noProof/>
          <w:color w:val="000000"/>
          <w:kern w:val="24"/>
          <w:sz w:val="28"/>
          <w:szCs w:val="28"/>
          <w:lang w:eastAsia="ru-RU"/>
        </w:rPr>
        <mc:AlternateContent>
          <mc:Choice Requires="wps">
            <w:drawing>
              <wp:anchor distT="0" distB="0" distL="114300" distR="114300" simplePos="0" relativeHeight="251659264" behindDoc="0" locked="0" layoutInCell="1" allowOverlap="1" wp14:anchorId="33F01755" wp14:editId="1CBBE5F5">
                <wp:simplePos x="0" y="0"/>
                <wp:positionH relativeFrom="column">
                  <wp:posOffset>-148590</wp:posOffset>
                </wp:positionH>
                <wp:positionV relativeFrom="paragraph">
                  <wp:posOffset>97155</wp:posOffset>
                </wp:positionV>
                <wp:extent cx="353695" cy="1104265"/>
                <wp:effectExtent l="7620" t="6350" r="10160" b="13335"/>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695" cy="1104265"/>
                        </a:xfrm>
                        <a:prstGeom prst="leftBracket">
                          <a:avLst>
                            <a:gd name="adj" fmla="val 260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6558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8" o:spid="_x0000_s1026" type="#_x0000_t85" style="position:absolute;margin-left:-11.7pt;margin-top:7.65pt;width:27.85pt;height:8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"/>
            </w:pict>
          </mc:Fallback>
        </mc:AlternateContent>
      </w:r>
      <w:r w:rsidRPr="00BC0FE5">
        <w:rPr>
          <w:rFonts w:ascii="Constantia" w:eastAsia="+mn-ea" w:hAnsi="Constantia" w:cs="+mn-cs"/>
          <w:b/>
          <w:bCs/>
          <w:iCs/>
          <w:color w:val="000000"/>
          <w:kern w:val="24"/>
          <w:sz w:val="28"/>
          <w:szCs w:val="28"/>
          <w:lang w:eastAsia="ru-RU"/>
        </w:rPr>
        <w:t xml:space="preserve"> </w:t>
      </w:r>
      <w:r w:rsidRPr="00BC0FE5">
        <w:rPr>
          <w:rFonts w:ascii="Constantia" w:eastAsia="+mn-ea" w:hAnsi="Constantia" w:cs="+mn-cs"/>
          <w:b/>
          <w:bCs/>
          <w:iCs/>
          <w:color w:val="000000"/>
          <w:kern w:val="24"/>
          <w:sz w:val="28"/>
          <w:szCs w:val="28"/>
          <w:lang w:val="en-US" w:eastAsia="ru-RU"/>
        </w:rPr>
        <w:t>I</w:t>
      </w:r>
      <w:r w:rsidRPr="00BC0FE5">
        <w:rPr>
          <w:rFonts w:ascii="Constantia" w:eastAsia="+mn-ea" w:hAnsi="Constantia" w:cs="+mn-cs"/>
          <w:b/>
          <w:bCs/>
          <w:iCs/>
          <w:color w:val="000000"/>
          <w:kern w:val="24"/>
          <w:sz w:val="28"/>
          <w:szCs w:val="28"/>
          <w:lang w:eastAsia="ru-RU"/>
        </w:rPr>
        <w:t>.</w:t>
      </w:r>
      <w:r w:rsidRPr="00BC0FE5">
        <w:rPr>
          <w:rFonts w:ascii="Times New Roman" w:hAnsi="Times New Roman" w:cs="Times New Roman"/>
          <w:b/>
          <w:bCs/>
          <w:iCs/>
          <w:sz w:val="28"/>
          <w:szCs w:val="28"/>
        </w:rPr>
        <w:t xml:space="preserve">Тезис </w:t>
      </w:r>
      <w:r w:rsidRPr="00BC0FE5">
        <w:rPr>
          <w:rFonts w:ascii="Times New Roman" w:hAnsi="Times New Roman" w:cs="Times New Roman"/>
          <w:bCs/>
          <w:iCs/>
          <w:sz w:val="28"/>
          <w:szCs w:val="28"/>
        </w:rPr>
        <w:t>(то, что надо доказать, объяснить или опровергнуть)</w:t>
      </w:r>
    </w:p>
    <w:p w:rsidR="0013689F" w:rsidRPr="00BC0FE5" w:rsidRDefault="0013689F" w:rsidP="0013689F">
      <w:pPr>
        <w:numPr>
          <w:ilvl w:val="0"/>
          <w:numId w:val="1"/>
        </w:numPr>
        <w:spacing w:after="0" w:line="240" w:lineRule="auto"/>
        <w:jc w:val="both"/>
        <w:rPr>
          <w:rFonts w:ascii="Times New Roman" w:hAnsi="Times New Roman" w:cs="Times New Roman"/>
          <w:sz w:val="28"/>
          <w:szCs w:val="28"/>
        </w:rPr>
      </w:pPr>
      <w:r w:rsidRPr="00BC0FE5">
        <w:rPr>
          <w:rFonts w:ascii="Times New Roman" w:hAnsi="Times New Roman" w:cs="Times New Roman"/>
          <w:b/>
          <w:bCs/>
          <w:iCs/>
          <w:sz w:val="28"/>
          <w:szCs w:val="28"/>
          <w:lang w:val="en-US"/>
        </w:rPr>
        <w:t>II</w:t>
      </w:r>
      <w:r w:rsidRPr="00BC0FE5">
        <w:rPr>
          <w:rFonts w:ascii="Times New Roman" w:hAnsi="Times New Roman" w:cs="Times New Roman"/>
          <w:b/>
          <w:bCs/>
          <w:iCs/>
          <w:sz w:val="28"/>
          <w:szCs w:val="28"/>
        </w:rPr>
        <w:t xml:space="preserve">. Доказательства </w:t>
      </w:r>
      <w:r w:rsidRPr="00BC0FE5">
        <w:rPr>
          <w:rFonts w:ascii="Times New Roman" w:hAnsi="Times New Roman" w:cs="Times New Roman"/>
          <w:bCs/>
          <w:iCs/>
          <w:sz w:val="28"/>
          <w:szCs w:val="28"/>
        </w:rPr>
        <w:t>(аргументы, доводы, обоснования, объяснения:</w:t>
      </w:r>
    </w:p>
    <w:p w:rsidR="0013689F" w:rsidRPr="00BC0FE5" w:rsidRDefault="0013689F" w:rsidP="0013689F">
      <w:pPr>
        <w:numPr>
          <w:ilvl w:val="0"/>
          <w:numId w:val="1"/>
        </w:numPr>
        <w:spacing w:after="0" w:line="240" w:lineRule="auto"/>
        <w:jc w:val="both"/>
        <w:rPr>
          <w:rFonts w:ascii="Times New Roman" w:hAnsi="Times New Roman" w:cs="Times New Roman"/>
          <w:sz w:val="28"/>
          <w:szCs w:val="28"/>
        </w:rPr>
      </w:pPr>
      <w:r w:rsidRPr="00BC0FE5">
        <w:rPr>
          <w:rFonts w:ascii="Times New Roman" w:hAnsi="Times New Roman" w:cs="Times New Roman"/>
          <w:b/>
          <w:bCs/>
          <w:iCs/>
          <w:sz w:val="28"/>
          <w:szCs w:val="28"/>
        </w:rPr>
        <w:t>1. …</w:t>
      </w:r>
    </w:p>
    <w:p w:rsidR="0013689F" w:rsidRPr="00BC0FE5" w:rsidRDefault="0013689F" w:rsidP="0013689F">
      <w:pPr>
        <w:numPr>
          <w:ilvl w:val="0"/>
          <w:numId w:val="1"/>
        </w:numPr>
        <w:spacing w:after="0" w:line="240" w:lineRule="auto"/>
        <w:jc w:val="both"/>
        <w:rPr>
          <w:rFonts w:ascii="Times New Roman" w:hAnsi="Times New Roman" w:cs="Times New Roman"/>
          <w:sz w:val="28"/>
          <w:szCs w:val="28"/>
        </w:rPr>
      </w:pPr>
      <w:r w:rsidRPr="00BC0FE5">
        <w:rPr>
          <w:rFonts w:ascii="Times New Roman" w:hAnsi="Times New Roman" w:cs="Times New Roman"/>
          <w:b/>
          <w:bCs/>
          <w:iCs/>
          <w:sz w:val="28"/>
          <w:szCs w:val="28"/>
        </w:rPr>
        <w:t>2. …</w:t>
      </w:r>
    </w:p>
    <w:p w:rsidR="0013689F" w:rsidRPr="00BC0FE5" w:rsidRDefault="0013689F" w:rsidP="0013689F">
      <w:pPr>
        <w:numPr>
          <w:ilvl w:val="0"/>
          <w:numId w:val="1"/>
        </w:numPr>
        <w:spacing w:after="0" w:line="240" w:lineRule="auto"/>
        <w:jc w:val="both"/>
        <w:rPr>
          <w:rFonts w:ascii="Times New Roman" w:hAnsi="Times New Roman" w:cs="Times New Roman"/>
          <w:sz w:val="28"/>
          <w:szCs w:val="28"/>
        </w:rPr>
      </w:pPr>
      <w:r w:rsidRPr="00BC0FE5">
        <w:rPr>
          <w:rFonts w:ascii="Times New Roman" w:hAnsi="Times New Roman" w:cs="Times New Roman"/>
          <w:b/>
          <w:bCs/>
          <w:iCs/>
          <w:sz w:val="28"/>
          <w:szCs w:val="28"/>
        </w:rPr>
        <w:t>3. …</w:t>
      </w:r>
    </w:p>
    <w:p w:rsidR="0013689F" w:rsidRDefault="0013689F" w:rsidP="0013689F">
      <w:pPr>
        <w:numPr>
          <w:ilvl w:val="0"/>
          <w:numId w:val="1"/>
        </w:numPr>
        <w:spacing w:after="0" w:line="240" w:lineRule="auto"/>
        <w:jc w:val="both"/>
        <w:rPr>
          <w:rFonts w:ascii="Times New Roman" w:hAnsi="Times New Roman" w:cs="Times New Roman"/>
          <w:sz w:val="28"/>
          <w:szCs w:val="28"/>
        </w:rPr>
      </w:pPr>
      <w:r w:rsidRPr="00BC0FE5">
        <w:rPr>
          <w:rFonts w:ascii="Times New Roman" w:hAnsi="Times New Roman" w:cs="Times New Roman"/>
          <w:b/>
          <w:bCs/>
          <w:iCs/>
          <w:sz w:val="28"/>
          <w:szCs w:val="28"/>
          <w:lang w:val="en-US"/>
        </w:rPr>
        <w:t>III</w:t>
      </w:r>
      <w:r w:rsidRPr="00BC0FE5">
        <w:rPr>
          <w:rFonts w:ascii="Times New Roman" w:hAnsi="Times New Roman" w:cs="Times New Roman"/>
          <w:b/>
          <w:bCs/>
          <w:iCs/>
          <w:sz w:val="28"/>
          <w:szCs w:val="28"/>
        </w:rPr>
        <w:t xml:space="preserve">. Вывод </w:t>
      </w:r>
      <w:r w:rsidRPr="00BC0FE5">
        <w:rPr>
          <w:rFonts w:ascii="Times New Roman" w:hAnsi="Times New Roman" w:cs="Times New Roman"/>
          <w:bCs/>
          <w:i/>
          <w:iCs/>
          <w:sz w:val="28"/>
          <w:szCs w:val="28"/>
        </w:rPr>
        <w:t>(то, что доказано, объяснено или опровергнуто).</w:t>
      </w:r>
      <w:r w:rsidRPr="00BC0FE5">
        <w:rPr>
          <w:rFonts w:ascii="Times New Roman" w:hAnsi="Times New Roman" w:cs="Times New Roman"/>
          <w:sz w:val="28"/>
          <w:szCs w:val="28"/>
        </w:rPr>
        <w:t xml:space="preserve"> </w:t>
      </w:r>
    </w:p>
    <w:p w:rsidR="0028719B" w:rsidRDefault="0013689F" w:rsidP="0013689F">
      <w:pPr>
        <w:ind w:firstLine="567"/>
        <w:rPr>
          <w:rFonts w:ascii="Times New Roman" w:hAnsi="Times New Roman" w:cs="Times New Roman"/>
          <w:sz w:val="28"/>
          <w:szCs w:val="28"/>
        </w:rPr>
      </w:pPr>
      <w:r>
        <w:rPr>
          <w:rFonts w:ascii="Times New Roman" w:hAnsi="Times New Roman" w:cs="Times New Roman"/>
          <w:sz w:val="28"/>
          <w:szCs w:val="28"/>
        </w:rPr>
        <w:t xml:space="preserve">Считаю, что введение этих понятий в 5 классе помогает учащимся </w:t>
      </w:r>
      <w:proofErr w:type="gramStart"/>
      <w:r>
        <w:rPr>
          <w:rFonts w:ascii="Times New Roman" w:hAnsi="Times New Roman" w:cs="Times New Roman"/>
          <w:sz w:val="28"/>
          <w:szCs w:val="28"/>
        </w:rPr>
        <w:t>правильно  ориентироваться</w:t>
      </w:r>
      <w:proofErr w:type="gramEnd"/>
      <w:r>
        <w:rPr>
          <w:rFonts w:ascii="Times New Roman" w:hAnsi="Times New Roman" w:cs="Times New Roman"/>
          <w:sz w:val="28"/>
          <w:szCs w:val="28"/>
        </w:rPr>
        <w:t xml:space="preserve"> в составлении устного высказывания и письменного  сочинения- рассуждения, а тем самым и в ранней подготовке к сдаче ОГЭ</w:t>
      </w:r>
      <w:r>
        <w:rPr>
          <w:rFonts w:ascii="Times New Roman" w:hAnsi="Times New Roman" w:cs="Times New Roman"/>
          <w:sz w:val="28"/>
          <w:szCs w:val="28"/>
        </w:rPr>
        <w:t xml:space="preserve">. </w:t>
      </w:r>
    </w:p>
    <w:p w:rsidR="00313293" w:rsidRDefault="00313293" w:rsidP="0031329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74CF5" w:rsidRPr="00374CF5">
        <w:rPr>
          <w:rFonts w:ascii="Times New Roman" w:hAnsi="Times New Roman" w:cs="Times New Roman"/>
          <w:sz w:val="28"/>
          <w:szCs w:val="28"/>
        </w:rPr>
        <w:t>При подготовке к сочинению-рассуждению 15.1 необходимо работать на понимание цитат, которые приводятся в задании. Каждая цитата требует комментирования.</w:t>
      </w:r>
    </w:p>
    <w:p w:rsidR="00313293" w:rsidRDefault="00374CF5" w:rsidP="00313293">
      <w:pPr>
        <w:spacing w:after="0" w:line="240" w:lineRule="auto"/>
        <w:rPr>
          <w:rFonts w:ascii="Times New Roman" w:hAnsi="Times New Roman" w:cs="Times New Roman"/>
          <w:sz w:val="28"/>
          <w:szCs w:val="28"/>
        </w:rPr>
      </w:pPr>
      <w:r w:rsidRPr="00374CF5">
        <w:rPr>
          <w:rFonts w:ascii="Times New Roman" w:hAnsi="Times New Roman" w:cs="Times New Roman"/>
          <w:sz w:val="28"/>
          <w:szCs w:val="28"/>
        </w:rPr>
        <w:t xml:space="preserve"> 1.Вступление (тезис): размышление над смыслом цитаты. </w:t>
      </w:r>
    </w:p>
    <w:p w:rsidR="00313293" w:rsidRDefault="00374CF5" w:rsidP="00313293">
      <w:pPr>
        <w:spacing w:after="0" w:line="240" w:lineRule="auto"/>
        <w:rPr>
          <w:rFonts w:ascii="Times New Roman" w:hAnsi="Times New Roman" w:cs="Times New Roman"/>
          <w:sz w:val="28"/>
          <w:szCs w:val="28"/>
        </w:rPr>
      </w:pPr>
      <w:r w:rsidRPr="00374CF5">
        <w:rPr>
          <w:rFonts w:ascii="Times New Roman" w:hAnsi="Times New Roman" w:cs="Times New Roman"/>
          <w:sz w:val="28"/>
          <w:szCs w:val="28"/>
        </w:rPr>
        <w:t xml:space="preserve">2.Доказательство: </w:t>
      </w:r>
    </w:p>
    <w:p w:rsidR="00313293" w:rsidRDefault="00313293" w:rsidP="0031329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74CF5" w:rsidRPr="00374CF5">
        <w:rPr>
          <w:rFonts w:ascii="Times New Roman" w:hAnsi="Times New Roman" w:cs="Times New Roman"/>
          <w:sz w:val="28"/>
          <w:szCs w:val="28"/>
        </w:rPr>
        <w:t>(первый пример языкового явления и его роль в тексте).</w:t>
      </w:r>
      <w:r>
        <w:rPr>
          <w:rFonts w:ascii="Times New Roman" w:hAnsi="Times New Roman" w:cs="Times New Roman"/>
          <w:sz w:val="28"/>
          <w:szCs w:val="28"/>
        </w:rPr>
        <w:t xml:space="preserve"> </w:t>
      </w:r>
    </w:p>
    <w:p w:rsidR="00313293" w:rsidRDefault="00374CF5" w:rsidP="00313293">
      <w:pPr>
        <w:spacing w:after="0" w:line="240" w:lineRule="auto"/>
        <w:rPr>
          <w:rFonts w:ascii="Times New Roman" w:hAnsi="Times New Roman" w:cs="Times New Roman"/>
          <w:sz w:val="28"/>
          <w:szCs w:val="28"/>
        </w:rPr>
      </w:pPr>
      <w:r w:rsidRPr="00374CF5">
        <w:rPr>
          <w:rFonts w:ascii="Times New Roman" w:hAnsi="Times New Roman" w:cs="Times New Roman"/>
          <w:sz w:val="28"/>
          <w:szCs w:val="28"/>
        </w:rPr>
        <w:t xml:space="preserve"> 3.Второй пример языкового явления и его роль в тексте.</w:t>
      </w:r>
    </w:p>
    <w:p w:rsidR="00313293" w:rsidRDefault="00374CF5" w:rsidP="00313293">
      <w:pPr>
        <w:spacing w:after="0" w:line="240" w:lineRule="auto"/>
        <w:rPr>
          <w:rFonts w:ascii="Times New Roman" w:hAnsi="Times New Roman" w:cs="Times New Roman"/>
          <w:sz w:val="28"/>
          <w:szCs w:val="28"/>
        </w:rPr>
      </w:pPr>
      <w:r w:rsidRPr="00374CF5">
        <w:rPr>
          <w:rFonts w:ascii="Times New Roman" w:hAnsi="Times New Roman" w:cs="Times New Roman"/>
          <w:sz w:val="28"/>
          <w:szCs w:val="28"/>
        </w:rPr>
        <w:t xml:space="preserve"> 4.Вывод. </w:t>
      </w:r>
    </w:p>
    <w:p w:rsidR="003B57C9" w:rsidRDefault="00313293" w:rsidP="0031329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74CF5" w:rsidRPr="00374CF5">
        <w:rPr>
          <w:rFonts w:ascii="Times New Roman" w:hAnsi="Times New Roman" w:cs="Times New Roman"/>
          <w:sz w:val="28"/>
          <w:szCs w:val="28"/>
        </w:rPr>
        <w:t>Один из основных этапов подготовки к этому виду работы – повторение теоретических сведений по лингвистике на уровне школьной программы 5 - 9-го классов:</w:t>
      </w:r>
    </w:p>
    <w:p w:rsidR="003B57C9" w:rsidRDefault="00374CF5" w:rsidP="00313293">
      <w:pPr>
        <w:spacing w:after="0" w:line="240" w:lineRule="auto"/>
        <w:rPr>
          <w:rFonts w:ascii="Times New Roman" w:hAnsi="Times New Roman" w:cs="Times New Roman"/>
          <w:sz w:val="28"/>
          <w:szCs w:val="28"/>
        </w:rPr>
      </w:pPr>
      <w:r w:rsidRPr="00374CF5">
        <w:rPr>
          <w:rFonts w:ascii="Times New Roman" w:hAnsi="Times New Roman" w:cs="Times New Roman"/>
          <w:sz w:val="28"/>
          <w:szCs w:val="28"/>
        </w:rPr>
        <w:t xml:space="preserve"> 1.Что изучает лингвистика;</w:t>
      </w:r>
    </w:p>
    <w:p w:rsidR="003B57C9" w:rsidRDefault="00374CF5" w:rsidP="00313293">
      <w:pPr>
        <w:spacing w:after="0" w:line="240" w:lineRule="auto"/>
        <w:rPr>
          <w:rFonts w:ascii="Times New Roman" w:hAnsi="Times New Roman" w:cs="Times New Roman"/>
          <w:sz w:val="28"/>
          <w:szCs w:val="28"/>
        </w:rPr>
      </w:pPr>
      <w:r w:rsidRPr="00374CF5">
        <w:rPr>
          <w:rFonts w:ascii="Times New Roman" w:hAnsi="Times New Roman" w:cs="Times New Roman"/>
          <w:sz w:val="28"/>
          <w:szCs w:val="28"/>
        </w:rPr>
        <w:t xml:space="preserve"> 2.Разделы лингвистики; </w:t>
      </w:r>
    </w:p>
    <w:p w:rsidR="0013689F" w:rsidRDefault="003B57C9" w:rsidP="0013689F">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374CF5" w:rsidRPr="00374CF5">
        <w:rPr>
          <w:rFonts w:ascii="Times New Roman" w:hAnsi="Times New Roman" w:cs="Times New Roman"/>
          <w:sz w:val="28"/>
          <w:szCs w:val="28"/>
        </w:rPr>
        <w:t>3. Работа по таблицам опорным схемам: «Лексические, грамматические явления, роль их в тексте».</w:t>
      </w:r>
      <w:r w:rsidR="0013689F" w:rsidRPr="0013689F">
        <w:rPr>
          <w:rFonts w:ascii="Times New Roman" w:hAnsi="Times New Roman" w:cs="Times New Roman"/>
          <w:sz w:val="28"/>
          <w:szCs w:val="28"/>
        </w:rPr>
        <w:t xml:space="preserve"> </w:t>
      </w:r>
      <w:r w:rsidR="0013689F" w:rsidRPr="00050F88">
        <w:rPr>
          <w:rFonts w:ascii="Times New Roman" w:hAnsi="Times New Roman" w:cs="Times New Roman"/>
          <w:sz w:val="28"/>
          <w:szCs w:val="28"/>
        </w:rPr>
        <w:t xml:space="preserve">При изучении любой темы на любом этапе урока необходимо включать упражнения по отработке языковых понятий: </w:t>
      </w:r>
    </w:p>
    <w:p w:rsidR="0013689F" w:rsidRPr="00050F88" w:rsidRDefault="0013689F" w:rsidP="0013689F">
      <w:pPr>
        <w:pStyle w:val="a3"/>
        <w:numPr>
          <w:ilvl w:val="0"/>
          <w:numId w:val="3"/>
        </w:numPr>
        <w:rPr>
          <w:rFonts w:ascii="Times New Roman" w:hAnsi="Times New Roman" w:cs="Times New Roman"/>
          <w:sz w:val="28"/>
          <w:szCs w:val="28"/>
        </w:rPr>
      </w:pPr>
      <w:r w:rsidRPr="00050F88">
        <w:rPr>
          <w:rFonts w:ascii="Times New Roman" w:hAnsi="Times New Roman" w:cs="Times New Roman"/>
          <w:sz w:val="28"/>
          <w:szCs w:val="28"/>
        </w:rPr>
        <w:t>найти изобразительные средства в предложении или тексте;</w:t>
      </w:r>
    </w:p>
    <w:p w:rsidR="0013689F" w:rsidRPr="00050F88" w:rsidRDefault="0013689F" w:rsidP="0013689F">
      <w:pPr>
        <w:pStyle w:val="a3"/>
        <w:numPr>
          <w:ilvl w:val="0"/>
          <w:numId w:val="3"/>
        </w:numPr>
        <w:rPr>
          <w:rFonts w:ascii="Times New Roman" w:hAnsi="Times New Roman" w:cs="Times New Roman"/>
          <w:sz w:val="28"/>
          <w:szCs w:val="28"/>
        </w:rPr>
      </w:pPr>
      <w:r w:rsidRPr="00050F88">
        <w:rPr>
          <w:rFonts w:ascii="Times New Roman" w:hAnsi="Times New Roman" w:cs="Times New Roman"/>
          <w:sz w:val="28"/>
          <w:szCs w:val="28"/>
        </w:rPr>
        <w:t xml:space="preserve">определить функцию или значение изобразительных средств; </w:t>
      </w:r>
    </w:p>
    <w:p w:rsidR="0013689F" w:rsidRPr="00050F88" w:rsidRDefault="0013689F" w:rsidP="0013689F">
      <w:pPr>
        <w:pStyle w:val="a3"/>
        <w:numPr>
          <w:ilvl w:val="0"/>
          <w:numId w:val="3"/>
        </w:numPr>
        <w:rPr>
          <w:rFonts w:ascii="Times New Roman" w:hAnsi="Times New Roman" w:cs="Times New Roman"/>
          <w:sz w:val="28"/>
          <w:szCs w:val="28"/>
        </w:rPr>
      </w:pPr>
      <w:r w:rsidRPr="00050F88">
        <w:rPr>
          <w:rFonts w:ascii="Times New Roman" w:hAnsi="Times New Roman" w:cs="Times New Roman"/>
          <w:sz w:val="28"/>
          <w:szCs w:val="28"/>
        </w:rPr>
        <w:t xml:space="preserve">определить художественную значимость и необходимость изобразительных </w:t>
      </w:r>
      <w:proofErr w:type="gramStart"/>
      <w:r w:rsidRPr="00050F88">
        <w:rPr>
          <w:rFonts w:ascii="Times New Roman" w:hAnsi="Times New Roman" w:cs="Times New Roman"/>
          <w:sz w:val="28"/>
          <w:szCs w:val="28"/>
        </w:rPr>
        <w:t xml:space="preserve">средств </w:t>
      </w:r>
      <w:r>
        <w:rPr>
          <w:rFonts w:ascii="Times New Roman" w:hAnsi="Times New Roman" w:cs="Times New Roman"/>
          <w:sz w:val="28"/>
          <w:szCs w:val="28"/>
        </w:rPr>
        <w:t xml:space="preserve"> </w:t>
      </w:r>
      <w:r w:rsidRPr="00050F88">
        <w:rPr>
          <w:rFonts w:ascii="Times New Roman" w:hAnsi="Times New Roman" w:cs="Times New Roman"/>
          <w:sz w:val="28"/>
          <w:szCs w:val="28"/>
        </w:rPr>
        <w:t>в</w:t>
      </w:r>
      <w:proofErr w:type="gramEnd"/>
      <w:r w:rsidRPr="00050F88">
        <w:rPr>
          <w:rFonts w:ascii="Times New Roman" w:hAnsi="Times New Roman" w:cs="Times New Roman"/>
          <w:sz w:val="28"/>
          <w:szCs w:val="28"/>
        </w:rPr>
        <w:t xml:space="preserve"> данном контексте; </w:t>
      </w:r>
    </w:p>
    <w:p w:rsidR="0013689F" w:rsidRPr="00050F88" w:rsidRDefault="0013689F" w:rsidP="0013689F">
      <w:pPr>
        <w:pStyle w:val="a3"/>
        <w:numPr>
          <w:ilvl w:val="0"/>
          <w:numId w:val="3"/>
        </w:numPr>
        <w:rPr>
          <w:rFonts w:ascii="Times New Roman" w:hAnsi="Times New Roman" w:cs="Times New Roman"/>
          <w:sz w:val="28"/>
          <w:szCs w:val="28"/>
        </w:rPr>
      </w:pPr>
      <w:r w:rsidRPr="00050F88">
        <w:rPr>
          <w:rFonts w:ascii="Times New Roman" w:hAnsi="Times New Roman" w:cs="Times New Roman"/>
          <w:sz w:val="28"/>
          <w:szCs w:val="28"/>
        </w:rPr>
        <w:t>подобрать синонимы и антонимы к данным тропам и др.</w:t>
      </w:r>
    </w:p>
    <w:p w:rsidR="0013689F" w:rsidRDefault="0013689F" w:rsidP="0013689F">
      <w:pPr>
        <w:ind w:firstLine="567"/>
        <w:rPr>
          <w:rFonts w:ascii="Times New Roman" w:hAnsi="Times New Roman" w:cs="Times New Roman"/>
          <w:sz w:val="28"/>
          <w:szCs w:val="28"/>
        </w:rPr>
      </w:pPr>
      <w:r w:rsidRPr="00050F88">
        <w:rPr>
          <w:rFonts w:ascii="Times New Roman" w:hAnsi="Times New Roman" w:cs="Times New Roman"/>
          <w:sz w:val="28"/>
          <w:szCs w:val="28"/>
        </w:rPr>
        <w:t xml:space="preserve"> Например,</w:t>
      </w:r>
      <w:r>
        <w:rPr>
          <w:rFonts w:ascii="Times New Roman" w:hAnsi="Times New Roman" w:cs="Times New Roman"/>
          <w:sz w:val="28"/>
          <w:szCs w:val="28"/>
        </w:rPr>
        <w:t xml:space="preserve"> в книге «Тесты по литературе. К учебнику В.Я. </w:t>
      </w:r>
      <w:proofErr w:type="gramStart"/>
      <w:r>
        <w:rPr>
          <w:rFonts w:ascii="Times New Roman" w:hAnsi="Times New Roman" w:cs="Times New Roman"/>
          <w:sz w:val="28"/>
          <w:szCs w:val="28"/>
        </w:rPr>
        <w:t>Коровиной  и</w:t>
      </w:r>
      <w:proofErr w:type="gramEnd"/>
      <w:r>
        <w:rPr>
          <w:rFonts w:ascii="Times New Roman" w:hAnsi="Times New Roman" w:cs="Times New Roman"/>
          <w:sz w:val="28"/>
          <w:szCs w:val="28"/>
        </w:rPr>
        <w:t xml:space="preserve"> др. 6 класс» к каждому художественному произведению разработаны задания с кратким  и  развёрнутым ответом  на проблемный вопрос.</w:t>
      </w:r>
    </w:p>
    <w:p w:rsidR="0013689F" w:rsidRPr="00EE314A" w:rsidRDefault="0013689F" w:rsidP="0013689F">
      <w:pPr>
        <w:pStyle w:val="a3"/>
        <w:numPr>
          <w:ilvl w:val="0"/>
          <w:numId w:val="4"/>
        </w:numPr>
        <w:rPr>
          <w:rFonts w:ascii="Times New Roman" w:hAnsi="Times New Roman" w:cs="Times New Roman"/>
          <w:sz w:val="28"/>
          <w:szCs w:val="28"/>
        </w:rPr>
      </w:pPr>
      <w:r w:rsidRPr="00EE314A">
        <w:rPr>
          <w:rFonts w:ascii="Times New Roman" w:hAnsi="Times New Roman" w:cs="Times New Roman"/>
          <w:sz w:val="28"/>
          <w:szCs w:val="28"/>
        </w:rPr>
        <w:t xml:space="preserve">Назовите художественное средство </w:t>
      </w:r>
    </w:p>
    <w:p w:rsidR="0013689F" w:rsidRDefault="0013689F" w:rsidP="0013689F">
      <w:pPr>
        <w:rPr>
          <w:rFonts w:ascii="Times New Roman" w:hAnsi="Times New Roman" w:cs="Times New Roman"/>
          <w:i/>
          <w:sz w:val="28"/>
          <w:szCs w:val="28"/>
        </w:rPr>
      </w:pPr>
      <w:r w:rsidRPr="009D38F7">
        <w:rPr>
          <w:rFonts w:ascii="Times New Roman" w:hAnsi="Times New Roman" w:cs="Times New Roman"/>
          <w:i/>
          <w:sz w:val="28"/>
          <w:szCs w:val="28"/>
        </w:rPr>
        <w:t xml:space="preserve">Три </w:t>
      </w:r>
      <w:r w:rsidRPr="009D38F7">
        <w:rPr>
          <w:rFonts w:ascii="Times New Roman" w:hAnsi="Times New Roman" w:cs="Times New Roman"/>
          <w:b/>
          <w:i/>
          <w:sz w:val="28"/>
          <w:szCs w:val="28"/>
        </w:rPr>
        <w:t xml:space="preserve">гордые </w:t>
      </w:r>
      <w:r w:rsidRPr="009D38F7">
        <w:rPr>
          <w:rFonts w:ascii="Times New Roman" w:hAnsi="Times New Roman" w:cs="Times New Roman"/>
          <w:i/>
          <w:sz w:val="28"/>
          <w:szCs w:val="28"/>
        </w:rPr>
        <w:t>пальмы высоко росли</w:t>
      </w:r>
      <w:r>
        <w:rPr>
          <w:rFonts w:ascii="Times New Roman" w:hAnsi="Times New Roman" w:cs="Times New Roman"/>
          <w:i/>
          <w:sz w:val="28"/>
          <w:szCs w:val="28"/>
        </w:rPr>
        <w:t xml:space="preserve"> (Эпитет)</w:t>
      </w:r>
    </w:p>
    <w:p w:rsidR="0013689F" w:rsidRPr="00EE314A" w:rsidRDefault="0013689F" w:rsidP="0013689F">
      <w:pPr>
        <w:pStyle w:val="a3"/>
        <w:numPr>
          <w:ilvl w:val="0"/>
          <w:numId w:val="4"/>
        </w:numPr>
        <w:rPr>
          <w:rFonts w:ascii="Times New Roman" w:hAnsi="Times New Roman" w:cs="Times New Roman"/>
          <w:i/>
          <w:sz w:val="28"/>
          <w:szCs w:val="28"/>
        </w:rPr>
      </w:pPr>
      <w:r w:rsidRPr="00EE314A">
        <w:rPr>
          <w:rFonts w:ascii="Times New Roman" w:hAnsi="Times New Roman" w:cs="Times New Roman"/>
          <w:sz w:val="28"/>
          <w:szCs w:val="28"/>
        </w:rPr>
        <w:t>Как</w:t>
      </w:r>
      <w:r w:rsidRPr="00EE314A">
        <w:rPr>
          <w:rFonts w:ascii="Times New Roman" w:hAnsi="Times New Roman" w:cs="Times New Roman"/>
          <w:i/>
          <w:sz w:val="28"/>
          <w:szCs w:val="28"/>
        </w:rPr>
        <w:t xml:space="preserve"> </w:t>
      </w:r>
      <w:r w:rsidRPr="00EE314A">
        <w:rPr>
          <w:rFonts w:ascii="Times New Roman" w:hAnsi="Times New Roman" w:cs="Times New Roman"/>
          <w:sz w:val="28"/>
          <w:szCs w:val="28"/>
        </w:rPr>
        <w:t>называется приём?</w:t>
      </w:r>
    </w:p>
    <w:p w:rsidR="0013689F" w:rsidRPr="009D38F7" w:rsidRDefault="0013689F" w:rsidP="0013689F">
      <w:pPr>
        <w:rPr>
          <w:rFonts w:ascii="Times New Roman" w:hAnsi="Times New Roman" w:cs="Times New Roman"/>
          <w:i/>
          <w:sz w:val="28"/>
          <w:szCs w:val="28"/>
        </w:rPr>
      </w:pPr>
      <w:r w:rsidRPr="009D38F7">
        <w:rPr>
          <w:rFonts w:ascii="Times New Roman" w:hAnsi="Times New Roman" w:cs="Times New Roman"/>
          <w:i/>
          <w:sz w:val="28"/>
          <w:szCs w:val="28"/>
        </w:rPr>
        <w:t>И конь на дыбы подымался порой,</w:t>
      </w:r>
    </w:p>
    <w:p w:rsidR="0013689F" w:rsidRDefault="0013689F" w:rsidP="0013689F">
      <w:pPr>
        <w:rPr>
          <w:rFonts w:ascii="Times New Roman" w:hAnsi="Times New Roman" w:cs="Times New Roman"/>
          <w:i/>
          <w:sz w:val="28"/>
          <w:szCs w:val="28"/>
        </w:rPr>
      </w:pPr>
      <w:r w:rsidRPr="009D38F7">
        <w:rPr>
          <w:rFonts w:ascii="Times New Roman" w:hAnsi="Times New Roman" w:cs="Times New Roman"/>
          <w:i/>
          <w:sz w:val="28"/>
          <w:szCs w:val="28"/>
        </w:rPr>
        <w:t xml:space="preserve">И прыгал, </w:t>
      </w:r>
      <w:r w:rsidRPr="009D38F7">
        <w:rPr>
          <w:rFonts w:ascii="Times New Roman" w:hAnsi="Times New Roman" w:cs="Times New Roman"/>
          <w:b/>
          <w:i/>
          <w:sz w:val="28"/>
          <w:szCs w:val="28"/>
        </w:rPr>
        <w:t>как барс,</w:t>
      </w:r>
      <w:r w:rsidRPr="009D38F7">
        <w:rPr>
          <w:rFonts w:ascii="Times New Roman" w:hAnsi="Times New Roman" w:cs="Times New Roman"/>
          <w:i/>
          <w:sz w:val="28"/>
          <w:szCs w:val="28"/>
        </w:rPr>
        <w:t xml:space="preserve"> поражённый стрелой</w:t>
      </w:r>
      <w:r>
        <w:rPr>
          <w:rFonts w:ascii="Times New Roman" w:hAnsi="Times New Roman" w:cs="Times New Roman"/>
          <w:i/>
          <w:sz w:val="28"/>
          <w:szCs w:val="28"/>
        </w:rPr>
        <w:t xml:space="preserve"> </w:t>
      </w:r>
      <w:r w:rsidRPr="009D38F7">
        <w:rPr>
          <w:rFonts w:ascii="Times New Roman" w:hAnsi="Times New Roman" w:cs="Times New Roman"/>
          <w:i/>
          <w:sz w:val="28"/>
          <w:szCs w:val="28"/>
        </w:rPr>
        <w:t>(Сравнение)</w:t>
      </w:r>
    </w:p>
    <w:p w:rsidR="0013689F" w:rsidRPr="009859CB" w:rsidRDefault="0013689F" w:rsidP="0013689F">
      <w:pPr>
        <w:ind w:firstLine="567"/>
        <w:rPr>
          <w:rFonts w:ascii="Times New Roman" w:hAnsi="Times New Roman" w:cs="Times New Roman"/>
          <w:sz w:val="28"/>
          <w:szCs w:val="28"/>
        </w:rPr>
      </w:pPr>
      <w:r w:rsidRPr="00050F88">
        <w:rPr>
          <w:rFonts w:ascii="Times New Roman" w:hAnsi="Times New Roman" w:cs="Times New Roman"/>
          <w:sz w:val="28"/>
          <w:szCs w:val="28"/>
        </w:rPr>
        <w:t>Работа с ними не занимает много времени, но позволяет развивать речь учащихся, акцентировать внимание на изобразительно-выразительных средствах, исполь</w:t>
      </w:r>
      <w:r>
        <w:rPr>
          <w:rFonts w:ascii="Times New Roman" w:hAnsi="Times New Roman" w:cs="Times New Roman"/>
          <w:sz w:val="28"/>
          <w:szCs w:val="28"/>
        </w:rPr>
        <w:t xml:space="preserve">зуемых </w:t>
      </w:r>
      <w:proofErr w:type="gramStart"/>
      <w:r>
        <w:rPr>
          <w:rFonts w:ascii="Times New Roman" w:hAnsi="Times New Roman" w:cs="Times New Roman"/>
          <w:sz w:val="28"/>
          <w:szCs w:val="28"/>
        </w:rPr>
        <w:t>автором,  и</w:t>
      </w:r>
      <w:proofErr w:type="gramEnd"/>
      <w:r>
        <w:rPr>
          <w:rFonts w:ascii="Times New Roman" w:hAnsi="Times New Roman" w:cs="Times New Roman"/>
          <w:sz w:val="28"/>
          <w:szCs w:val="28"/>
        </w:rPr>
        <w:t xml:space="preserve"> поможет также выполнить задание Ч.2. 3 (Укажите  предложение, в котором средством выразительности речи является </w:t>
      </w:r>
      <w:r w:rsidRPr="00DB2512">
        <w:rPr>
          <w:rFonts w:ascii="Times New Roman" w:hAnsi="Times New Roman" w:cs="Times New Roman"/>
          <w:b/>
          <w:sz w:val="28"/>
          <w:szCs w:val="28"/>
        </w:rPr>
        <w:t>сравнение, метафора, эпитет</w:t>
      </w:r>
      <w:r>
        <w:rPr>
          <w:rFonts w:ascii="Times New Roman" w:hAnsi="Times New Roman" w:cs="Times New Roman"/>
          <w:sz w:val="28"/>
          <w:szCs w:val="28"/>
        </w:rPr>
        <w:t xml:space="preserve"> и т.п.)</w:t>
      </w:r>
    </w:p>
    <w:p w:rsidR="0013689F" w:rsidRDefault="0013689F" w:rsidP="0013689F">
      <w:pPr>
        <w:ind w:firstLine="567"/>
        <w:rPr>
          <w:rFonts w:ascii="Times New Roman" w:hAnsi="Times New Roman" w:cs="Times New Roman"/>
          <w:sz w:val="28"/>
          <w:szCs w:val="28"/>
        </w:rPr>
      </w:pPr>
      <w:r w:rsidRPr="00050F88">
        <w:rPr>
          <w:rFonts w:ascii="Times New Roman" w:hAnsi="Times New Roman" w:cs="Times New Roman"/>
          <w:sz w:val="28"/>
          <w:szCs w:val="28"/>
        </w:rPr>
        <w:t xml:space="preserve">Учитывая большой объём знаний, необходимых для написания сочинения-рассуждения на лингвистическую тему, связанную со знаками препинания, включаю элементы работы по обучению сочинению в уроки в тех классах, где изучаются правила постановки знаков препинания. Так, при изучении разделов «Синтаксис и пунктуация» в среднем звене на уроках используются упражнения, способствующие формированию умений обосновывать постановку знаков препинания: синтаксический разбор, пунктуационный разбор, составление схем </w:t>
      </w:r>
      <w:proofErr w:type="gramStart"/>
      <w:r w:rsidRPr="00050F88">
        <w:rPr>
          <w:rFonts w:ascii="Times New Roman" w:hAnsi="Times New Roman" w:cs="Times New Roman"/>
          <w:sz w:val="28"/>
          <w:szCs w:val="28"/>
        </w:rPr>
        <w:t>и  предложений</w:t>
      </w:r>
      <w:proofErr w:type="gramEnd"/>
      <w:r w:rsidRPr="00050F88">
        <w:rPr>
          <w:rFonts w:ascii="Times New Roman" w:hAnsi="Times New Roman" w:cs="Times New Roman"/>
          <w:sz w:val="28"/>
          <w:szCs w:val="28"/>
        </w:rPr>
        <w:t xml:space="preserve">, работа над определениями понятий, составление таблиц, преобразование предложений, нахождение предложения с заданными признаками. </w:t>
      </w:r>
    </w:p>
    <w:p w:rsidR="0013689F" w:rsidRDefault="0013689F" w:rsidP="0013689F">
      <w:pPr>
        <w:ind w:firstLine="567"/>
        <w:rPr>
          <w:rFonts w:ascii="Times New Roman" w:hAnsi="Times New Roman" w:cs="Times New Roman"/>
          <w:sz w:val="28"/>
          <w:szCs w:val="28"/>
        </w:rPr>
      </w:pPr>
      <w:r>
        <w:rPr>
          <w:rFonts w:ascii="Times New Roman" w:hAnsi="Times New Roman" w:cs="Times New Roman"/>
          <w:sz w:val="28"/>
          <w:szCs w:val="28"/>
        </w:rPr>
        <w:lastRenderedPageBreak/>
        <w:t xml:space="preserve">В качестве домашнего задания предлагаю учащимся найти в тексте художественного произведении предложения </w:t>
      </w:r>
      <w:proofErr w:type="gramStart"/>
      <w:r>
        <w:rPr>
          <w:rFonts w:ascii="Times New Roman" w:hAnsi="Times New Roman" w:cs="Times New Roman"/>
          <w:sz w:val="28"/>
          <w:szCs w:val="28"/>
        </w:rPr>
        <w:t>с  обращением</w:t>
      </w:r>
      <w:proofErr w:type="gramEnd"/>
      <w:r>
        <w:rPr>
          <w:rFonts w:ascii="Times New Roman" w:hAnsi="Times New Roman" w:cs="Times New Roman"/>
          <w:sz w:val="28"/>
          <w:szCs w:val="28"/>
        </w:rPr>
        <w:t xml:space="preserve">, вводными словами (5 класс),  причастием и  причастным оборотом (7 класс) и записать их, выделяя на письме или построить схемы. Такие задания, считаю, формируют орфографическую и </w:t>
      </w:r>
      <w:proofErr w:type="spellStart"/>
      <w:r>
        <w:rPr>
          <w:rFonts w:ascii="Times New Roman" w:hAnsi="Times New Roman" w:cs="Times New Roman"/>
          <w:sz w:val="28"/>
          <w:szCs w:val="28"/>
        </w:rPr>
        <w:t>пункуационную</w:t>
      </w:r>
      <w:proofErr w:type="spellEnd"/>
      <w:r>
        <w:rPr>
          <w:rFonts w:ascii="Times New Roman" w:hAnsi="Times New Roman" w:cs="Times New Roman"/>
          <w:sz w:val="28"/>
          <w:szCs w:val="28"/>
        </w:rPr>
        <w:t xml:space="preserve"> зоркость.</w:t>
      </w:r>
    </w:p>
    <w:p w:rsidR="003B57C9" w:rsidRDefault="0013689F" w:rsidP="00047F70">
      <w:pPr>
        <w:ind w:firstLine="567"/>
        <w:rPr>
          <w:rFonts w:ascii="Times New Roman" w:hAnsi="Times New Roman" w:cs="Times New Roman"/>
          <w:sz w:val="28"/>
          <w:szCs w:val="28"/>
        </w:rPr>
      </w:pPr>
      <w:proofErr w:type="gramStart"/>
      <w:r w:rsidRPr="00050F88">
        <w:rPr>
          <w:rFonts w:ascii="Times New Roman" w:hAnsi="Times New Roman" w:cs="Times New Roman"/>
          <w:sz w:val="28"/>
          <w:szCs w:val="28"/>
        </w:rPr>
        <w:t>Кажд</w:t>
      </w:r>
      <w:r>
        <w:rPr>
          <w:rFonts w:ascii="Times New Roman" w:hAnsi="Times New Roman" w:cs="Times New Roman"/>
          <w:sz w:val="28"/>
          <w:szCs w:val="28"/>
        </w:rPr>
        <w:t xml:space="preserve">ую </w:t>
      </w:r>
      <w:r w:rsidRPr="00050F88">
        <w:rPr>
          <w:rFonts w:ascii="Times New Roman" w:hAnsi="Times New Roman" w:cs="Times New Roman"/>
          <w:sz w:val="28"/>
          <w:szCs w:val="28"/>
        </w:rPr>
        <w:t xml:space="preserve"> синтаксическ</w:t>
      </w:r>
      <w:r>
        <w:rPr>
          <w:rFonts w:ascii="Times New Roman" w:hAnsi="Times New Roman" w:cs="Times New Roman"/>
          <w:sz w:val="28"/>
          <w:szCs w:val="28"/>
        </w:rPr>
        <w:t>ую</w:t>
      </w:r>
      <w:proofErr w:type="gramEnd"/>
      <w:r>
        <w:rPr>
          <w:rFonts w:ascii="Times New Roman" w:hAnsi="Times New Roman" w:cs="Times New Roman"/>
          <w:sz w:val="28"/>
          <w:szCs w:val="28"/>
        </w:rPr>
        <w:t xml:space="preserve"> </w:t>
      </w:r>
      <w:r w:rsidRPr="00050F88">
        <w:rPr>
          <w:rFonts w:ascii="Times New Roman" w:hAnsi="Times New Roman" w:cs="Times New Roman"/>
          <w:sz w:val="28"/>
          <w:szCs w:val="28"/>
        </w:rPr>
        <w:t xml:space="preserve"> тем</w:t>
      </w:r>
      <w:r>
        <w:rPr>
          <w:rFonts w:ascii="Times New Roman" w:hAnsi="Times New Roman" w:cs="Times New Roman"/>
          <w:sz w:val="28"/>
          <w:szCs w:val="28"/>
        </w:rPr>
        <w:t xml:space="preserve">у стараюсь закончить </w:t>
      </w:r>
      <w:r w:rsidRPr="00050F88">
        <w:rPr>
          <w:rFonts w:ascii="Times New Roman" w:hAnsi="Times New Roman" w:cs="Times New Roman"/>
          <w:sz w:val="28"/>
          <w:szCs w:val="28"/>
        </w:rPr>
        <w:t xml:space="preserve"> написанием </w:t>
      </w:r>
      <w:r>
        <w:rPr>
          <w:rFonts w:ascii="Times New Roman" w:hAnsi="Times New Roman" w:cs="Times New Roman"/>
          <w:sz w:val="28"/>
          <w:szCs w:val="28"/>
        </w:rPr>
        <w:t xml:space="preserve"> небольшого сочинения-рассуждения или устным сочинением. </w:t>
      </w:r>
      <w:r w:rsidRPr="00050F88">
        <w:rPr>
          <w:rFonts w:ascii="Times New Roman" w:hAnsi="Times New Roman" w:cs="Times New Roman"/>
          <w:sz w:val="28"/>
          <w:szCs w:val="28"/>
        </w:rPr>
        <w:t>Например, «Роль однородных членов предложения», «Роль предложений с обращениями» и т.д.</w:t>
      </w:r>
    </w:p>
    <w:p w:rsidR="00374CF5" w:rsidRDefault="003B57C9" w:rsidP="0031329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74CF5" w:rsidRPr="00374CF5">
        <w:rPr>
          <w:rFonts w:ascii="Times New Roman" w:hAnsi="Times New Roman" w:cs="Times New Roman"/>
          <w:sz w:val="28"/>
          <w:szCs w:val="28"/>
        </w:rPr>
        <w:t xml:space="preserve"> В сочинении-рассуждении 15.2 важна работа над пониманием текста, учащиеся должны проанализировать анализ фрагмента из предложенного текста. Главная задача: доказать истинность представленного в задании суждения. При написании сочинения-рассуждения по заданию 15.3 нужно сформулировать и прокомментировать значение данного понятия; написать сочинение-рассуждение, взяв в качестве тезиса данное определение. Необходимо помнить, что задание 15.3 отличается от заданий 15.1 и 15.2 тем, что надо привести один аргумент из жизненного опыта. Необходимо показать умения логично, аргументировано и стилистически грамотно выражать свои мысли</w:t>
      </w:r>
      <w:r>
        <w:rPr>
          <w:rFonts w:ascii="Times New Roman" w:hAnsi="Times New Roman" w:cs="Times New Roman"/>
          <w:sz w:val="28"/>
          <w:szCs w:val="28"/>
        </w:rPr>
        <w:t>.</w:t>
      </w:r>
      <w:r w:rsidR="00313293">
        <w:rPr>
          <w:rFonts w:ascii="Times New Roman" w:hAnsi="Times New Roman" w:cs="Times New Roman"/>
          <w:sz w:val="28"/>
          <w:szCs w:val="28"/>
        </w:rPr>
        <w:t xml:space="preserve">   </w:t>
      </w:r>
      <w:r w:rsidR="00374CF5" w:rsidRPr="00374CF5">
        <w:rPr>
          <w:rFonts w:ascii="Times New Roman" w:hAnsi="Times New Roman" w:cs="Times New Roman"/>
          <w:sz w:val="28"/>
          <w:szCs w:val="28"/>
        </w:rPr>
        <w:t xml:space="preserve"> Если подготовительную работу проводить в системе и комплексно, то ученики покажут хорошие результаты. </w:t>
      </w:r>
    </w:p>
    <w:p w:rsidR="008C411D" w:rsidRDefault="00A459FB" w:rsidP="00313293">
      <w:pPr>
        <w:spacing w:after="0" w:line="240" w:lineRule="auto"/>
        <w:rPr>
          <w:rFonts w:ascii="Times New Roman" w:hAnsi="Times New Roman" w:cs="Times New Roman"/>
          <w:sz w:val="28"/>
          <w:szCs w:val="28"/>
        </w:rPr>
      </w:pPr>
      <w:r w:rsidRPr="00A459F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459FB">
        <w:rPr>
          <w:rFonts w:ascii="Times New Roman" w:hAnsi="Times New Roman" w:cs="Times New Roman"/>
          <w:sz w:val="28"/>
          <w:szCs w:val="28"/>
        </w:rPr>
        <w:t xml:space="preserve"> </w:t>
      </w:r>
      <w:r w:rsidRPr="00A459FB">
        <w:rPr>
          <w:rFonts w:ascii="Times New Roman" w:hAnsi="Times New Roman" w:cs="Times New Roman"/>
          <w:sz w:val="28"/>
          <w:szCs w:val="28"/>
        </w:rPr>
        <w:t xml:space="preserve">Наиболее эффективной технологией работы по подготовке к ОГЭ считаю технологию развития критического мышления. Особенностью данной педагогической технологии является то, что учащийся в процессе обучения сам конструирует этот процесс, исходя из реальных и конкретных целей, сам отслеживает направления своего развития, сам определяет конечный результат. Использование данной технологии ориентировано на развитие навыков вдумчивой работы с информацией, с текстом. Она позволяет проводить уроки в оптимальном режиме, у детей повышается уровень работоспособности, усвоение знаний на уроке происходит в процессе постоянного поиска. </w:t>
      </w:r>
    </w:p>
    <w:p w:rsidR="003B57C9" w:rsidRDefault="008C411D" w:rsidP="0031329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459FB" w:rsidRPr="00A459FB">
        <w:rPr>
          <w:rFonts w:ascii="Times New Roman" w:hAnsi="Times New Roman" w:cs="Times New Roman"/>
          <w:sz w:val="28"/>
          <w:szCs w:val="28"/>
        </w:rPr>
        <w:t xml:space="preserve">Прием </w:t>
      </w:r>
      <w:r>
        <w:rPr>
          <w:rFonts w:ascii="Times New Roman" w:hAnsi="Times New Roman" w:cs="Times New Roman"/>
          <w:sz w:val="28"/>
          <w:szCs w:val="28"/>
        </w:rPr>
        <w:t xml:space="preserve">составления </w:t>
      </w:r>
      <w:r w:rsidR="00A459FB" w:rsidRPr="00A459FB">
        <w:rPr>
          <w:rFonts w:ascii="Times New Roman" w:hAnsi="Times New Roman" w:cs="Times New Roman"/>
          <w:sz w:val="28"/>
          <w:szCs w:val="28"/>
        </w:rPr>
        <w:t>кластер</w:t>
      </w:r>
      <w:r>
        <w:rPr>
          <w:rFonts w:ascii="Times New Roman" w:hAnsi="Times New Roman" w:cs="Times New Roman"/>
          <w:sz w:val="28"/>
          <w:szCs w:val="28"/>
        </w:rPr>
        <w:t>а</w:t>
      </w:r>
      <w:r w:rsidR="00A459FB" w:rsidRPr="00A459FB">
        <w:rPr>
          <w:rFonts w:ascii="Times New Roman" w:hAnsi="Times New Roman" w:cs="Times New Roman"/>
          <w:sz w:val="28"/>
          <w:szCs w:val="28"/>
        </w:rPr>
        <w:t xml:space="preserve"> – это способ графической организации материала. Иногда такой способ называют «наглядным мозговым штурмом». Прием кластеров может применяться на стадии вызова для систематизации имеющейся информации. На стадии осмысления кластер позволяет фиксировать фрагменты новой информации. На стадии рефлексии понятия группируются и между ними устанавливаются логические связи</w:t>
      </w:r>
      <w:r>
        <w:rPr>
          <w:rFonts w:ascii="Times New Roman" w:hAnsi="Times New Roman" w:cs="Times New Roman"/>
          <w:sz w:val="28"/>
          <w:szCs w:val="28"/>
        </w:rPr>
        <w:t>.</w:t>
      </w:r>
    </w:p>
    <w:p w:rsidR="008C411D" w:rsidRDefault="008C411D" w:rsidP="0031329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C411D">
        <w:rPr>
          <w:rFonts w:ascii="Times New Roman" w:hAnsi="Times New Roman" w:cs="Times New Roman"/>
          <w:sz w:val="28"/>
          <w:szCs w:val="28"/>
        </w:rPr>
        <w:t>Прием «Перекрестная наметка идей» (хорошо использовать при подготовке к написанию сочинения 9.3).</w:t>
      </w:r>
    </w:p>
    <w:p w:rsidR="008C411D" w:rsidRDefault="008C411D" w:rsidP="0031329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C411D">
        <w:rPr>
          <w:rFonts w:ascii="Times New Roman" w:hAnsi="Times New Roman" w:cs="Times New Roman"/>
          <w:sz w:val="28"/>
          <w:szCs w:val="28"/>
        </w:rPr>
        <w:t xml:space="preserve"> Перекрестная наметка идей – это создание многочисленных идей по изучаемой теме и решений по заданной проблеме. Эта структура поможет собрать большое количество идей за короткий срок, высказаться по определенному вопросу всем ученикам группы. </w:t>
      </w:r>
    </w:p>
    <w:p w:rsidR="008C411D" w:rsidRDefault="008C411D" w:rsidP="0031329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C411D">
        <w:rPr>
          <w:rFonts w:ascii="Times New Roman" w:hAnsi="Times New Roman" w:cs="Times New Roman"/>
          <w:sz w:val="28"/>
          <w:szCs w:val="28"/>
        </w:rPr>
        <w:t>Выполнять перекрестную наметку идей очень легко. Все, что понадобится, – это листы А4 с таблицей и ячейками, например</w:t>
      </w:r>
      <w:r>
        <w:rPr>
          <w:rFonts w:ascii="Times New Roman" w:hAnsi="Times New Roman" w:cs="Times New Roman"/>
          <w:sz w:val="28"/>
          <w:szCs w:val="28"/>
        </w:rPr>
        <w:t>,</w:t>
      </w:r>
      <w:r w:rsidRPr="008C411D">
        <w:rPr>
          <w:rFonts w:ascii="Times New Roman" w:hAnsi="Times New Roman" w:cs="Times New Roman"/>
          <w:sz w:val="28"/>
          <w:szCs w:val="28"/>
        </w:rPr>
        <w:t xml:space="preserve"> 24. Поскольку численность класса небольшая, то ячеек в такой таблице беру столько, чтобы данный лист несколько раз возвращался к каждому из учеников. </w:t>
      </w:r>
    </w:p>
    <w:p w:rsidR="008C411D" w:rsidRDefault="008C411D" w:rsidP="0031329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C411D">
        <w:rPr>
          <w:rFonts w:ascii="Times New Roman" w:hAnsi="Times New Roman" w:cs="Times New Roman"/>
          <w:sz w:val="28"/>
          <w:szCs w:val="28"/>
        </w:rPr>
        <w:t>Предлагаю вопрос «Доброта – это…» Каждый ученик вписывает в пустую ячейку ассоциацию или синоним, связанную с этим понятием, и передает лист другому. Получив лист обратно, он должен прочитать записанные ранее идеи и добавить еще по одну (или две) своих. Записать их. Идеи не должны повторяться!</w:t>
      </w:r>
    </w:p>
    <w:p w:rsidR="008C411D" w:rsidRDefault="008C411D" w:rsidP="0031329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C411D">
        <w:rPr>
          <w:rFonts w:ascii="Times New Roman" w:hAnsi="Times New Roman" w:cs="Times New Roman"/>
          <w:sz w:val="28"/>
          <w:szCs w:val="28"/>
        </w:rPr>
        <w:t xml:space="preserve"> Лист еще раз передают по цепочке, читают идеи, записанные ранее, добавляют снова свои без повторения предыдущих. Проводим передачу, пока на листах не останется свободных ячеек. </w:t>
      </w:r>
    </w:p>
    <w:p w:rsidR="008C411D" w:rsidRDefault="008C411D" w:rsidP="0031329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C411D">
        <w:rPr>
          <w:rFonts w:ascii="Times New Roman" w:hAnsi="Times New Roman" w:cs="Times New Roman"/>
          <w:sz w:val="28"/>
          <w:szCs w:val="28"/>
        </w:rPr>
        <w:t xml:space="preserve">Далее, каждый ученик может использовать идеи для составления предложений, формулирующих определение понятия. </w:t>
      </w:r>
    </w:p>
    <w:p w:rsidR="008C411D" w:rsidRDefault="008C411D" w:rsidP="0031329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C411D">
        <w:rPr>
          <w:rFonts w:ascii="Times New Roman" w:hAnsi="Times New Roman" w:cs="Times New Roman"/>
          <w:sz w:val="28"/>
          <w:szCs w:val="28"/>
        </w:rPr>
        <w:t xml:space="preserve">Следующий прием технологии критического мышления - </w:t>
      </w:r>
      <w:proofErr w:type="spellStart"/>
      <w:r w:rsidRPr="008C411D">
        <w:rPr>
          <w:rFonts w:ascii="Times New Roman" w:hAnsi="Times New Roman" w:cs="Times New Roman"/>
          <w:sz w:val="28"/>
          <w:szCs w:val="28"/>
        </w:rPr>
        <w:t>синквейн</w:t>
      </w:r>
      <w:proofErr w:type="spellEnd"/>
      <w:r w:rsidRPr="008C411D">
        <w:rPr>
          <w:rFonts w:ascii="Times New Roman" w:hAnsi="Times New Roman" w:cs="Times New Roman"/>
          <w:sz w:val="28"/>
          <w:szCs w:val="28"/>
        </w:rPr>
        <w:t xml:space="preserve">- тоже очень распространен в педагогической практике. Считаю, что и при подготовке к сочинению его можно успешно использовать. Причем, как на начальной стадии работы по определенной теме, так и на стадии рефлексии. </w:t>
      </w:r>
      <w:proofErr w:type="spellStart"/>
      <w:r w:rsidRPr="008C411D">
        <w:rPr>
          <w:rFonts w:ascii="Times New Roman" w:hAnsi="Times New Roman" w:cs="Times New Roman"/>
          <w:sz w:val="28"/>
          <w:szCs w:val="28"/>
        </w:rPr>
        <w:t>Синквейн</w:t>
      </w:r>
      <w:proofErr w:type="spellEnd"/>
      <w:r w:rsidRPr="008C411D">
        <w:rPr>
          <w:rFonts w:ascii="Times New Roman" w:hAnsi="Times New Roman" w:cs="Times New Roman"/>
          <w:sz w:val="28"/>
          <w:szCs w:val="28"/>
        </w:rPr>
        <w:t xml:space="preserve"> может стать продуктивным приемом в написании вступления к сочинению, что всегда вызывает трудности у учащихся. Напомню структуру </w:t>
      </w:r>
      <w:proofErr w:type="spellStart"/>
      <w:r w:rsidRPr="008C411D">
        <w:rPr>
          <w:rFonts w:ascii="Times New Roman" w:hAnsi="Times New Roman" w:cs="Times New Roman"/>
          <w:sz w:val="28"/>
          <w:szCs w:val="28"/>
        </w:rPr>
        <w:t>синквейна</w:t>
      </w:r>
      <w:proofErr w:type="spellEnd"/>
      <w:r w:rsidRPr="008C411D">
        <w:rPr>
          <w:rFonts w:ascii="Times New Roman" w:hAnsi="Times New Roman" w:cs="Times New Roman"/>
          <w:sz w:val="28"/>
          <w:szCs w:val="28"/>
        </w:rPr>
        <w:t xml:space="preserve">: </w:t>
      </w:r>
    </w:p>
    <w:p w:rsidR="008C411D" w:rsidRDefault="008C411D" w:rsidP="00313293">
      <w:pPr>
        <w:spacing w:after="0" w:line="240" w:lineRule="auto"/>
        <w:rPr>
          <w:rFonts w:ascii="Times New Roman" w:hAnsi="Times New Roman" w:cs="Times New Roman"/>
          <w:sz w:val="28"/>
          <w:szCs w:val="28"/>
        </w:rPr>
      </w:pPr>
      <w:r w:rsidRPr="008C411D">
        <w:rPr>
          <w:rFonts w:ascii="Times New Roman" w:hAnsi="Times New Roman" w:cs="Times New Roman"/>
          <w:sz w:val="28"/>
          <w:szCs w:val="28"/>
        </w:rPr>
        <w:t>1 строка – существительное – тема,</w:t>
      </w:r>
    </w:p>
    <w:p w:rsidR="008C411D" w:rsidRDefault="008C411D" w:rsidP="00313293">
      <w:pPr>
        <w:spacing w:after="0" w:line="240" w:lineRule="auto"/>
        <w:rPr>
          <w:rFonts w:ascii="Times New Roman" w:hAnsi="Times New Roman" w:cs="Times New Roman"/>
          <w:sz w:val="28"/>
          <w:szCs w:val="28"/>
        </w:rPr>
      </w:pPr>
      <w:r w:rsidRPr="008C411D">
        <w:rPr>
          <w:rFonts w:ascii="Times New Roman" w:hAnsi="Times New Roman" w:cs="Times New Roman"/>
          <w:sz w:val="28"/>
          <w:szCs w:val="28"/>
        </w:rPr>
        <w:t xml:space="preserve"> 2 строка – 2 прилагательных - описание признаков явления, </w:t>
      </w:r>
    </w:p>
    <w:p w:rsidR="008C411D" w:rsidRDefault="008C411D" w:rsidP="00313293">
      <w:pPr>
        <w:spacing w:after="0" w:line="240" w:lineRule="auto"/>
        <w:rPr>
          <w:rFonts w:ascii="Times New Roman" w:hAnsi="Times New Roman" w:cs="Times New Roman"/>
          <w:sz w:val="28"/>
          <w:szCs w:val="28"/>
        </w:rPr>
      </w:pPr>
      <w:r w:rsidRPr="008C411D">
        <w:rPr>
          <w:rFonts w:ascii="Times New Roman" w:hAnsi="Times New Roman" w:cs="Times New Roman"/>
          <w:sz w:val="28"/>
          <w:szCs w:val="28"/>
        </w:rPr>
        <w:t>3 строка – 3 глагола - описание действий,</w:t>
      </w:r>
    </w:p>
    <w:p w:rsidR="008C411D" w:rsidRDefault="008C411D" w:rsidP="00313293">
      <w:pPr>
        <w:spacing w:after="0" w:line="240" w:lineRule="auto"/>
        <w:rPr>
          <w:rFonts w:ascii="Times New Roman" w:hAnsi="Times New Roman" w:cs="Times New Roman"/>
          <w:sz w:val="28"/>
          <w:szCs w:val="28"/>
        </w:rPr>
      </w:pPr>
      <w:r w:rsidRPr="008C411D">
        <w:rPr>
          <w:rFonts w:ascii="Times New Roman" w:hAnsi="Times New Roman" w:cs="Times New Roman"/>
          <w:sz w:val="28"/>
          <w:szCs w:val="28"/>
        </w:rPr>
        <w:t xml:space="preserve"> 4 строка - фраза из нескольких слов, отражающая личное отношение автора, 5 строка – слово, резюмирующее тему. </w:t>
      </w:r>
    </w:p>
    <w:p w:rsidR="008C411D" w:rsidRDefault="008C411D" w:rsidP="0031329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C411D">
        <w:rPr>
          <w:rFonts w:ascii="Times New Roman" w:hAnsi="Times New Roman" w:cs="Times New Roman"/>
          <w:sz w:val="28"/>
          <w:szCs w:val="28"/>
        </w:rPr>
        <w:t>Используя интересные наработки других педагогов, стараюсь найти такие приемы работы, которые будут интересны и полезны ученикам. Так, при изучении программных произведений на уроках литературы начала практиковать написан</w:t>
      </w:r>
      <w:r w:rsidR="00557D7E">
        <w:rPr>
          <w:rFonts w:ascii="Times New Roman" w:hAnsi="Times New Roman" w:cs="Times New Roman"/>
          <w:sz w:val="28"/>
          <w:szCs w:val="28"/>
        </w:rPr>
        <w:t>ие сочинений в формате 9.3 ОГЭ, например,</w:t>
      </w:r>
    </w:p>
    <w:p w:rsidR="008C411D" w:rsidRDefault="008C411D" w:rsidP="00313293">
      <w:pPr>
        <w:spacing w:after="0" w:line="240" w:lineRule="auto"/>
        <w:rPr>
          <w:rFonts w:ascii="Times New Roman" w:hAnsi="Times New Roman" w:cs="Times New Roman"/>
          <w:sz w:val="28"/>
          <w:szCs w:val="28"/>
        </w:rPr>
      </w:pPr>
      <w:r w:rsidRPr="008C411D">
        <w:rPr>
          <w:rFonts w:ascii="Times New Roman" w:hAnsi="Times New Roman" w:cs="Times New Roman"/>
          <w:sz w:val="28"/>
          <w:szCs w:val="28"/>
        </w:rPr>
        <w:t xml:space="preserve"> Д.И. Фонвизин «</w:t>
      </w:r>
      <w:proofErr w:type="gramStart"/>
      <w:r w:rsidRPr="008C411D">
        <w:rPr>
          <w:rFonts w:ascii="Times New Roman" w:hAnsi="Times New Roman" w:cs="Times New Roman"/>
          <w:sz w:val="28"/>
          <w:szCs w:val="28"/>
        </w:rPr>
        <w:t>Недоросль»</w:t>
      </w:r>
      <w:r w:rsidR="00557D7E">
        <w:rPr>
          <w:rFonts w:ascii="Times New Roman" w:hAnsi="Times New Roman" w:cs="Times New Roman"/>
          <w:sz w:val="28"/>
          <w:szCs w:val="28"/>
        </w:rPr>
        <w:t>-</w:t>
      </w:r>
      <w:proofErr w:type="gramEnd"/>
      <w:r w:rsidR="00557D7E">
        <w:rPr>
          <w:rFonts w:ascii="Times New Roman" w:hAnsi="Times New Roman" w:cs="Times New Roman"/>
          <w:sz w:val="28"/>
          <w:szCs w:val="28"/>
        </w:rPr>
        <w:t>н</w:t>
      </w:r>
      <w:r w:rsidRPr="008C411D">
        <w:rPr>
          <w:rFonts w:ascii="Times New Roman" w:hAnsi="Times New Roman" w:cs="Times New Roman"/>
          <w:sz w:val="28"/>
          <w:szCs w:val="28"/>
        </w:rPr>
        <w:t xml:space="preserve">равственные понятия: </w:t>
      </w:r>
      <w:r w:rsidR="00557D7E">
        <w:rPr>
          <w:rFonts w:ascii="Times New Roman" w:hAnsi="Times New Roman" w:cs="Times New Roman"/>
          <w:sz w:val="28"/>
          <w:szCs w:val="28"/>
        </w:rPr>
        <w:t>материнская любовь, невежество, Н. М. Карамзин «Бедная Лиза» - н</w:t>
      </w:r>
      <w:r w:rsidRPr="008C411D">
        <w:rPr>
          <w:rFonts w:ascii="Times New Roman" w:hAnsi="Times New Roman" w:cs="Times New Roman"/>
          <w:sz w:val="28"/>
          <w:szCs w:val="28"/>
        </w:rPr>
        <w:t>равстве</w:t>
      </w:r>
      <w:r w:rsidR="00557D7E">
        <w:rPr>
          <w:rFonts w:ascii="Times New Roman" w:hAnsi="Times New Roman" w:cs="Times New Roman"/>
          <w:sz w:val="28"/>
          <w:szCs w:val="28"/>
        </w:rPr>
        <w:t>нные понятия: любовь, совесть и т.п.</w:t>
      </w:r>
      <w:r w:rsidR="00E535CD">
        <w:rPr>
          <w:rFonts w:ascii="Times New Roman" w:hAnsi="Times New Roman" w:cs="Times New Roman"/>
          <w:sz w:val="28"/>
          <w:szCs w:val="28"/>
        </w:rPr>
        <w:t xml:space="preserve"> </w:t>
      </w:r>
    </w:p>
    <w:p w:rsidR="00E535CD" w:rsidRPr="0013689F" w:rsidRDefault="00E535CD" w:rsidP="0031329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Много интересных идей и готовых материалов открыла для себя работая с сайтом </w:t>
      </w:r>
      <w:proofErr w:type="gramStart"/>
      <w:r>
        <w:rPr>
          <w:rFonts w:ascii="Times New Roman" w:hAnsi="Times New Roman" w:cs="Times New Roman"/>
          <w:sz w:val="28"/>
          <w:szCs w:val="28"/>
        </w:rPr>
        <w:t xml:space="preserve">« </w:t>
      </w:r>
      <w:r w:rsidRPr="00E535CD">
        <w:rPr>
          <w:rFonts w:ascii="Times New Roman" w:hAnsi="Times New Roman" w:cs="Times New Roman"/>
          <w:sz w:val="28"/>
          <w:szCs w:val="28"/>
        </w:rPr>
        <w:t>Авторская</w:t>
      </w:r>
      <w:proofErr w:type="gramEnd"/>
      <w:r w:rsidRPr="00E535CD">
        <w:rPr>
          <w:rFonts w:ascii="Times New Roman" w:hAnsi="Times New Roman" w:cs="Times New Roman"/>
          <w:sz w:val="28"/>
          <w:szCs w:val="28"/>
        </w:rPr>
        <w:t xml:space="preserve"> школа Герасименко М. В., учителя МКОУ </w:t>
      </w:r>
      <w:proofErr w:type="spellStart"/>
      <w:r w:rsidRPr="00E535CD">
        <w:rPr>
          <w:rFonts w:ascii="Times New Roman" w:hAnsi="Times New Roman" w:cs="Times New Roman"/>
          <w:sz w:val="28"/>
          <w:szCs w:val="28"/>
        </w:rPr>
        <w:t>Варгашинская</w:t>
      </w:r>
      <w:proofErr w:type="spellEnd"/>
      <w:r w:rsidRPr="00E535CD">
        <w:rPr>
          <w:rFonts w:ascii="Times New Roman" w:hAnsi="Times New Roman" w:cs="Times New Roman"/>
          <w:sz w:val="28"/>
          <w:szCs w:val="28"/>
        </w:rPr>
        <w:t xml:space="preserve"> средняя школа № 1</w:t>
      </w:r>
      <w:r>
        <w:rPr>
          <w:rFonts w:ascii="Times New Roman" w:hAnsi="Times New Roman" w:cs="Times New Roman"/>
          <w:sz w:val="28"/>
          <w:szCs w:val="28"/>
        </w:rPr>
        <w:t>»</w:t>
      </w:r>
      <w:r w:rsidR="0013689F">
        <w:rPr>
          <w:rFonts w:ascii="Times New Roman" w:hAnsi="Times New Roman" w:cs="Times New Roman"/>
          <w:sz w:val="28"/>
          <w:szCs w:val="28"/>
        </w:rPr>
        <w:t xml:space="preserve">, а также сайт </w:t>
      </w:r>
      <w:r w:rsidR="0013689F" w:rsidRPr="0013689F">
        <w:rPr>
          <w:rFonts w:ascii="Times New Roman" w:hAnsi="Times New Roman" w:cs="Times New Roman"/>
          <w:sz w:val="28"/>
          <w:szCs w:val="28"/>
        </w:rPr>
        <w:t xml:space="preserve">«Капканы ЕГЭ и ГИА. Сайт учителя </w:t>
      </w:r>
      <w:proofErr w:type="spellStart"/>
      <w:r w:rsidR="0013689F" w:rsidRPr="0013689F">
        <w:rPr>
          <w:rFonts w:ascii="Times New Roman" w:hAnsi="Times New Roman" w:cs="Times New Roman"/>
          <w:sz w:val="28"/>
          <w:szCs w:val="28"/>
        </w:rPr>
        <w:t>Бенделевой</w:t>
      </w:r>
      <w:proofErr w:type="spellEnd"/>
      <w:r w:rsidR="0013689F" w:rsidRPr="0013689F">
        <w:rPr>
          <w:rFonts w:ascii="Times New Roman" w:hAnsi="Times New Roman" w:cs="Times New Roman"/>
          <w:sz w:val="28"/>
          <w:szCs w:val="28"/>
        </w:rPr>
        <w:t xml:space="preserve"> Любови Михайловны»</w:t>
      </w:r>
      <w:r w:rsidR="00D5799A">
        <w:rPr>
          <w:rFonts w:ascii="Times New Roman" w:hAnsi="Times New Roman" w:cs="Times New Roman"/>
          <w:sz w:val="28"/>
          <w:szCs w:val="28"/>
        </w:rPr>
        <w:t>, а также интернет-</w:t>
      </w:r>
      <w:proofErr w:type="gramStart"/>
      <w:r w:rsidR="00D5799A">
        <w:rPr>
          <w:rFonts w:ascii="Times New Roman" w:hAnsi="Times New Roman" w:cs="Times New Roman"/>
          <w:sz w:val="28"/>
          <w:szCs w:val="28"/>
        </w:rPr>
        <w:t>сообщества :</w:t>
      </w:r>
      <w:proofErr w:type="gramEnd"/>
      <w:r w:rsidR="00D5799A">
        <w:rPr>
          <w:rFonts w:ascii="Times New Roman" w:hAnsi="Times New Roman" w:cs="Times New Roman"/>
          <w:sz w:val="28"/>
          <w:szCs w:val="28"/>
        </w:rPr>
        <w:t xml:space="preserve"> «Портфель филолога», « Навигатор ЕГЭ и </w:t>
      </w:r>
      <w:proofErr w:type="spellStart"/>
      <w:r w:rsidR="00D5799A">
        <w:rPr>
          <w:rFonts w:ascii="Times New Roman" w:hAnsi="Times New Roman" w:cs="Times New Roman"/>
          <w:sz w:val="28"/>
          <w:szCs w:val="28"/>
        </w:rPr>
        <w:t>ОГЭ»,»Филология</w:t>
      </w:r>
      <w:proofErr w:type="spellEnd"/>
      <w:r w:rsidR="00D5799A">
        <w:rPr>
          <w:rFonts w:ascii="Times New Roman" w:hAnsi="Times New Roman" w:cs="Times New Roman"/>
          <w:sz w:val="28"/>
          <w:szCs w:val="28"/>
        </w:rPr>
        <w:t xml:space="preserve"> со вкусом» и др.</w:t>
      </w:r>
    </w:p>
    <w:sectPr w:rsidR="00E535CD" w:rsidRPr="001368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E37AE"/>
    <w:multiLevelType w:val="hybridMultilevel"/>
    <w:tmpl w:val="B90444A2"/>
    <w:lvl w:ilvl="0" w:tplc="7AE4DFE0">
      <w:start w:val="1"/>
      <w:numFmt w:val="bullet"/>
      <w:lvlText w:val=""/>
      <w:lvlJc w:val="left"/>
      <w:pPr>
        <w:tabs>
          <w:tab w:val="num" w:pos="720"/>
        </w:tabs>
        <w:ind w:left="720" w:hanging="360"/>
      </w:pPr>
      <w:rPr>
        <w:rFonts w:ascii="Wingdings 2" w:hAnsi="Wingdings 2" w:hint="default"/>
      </w:rPr>
    </w:lvl>
    <w:lvl w:ilvl="1" w:tplc="4998D6DE" w:tentative="1">
      <w:start w:val="1"/>
      <w:numFmt w:val="bullet"/>
      <w:lvlText w:val=""/>
      <w:lvlJc w:val="left"/>
      <w:pPr>
        <w:tabs>
          <w:tab w:val="num" w:pos="1440"/>
        </w:tabs>
        <w:ind w:left="1440" w:hanging="360"/>
      </w:pPr>
      <w:rPr>
        <w:rFonts w:ascii="Wingdings 2" w:hAnsi="Wingdings 2" w:hint="default"/>
      </w:rPr>
    </w:lvl>
    <w:lvl w:ilvl="2" w:tplc="B89A964C" w:tentative="1">
      <w:start w:val="1"/>
      <w:numFmt w:val="bullet"/>
      <w:lvlText w:val=""/>
      <w:lvlJc w:val="left"/>
      <w:pPr>
        <w:tabs>
          <w:tab w:val="num" w:pos="2160"/>
        </w:tabs>
        <w:ind w:left="2160" w:hanging="360"/>
      </w:pPr>
      <w:rPr>
        <w:rFonts w:ascii="Wingdings 2" w:hAnsi="Wingdings 2" w:hint="default"/>
      </w:rPr>
    </w:lvl>
    <w:lvl w:ilvl="3" w:tplc="7488F250" w:tentative="1">
      <w:start w:val="1"/>
      <w:numFmt w:val="bullet"/>
      <w:lvlText w:val=""/>
      <w:lvlJc w:val="left"/>
      <w:pPr>
        <w:tabs>
          <w:tab w:val="num" w:pos="2880"/>
        </w:tabs>
        <w:ind w:left="2880" w:hanging="360"/>
      </w:pPr>
      <w:rPr>
        <w:rFonts w:ascii="Wingdings 2" w:hAnsi="Wingdings 2" w:hint="default"/>
      </w:rPr>
    </w:lvl>
    <w:lvl w:ilvl="4" w:tplc="8CC02438" w:tentative="1">
      <w:start w:val="1"/>
      <w:numFmt w:val="bullet"/>
      <w:lvlText w:val=""/>
      <w:lvlJc w:val="left"/>
      <w:pPr>
        <w:tabs>
          <w:tab w:val="num" w:pos="3600"/>
        </w:tabs>
        <w:ind w:left="3600" w:hanging="360"/>
      </w:pPr>
      <w:rPr>
        <w:rFonts w:ascii="Wingdings 2" w:hAnsi="Wingdings 2" w:hint="default"/>
      </w:rPr>
    </w:lvl>
    <w:lvl w:ilvl="5" w:tplc="F1DC0722" w:tentative="1">
      <w:start w:val="1"/>
      <w:numFmt w:val="bullet"/>
      <w:lvlText w:val=""/>
      <w:lvlJc w:val="left"/>
      <w:pPr>
        <w:tabs>
          <w:tab w:val="num" w:pos="4320"/>
        </w:tabs>
        <w:ind w:left="4320" w:hanging="360"/>
      </w:pPr>
      <w:rPr>
        <w:rFonts w:ascii="Wingdings 2" w:hAnsi="Wingdings 2" w:hint="default"/>
      </w:rPr>
    </w:lvl>
    <w:lvl w:ilvl="6" w:tplc="F910846A" w:tentative="1">
      <w:start w:val="1"/>
      <w:numFmt w:val="bullet"/>
      <w:lvlText w:val=""/>
      <w:lvlJc w:val="left"/>
      <w:pPr>
        <w:tabs>
          <w:tab w:val="num" w:pos="5040"/>
        </w:tabs>
        <w:ind w:left="5040" w:hanging="360"/>
      </w:pPr>
      <w:rPr>
        <w:rFonts w:ascii="Wingdings 2" w:hAnsi="Wingdings 2" w:hint="default"/>
      </w:rPr>
    </w:lvl>
    <w:lvl w:ilvl="7" w:tplc="770EAEE4" w:tentative="1">
      <w:start w:val="1"/>
      <w:numFmt w:val="bullet"/>
      <w:lvlText w:val=""/>
      <w:lvlJc w:val="left"/>
      <w:pPr>
        <w:tabs>
          <w:tab w:val="num" w:pos="5760"/>
        </w:tabs>
        <w:ind w:left="5760" w:hanging="360"/>
      </w:pPr>
      <w:rPr>
        <w:rFonts w:ascii="Wingdings 2" w:hAnsi="Wingdings 2" w:hint="default"/>
      </w:rPr>
    </w:lvl>
    <w:lvl w:ilvl="8" w:tplc="11C03BF2"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1BFA714D"/>
    <w:multiLevelType w:val="hybridMultilevel"/>
    <w:tmpl w:val="BC8E1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F2D453E"/>
    <w:multiLevelType w:val="hybridMultilevel"/>
    <w:tmpl w:val="3ED25D5C"/>
    <w:lvl w:ilvl="0" w:tplc="C9C8853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15:restartNumberingAfterBreak="0">
    <w:nsid w:val="6C0E15A3"/>
    <w:multiLevelType w:val="hybridMultilevel"/>
    <w:tmpl w:val="912A7356"/>
    <w:lvl w:ilvl="0" w:tplc="806E6188">
      <w:start w:val="1"/>
      <w:numFmt w:val="bullet"/>
      <w:lvlText w:val=""/>
      <w:lvlJc w:val="left"/>
      <w:pPr>
        <w:tabs>
          <w:tab w:val="num" w:pos="1287"/>
        </w:tabs>
        <w:ind w:left="1287" w:hanging="360"/>
      </w:pPr>
      <w:rPr>
        <w:rFonts w:ascii="Wingdings 2" w:hAnsi="Wingdings 2"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0DD"/>
    <w:rsid w:val="00047F70"/>
    <w:rsid w:val="0013689F"/>
    <w:rsid w:val="0028719B"/>
    <w:rsid w:val="00313293"/>
    <w:rsid w:val="00374CF5"/>
    <w:rsid w:val="003B57C9"/>
    <w:rsid w:val="00445162"/>
    <w:rsid w:val="00557D7E"/>
    <w:rsid w:val="008C411D"/>
    <w:rsid w:val="00A459FB"/>
    <w:rsid w:val="00A87088"/>
    <w:rsid w:val="00AA20DD"/>
    <w:rsid w:val="00BF58DE"/>
    <w:rsid w:val="00D5799A"/>
    <w:rsid w:val="00E535CD"/>
    <w:rsid w:val="00F41848"/>
    <w:rsid w:val="00FB4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7A26E-A43E-4A38-8C0A-95CB8EEE6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689F"/>
    <w:pPr>
      <w:spacing w:after="0" w:line="240" w:lineRule="auto"/>
      <w:ind w:left="720" w:hanging="357"/>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5</Pages>
  <Words>1495</Words>
  <Characters>8525</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10</cp:revision>
  <dcterms:created xsi:type="dcterms:W3CDTF">2025-03-18T05:52:00Z</dcterms:created>
  <dcterms:modified xsi:type="dcterms:W3CDTF">2025-03-18T07:10:00Z</dcterms:modified>
</cp:coreProperties>
</file>