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DEF486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688DA11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«ИМИГЭС ТЫЛЧААН»</w:t>
      </w:r>
    </w:p>
    <w:p w14:paraId="27A4D3D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АРТИКУЛЯЦИОННАЙ ГИМНАСТИКА</w:t>
      </w:r>
    </w:p>
    <w:p w14:paraId="0BABD11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ah-RU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4-5 саастаах о5олорго</w:t>
      </w:r>
      <w:r>
        <w:rPr>
          <w:rFonts w:ascii="Times New Roman" w:hAnsi="Times New Roman" w:cs="Times New Roman"/>
          <w:b/>
          <w:bCs/>
          <w:sz w:val="24"/>
          <w:szCs w:val="24"/>
          <w:lang w:val="sah-RU"/>
        </w:rPr>
        <w:t>.</w:t>
      </w:r>
    </w:p>
    <w:p w14:paraId="554738B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E3D233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                 Егорова Анна Арьяновна</w:t>
      </w:r>
    </w:p>
    <w:p w14:paraId="4F60961D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                  Захарова Мария Борисовна  .</w:t>
      </w:r>
    </w:p>
    <w:p w14:paraId="260DD05C">
      <w:pPr>
        <w:spacing w:after="0" w:line="360" w:lineRule="auto"/>
        <w:jc w:val="right"/>
        <w:rPr>
          <w:rFonts w:ascii="Times New Roman" w:hAnsi="Times New Roman" w:cs="Times New Roman"/>
          <w:iCs/>
          <w:szCs w:val="28"/>
        </w:rPr>
      </w:pPr>
      <w:r>
        <w:rPr>
          <w:rFonts w:ascii="Times New Roman" w:hAnsi="Times New Roman" w:cs="Times New Roman"/>
          <w:iCs/>
          <w:szCs w:val="28"/>
        </w:rPr>
        <w:t>Аллараа –Бэстээх «Сказка» о5о саадын иитээччилэрэ</w:t>
      </w:r>
    </w:p>
    <w:p w14:paraId="430244E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EEFF7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color w:val="C00000"/>
          <w:sz w:val="28"/>
          <w:szCs w:val="28"/>
          <w:shd w:val="clear" w:color="FFFFFF" w:fill="D9D9D9"/>
          <w:lang w:val="ru-RU"/>
        </w:rPr>
        <w:t>Оонньуу</w:t>
      </w:r>
      <w:r>
        <w:rPr>
          <w:rFonts w:hint="default" w:ascii="Times New Roman" w:hAnsi="Times New Roman" w:cs="Times New Roman"/>
          <w:color w:val="C00000"/>
          <w:sz w:val="28"/>
          <w:szCs w:val="28"/>
          <w:shd w:val="clear" w:color="FFFFFF" w:fill="D9D9D9"/>
          <w:lang w:val="ru-RU"/>
        </w:rPr>
        <w:t xml:space="preserve"> сыала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Артикуляционнай эрчиллиилэр саҥарар аппарат улэтин тупсарарга уонна тыл сайдыытыгар кэ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sz w:val="28"/>
          <w:szCs w:val="28"/>
        </w:rPr>
        <w:t>иллиилэри туоратарга ньыма буолар. О5о дорҕооннору, тыллары сөпкө саҥарарыгар артикуляционнай гимнастиканы уонна тарбахтарга эрчийиини ыытыы улахан көмөну оҥорор.</w:t>
      </w:r>
      <w:r>
        <w:rPr>
          <w:rFonts w:ascii="Times New Roman" w:hAnsi="Times New Roman" w:cs="Times New Roman"/>
          <w:sz w:val="28"/>
          <w:szCs w:val="28"/>
          <w:lang w:val="sah-RU"/>
        </w:rPr>
        <w:t xml:space="preserve"> Онон сирдэтэн оҕолорго сөптөөх тыл оонньууларын күҥҥэ иккитэ оҥотторуохха сөп.</w:t>
      </w:r>
    </w:p>
    <w:p w14:paraId="1A0E8F25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val="sah-RU"/>
        </w:rPr>
        <w:t>Бастакы оонньуу: Остуол оонньуута «Атынан айаннаа»:</w:t>
      </w:r>
    </w:p>
    <w:p w14:paraId="7A1CCD4B">
      <w:pPr>
        <w:spacing w:after="0" w:line="360" w:lineRule="auto"/>
        <w:ind w:firstLine="280" w:firstLineChars="100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Биир комплекска 2 ол эбэтэр 3 о5о  эрчиллэллэр,1-кы о5о 6 хамыылаах кубик быра5ар,түспүтахсаанын ааҕан хаамар уонна түбэспит сорудаҕы толорор.2-с,3-с оҕо эмиэ итинник уочаратынан түһэллэр.</w:t>
      </w:r>
    </w:p>
    <w:p w14:paraId="456F087C">
      <w:pPr>
        <w:spacing w:after="0" w:line="360" w:lineRule="auto"/>
        <w:ind w:firstLine="709"/>
        <w:rPr>
          <w:rFonts w:ascii="Times New Roman" w:hAnsi="Times New Roman" w:cs="Times New Roman"/>
          <w:b/>
          <w:bCs/>
          <w:color w:val="0070C0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sah-RU"/>
        </w:rPr>
        <w:t xml:space="preserve">Ат </w:t>
      </w:r>
    </w:p>
    <w:p w14:paraId="6470206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sah-RU"/>
        </w:rPr>
        <w:t>Сыала</w:t>
      </w:r>
      <w:r>
        <w:rPr>
          <w:rFonts w:ascii="Times New Roman" w:hAnsi="Times New Roman" w:cs="Times New Roman"/>
          <w:sz w:val="28"/>
          <w:szCs w:val="28"/>
          <w:u w:val="single"/>
          <w:lang w:val="sah-RU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sah-RU"/>
        </w:rPr>
        <w:t>Тыл аннынаа5ы сибээскэни ууннара эрчийии.Тыл төбөтунт аҥалайга хам сыhыаран таҥалайыы астаахтык тыаhын уларытан тыаhатыы, тыҥыр5атыы ( бытааннык-тургэнник)</w:t>
      </w:r>
    </w:p>
    <w:p w14:paraId="3F5BB897">
      <w:pPr>
        <w:spacing w:after="0" w:line="360" w:lineRule="auto"/>
        <w:ind w:firstLine="709"/>
        <w:rPr>
          <w:rFonts w:ascii="Times New Roman" w:hAnsi="Times New Roman" w:cs="Times New Roman"/>
          <w:b/>
          <w:bCs/>
          <w:color w:val="E36C09" w:themeColor="accent6" w:themeShade="BF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color w:val="E36C09" w:themeColor="accent6" w:themeShade="BF"/>
          <w:sz w:val="28"/>
          <w:szCs w:val="28"/>
          <w:lang w:val="sah-RU"/>
        </w:rPr>
        <w:t xml:space="preserve">Тиис </w:t>
      </w:r>
    </w:p>
    <w:p w14:paraId="5D520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Сыала: тыл айымньылаах хамсааһыннарын талыы, координацияны сайыннарыы. Тыл былчыҥнарын бөҕөргөтүү.</w:t>
      </w:r>
    </w:p>
    <w:p w14:paraId="1E00877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-мичээрдээн, тиистэрин ыйан, тииһин тас өттүнэн бытааннык ыпсаран, ыраас хамсаныылары оҥорон таһырдьа ыыт. Аллараа тиистэр тас өттүлэрэ эмиэ «ыраас».</w:t>
      </w:r>
    </w:p>
    <w:p w14:paraId="21401DF5">
      <w:pPr>
        <w:rPr>
          <w:rFonts w:ascii="Times New Roman" w:hAnsi="Times New Roman" w:cs="Times New Roman"/>
          <w:b/>
          <w:color w:val="00B050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  <w:lang w:val="sah-RU"/>
        </w:rPr>
        <w:t xml:space="preserve">    Барабаан</w:t>
      </w:r>
    </w:p>
    <w:p w14:paraId="09EE5405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Сыала: тыл хамсыырын- имсэтин сыымайдаан, илигириирин бэлэмниир, наадалаах «р»дорҕооно наадыйар. Тыл былчыҥнарын бөҕөргөтүү (ордук тыл бүтүүтэ).</w:t>
      </w:r>
    </w:p>
    <w:p w14:paraId="134F0EB0">
      <w:pPr>
        <w:rPr>
          <w:rFonts w:ascii="Times New Roman" w:hAnsi="Times New Roman" w:cs="Times New Roman"/>
          <w:sz w:val="28"/>
          <w:szCs w:val="28"/>
          <w:lang w:val="sah-RU"/>
        </w:rPr>
      </w:pPr>
    </w:p>
    <w:p w14:paraId="3C1396AA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- чуордук, чуордук уонна хаста да хатылаан: «д- д- д- д». «Д» дорҕооно итинник этиэххэ наада, тыастаахтык биллэрин (тыл бүтүүтүгэр биэрэбит). Тэтим сыыйа барыаҕа.</w:t>
      </w:r>
    </w:p>
    <w:p w14:paraId="6F7D36FC">
      <w:pPr>
        <w:rPr>
          <w:rFonts w:ascii="Times New Roman" w:hAnsi="Times New Roman" w:cs="Times New Roman"/>
          <w:b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sz w:val="28"/>
          <w:szCs w:val="28"/>
          <w:lang w:val="sah-RU"/>
        </w:rPr>
        <w:t xml:space="preserve">Бегемот </w:t>
      </w:r>
    </w:p>
    <w:p w14:paraId="0FB004F0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Сыала: Үөһээ уонна Аллараа сыҥааҕа хамсыыр, уоһун быччыҥнарын бөҕөргөтөр.</w:t>
      </w:r>
    </w:p>
    <w:p w14:paraId="7A53690B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- айа5ы  хайдах кэҥэтиэххэ сөбүй, маннык балаһыанньаҕа «биэс» счетугар тиийэ тутуохха, онтон айаҕын сабыахха. 3-4 төгүл хатылаа.</w:t>
      </w:r>
    </w:p>
    <w:p w14:paraId="2E947CF5">
      <w:pPr>
        <w:ind w:firstLine="562" w:firstLineChars="200"/>
        <w:rPr>
          <w:rFonts w:ascii="Times New Roman" w:hAnsi="Times New Roman" w:cs="Times New Roman"/>
          <w:b/>
          <w:color w:val="FF0000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val="sah-RU"/>
        </w:rPr>
        <w:t>Байаан</w:t>
      </w:r>
    </w:p>
    <w:p w14:paraId="64B45E3B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Сыала- соруга: тыл быччыҥнарын бөҕөргөтүү, тыл сүһүөҕүн тардыы .</w:t>
      </w:r>
    </w:p>
    <w:p w14:paraId="1064222B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-Мичээрдээ, айаххын арый, таҥалайын  диэки сыһыар уонна тылы көтүппэккэ, арыйан айаххын аһан кэбис .</w:t>
      </w:r>
    </w:p>
    <w:p w14:paraId="38B27E56">
      <w:pPr>
        <w:ind w:firstLine="562" w:firstLineChars="200"/>
        <w:rPr>
          <w:rFonts w:ascii="Times New Roman" w:hAnsi="Times New Roman" w:cs="Times New Roman"/>
          <w:b/>
          <w:bCs/>
          <w:color w:val="0070C0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sah-RU"/>
        </w:rPr>
        <w:t>Күрүө</w:t>
      </w:r>
    </w:p>
    <w:p w14:paraId="43201EAB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Сыала: артикуляционнай мотуориканы сайыннарыы.</w:t>
      </w:r>
    </w:p>
    <w:p w14:paraId="56402187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-Мичээрдээ, Үөһээ уонна Аллараа тиистэри көрдөрдө. 10- гар диэри тутун.</w:t>
      </w:r>
    </w:p>
    <w:p w14:paraId="1FBA6336">
      <w:pPr>
        <w:ind w:firstLine="562" w:firstLineChars="200"/>
        <w:rPr>
          <w:rFonts w:ascii="Times New Roman" w:hAnsi="Times New Roman" w:cs="Times New Roman"/>
          <w:b/>
          <w:color w:val="FFC000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color w:val="FFC000"/>
          <w:sz w:val="28"/>
          <w:szCs w:val="28"/>
          <w:lang w:val="sah-RU"/>
        </w:rPr>
        <w:t>Парус</w:t>
      </w:r>
    </w:p>
    <w:p w14:paraId="14503909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Сыала: тылы Үөһээ тиистэн туттуу. Тыл былчыҥнарын бөҕөргөтүү.</w:t>
      </w:r>
    </w:p>
    <w:p w14:paraId="3551DCC7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-Мичээрдээ, айаххын киэҥник ас, тыл төбөтүн тииһигэр кытаанахтык иҥнэри тутун. 5-10 сөкүүндэни туттар.</w:t>
      </w:r>
    </w:p>
    <w:p w14:paraId="09D73CDE">
      <w:pPr>
        <w:ind w:firstLine="562" w:firstLineChars="200"/>
        <w:rPr>
          <w:rFonts w:ascii="Times New Roman" w:hAnsi="Times New Roman" w:cs="Times New Roman"/>
          <w:b/>
          <w:color w:val="C0504D" w:themeColor="accent2"/>
          <w:sz w:val="28"/>
          <w:szCs w:val="28"/>
          <w:lang w:val="sah-RU"/>
        </w:rPr>
      </w:pPr>
      <w:r>
        <w:rPr>
          <w:rFonts w:ascii="Times New Roman" w:hAnsi="Times New Roman" w:cs="Times New Roman"/>
          <w:b/>
          <w:color w:val="C0504D" w:themeColor="accent2"/>
          <w:sz w:val="28"/>
          <w:szCs w:val="28"/>
          <w:lang w:val="sah-RU"/>
        </w:rPr>
        <w:t>Тэллэй</w:t>
      </w:r>
    </w:p>
    <w:p w14:paraId="3878CEDD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Сыала:Тылы балаһыанньаҕа туттуу сатабылын, дорҕоону сатаан туттуу [р]. Тыл быччыҥнарын бөҕөргөтөн, тыл кэлим ситимин тардыы.</w:t>
      </w:r>
    </w:p>
    <w:p w14:paraId="6EA4A30A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-Айаххын киэҥник ас, мичээрдээ,тылгын таҥалайгар тириэрт.тыл кэлим ситимэ тардылыахтаах.Маннык балаһыанньаҕа 5-10 сөкүүндэни тутус.</w:t>
      </w:r>
    </w:p>
    <w:p w14:paraId="68419C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sah-RU"/>
        </w:rPr>
      </w:pPr>
    </w:p>
    <w:p w14:paraId="52E972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sah-RU"/>
        </w:rPr>
      </w:pPr>
    </w:p>
    <w:p w14:paraId="2A600BD3">
      <w:pPr>
        <w:spacing w:after="0" w:line="360" w:lineRule="auto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5936615" cy="4756785"/>
            <wp:effectExtent l="0" t="0" r="6985" b="13335"/>
            <wp:docPr id="5" name="Изображение 5" descr="image-20-11-24-02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image-20-11-24-02-3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75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56232">
      <w:pPr>
        <w:spacing w:after="0" w:line="360" w:lineRule="auto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5937250" cy="8636635"/>
            <wp:effectExtent l="0" t="0" r="6350" b="4445"/>
            <wp:docPr id="6" name="Изображение 6" descr="image-20-11-24-02-3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image-20-11-24-02-35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2F740"/>
    <w:p w14:paraId="337DE3FA"/>
    <w:p w14:paraId="48A338E1"/>
    <w:p w14:paraId="4DBF295D">
      <w:pPr>
        <w:pStyle w:val="6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304800" cy="304800"/>
            <wp:effectExtent l="0" t="0" r="0" b="0"/>
            <wp:docPr id="10" name="Изображение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4800" cy="304800"/>
            <wp:effectExtent l="0" t="0" r="0" b="0"/>
            <wp:docPr id="11" name="Изображение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4800" cy="304800"/>
            <wp:effectExtent l="0" t="0" r="0" b="0"/>
            <wp:docPr id="13" name="Изображение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6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B85140">
      <w:pPr>
        <w:pStyle w:val="6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304800" cy="304800"/>
            <wp:effectExtent l="0" t="0" r="0" b="0"/>
            <wp:docPr id="14" name="Изображение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8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A684A4">
      <w:pPr>
        <w:pStyle w:val="6"/>
        <w:keepNext w:val="0"/>
        <w:keepLines w:val="0"/>
        <w:widowControl/>
        <w:suppressLineNumbers w:val="0"/>
        <w:rPr>
          <w:rFonts w:hint="default"/>
          <w:lang w:val="ru-RU"/>
        </w:rPr>
      </w:pPr>
      <w:bookmarkStart w:id="0" w:name="_GoBack"/>
      <w:r>
        <w:rPr>
          <w:rFonts w:hint="default"/>
          <w:lang w:val="ru-RU"/>
        </w:rPr>
        <w:drawing>
          <wp:inline distT="0" distB="0" distL="114300" distR="114300">
            <wp:extent cx="5967095" cy="6306820"/>
            <wp:effectExtent l="0" t="0" r="6985" b="2540"/>
            <wp:docPr id="15" name="Изображение 15" descr="image-20-11-24-02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5" descr="image-20-11-24-02-5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6709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013AC26">
      <w:pPr>
        <w:pStyle w:val="6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304800" cy="304800"/>
            <wp:effectExtent l="0" t="0" r="0" b="0"/>
            <wp:docPr id="12" name="Изображение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6813DA">
      <w:pPr>
        <w:pStyle w:val="6"/>
        <w:keepNext w:val="0"/>
        <w:keepLines w:val="0"/>
        <w:widowControl/>
        <w:suppressLineNumbers w:val="0"/>
      </w:pPr>
    </w:p>
    <w:p w14:paraId="014EC17D"/>
    <w:p w14:paraId="3D669FA4">
      <w:pPr>
        <w:pStyle w:val="6"/>
        <w:keepNext w:val="0"/>
        <w:keepLines w:val="0"/>
        <w:widowControl/>
        <w:suppressLineNumbers w:val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drawing>
          <wp:inline distT="0" distB="0" distL="114300" distR="114300">
            <wp:extent cx="304800" cy="304800"/>
            <wp:effectExtent l="0" t="0" r="0" b="0"/>
            <wp:docPr id="8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1801ED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28284BD">
      <w:pPr>
        <w:numPr>
          <w:ilvl w:val="0"/>
          <w:numId w:val="1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Иккис онньуу:  Тыл, уос оонньуута «Бээчэ уонна Мичийээнэ»</w:t>
      </w:r>
    </w:p>
    <w:p w14:paraId="1F088128">
      <w:pPr>
        <w:ind w:firstLine="140" w:firstLineChars="50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Артикуляционнай гимнастика, аһаҕас дорҕооннору туруоруу. Тылы, дорҕоону сөпкө этэргэ, санарарга уонна кэпсииргэ. Биһиэхэ наада: кумаа5ы куукулалар, уос ойуулара, сиэркилэ, аһаҕас дорҕооннор. Бу оонньууга 2 оҕо кыттыыны ылар (уоллаах, кыыс). Бэйэлэрэ өйдөрүттэн «Бээчэ уонна Мичийээнэ» туһунан остуоруйа туруораллар, бэйэ-бэйэни кытта кэпсэтии таһаараллар. Ол кэпсэтиигэ, аһаҕас дорҕооннорго тохтоон, болҕомто уурабыт. Уос, тыл хамсаныытын сиэркилэнэн кэтээн көрөбүт.</w:t>
      </w:r>
    </w:p>
    <w:p w14:paraId="760C61A4">
      <w:pPr>
        <w:rPr>
          <w:rFonts w:ascii="Times New Roman" w:hAnsi="Times New Roman" w:cs="Times New Roman"/>
          <w:b/>
          <w:bCs/>
          <w:color w:val="FF0000"/>
          <w:sz w:val="44"/>
          <w:szCs w:val="44"/>
          <w:lang w:val="sah-RU"/>
        </w:rPr>
      </w:pPr>
    </w:p>
    <w:p w14:paraId="3843CC7D">
      <w:pPr>
        <w:jc w:val="center"/>
        <w:rPr>
          <w:rFonts w:ascii="Times New Roman" w:hAnsi="Times New Roman" w:cs="Times New Roman"/>
          <w:b/>
          <w:bCs/>
          <w:color w:val="FF0000"/>
          <w:sz w:val="44"/>
          <w:szCs w:val="44"/>
          <w:lang w:val="sah-RU"/>
        </w:rPr>
      </w:pPr>
      <w:r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А, </w:t>
      </w:r>
      <w:r>
        <w:rPr>
          <w:rFonts w:ascii="Times New Roman" w:hAnsi="Times New Roman" w:cs="Times New Roman"/>
          <w:b/>
          <w:bCs/>
          <w:color w:val="FFC000"/>
          <w:sz w:val="44"/>
          <w:szCs w:val="44"/>
        </w:rPr>
        <w:t>О</w:t>
      </w:r>
      <w:r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, </w:t>
      </w:r>
      <w:r>
        <w:rPr>
          <w:rFonts w:ascii="Times New Roman" w:hAnsi="Times New Roman" w:cs="Times New Roman"/>
          <w:b/>
          <w:bCs/>
          <w:color w:val="00B050"/>
          <w:sz w:val="44"/>
          <w:szCs w:val="44"/>
        </w:rPr>
        <w:t>Э</w:t>
      </w:r>
      <w:r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, </w:t>
      </w:r>
      <w:r>
        <w:rPr>
          <w:rFonts w:ascii="Times New Roman" w:hAnsi="Times New Roman" w:cs="Times New Roman"/>
          <w:b/>
          <w:bCs/>
          <w:color w:val="0070C0"/>
          <w:sz w:val="44"/>
          <w:szCs w:val="44"/>
          <w:lang w:val="sah-RU"/>
        </w:rPr>
        <w:t>Ы</w:t>
      </w:r>
      <w:r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, </w:t>
      </w:r>
      <w:r>
        <w:rPr>
          <w:rFonts w:ascii="Times New Roman" w:hAnsi="Times New Roman" w:cs="Times New Roman"/>
          <w:b/>
          <w:bCs/>
          <w:color w:val="FF0000"/>
          <w:sz w:val="44"/>
          <w:szCs w:val="44"/>
          <w:lang w:val="sah-RU"/>
        </w:rPr>
        <w:t>И</w:t>
      </w:r>
      <w:r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, </w:t>
      </w:r>
      <w:r>
        <w:rPr>
          <w:rFonts w:ascii="Times New Roman" w:hAnsi="Times New Roman" w:cs="Times New Roman"/>
          <w:b/>
          <w:bCs/>
          <w:color w:val="7030A0"/>
          <w:sz w:val="44"/>
          <w:szCs w:val="44"/>
        </w:rPr>
        <w:t>У</w:t>
      </w:r>
      <w:r>
        <w:rPr>
          <w:rFonts w:ascii="Times New Roman" w:hAnsi="Times New Roman" w:cs="Times New Roman"/>
          <w:b/>
          <w:bCs/>
          <w:color w:val="FF0000"/>
          <w:sz w:val="44"/>
          <w:szCs w:val="44"/>
        </w:rPr>
        <w:t xml:space="preserve">, </w:t>
      </w:r>
      <w:r>
        <w:rPr>
          <w:rFonts w:ascii="Times New Roman" w:hAnsi="Times New Roman" w:cs="Times New Roman"/>
          <w:b/>
          <w:bCs/>
          <w:color w:val="FFC000"/>
          <w:sz w:val="44"/>
          <w:szCs w:val="44"/>
          <w:lang w:val="sah-RU"/>
        </w:rPr>
        <w:t>Ө</w:t>
      </w:r>
      <w:r>
        <w:rPr>
          <w:rFonts w:ascii="Times New Roman" w:hAnsi="Times New Roman" w:cs="Times New Roman"/>
          <w:b/>
          <w:bCs/>
          <w:color w:val="FF0000"/>
          <w:sz w:val="44"/>
          <w:szCs w:val="44"/>
          <w:lang w:val="sah-RU"/>
        </w:rPr>
        <w:t>,</w:t>
      </w:r>
      <w:r>
        <w:rPr>
          <w:rFonts w:ascii="Times New Roman" w:hAnsi="Times New Roman" w:cs="Times New Roman"/>
          <w:b/>
          <w:bCs/>
          <w:color w:val="00B050"/>
          <w:sz w:val="44"/>
          <w:szCs w:val="44"/>
          <w:lang w:val="sah-RU"/>
        </w:rPr>
        <w:t xml:space="preserve"> Ү</w:t>
      </w:r>
    </w:p>
    <w:p w14:paraId="525766EC"/>
    <w:p w14:paraId="2166E6E7">
      <w:r>
        <w:drawing>
          <wp:inline distT="0" distB="0" distL="114300" distR="114300">
            <wp:extent cx="5930900" cy="3849370"/>
            <wp:effectExtent l="0" t="0" r="12700" b="635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38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12AF8">
      <w:r>
        <w:drawing>
          <wp:inline distT="0" distB="0" distL="114300" distR="114300">
            <wp:extent cx="5929630" cy="3644265"/>
            <wp:effectExtent l="0" t="0" r="13970" b="13335"/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630" cy="36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325F6"/>
    <w:p w14:paraId="27A9ACE5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Усулуобуйа тэрийэн о5о сайдар кэмин м</w:t>
      </w:r>
      <w:r>
        <w:rPr>
          <w:rFonts w:ascii="Times New Roman" w:hAnsi="Times New Roman" w:cs="Times New Roman"/>
          <w:sz w:val="28"/>
          <w:szCs w:val="28"/>
          <w:lang w:val="sah-RU"/>
        </w:rPr>
        <w:t>үч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  <w:lang w:val="sah-RU"/>
        </w:rPr>
        <w:t>ү</w:t>
      </w:r>
      <w:r>
        <w:rPr>
          <w:rFonts w:ascii="Times New Roman" w:hAnsi="Times New Roman" w:cs="Times New Roman"/>
          <w:sz w:val="28"/>
          <w:szCs w:val="28"/>
        </w:rPr>
        <w:t xml:space="preserve"> туппакка, өйө-санаата  билиитэ-көр</w:t>
      </w:r>
      <w:r>
        <w:rPr>
          <w:rFonts w:ascii="Times New Roman" w:hAnsi="Times New Roman" w:cs="Times New Roman"/>
          <w:sz w:val="28"/>
          <w:szCs w:val="28"/>
          <w:lang w:val="sah-RU"/>
        </w:rPr>
        <w:t>үү</w:t>
      </w:r>
      <w:r>
        <w:rPr>
          <w:rFonts w:ascii="Times New Roman" w:hAnsi="Times New Roman" w:cs="Times New Roman"/>
          <w:sz w:val="28"/>
          <w:szCs w:val="28"/>
        </w:rPr>
        <w:t>тэ сөпкө сайдарыгар</w:t>
      </w:r>
      <w:r>
        <w:rPr>
          <w:rFonts w:ascii="Times New Roman" w:hAnsi="Times New Roman" w:cs="Times New Roman"/>
          <w:sz w:val="28"/>
          <w:szCs w:val="28"/>
          <w:lang w:val="sah-RU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артикуляционнай гимнастикалары</w:t>
      </w:r>
      <w:r>
        <w:rPr>
          <w:rFonts w:ascii="Times New Roman" w:hAnsi="Times New Roman" w:cs="Times New Roman"/>
          <w:sz w:val="28"/>
          <w:szCs w:val="28"/>
          <w:lang w:val="sah-RU"/>
        </w:rPr>
        <w:t>, эрчийиилэри</w:t>
      </w:r>
      <w:r>
        <w:rPr>
          <w:rFonts w:ascii="Times New Roman" w:hAnsi="Times New Roman" w:cs="Times New Roman"/>
          <w:sz w:val="28"/>
          <w:szCs w:val="28"/>
        </w:rPr>
        <w:t xml:space="preserve"> улэҕитигэр</w:t>
      </w:r>
      <w:r>
        <w:rPr>
          <w:rFonts w:ascii="Times New Roman" w:hAnsi="Times New Roman" w:cs="Times New Roman"/>
          <w:sz w:val="28"/>
          <w:szCs w:val="28"/>
          <w:lang w:val="sah-RU"/>
        </w:rPr>
        <w:t>, тус олоххутугар</w:t>
      </w:r>
      <w:r>
        <w:rPr>
          <w:rFonts w:ascii="Times New Roman" w:hAnsi="Times New Roman" w:cs="Times New Roman"/>
          <w:sz w:val="28"/>
          <w:szCs w:val="28"/>
        </w:rPr>
        <w:t xml:space="preserve"> ту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sz w:val="28"/>
          <w:szCs w:val="28"/>
        </w:rPr>
        <w:t>анаргытыгар.</w:t>
      </w:r>
    </w:p>
    <w:p w14:paraId="26D9B12E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9155" cy="6558915"/>
            <wp:effectExtent l="0" t="0" r="4445" b="9525"/>
            <wp:docPr id="7" name="Изображение 7" descr="image-20-11-24-02-3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image-20-11-24-02-35-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655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850" w:bottom="1134" w:left="148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D8F7C1"/>
    <w:multiLevelType w:val="singleLevel"/>
    <w:tmpl w:val="B8D8F7C1"/>
    <w:lvl w:ilvl="0" w:tentative="0">
      <w:start w:val="1"/>
      <w:numFmt w:val="bullet"/>
      <w:lvlText w:val=""/>
      <w:lvlJc w:val="left"/>
      <w:pPr>
        <w:tabs>
          <w:tab w:val="left" w:pos="420"/>
        </w:tabs>
        <w:ind w:left="42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1886"/>
    <w:rsid w:val="003A72FD"/>
    <w:rsid w:val="004E19CD"/>
    <w:rsid w:val="00567953"/>
    <w:rsid w:val="007D3C9A"/>
    <w:rsid w:val="007E379E"/>
    <w:rsid w:val="008E5926"/>
    <w:rsid w:val="00A11886"/>
    <w:rsid w:val="00FC4310"/>
    <w:rsid w:val="07111E6E"/>
    <w:rsid w:val="4CF911C8"/>
    <w:rsid w:val="51DA2639"/>
    <w:rsid w:val="69F655DD"/>
    <w:rsid w:val="76175DB4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2"/>
    <w:semiHidden/>
    <w:unhideWhenUsed/>
    <w:uiPriority w:val="99"/>
    <w:rPr>
      <w:color w:val="0000FF"/>
      <w:u w:val="single"/>
    </w:rPr>
  </w:style>
  <w:style w:type="paragraph" w:styleId="5">
    <w:name w:val="Balloon Text"/>
    <w:basedOn w:val="1"/>
    <w:link w:val="8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6">
    <w:name w:val="Normal (Web)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szCs w:val="24"/>
      <w:lang w:val="en-US" w:eastAsia="zh-CN" w:bidi="ar"/>
    </w:rPr>
  </w:style>
  <w:style w:type="table" w:styleId="7">
    <w:name w:val="Table Grid"/>
    <w:basedOn w:val="3"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Текст выноски Знак"/>
    <w:basedOn w:val="2"/>
    <w:link w:val="5"/>
    <w:semiHidden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../NULL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7.jpe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495</Words>
  <Characters>2823</Characters>
  <Lines>23</Lines>
  <Paragraphs>6</Paragraphs>
  <TotalTime>53</TotalTime>
  <ScaleCrop>false</ScaleCrop>
  <LinksUpToDate>false</LinksUpToDate>
  <CharactersWithSpaces>3312</CharactersWithSpaces>
  <Application>WPS Office_12.2.0.18911_F1E327BC-269C-435d-A152-05C5408002CA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2024-02-13T05:52:00Z</dcterms:created>
  <dc:creator>Ноут</dc:creator>
  <cp:lastModifiedBy>Николай Шамаев</cp:lastModifiedBy>
  <dcterms:modified xsi:type="dcterms:W3CDTF">2024-11-20T05:52:35Z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1049-12.2.0.18911</vt:lpwstr>
  </property>
  <property fmtid="{D5CDD505-2E9C-101B-9397-08002B2CF9AE}" pid="3" name="ICV">
    <vt:lpwstr>FA809A82AD8B403C81E071AD14E08C77_13</vt:lpwstr>
  </property>
</Properties>
</file>