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B6" w:rsidRPr="001170B6" w:rsidRDefault="001170B6" w:rsidP="00EE6268">
      <w:pPr>
        <w:ind w:firstLine="708"/>
        <w:jc w:val="both"/>
        <w:rPr>
          <w:rFonts w:ascii="Times New Roman" w:hAnsi="Times New Roman" w:cs="Times New Roman"/>
          <w:i w:val="0"/>
          <w:iCs w:val="0"/>
          <w:color w:val="242424"/>
          <w:sz w:val="28"/>
          <w:szCs w:val="28"/>
          <w:shd w:val="clear" w:color="auto" w:fill="FAFCFF"/>
          <w:lang w:val="ru-RU"/>
        </w:rPr>
      </w:pPr>
      <w:r>
        <w:rPr>
          <w:rFonts w:ascii="Times New Roman" w:hAnsi="Times New Roman" w:cs="Times New Roman"/>
          <w:i w:val="0"/>
          <w:iCs w:val="0"/>
          <w:color w:val="242424"/>
          <w:sz w:val="28"/>
          <w:szCs w:val="28"/>
          <w:shd w:val="clear" w:color="auto" w:fill="FAFCFF"/>
          <w:lang w:val="ru-RU"/>
        </w:rPr>
        <w:t xml:space="preserve">Тема: «Музейная педагогика как средство </w:t>
      </w:r>
      <w:r w:rsidR="00314E8F">
        <w:rPr>
          <w:rFonts w:ascii="Times New Roman" w:hAnsi="Times New Roman" w:cs="Times New Roman"/>
          <w:i w:val="0"/>
          <w:iCs w:val="0"/>
          <w:color w:val="242424"/>
          <w:sz w:val="28"/>
          <w:szCs w:val="28"/>
          <w:shd w:val="clear" w:color="auto" w:fill="FAFCFF"/>
          <w:lang w:val="ru-RU"/>
        </w:rPr>
        <w:t xml:space="preserve">развития связной речи и </w:t>
      </w:r>
      <w:r>
        <w:rPr>
          <w:rFonts w:ascii="Times New Roman" w:hAnsi="Times New Roman" w:cs="Times New Roman"/>
          <w:i w:val="0"/>
          <w:iCs w:val="0"/>
          <w:color w:val="242424"/>
          <w:sz w:val="28"/>
          <w:szCs w:val="28"/>
          <w:shd w:val="clear" w:color="auto" w:fill="FAFCFF"/>
          <w:lang w:val="ru-RU"/>
        </w:rPr>
        <w:t>становления социально-коммуникативных навыков</w:t>
      </w:r>
      <w:r w:rsidR="00314E8F">
        <w:rPr>
          <w:rFonts w:ascii="Times New Roman" w:hAnsi="Times New Roman" w:cs="Times New Roman"/>
          <w:i w:val="0"/>
          <w:iCs w:val="0"/>
          <w:color w:val="242424"/>
          <w:sz w:val="28"/>
          <w:szCs w:val="28"/>
          <w:shd w:val="clear" w:color="auto" w:fill="FAFCFF"/>
          <w:lang w:val="ru-RU"/>
        </w:rPr>
        <w:t xml:space="preserve"> дошкольников</w:t>
      </w:r>
      <w:r w:rsidR="0090339C">
        <w:rPr>
          <w:rFonts w:ascii="Times New Roman" w:hAnsi="Times New Roman" w:cs="Times New Roman"/>
          <w:i w:val="0"/>
          <w:iCs w:val="0"/>
          <w:color w:val="242424"/>
          <w:sz w:val="28"/>
          <w:szCs w:val="28"/>
          <w:shd w:val="clear" w:color="auto" w:fill="FAFCFF"/>
          <w:lang w:val="ru-RU"/>
        </w:rPr>
        <w:t xml:space="preserve"> в работе учителя-логопеда</w:t>
      </w:r>
      <w:r>
        <w:rPr>
          <w:rFonts w:ascii="Times New Roman" w:hAnsi="Times New Roman" w:cs="Times New Roman"/>
          <w:i w:val="0"/>
          <w:iCs w:val="0"/>
          <w:color w:val="242424"/>
          <w:sz w:val="28"/>
          <w:szCs w:val="28"/>
          <w:shd w:val="clear" w:color="auto" w:fill="FAFCFF"/>
          <w:lang w:val="ru-RU"/>
        </w:rPr>
        <w:t>»</w:t>
      </w:r>
    </w:p>
    <w:p w:rsidR="001170B6" w:rsidRDefault="001170B6" w:rsidP="00EE6268">
      <w:pPr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  <w:lang w:val="ru-RU"/>
        </w:rPr>
      </w:pPr>
    </w:p>
    <w:p w:rsidR="008C7EC1" w:rsidRPr="00EE6268" w:rsidRDefault="008C7EC1" w:rsidP="001170B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6268"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  <w:lang w:val="ru-RU"/>
        </w:rPr>
        <w:t>Коммуникативные способности - это использование речи для сообщения другим какой-либо информации или побуждения их к действиям.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Согласно новым требованиям государственного стандарта образования в Российской Федерации одним из ведущих приоритетов является коммуникативная направленность учебного процесса. Это является значимым, так как формирование личности способной к организации межличностного взаимодействия, решению коммуникативных задач обеспечивает успешную ее адаптацию в современном социокультурном пространстве.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Речевая коммуникативная компетенция дошкольника недостаточно развита. Дети дошкольного возраста не всегда адекватно могут выразить свои мысли, чувства, ощущения, что является препятствием для установления полноценного контакта между взрослым и ребенком. Данная проблема может послужить причиной возможных школьных трудностей и социализации ребенка в современном мире.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Речь является одним из важных приобретений ребенка в дошкольном детстве. Она должна быть живой, яркой эмоциональной и выразительной. Требования к связному высказыванию детей дошкольного возраста предполагает владение лексикой, грамматикой, стилистикой, нормами звуковой культуры речи.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Наиболее интенсивно коммуникативное развитие ребенка проходит в дошкольный период детства и зависит, прежде всего, от опыта общения со сверстниками и от социальных условий, в которых развивается воспитанник.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Коммуникативные способности</w:t>
      </w:r>
      <w:r w:rsidR="001170B6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 – э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то использование речи для сообщения другим какой-либо информации или побуждения их к действиям. При передаче сообщения, происходит указание на какой - либ</w:t>
      </w:r>
      <w:r w:rsidR="0090339C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о предмет, что обозначается как 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указательная, или индикативная, функция речи, а также высказывание собственных суждений по тому или ином</w:t>
      </w:r>
      <w:r w:rsidR="0090339C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у вопросу, что обозначается как 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предикативная функция, или функция высказывания.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Исследователи выде</w:t>
      </w:r>
      <w:r w:rsidR="0090339C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ляют три основные функции речи: коммуникативную, регулирующую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 и программирующую.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lastRenderedPageBreak/>
        <w:t>1. Коммуникативная функция речи обеспечивает общение между людьми с помощью языка.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Язык – это система словесных знаков, средство, с помощью которого осуществляется общение между людьми. Речь – это процесс использования языка в целях общения людей. Речь есть не столько общение во время труда, сколько общение для труда. речь является одним из средств, конструирующих эту деятельность...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2. Регулирующая функция речи реализует себя в высших психических функциях — сознательных формах психической деятельности.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У детей с нормальным речевым развитием начинает складываться во второй половине первого года жизни и в своем становлении проходит ряд закономерных этапов. Источником развития регулирующей функции речи, по мнению А.Р. Лурии, является способность подчиняться речи взрослого, которая обеспечивает первоначальную регуляцию действия и поведения ребенка. Этот процесс не только вносит изменения в психическую деятельность ребенка, но и закладывает основы развития речевого общения. Кроме того, развитие регулирующей функции речи обеспечивает ребенку и собственно речевое развитие: начинает формироваться значение слова и понимание обращенной речи. На следующем этапе речевого развития - этапе однословных и двухсловных высказываний - ребенок начинает использовать речь как средство коммуникации и воздействия на поведение и деятельность других людей, что позволяет ему в рамках предметно-манипулятивной деятельности активно накапливать предметный и глагольный словарь, осваивать грамматическую систему родного языка и овладевать основными синтаксическими моделями.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3. Программирующая функция речи выражается в построении смысловых схем речевого высказывания, грамматических структур предложений, в переходе от замысла к внешнему развернутому высказыванию. В основе этого процесса — внутреннее программирование, осуществляемое с помощью внутренней речи. Как показывают клинические данные, оно необходимо не только для речевого высказывания, но и для построения самых различных движений и действий.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В рамках модернизации образования становится актуальным поиск новых моделей и форм организации образовательной и коррекционной деятельности с дошкольниками с тяжёлыми нарушениями речи. Известно, что, пользуясь языком как средством общения, ребенок впитывает в себя культуру поколений, познает окружающий мир и самого себя, усваивает нормы социального взаимодействия. Умение выражать содержательно и логично свои мысли, владение культурой речи представляют собой 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lastRenderedPageBreak/>
        <w:t>необходимые условия формирования интеллектуально и духовно развитой, социально-активной личности.  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Коммуникативная, регулирующая, программирующая функции речи являются основой для развития коммуникативной и речемыслительной деятельности дошкольников с общим недоразвитием речи и реализуется нами в отработке коммуникативных умений владеть диалогической и монологической формами речи  в коррекционно-развивающем пространстве «мини-музея».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Коррекционно-развивающее пространство  нашего мини-музея «Музей сказ</w:t>
      </w:r>
      <w:r w:rsidR="001170B6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ок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» является площадкой для использования следующих педагогических технологий.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Технология проектного обучения позволяет учитывать разные «стартовые» возможности дошкольников</w:t>
      </w:r>
      <w:r w:rsidR="006E0679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. В нашем ДОУ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 реализует</w:t>
      </w:r>
      <w:r w:rsidR="006E0679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ся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 долгосрочный проект «</w:t>
      </w:r>
      <w:r w:rsidR="006E0679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Наша сказка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».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Технология личностно-ориентированного образования.  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Не все воспитанники имеют одинаковые коммуникативные возможности и каждый из них обладает своими психоэмоциональными особенностями и интересами. Этот подход помогает нам определить характер участия ребёнка в рамках работы по проекту.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Технологии проблемного и индивидуального обучения.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Русские сказки ставят перед нами и детьми много вопросов, решение которых способствует возбуждению познавательного интереса, настраивает на необходимость найти объяснение или ответ.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Проект позволяет в полной мере реализовывать индивидуальный подход  к каждому, позволяя одному ребёнку наблюдать, второму – эпизодически участвовать, третьему – активно сотрудничать с другими.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Технология коллективной творческой деятельности.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Наш дружный коллектив создает коллективные, творческие продукты – драматизации сказок </w:t>
      </w:r>
      <w:r w:rsidR="006E0679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«Репка», «Теремок», 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«Гуси-лебеди», «Заюшкина избушка», «Лиса и волк», «Каша из топора», </w:t>
      </w:r>
      <w:r w:rsidR="006E0679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«Муха-цокотуха», «Хаврошечка», 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«Пузырь, соломинка и лапоть»</w:t>
      </w:r>
      <w:r w:rsidR="006E0679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, «Заяц-хваста» и др.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; экспонаты для музея, декорации для сказок.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Реализация </w:t>
      </w:r>
      <w:r w:rsidR="006E0679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данного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 проекта предполагает «экскурсионное направление». Экскурсионное направление предоставляет детям возможность вжиться в исследуемый предмет, почувствовать связь с экспозициями мини-музея и 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lastRenderedPageBreak/>
        <w:t>провести самостоятельно экскурсию в мини-музее. Становясь экскурсоводами, дети учатся сочетать во время экскурсии показ и рассказ, осмотр с разных точек зрения, на различном расстоянии. Во время экскурсий используются приёмы игры, театрализации, вопросно-ответный метод. Отметим, что экскурсоводами дети становятся с удовольствием.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Дети-экскурсоводы, выступая в новой для себя роли, описывая экспонат музея, овладевают монологической  формой речи. Кроме того, разучивая непростой текст – описание лаптя, избушки,</w:t>
      </w:r>
      <w:r w:rsid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 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топора,</w:t>
      </w:r>
      <w:r w:rsidR="006E0679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 сабли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 дети осваивают и программирующую функцию речи, в этом им помога</w:t>
      </w:r>
      <w:r w:rsidR="006E0679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ю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т мнемо-таблица</w:t>
      </w:r>
      <w:r w:rsidR="006E0679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 и дидактические игры (например, «Угадай сказку по экспонату»)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 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В музее мы можем услышать экскурсовода, а в нашем мини-музее могут рассказать о себе сами экспонаты.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Дети в роли </w:t>
      </w:r>
      <w:r w:rsidR="006E0679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Лисы и Волка, 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Лаптя, Соломинки и Пузыря овладевают монологической и диалогической формы речи, загадывая о себе загадку</w:t>
      </w:r>
      <w:r w:rsidR="006E0679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 (игра «Экспонат»)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. 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Как известно, программирующая функция речи, необходима не только для речевого высказывания, но и для построения самых различных движений и действий. Это в полной мере прослеживается   в театральной деятельности, где герои сказки, ожившие экспонаты нашего музея, взаимодействуют с друг другом, выполняют ряд взаимосвязанных действий, решают общие задачи. Инсценирован</w:t>
      </w:r>
      <w:r w:rsidR="00FA266C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ие сказок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 </w:t>
      </w:r>
      <w:r w:rsidR="006E0679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«Теремок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»</w:t>
      </w:r>
      <w:r w:rsidR="006E0679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, «Репка» и др.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Речь детей все больше включается в их деятельность, а к 5-6 годам перемещается с ее результата на начало, предваряя действие, планируя его, что повышает эффективность выполняемой работы, делая ее замысел более устойчивым, а его достижение более быстрым, точным и правильным. Благодаря такому планированию практическая и умственная деятельность ребенка становятся произвольными и целенаправленными.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Планирование развивается от конца выполнения задания к его началу: малыш сначала в речи фиксирует полученный результат, затем начинает сопровождать деятельность речью, а уже затем обучается ее планировать. 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Музейная педагогика предоставляет нам большой спектр возможностей для развития программирующей функции речи, а точнее регулирующей и планирующей её составляющих. У детей дошкольного возраста с общим недоразвитием речи отмечается их недоразвитие, что требует оказания специальной коррекционной помощи.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В работе по созданию простого экспоната мини-музея (</w:t>
      </w:r>
      <w:r w:rsid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герои из сказки «Три медведя»</w:t>
      </w: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) дети могут овладевать планирующей функцией речи через целенаправленное формирование у них изобразительного замысла.</w:t>
      </w:r>
      <w:r w:rsid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 </w:t>
      </w:r>
    </w:p>
    <w:p w:rsidR="008C7EC1" w:rsidRPr="00EE6268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lastRenderedPageBreak/>
        <w:t>Овладение речевым планированием происходит через общение ребенка и взрослого. Планирующие высказывания строятся на основе схемы действий, дети сначала создают план действий словесно, что позволяет избежать их импульсивности. Таким образом они овладевают планирующей функцией речи. В процессе выполнения работы ребёнок с помощью взрослого или под его руководством, выполняя практическую работу овладевает регулирующей функцией речевого высказывания.</w:t>
      </w:r>
    </w:p>
    <w:p w:rsidR="008C7EC1" w:rsidRDefault="008C7EC1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Прося о помощи и получив или не получив ее, дети сами начинают анализировать в своей речи ситуацию, пытаясь найти решение. И, наконец, с помощью речи планируют то, что не получилось выполнить с помощью непосредственного действия. Эту планирующую, регулирующую функцию речи ребенку передает взрослый в ходе общения, далее эти функции содержатся в его внешней эгоцентрической речи, а затем переходят во внутренний план.</w:t>
      </w:r>
      <w:r w:rsid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 </w:t>
      </w:r>
    </w:p>
    <w:p w:rsidR="00EE6268" w:rsidRDefault="00EE6268" w:rsidP="00EE6268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Источники: </w:t>
      </w:r>
    </w:p>
    <w:p w:rsidR="001170B6" w:rsidRDefault="001170B6" w:rsidP="00EE6268">
      <w:pPr>
        <w:pStyle w:val="ab"/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Дерезина М. «Ребенок в пространстве музея», М., «Аст», 2021 г.</w:t>
      </w:r>
    </w:p>
    <w:p w:rsidR="00EE6268" w:rsidRDefault="001170B6" w:rsidP="00EE6268">
      <w:pPr>
        <w:pStyle w:val="ab"/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Харионова А.А. Становление социокультурного опыта ребенка 5-7 лет в музейной образовательной среде, М., «Флинта», 2019 г., </w:t>
      </w:r>
    </w:p>
    <w:p w:rsidR="001170B6" w:rsidRDefault="001170B6" w:rsidP="00EE6268">
      <w:pPr>
        <w:pStyle w:val="ab"/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Технология музейной педагогики, М., «Учитель», 2018 г., </w:t>
      </w:r>
    </w:p>
    <w:p w:rsidR="00EE6268" w:rsidRPr="00EE6268" w:rsidRDefault="001170B6" w:rsidP="00EE6268">
      <w:pPr>
        <w:pStyle w:val="ab"/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И</w:t>
      </w:r>
      <w:r w:rsidR="00EE6268" w:rsidRPr="00EE6268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нтернет-сайт Дефектология-проф</w:t>
      </w:r>
      <w:r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. </w:t>
      </w:r>
    </w:p>
    <w:p w:rsidR="008C7EC1" w:rsidRPr="0090339C" w:rsidRDefault="00EE6268" w:rsidP="0090339C">
      <w:pPr>
        <w:shd w:val="clear" w:color="auto" w:fill="FAFC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>Учитель-логопед Кропачева Светлана Витальевна</w:t>
      </w:r>
      <w:r w:rsidR="0090339C">
        <w:rPr>
          <w:rFonts w:ascii="Times New Roman" w:eastAsia="Times New Roman" w:hAnsi="Times New Roman" w:cs="Times New Roman"/>
          <w:i w:val="0"/>
          <w:iCs w:val="0"/>
          <w:color w:val="242424"/>
          <w:sz w:val="28"/>
          <w:szCs w:val="28"/>
          <w:lang w:val="ru-RU" w:eastAsia="ru-RU" w:bidi="ar-SA"/>
        </w:rPr>
        <w:t xml:space="preserve"> </w:t>
      </w:r>
    </w:p>
    <w:sectPr w:rsidR="008C7EC1" w:rsidRPr="0090339C" w:rsidSect="006E7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B41DD"/>
    <w:multiLevelType w:val="hybridMultilevel"/>
    <w:tmpl w:val="A14A1B68"/>
    <w:lvl w:ilvl="0" w:tplc="39108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C7EC1"/>
    <w:rsid w:val="001170B6"/>
    <w:rsid w:val="00133A7D"/>
    <w:rsid w:val="00174188"/>
    <w:rsid w:val="00314E8F"/>
    <w:rsid w:val="004665D1"/>
    <w:rsid w:val="006B77B6"/>
    <w:rsid w:val="006E0679"/>
    <w:rsid w:val="006E7B71"/>
    <w:rsid w:val="0078723E"/>
    <w:rsid w:val="008C7EC1"/>
    <w:rsid w:val="0090339C"/>
    <w:rsid w:val="009B1466"/>
    <w:rsid w:val="009D7F4D"/>
    <w:rsid w:val="00EE6268"/>
    <w:rsid w:val="00FA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B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B77B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B77B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7B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7B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7B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7B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7B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7B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7B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7B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B77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B77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B77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77B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77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77B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77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77B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77B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77B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77B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B77B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77B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B77B6"/>
    <w:rPr>
      <w:b/>
      <w:bCs/>
      <w:spacing w:val="0"/>
    </w:rPr>
  </w:style>
  <w:style w:type="character" w:styleId="a9">
    <w:name w:val="Emphasis"/>
    <w:uiPriority w:val="20"/>
    <w:qFormat/>
    <w:rsid w:val="006B77B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B77B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77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77B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77B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77B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B77B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B77B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B77B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B77B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B77B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B77B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77B6"/>
    <w:pPr>
      <w:outlineLvl w:val="9"/>
    </w:pPr>
  </w:style>
  <w:style w:type="paragraph" w:customStyle="1" w:styleId="c7">
    <w:name w:val="c7"/>
    <w:basedOn w:val="a"/>
    <w:rsid w:val="008C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8C7EC1"/>
  </w:style>
  <w:style w:type="paragraph" w:customStyle="1" w:styleId="c6">
    <w:name w:val="c6"/>
    <w:basedOn w:val="a"/>
    <w:rsid w:val="008C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2">
    <w:name w:val="c12"/>
    <w:basedOn w:val="a0"/>
    <w:rsid w:val="008C7EC1"/>
  </w:style>
  <w:style w:type="paragraph" w:customStyle="1" w:styleId="c18">
    <w:name w:val="c18"/>
    <w:basedOn w:val="a"/>
    <w:rsid w:val="008C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8C7EC1"/>
  </w:style>
  <w:style w:type="paragraph" w:customStyle="1" w:styleId="c9">
    <w:name w:val="c9"/>
    <w:basedOn w:val="a"/>
    <w:rsid w:val="008C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8C7EC1"/>
  </w:style>
  <w:style w:type="paragraph" w:customStyle="1" w:styleId="c1">
    <w:name w:val="c1"/>
    <w:basedOn w:val="a"/>
    <w:rsid w:val="008C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8C7EC1"/>
  </w:style>
  <w:style w:type="paragraph" w:customStyle="1" w:styleId="c3">
    <w:name w:val="c3"/>
    <w:basedOn w:val="a"/>
    <w:rsid w:val="008C7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c2">
    <w:name w:val="c2"/>
    <w:basedOn w:val="a0"/>
    <w:rsid w:val="008C7EC1"/>
  </w:style>
  <w:style w:type="character" w:customStyle="1" w:styleId="c16">
    <w:name w:val="c16"/>
    <w:basedOn w:val="a0"/>
    <w:rsid w:val="008C7E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636">
                  <w:marLeft w:val="0"/>
                  <w:marRight w:val="0"/>
                  <w:marTop w:val="0"/>
                  <w:marBottom w:val="0"/>
                  <w:divBdr>
                    <w:top w:val="single" w:sz="12" w:space="0" w:color="4F6382"/>
                    <w:left w:val="single" w:sz="12" w:space="0" w:color="4F6382"/>
                    <w:bottom w:val="single" w:sz="12" w:space="0" w:color="4F6382"/>
                    <w:right w:val="single" w:sz="12" w:space="0" w:color="4F6382"/>
                  </w:divBdr>
                </w:div>
                <w:div w:id="1574662640">
                  <w:marLeft w:val="0"/>
                  <w:marRight w:val="0"/>
                  <w:marTop w:val="0"/>
                  <w:marBottom w:val="0"/>
                  <w:divBdr>
                    <w:top w:val="single" w:sz="12" w:space="0" w:color="4F6382"/>
                    <w:left w:val="single" w:sz="12" w:space="0" w:color="4F6382"/>
                    <w:bottom w:val="single" w:sz="12" w:space="0" w:color="4F6382"/>
                    <w:right w:val="single" w:sz="12" w:space="0" w:color="4F6382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2025-01-15T04:00:00Z</dcterms:created>
  <dcterms:modified xsi:type="dcterms:W3CDTF">2025-03-24T10:49:00Z</dcterms:modified>
</cp:coreProperties>
</file>