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75A6" w14:textId="77777777" w:rsidR="00DE608F" w:rsidRDefault="00DE608F" w:rsidP="00B10654">
      <w:pPr>
        <w:spacing w:after="0" w:line="240" w:lineRule="auto"/>
        <w:ind w:firstLine="709"/>
        <w:jc w:val="center"/>
        <w:rPr>
          <w:rFonts w:ascii="Times New Roman" w:hAnsi="Times New Roman" w:cs="Times New Roman"/>
          <w:b/>
          <w:sz w:val="28"/>
          <w:szCs w:val="28"/>
        </w:rPr>
      </w:pPr>
    </w:p>
    <w:p w14:paraId="6B0B6DA2" w14:textId="0AD217B7" w:rsidR="00B10654" w:rsidRDefault="00837E51" w:rsidP="00B1065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Применение искусственного интеллекта в </w:t>
      </w:r>
      <w:r w:rsidR="00ED16D4">
        <w:rPr>
          <w:rFonts w:ascii="Times New Roman" w:hAnsi="Times New Roman" w:cs="Times New Roman"/>
          <w:b/>
          <w:sz w:val="28"/>
          <w:szCs w:val="28"/>
        </w:rPr>
        <w:t>процессе обучения</w:t>
      </w:r>
      <w:r>
        <w:rPr>
          <w:rFonts w:ascii="Times New Roman" w:hAnsi="Times New Roman" w:cs="Times New Roman"/>
          <w:b/>
          <w:sz w:val="28"/>
          <w:szCs w:val="28"/>
        </w:rPr>
        <w:t xml:space="preserve"> </w:t>
      </w:r>
    </w:p>
    <w:p w14:paraId="77777BD3" w14:textId="77777777" w:rsidR="000F2443" w:rsidRDefault="000F2443" w:rsidP="00B10654">
      <w:pPr>
        <w:spacing w:after="0" w:line="240" w:lineRule="auto"/>
        <w:ind w:firstLine="709"/>
        <w:jc w:val="center"/>
        <w:rPr>
          <w:rFonts w:ascii="Times New Roman" w:hAnsi="Times New Roman" w:cs="Times New Roman"/>
          <w:sz w:val="28"/>
          <w:szCs w:val="28"/>
        </w:rPr>
      </w:pPr>
    </w:p>
    <w:p w14:paraId="350B2155" w14:textId="22C892DA" w:rsidR="00A70433" w:rsidRDefault="00B10654" w:rsidP="00B1065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Доклад </w:t>
      </w:r>
      <w:r w:rsidR="00ED16D4">
        <w:rPr>
          <w:rFonts w:ascii="Times New Roman" w:hAnsi="Times New Roman" w:cs="Times New Roman"/>
          <w:sz w:val="28"/>
          <w:szCs w:val="28"/>
        </w:rPr>
        <w:t>Н</w:t>
      </w:r>
      <w:r>
        <w:rPr>
          <w:rFonts w:ascii="Times New Roman" w:hAnsi="Times New Roman" w:cs="Times New Roman"/>
          <w:sz w:val="28"/>
          <w:szCs w:val="28"/>
        </w:rPr>
        <w:t xml:space="preserve">. </w:t>
      </w:r>
      <w:r w:rsidR="00ED16D4">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00ED16D4">
        <w:rPr>
          <w:rFonts w:ascii="Times New Roman" w:hAnsi="Times New Roman" w:cs="Times New Roman"/>
          <w:sz w:val="28"/>
          <w:szCs w:val="28"/>
        </w:rPr>
        <w:t>Тертычный</w:t>
      </w:r>
      <w:proofErr w:type="spellEnd"/>
      <w:r>
        <w:rPr>
          <w:rFonts w:ascii="Times New Roman" w:hAnsi="Times New Roman" w:cs="Times New Roman"/>
          <w:sz w:val="28"/>
          <w:szCs w:val="28"/>
        </w:rPr>
        <w:t xml:space="preserve"> </w:t>
      </w:r>
      <w:r w:rsidR="00ED16D4">
        <w:rPr>
          <w:rFonts w:ascii="Times New Roman" w:hAnsi="Times New Roman" w:cs="Times New Roman"/>
          <w:sz w:val="28"/>
          <w:szCs w:val="28"/>
        </w:rPr>
        <w:t>студент 4 курса</w:t>
      </w:r>
    </w:p>
    <w:p w14:paraId="3079CC6D" w14:textId="03B685BF" w:rsidR="00B10654" w:rsidRDefault="00B10654" w:rsidP="00B1065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0F2443" w:rsidRPr="000F2443">
        <w:rPr>
          <w:rFonts w:ascii="Times New Roman" w:hAnsi="Times New Roman" w:cs="Times New Roman"/>
          <w:sz w:val="28"/>
          <w:szCs w:val="28"/>
        </w:rPr>
        <w:t>Сварочное производство</w:t>
      </w:r>
      <w:r>
        <w:rPr>
          <w:rFonts w:ascii="Times New Roman" w:hAnsi="Times New Roman" w:cs="Times New Roman"/>
          <w:sz w:val="28"/>
          <w:szCs w:val="28"/>
        </w:rPr>
        <w:t>»</w:t>
      </w:r>
    </w:p>
    <w:p w14:paraId="4BA42CB7" w14:textId="77777777" w:rsidR="00B10654" w:rsidRDefault="00B10654" w:rsidP="00B10654">
      <w:pPr>
        <w:spacing w:after="0" w:line="240" w:lineRule="auto"/>
        <w:ind w:firstLine="709"/>
        <w:jc w:val="center"/>
        <w:rPr>
          <w:rFonts w:ascii="Times New Roman" w:hAnsi="Times New Roman" w:cs="Times New Roman"/>
          <w:sz w:val="28"/>
          <w:szCs w:val="28"/>
        </w:rPr>
      </w:pPr>
    </w:p>
    <w:p w14:paraId="2625062F" w14:textId="4C7AA044" w:rsid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Когда речь заходит об искусственном интеллекте в образовании, фантастические сценарии будущего зачастую отвлекают от реальных возможностей, которые доступны уже сейчас. Каково же истинное положение дел?</w:t>
      </w:r>
    </w:p>
    <w:p w14:paraId="442DCE8A"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Андрей Комиссаров, директор направления «Развитие человека на основе данных» Университета 2035, и Андрей Петровский, исполнительный директор по исследованию данных в Лаборатории по искусственному интеллекту «</w:t>
      </w:r>
      <w:proofErr w:type="spellStart"/>
      <w:r w:rsidRPr="00837E51">
        <w:rPr>
          <w:rFonts w:ascii="Times New Roman" w:hAnsi="Times New Roman" w:cs="Times New Roman"/>
          <w:sz w:val="28"/>
          <w:szCs w:val="28"/>
        </w:rPr>
        <w:t>Сбера</w:t>
      </w:r>
      <w:proofErr w:type="spellEnd"/>
      <w:r w:rsidRPr="00837E51">
        <w:rPr>
          <w:rFonts w:ascii="Times New Roman" w:hAnsi="Times New Roman" w:cs="Times New Roman"/>
          <w:sz w:val="28"/>
          <w:szCs w:val="28"/>
        </w:rPr>
        <w:t>», рассказали о трёх основных типах искусственного интеллекта, которые реально применяются в обучении:</w:t>
      </w:r>
    </w:p>
    <w:p w14:paraId="78F5E7F7" w14:textId="195EC6B8" w:rsidR="00837E51" w:rsidRPr="00837E51" w:rsidRDefault="00837E51" w:rsidP="00837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837E51">
        <w:rPr>
          <w:rFonts w:ascii="Times New Roman" w:hAnsi="Times New Roman" w:cs="Times New Roman"/>
          <w:sz w:val="28"/>
          <w:szCs w:val="28"/>
        </w:rPr>
        <w:t>нсамбли алгоритмов, в основе которых лежат логики разной степени сложности. Именно такой ИИ отвечает за построение индивидуальных траекторий обучения или анализ эффективности плана урока.</w:t>
      </w:r>
    </w:p>
    <w:p w14:paraId="0CD0ECC3" w14:textId="4D59892F" w:rsidR="00837E51" w:rsidRPr="00837E51" w:rsidRDefault="00837E51" w:rsidP="00837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837E51">
        <w:rPr>
          <w:rFonts w:ascii="Times New Roman" w:hAnsi="Times New Roman" w:cs="Times New Roman"/>
          <w:sz w:val="28"/>
          <w:szCs w:val="28"/>
        </w:rPr>
        <w:t>редобученные</w:t>
      </w:r>
      <w:proofErr w:type="spellEnd"/>
      <w:r w:rsidRPr="00837E51">
        <w:rPr>
          <w:rFonts w:ascii="Times New Roman" w:hAnsi="Times New Roman" w:cs="Times New Roman"/>
          <w:sz w:val="28"/>
          <w:szCs w:val="28"/>
        </w:rPr>
        <w:t xml:space="preserve"> нейросети, которые создают для решения одной конкретной задачи и обучают их на большом объёме данных. Такие нейросети могут, например, отвечать за автоматическое понимание языка или за распознавание эмоций на лицах студентов. Специалисты упомянули, что речь тут, как правило, идёт о моделях </w:t>
      </w:r>
      <w:proofErr w:type="spellStart"/>
      <w:r w:rsidRPr="00837E51">
        <w:rPr>
          <w:rFonts w:ascii="Times New Roman" w:hAnsi="Times New Roman" w:cs="Times New Roman"/>
          <w:sz w:val="28"/>
          <w:szCs w:val="28"/>
        </w:rPr>
        <w:t>opensource</w:t>
      </w:r>
      <w:proofErr w:type="spellEnd"/>
      <w:r w:rsidRPr="00837E51">
        <w:rPr>
          <w:rFonts w:ascii="Times New Roman" w:hAnsi="Times New Roman" w:cs="Times New Roman"/>
          <w:sz w:val="28"/>
          <w:szCs w:val="28"/>
        </w:rPr>
        <w:t xml:space="preserve">, таких как зарубежные GPT-3 и BERT или отечественные </w:t>
      </w:r>
      <w:proofErr w:type="spellStart"/>
      <w:r w:rsidRPr="00837E51">
        <w:rPr>
          <w:rFonts w:ascii="Times New Roman" w:hAnsi="Times New Roman" w:cs="Times New Roman"/>
          <w:sz w:val="28"/>
          <w:szCs w:val="28"/>
        </w:rPr>
        <w:t>YaLM</w:t>
      </w:r>
      <w:proofErr w:type="spellEnd"/>
      <w:r w:rsidRPr="00837E51">
        <w:rPr>
          <w:rFonts w:ascii="Times New Roman" w:hAnsi="Times New Roman" w:cs="Times New Roman"/>
          <w:sz w:val="28"/>
          <w:szCs w:val="28"/>
        </w:rPr>
        <w:t xml:space="preserve"> 100B от «Яндекса» или RUGPT-3 от </w:t>
      </w:r>
      <w:proofErr w:type="spellStart"/>
      <w:r w:rsidRPr="00837E51">
        <w:rPr>
          <w:rFonts w:ascii="Times New Roman" w:hAnsi="Times New Roman" w:cs="Times New Roman"/>
          <w:sz w:val="28"/>
          <w:szCs w:val="28"/>
        </w:rPr>
        <w:t>SberDevices</w:t>
      </w:r>
      <w:proofErr w:type="spellEnd"/>
      <w:r w:rsidRPr="00837E51">
        <w:rPr>
          <w:rFonts w:ascii="Times New Roman" w:hAnsi="Times New Roman" w:cs="Times New Roman"/>
          <w:sz w:val="28"/>
          <w:szCs w:val="28"/>
        </w:rPr>
        <w:t>.</w:t>
      </w:r>
    </w:p>
    <w:p w14:paraId="17633389" w14:textId="4028D00F" w:rsidR="00837E51" w:rsidRDefault="00837E51" w:rsidP="00837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837E51">
        <w:rPr>
          <w:rFonts w:ascii="Times New Roman" w:hAnsi="Times New Roman" w:cs="Times New Roman"/>
          <w:sz w:val="28"/>
          <w:szCs w:val="28"/>
        </w:rPr>
        <w:t xml:space="preserve">ейросети, которые относятся к сфере теневого глубокого обучения. В этом случае </w:t>
      </w:r>
      <w:proofErr w:type="spellStart"/>
      <w:r w:rsidRPr="00837E51">
        <w:rPr>
          <w:rFonts w:ascii="Times New Roman" w:hAnsi="Times New Roman" w:cs="Times New Roman"/>
          <w:sz w:val="28"/>
          <w:szCs w:val="28"/>
        </w:rPr>
        <w:t>предобученную</w:t>
      </w:r>
      <w:proofErr w:type="spellEnd"/>
      <w:r w:rsidRPr="00837E51">
        <w:rPr>
          <w:rFonts w:ascii="Times New Roman" w:hAnsi="Times New Roman" w:cs="Times New Roman"/>
          <w:sz w:val="28"/>
          <w:szCs w:val="28"/>
        </w:rPr>
        <w:t xml:space="preserve"> нейросеть </w:t>
      </w:r>
      <w:proofErr w:type="spellStart"/>
      <w:r w:rsidRPr="00837E51">
        <w:rPr>
          <w:rFonts w:ascii="Times New Roman" w:hAnsi="Times New Roman" w:cs="Times New Roman"/>
          <w:sz w:val="28"/>
          <w:szCs w:val="28"/>
        </w:rPr>
        <w:t>дообучают</w:t>
      </w:r>
      <w:proofErr w:type="spellEnd"/>
      <w:r w:rsidRPr="00837E51">
        <w:rPr>
          <w:rFonts w:ascii="Times New Roman" w:hAnsi="Times New Roman" w:cs="Times New Roman"/>
          <w:sz w:val="28"/>
          <w:szCs w:val="28"/>
        </w:rPr>
        <w:t xml:space="preserve"> на меньшем объёме данных и приспосабливают решать более узкую задачу. Например, когда языковую нейросеть специализируют на проверку открытых заданий конкретного курса.</w:t>
      </w:r>
    </w:p>
    <w:p w14:paraId="204881BF" w14:textId="0F7C3C39" w:rsidR="00837E51" w:rsidRPr="00837E51" w:rsidRDefault="00837E51" w:rsidP="00837E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одна из функций искусственного </w:t>
      </w:r>
      <w:r w:rsidR="00CE670F">
        <w:rPr>
          <w:rFonts w:ascii="Times New Roman" w:hAnsi="Times New Roman" w:cs="Times New Roman"/>
          <w:sz w:val="28"/>
          <w:szCs w:val="28"/>
        </w:rPr>
        <w:t>интеллекта</w:t>
      </w:r>
      <w:r>
        <w:rPr>
          <w:rFonts w:ascii="Times New Roman" w:hAnsi="Times New Roman" w:cs="Times New Roman"/>
          <w:sz w:val="28"/>
          <w:szCs w:val="28"/>
        </w:rPr>
        <w:t xml:space="preserve">, которая может быть применима в образовании </w:t>
      </w:r>
      <w:proofErr w:type="gramStart"/>
      <w:r>
        <w:rPr>
          <w:rFonts w:ascii="Times New Roman" w:hAnsi="Times New Roman" w:cs="Times New Roman"/>
          <w:sz w:val="28"/>
          <w:szCs w:val="28"/>
        </w:rPr>
        <w:t>- это</w:t>
      </w:r>
      <w:proofErr w:type="gramEnd"/>
      <w:r w:rsidRPr="00837E51">
        <w:rPr>
          <w:rFonts w:ascii="Times New Roman" w:hAnsi="Times New Roman" w:cs="Times New Roman"/>
          <w:sz w:val="28"/>
          <w:szCs w:val="28"/>
        </w:rPr>
        <w:t xml:space="preserve"> оценивани</w:t>
      </w:r>
      <w:r>
        <w:rPr>
          <w:rFonts w:ascii="Times New Roman" w:hAnsi="Times New Roman" w:cs="Times New Roman"/>
          <w:sz w:val="28"/>
          <w:szCs w:val="28"/>
        </w:rPr>
        <w:t>е</w:t>
      </w:r>
      <w:r w:rsidRPr="00837E51">
        <w:rPr>
          <w:rFonts w:ascii="Times New Roman" w:hAnsi="Times New Roman" w:cs="Times New Roman"/>
          <w:sz w:val="28"/>
          <w:szCs w:val="28"/>
        </w:rPr>
        <w:t xml:space="preserve"> </w:t>
      </w:r>
      <w:r>
        <w:rPr>
          <w:rFonts w:ascii="Times New Roman" w:hAnsi="Times New Roman" w:cs="Times New Roman"/>
          <w:sz w:val="28"/>
          <w:szCs w:val="28"/>
        </w:rPr>
        <w:t>обучающихся.</w:t>
      </w:r>
    </w:p>
    <w:p w14:paraId="18A64046" w14:textId="53F2E3C1"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 xml:space="preserve">Денис </w:t>
      </w:r>
      <w:proofErr w:type="spellStart"/>
      <w:r w:rsidRPr="00837E51">
        <w:rPr>
          <w:rFonts w:ascii="Times New Roman" w:hAnsi="Times New Roman" w:cs="Times New Roman"/>
          <w:sz w:val="28"/>
          <w:szCs w:val="28"/>
        </w:rPr>
        <w:t>Федерякин</w:t>
      </w:r>
      <w:proofErr w:type="spellEnd"/>
      <w:r w:rsidRPr="00837E51">
        <w:rPr>
          <w:rFonts w:ascii="Times New Roman" w:hAnsi="Times New Roman" w:cs="Times New Roman"/>
          <w:sz w:val="28"/>
          <w:szCs w:val="28"/>
        </w:rPr>
        <w:t xml:space="preserve">, научный сотрудник и преподаватель Института образования НИУ ВШЭ, поделился двумя идеями, которые иллюстрируют использование технологии </w:t>
      </w:r>
      <w:r>
        <w:rPr>
          <w:rFonts w:ascii="Times New Roman" w:hAnsi="Times New Roman" w:cs="Times New Roman"/>
          <w:sz w:val="28"/>
          <w:szCs w:val="28"/>
        </w:rPr>
        <w:t>искусственного интеллекта</w:t>
      </w:r>
      <w:r w:rsidRPr="00837E51">
        <w:rPr>
          <w:rFonts w:ascii="Times New Roman" w:hAnsi="Times New Roman" w:cs="Times New Roman"/>
          <w:sz w:val="28"/>
          <w:szCs w:val="28"/>
        </w:rPr>
        <w:t xml:space="preserve"> в образовательном оценивании. Одна касалась разработки заданий, вторая — проверки открытых ответов.</w:t>
      </w:r>
    </w:p>
    <w:p w14:paraId="3EC5E073"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Автоматическую разработку заданий по русскому языку и литературе для школьников реализовали совместно с учёными Института русского языка им. Пушкина. Оказалось, что можно применить два типа ИИ:</w:t>
      </w:r>
    </w:p>
    <w:p w14:paraId="6AFB8AEE" w14:textId="630F1DBD" w:rsidR="00837E51" w:rsidRPr="00837E51" w:rsidRDefault="00837E51" w:rsidP="00837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w:t>
      </w:r>
      <w:r w:rsidRPr="00837E51">
        <w:rPr>
          <w:rFonts w:ascii="Times New Roman" w:hAnsi="Times New Roman" w:cs="Times New Roman"/>
          <w:sz w:val="28"/>
          <w:szCs w:val="28"/>
        </w:rPr>
        <w:t>ростые алгоритмы. Они помогают генерировать задания на проверку понимания правил русского языка. Например, выбор буквы, обозначающей звонкий звук из нескольких предложенных вариантов. Такой способ создания проверочных заданий подходит для ситуаций, где есть понятный перечень правил русского языка, который можно описать для ИИ.</w:t>
      </w:r>
    </w:p>
    <w:p w14:paraId="4F0DCD1D" w14:textId="4DD6DDE2" w:rsidR="00837E51" w:rsidRPr="00837E51" w:rsidRDefault="00837E51" w:rsidP="00837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д</w:t>
      </w:r>
      <w:r w:rsidRPr="00837E51">
        <w:rPr>
          <w:rFonts w:ascii="Times New Roman" w:hAnsi="Times New Roman" w:cs="Times New Roman"/>
          <w:sz w:val="28"/>
          <w:szCs w:val="28"/>
        </w:rPr>
        <w:t>ообученные</w:t>
      </w:r>
      <w:proofErr w:type="spellEnd"/>
      <w:r w:rsidRPr="00837E51">
        <w:rPr>
          <w:rFonts w:ascii="Times New Roman" w:hAnsi="Times New Roman" w:cs="Times New Roman"/>
          <w:sz w:val="28"/>
          <w:szCs w:val="28"/>
        </w:rPr>
        <w:t xml:space="preserve"> нейросети. Они способны генерировать задания, проверяющие языковую грамотность и понимание текста. Например, расставить перепутанные предложения текста по порядку или выбрать подходящую фразу, чтобы заполнить пробел в предложении. За основу взяли языковую модель RUGPT-3, </w:t>
      </w:r>
      <w:proofErr w:type="spellStart"/>
      <w:r w:rsidRPr="00837E51">
        <w:rPr>
          <w:rFonts w:ascii="Times New Roman" w:hAnsi="Times New Roman" w:cs="Times New Roman"/>
          <w:sz w:val="28"/>
          <w:szCs w:val="28"/>
        </w:rPr>
        <w:t>предобученную</w:t>
      </w:r>
      <w:proofErr w:type="spellEnd"/>
      <w:r w:rsidRPr="00837E51">
        <w:rPr>
          <w:rFonts w:ascii="Times New Roman" w:hAnsi="Times New Roman" w:cs="Times New Roman"/>
          <w:sz w:val="28"/>
          <w:szCs w:val="28"/>
        </w:rPr>
        <w:t xml:space="preserve"> на корпусе русского языка и неспецифичную для какого-то возраста или для какой-то темы, и применили мощное машинное обучение на меньшем объёме данных, чтобы модель смогла создавать задания по русскому языку и литературе для школьников.</w:t>
      </w:r>
    </w:p>
    <w:p w14:paraId="78C2B772" w14:textId="3ED10B91" w:rsid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 xml:space="preserve">Что касается проверки заданий с открытыми ответами или эссе, то Денис </w:t>
      </w:r>
      <w:proofErr w:type="spellStart"/>
      <w:r w:rsidRPr="00837E51">
        <w:rPr>
          <w:rFonts w:ascii="Times New Roman" w:hAnsi="Times New Roman" w:cs="Times New Roman"/>
          <w:sz w:val="28"/>
          <w:szCs w:val="28"/>
        </w:rPr>
        <w:t>Федерякин</w:t>
      </w:r>
      <w:proofErr w:type="spellEnd"/>
      <w:r w:rsidRPr="00837E51">
        <w:rPr>
          <w:rFonts w:ascii="Times New Roman" w:hAnsi="Times New Roman" w:cs="Times New Roman"/>
          <w:sz w:val="28"/>
          <w:szCs w:val="28"/>
        </w:rPr>
        <w:t xml:space="preserve"> видит в этой области большой потенциал </w:t>
      </w:r>
      <w:r>
        <w:rPr>
          <w:rFonts w:ascii="Times New Roman" w:hAnsi="Times New Roman" w:cs="Times New Roman"/>
          <w:sz w:val="28"/>
          <w:szCs w:val="28"/>
        </w:rPr>
        <w:t>искусственного интеллекта</w:t>
      </w:r>
      <w:r w:rsidRPr="00837E51">
        <w:rPr>
          <w:rFonts w:ascii="Times New Roman" w:hAnsi="Times New Roman" w:cs="Times New Roman"/>
          <w:sz w:val="28"/>
          <w:szCs w:val="28"/>
        </w:rPr>
        <w:t>. Не секрет, что при проверке открытых ответов экспертом возникает проблема субъективности. С этой проблемой много лет работает психометрия. Например, есть рекомендации о том, с помощью каких методов обработки убрать индивидуальные искажения, вносимые проверяющим.</w:t>
      </w:r>
    </w:p>
    <w:p w14:paraId="74B5965C" w14:textId="56AE19F1" w:rsid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Спикер уверен, что психометрические принципы, работающие с людьми, применимы и к обучению нейросетей, и весьма вероятно, что они дадут в итоге лучший результат.</w:t>
      </w:r>
    </w:p>
    <w:p w14:paraId="7026111C" w14:textId="35A7727E" w:rsidR="00837E51" w:rsidRDefault="00837E51" w:rsidP="00837E51">
      <w:pPr>
        <w:spacing w:after="0" w:line="240" w:lineRule="auto"/>
        <w:ind w:firstLine="709"/>
        <w:jc w:val="both"/>
        <w:rPr>
          <w:rFonts w:ascii="Times New Roman" w:hAnsi="Times New Roman" w:cs="Times New Roman"/>
          <w:sz w:val="28"/>
          <w:szCs w:val="28"/>
        </w:rPr>
      </w:pPr>
      <w:proofErr w:type="spellStart"/>
      <w:r w:rsidRPr="00837E51">
        <w:rPr>
          <w:rFonts w:ascii="Times New Roman" w:hAnsi="Times New Roman" w:cs="Times New Roman"/>
          <w:sz w:val="28"/>
          <w:szCs w:val="28"/>
        </w:rPr>
        <w:t>Федерякин</w:t>
      </w:r>
      <w:proofErr w:type="spellEnd"/>
      <w:r w:rsidRPr="00837E51">
        <w:rPr>
          <w:rFonts w:ascii="Times New Roman" w:hAnsi="Times New Roman" w:cs="Times New Roman"/>
          <w:sz w:val="28"/>
          <w:szCs w:val="28"/>
        </w:rPr>
        <w:t xml:space="preserve"> привёл в подтверждение своей гипотезы пример из смежной области. Учёные из Гарварда разрабатывали нейросеть для анализа постов в соцсетях и поиска в них </w:t>
      </w:r>
      <w:proofErr w:type="spellStart"/>
      <w:r w:rsidRPr="00837E51">
        <w:rPr>
          <w:rFonts w:ascii="Times New Roman" w:hAnsi="Times New Roman" w:cs="Times New Roman"/>
          <w:sz w:val="28"/>
          <w:szCs w:val="28"/>
        </w:rPr>
        <w:t>хейтспича</w:t>
      </w:r>
      <w:proofErr w:type="spellEnd"/>
      <w:r w:rsidRPr="00837E51">
        <w:rPr>
          <w:rFonts w:ascii="Times New Roman" w:hAnsi="Times New Roman" w:cs="Times New Roman"/>
          <w:sz w:val="28"/>
          <w:szCs w:val="28"/>
        </w:rPr>
        <w:t xml:space="preserve">. При </w:t>
      </w:r>
      <w:proofErr w:type="spellStart"/>
      <w:r w:rsidRPr="00837E51">
        <w:rPr>
          <w:rFonts w:ascii="Times New Roman" w:hAnsi="Times New Roman" w:cs="Times New Roman"/>
          <w:sz w:val="28"/>
          <w:szCs w:val="28"/>
        </w:rPr>
        <w:t>дообучении</w:t>
      </w:r>
      <w:proofErr w:type="spellEnd"/>
      <w:r w:rsidRPr="00837E51">
        <w:rPr>
          <w:rFonts w:ascii="Times New Roman" w:hAnsi="Times New Roman" w:cs="Times New Roman"/>
          <w:sz w:val="28"/>
          <w:szCs w:val="28"/>
        </w:rPr>
        <w:t xml:space="preserve"> модели применяли принципы разработки рубрикаторов оценивания для экспертов. В итоге в поиске неприемлемых комментариев нейросеть показала лучшие результаты, чем люди-модераторы и нейросеть Google, обученная на классических принципах Data Science.</w:t>
      </w:r>
    </w:p>
    <w:p w14:paraId="096AA1F9" w14:textId="290626FC" w:rsidR="00837E51" w:rsidRPr="00837E51" w:rsidRDefault="00837E51" w:rsidP="00837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Искусственный интеллект</w:t>
      </w:r>
      <w:r w:rsidRPr="00837E51">
        <w:rPr>
          <w:rFonts w:ascii="Times New Roman" w:hAnsi="Times New Roman" w:cs="Times New Roman"/>
          <w:sz w:val="28"/>
          <w:szCs w:val="28"/>
        </w:rPr>
        <w:t xml:space="preserve"> улучш</w:t>
      </w:r>
      <w:r>
        <w:rPr>
          <w:rFonts w:ascii="Times New Roman" w:hAnsi="Times New Roman" w:cs="Times New Roman"/>
          <w:sz w:val="28"/>
          <w:szCs w:val="28"/>
        </w:rPr>
        <w:t>ает</w:t>
      </w:r>
      <w:r w:rsidRPr="00837E51">
        <w:rPr>
          <w:rFonts w:ascii="Times New Roman" w:hAnsi="Times New Roman" w:cs="Times New Roman"/>
          <w:sz w:val="28"/>
          <w:szCs w:val="28"/>
        </w:rPr>
        <w:t xml:space="preserve"> опыт студент</w:t>
      </w:r>
      <w:r>
        <w:rPr>
          <w:rFonts w:ascii="Times New Roman" w:hAnsi="Times New Roman" w:cs="Times New Roman"/>
          <w:sz w:val="28"/>
          <w:szCs w:val="28"/>
        </w:rPr>
        <w:t>ов.</w:t>
      </w:r>
    </w:p>
    <w:p w14:paraId="5AD48354"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Андрей Петровский из Лаборатории по искусственному интеллекту «</w:t>
      </w:r>
      <w:proofErr w:type="spellStart"/>
      <w:r w:rsidRPr="00837E51">
        <w:rPr>
          <w:rFonts w:ascii="Times New Roman" w:hAnsi="Times New Roman" w:cs="Times New Roman"/>
          <w:sz w:val="28"/>
          <w:szCs w:val="28"/>
        </w:rPr>
        <w:t>Сбера</w:t>
      </w:r>
      <w:proofErr w:type="spellEnd"/>
      <w:r w:rsidRPr="00837E51">
        <w:rPr>
          <w:rFonts w:ascii="Times New Roman" w:hAnsi="Times New Roman" w:cs="Times New Roman"/>
          <w:sz w:val="28"/>
          <w:szCs w:val="28"/>
        </w:rPr>
        <w:t xml:space="preserve">» рассказал, как конспект лекции можно уже сейчас организовать на базе моделей </w:t>
      </w:r>
      <w:proofErr w:type="spellStart"/>
      <w:r w:rsidRPr="00837E51">
        <w:rPr>
          <w:rFonts w:ascii="Times New Roman" w:hAnsi="Times New Roman" w:cs="Times New Roman"/>
          <w:sz w:val="28"/>
          <w:szCs w:val="28"/>
        </w:rPr>
        <w:t>opensource</w:t>
      </w:r>
      <w:proofErr w:type="spellEnd"/>
      <w:r w:rsidRPr="00837E51">
        <w:rPr>
          <w:rFonts w:ascii="Times New Roman" w:hAnsi="Times New Roman" w:cs="Times New Roman"/>
          <w:sz w:val="28"/>
          <w:szCs w:val="28"/>
        </w:rPr>
        <w:t xml:space="preserve">. Технология состоит из двух этапов: сначала речь переводится в стенограмму с помощью модели </w:t>
      </w:r>
      <w:proofErr w:type="spellStart"/>
      <w:r w:rsidRPr="00837E51">
        <w:rPr>
          <w:rFonts w:ascii="Times New Roman" w:hAnsi="Times New Roman" w:cs="Times New Roman"/>
          <w:sz w:val="28"/>
          <w:szCs w:val="28"/>
        </w:rPr>
        <w:t>Speech</w:t>
      </w:r>
      <w:proofErr w:type="spellEnd"/>
      <w:r w:rsidRPr="00837E51">
        <w:rPr>
          <w:rFonts w:ascii="Times New Roman" w:hAnsi="Times New Roman" w:cs="Times New Roman"/>
          <w:sz w:val="28"/>
          <w:szCs w:val="28"/>
        </w:rPr>
        <w:t xml:space="preserve"> </w:t>
      </w:r>
      <w:proofErr w:type="spellStart"/>
      <w:r w:rsidRPr="00837E51">
        <w:rPr>
          <w:rFonts w:ascii="Times New Roman" w:hAnsi="Times New Roman" w:cs="Times New Roman"/>
          <w:sz w:val="28"/>
          <w:szCs w:val="28"/>
        </w:rPr>
        <w:t>to</w:t>
      </w:r>
      <w:proofErr w:type="spellEnd"/>
      <w:r w:rsidRPr="00837E51">
        <w:rPr>
          <w:rFonts w:ascii="Times New Roman" w:hAnsi="Times New Roman" w:cs="Times New Roman"/>
          <w:sz w:val="28"/>
          <w:szCs w:val="28"/>
        </w:rPr>
        <w:t xml:space="preserve"> </w:t>
      </w:r>
      <w:proofErr w:type="spellStart"/>
      <w:r w:rsidRPr="00837E51">
        <w:rPr>
          <w:rFonts w:ascii="Times New Roman" w:hAnsi="Times New Roman" w:cs="Times New Roman"/>
          <w:sz w:val="28"/>
          <w:szCs w:val="28"/>
        </w:rPr>
        <w:t>text</w:t>
      </w:r>
      <w:proofErr w:type="spellEnd"/>
      <w:r w:rsidRPr="00837E51">
        <w:rPr>
          <w:rFonts w:ascii="Times New Roman" w:hAnsi="Times New Roman" w:cs="Times New Roman"/>
          <w:sz w:val="28"/>
          <w:szCs w:val="28"/>
        </w:rPr>
        <w:t>, потом с помощью языковых моделей типа BERT из стенограммы выделяют предложения, которые лучше всего представляют текст лекции. Это может быть полезно методистам для автоматизации создания памяток для студентов курса.</w:t>
      </w:r>
    </w:p>
    <w:p w14:paraId="73E0229D" w14:textId="6C126876" w:rsid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 xml:space="preserve">Алексей Зайцев и Денис </w:t>
      </w:r>
      <w:proofErr w:type="spellStart"/>
      <w:r w:rsidRPr="00837E51">
        <w:rPr>
          <w:rFonts w:ascii="Times New Roman" w:hAnsi="Times New Roman" w:cs="Times New Roman"/>
          <w:sz w:val="28"/>
          <w:szCs w:val="28"/>
        </w:rPr>
        <w:t>Федерякин</w:t>
      </w:r>
      <w:proofErr w:type="spellEnd"/>
      <w:r w:rsidRPr="00837E51">
        <w:rPr>
          <w:rFonts w:ascii="Times New Roman" w:hAnsi="Times New Roman" w:cs="Times New Roman"/>
          <w:sz w:val="28"/>
          <w:szCs w:val="28"/>
        </w:rPr>
        <w:t xml:space="preserve"> рассказали про кейс организации адаптивного обучения для «Московской электронной школы» на базе проекта «01Математика». Для этого внедрили адаптивный </w:t>
      </w:r>
      <w:proofErr w:type="spellStart"/>
      <w:r w:rsidRPr="00837E51">
        <w:rPr>
          <w:rFonts w:ascii="Times New Roman" w:hAnsi="Times New Roman" w:cs="Times New Roman"/>
          <w:sz w:val="28"/>
          <w:szCs w:val="28"/>
        </w:rPr>
        <w:t>фейдинг</w:t>
      </w:r>
      <w:proofErr w:type="spellEnd"/>
      <w:r w:rsidRPr="00837E51">
        <w:rPr>
          <w:rFonts w:ascii="Times New Roman" w:hAnsi="Times New Roman" w:cs="Times New Roman"/>
          <w:sz w:val="28"/>
          <w:szCs w:val="28"/>
        </w:rPr>
        <w:t xml:space="preserve"> — так специалисты называют систему адаптивного обучения, которая сначала ведёт учащегося, а потом постепенно отступает назад и даёт ему возможность развиваться самому.</w:t>
      </w:r>
    </w:p>
    <w:p w14:paraId="5CA2BF19"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Это стало возможным благодаря сбору больших данных об обучении школьников — например, о скорости прохождения видеоуроков, об ошибках в выполнении интерактивных заданий и о том, как ученик взаимодействует с системой (какие дополнительные материалы использует, как работает с графиками и так далее).</w:t>
      </w:r>
    </w:p>
    <w:p w14:paraId="193E772F" w14:textId="24D9C84F" w:rsid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lastRenderedPageBreak/>
        <w:t>По словам спикеров, искусственный интеллект от «01Математики» способен распознать, когда у школьника начинаются проблемы с тем или иным модулем, и вовремя предложить ему помощь. Это может быть дополнительный материал по нужной теме, упрощённый трек или повторение ранее изученной темы, которая влияет на понимание текущей. Технология сопоставляет цифровой след обучения конкретного ребёнка и десятков тысяч других, хранящихся в базе, что помогает более 90% школьников успешно завершать начатый учебный блок и идти при этом своим индивидуальным путём, пояснил Зайцев.</w:t>
      </w:r>
    </w:p>
    <w:p w14:paraId="55FBA93C" w14:textId="7CD311EF" w:rsidR="00837E51" w:rsidRPr="00837E51" w:rsidRDefault="00837E51" w:rsidP="00837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37E51">
        <w:rPr>
          <w:rFonts w:ascii="Times New Roman" w:hAnsi="Times New Roman" w:cs="Times New Roman"/>
          <w:sz w:val="28"/>
          <w:szCs w:val="28"/>
        </w:rPr>
        <w:t>о словам эксперта, для автоматизации этих процессов нужен выход на огромные массивы данных. К примеру, генерация учебных заданий с помощью ИИ целесообразна для проекта, развёрнутого на всех школьников Москвы, но совершенно бессмысленна для маленькой авторской онлайн-школы.</w:t>
      </w:r>
    </w:p>
    <w:p w14:paraId="329852E4"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 xml:space="preserve">Получается, что тем, у кого данных мало или совсем нет, про ИИ можно забыть? Андрей Петровский считает, что нет. Действительно, классические языковые модели, такие как BERT или GPT-3, обучаются на петабайтах или сотнях гигабайтах данных. То есть речь идёт о таком количестве данных, которое, к примеру, не может поместиться на обычном персональном компьютере. Однако </w:t>
      </w:r>
      <w:proofErr w:type="spellStart"/>
      <w:r w:rsidRPr="00837E51">
        <w:rPr>
          <w:rFonts w:ascii="Times New Roman" w:hAnsi="Times New Roman" w:cs="Times New Roman"/>
          <w:sz w:val="28"/>
          <w:szCs w:val="28"/>
        </w:rPr>
        <w:t>дообучение</w:t>
      </w:r>
      <w:proofErr w:type="spellEnd"/>
      <w:r w:rsidRPr="00837E51">
        <w:rPr>
          <w:rFonts w:ascii="Times New Roman" w:hAnsi="Times New Roman" w:cs="Times New Roman"/>
          <w:sz w:val="28"/>
          <w:szCs w:val="28"/>
        </w:rPr>
        <w:t xml:space="preserve"> </w:t>
      </w:r>
      <w:proofErr w:type="spellStart"/>
      <w:r w:rsidRPr="00837E51">
        <w:rPr>
          <w:rFonts w:ascii="Times New Roman" w:hAnsi="Times New Roman" w:cs="Times New Roman"/>
          <w:sz w:val="28"/>
          <w:szCs w:val="28"/>
        </w:rPr>
        <w:t>opensource</w:t>
      </w:r>
      <w:proofErr w:type="spellEnd"/>
      <w:r w:rsidRPr="00837E51">
        <w:rPr>
          <w:rFonts w:ascii="Times New Roman" w:hAnsi="Times New Roman" w:cs="Times New Roman"/>
          <w:sz w:val="28"/>
          <w:szCs w:val="28"/>
        </w:rPr>
        <w:t xml:space="preserve"> нейросети под конкретную образовательную задачу выполняют и на меньшем объёме данных — на </w:t>
      </w:r>
      <w:proofErr w:type="spellStart"/>
      <w:r w:rsidRPr="00837E51">
        <w:rPr>
          <w:rFonts w:ascii="Times New Roman" w:hAnsi="Times New Roman" w:cs="Times New Roman"/>
          <w:sz w:val="28"/>
          <w:szCs w:val="28"/>
        </w:rPr>
        <w:t>датасете</w:t>
      </w:r>
      <w:proofErr w:type="spellEnd"/>
      <w:r w:rsidRPr="00837E51">
        <w:rPr>
          <w:rFonts w:ascii="Times New Roman" w:hAnsi="Times New Roman" w:cs="Times New Roman"/>
          <w:sz w:val="28"/>
          <w:szCs w:val="28"/>
        </w:rPr>
        <w:t>, который содержит 12–16 тысяч обучающих примеров. Именно на такие цифры стоит ориентироваться, если вы задумываетесь о применении технологии ИИ, рекомендует эксперт.</w:t>
      </w:r>
    </w:p>
    <w:p w14:paraId="506E5961"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 xml:space="preserve">Объём данных, тем не менее, не единственный критерий целесообразности использования ИИ. Второй критерий — время (конечно, не говоря уже о деньгах). Денис </w:t>
      </w:r>
      <w:proofErr w:type="spellStart"/>
      <w:r w:rsidRPr="00837E51">
        <w:rPr>
          <w:rFonts w:ascii="Times New Roman" w:hAnsi="Times New Roman" w:cs="Times New Roman"/>
          <w:sz w:val="28"/>
          <w:szCs w:val="28"/>
        </w:rPr>
        <w:t>Федерякин</w:t>
      </w:r>
      <w:proofErr w:type="spellEnd"/>
      <w:r w:rsidRPr="00837E51">
        <w:rPr>
          <w:rFonts w:ascii="Times New Roman" w:hAnsi="Times New Roman" w:cs="Times New Roman"/>
          <w:sz w:val="28"/>
          <w:szCs w:val="28"/>
        </w:rPr>
        <w:t xml:space="preserve"> подчеркнул, что расхожее представление о том, что якобы уже в течение одного-двух лет после внедрения в проект ИИ можно ждать гигантского скачка вперёд, — не более чем заблуждение.</w:t>
      </w:r>
    </w:p>
    <w:p w14:paraId="51E63CBD" w14:textId="486408F7" w:rsid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А руководитель центра образовательных технологий «</w:t>
      </w:r>
      <w:proofErr w:type="spellStart"/>
      <w:r w:rsidRPr="00837E51">
        <w:rPr>
          <w:rFonts w:ascii="Times New Roman" w:hAnsi="Times New Roman" w:cs="Times New Roman"/>
          <w:sz w:val="28"/>
          <w:szCs w:val="28"/>
        </w:rPr>
        <w:t>СберУниверситета</w:t>
      </w:r>
      <w:proofErr w:type="spellEnd"/>
      <w:r w:rsidRPr="00837E51">
        <w:rPr>
          <w:rFonts w:ascii="Times New Roman" w:hAnsi="Times New Roman" w:cs="Times New Roman"/>
          <w:sz w:val="28"/>
          <w:szCs w:val="28"/>
        </w:rPr>
        <w:t>» Вячеслав Юрченков насчёт сроков сказал так: «Давайте будет реалистами: искусственный интеллект в образовании при его даже мгновенном внедрении сразу результатов вам не даст. Не будет сразу меньше работы, потому что нужно будет собрать данные, правильно их разметить, чтобы обучить систему, и она уже впоследствии будет давать необходимые результаты как преподавателю, так и слушателям».</w:t>
      </w:r>
    </w:p>
    <w:p w14:paraId="46641B2A"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В завершение семинара спикеры дали четыре этических рекомендации тем руководителям образовательных проектов, которые задумываются, не усилить ли их возможностями ИИ.</w:t>
      </w:r>
    </w:p>
    <w:p w14:paraId="4A49E71F" w14:textId="77777777" w:rsidR="00837E51" w:rsidRP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t>Любую технологию нужно проверять и верифицировать, закладывая в проекте время на это. В образовании работу ИИ мониторят методисты, педагоги, специалисты T&amp;D (в зависимости от того, где внедряется технология).</w:t>
      </w:r>
    </w:p>
    <w:p w14:paraId="40B8D169" w14:textId="697B5AC5" w:rsidR="00837E51" w:rsidRDefault="00837E51" w:rsidP="00837E51">
      <w:pPr>
        <w:spacing w:after="0" w:line="240" w:lineRule="auto"/>
        <w:ind w:firstLine="709"/>
        <w:jc w:val="both"/>
        <w:rPr>
          <w:rFonts w:ascii="Times New Roman" w:hAnsi="Times New Roman" w:cs="Times New Roman"/>
          <w:sz w:val="28"/>
          <w:szCs w:val="28"/>
        </w:rPr>
      </w:pPr>
      <w:r w:rsidRPr="00837E51">
        <w:rPr>
          <w:rFonts w:ascii="Times New Roman" w:hAnsi="Times New Roman" w:cs="Times New Roman"/>
          <w:sz w:val="28"/>
          <w:szCs w:val="28"/>
        </w:rPr>
        <w:lastRenderedPageBreak/>
        <w:t>Вот как прокомментировал это Андрей Комиссаров: «Ни одна образовательная организация в мире, которая использует искусственный интеллект, не применяет его без надсмотра». Это касается и тех, у кого огромные наборы данных, очень мощные модели на разработку и обучение потрачено очень много ресурсов.</w:t>
      </w:r>
    </w:p>
    <w:p w14:paraId="194A1042" w14:textId="77777777" w:rsidR="00D979E7" w:rsidRPr="00D979E7" w:rsidRDefault="00D979E7" w:rsidP="00D979E7">
      <w:pPr>
        <w:spacing w:after="0" w:line="240" w:lineRule="auto"/>
        <w:ind w:firstLine="709"/>
        <w:jc w:val="both"/>
        <w:rPr>
          <w:rFonts w:ascii="Times New Roman" w:hAnsi="Times New Roman" w:cs="Times New Roman"/>
          <w:sz w:val="28"/>
          <w:szCs w:val="28"/>
        </w:rPr>
      </w:pPr>
      <w:r w:rsidRPr="00D979E7">
        <w:rPr>
          <w:rFonts w:ascii="Times New Roman" w:hAnsi="Times New Roman" w:cs="Times New Roman"/>
          <w:sz w:val="28"/>
          <w:szCs w:val="28"/>
        </w:rPr>
        <w:t>Использовать ИИ нужно там, где можно увидеть и понять, как он принял то или иное решение и почему именно такое. Ведь в образовательных проектах, особенно ориентированных на детей и подростков, ошибки или неверная трактовка данных могут привести к серьёзным последствиям для судьбы человека.</w:t>
      </w:r>
    </w:p>
    <w:p w14:paraId="4779CA61" w14:textId="77777777" w:rsidR="00D979E7" w:rsidRPr="00D979E7" w:rsidRDefault="00D979E7" w:rsidP="00D979E7">
      <w:pPr>
        <w:spacing w:after="0" w:line="240" w:lineRule="auto"/>
        <w:ind w:firstLine="709"/>
        <w:jc w:val="both"/>
        <w:rPr>
          <w:rFonts w:ascii="Times New Roman" w:hAnsi="Times New Roman" w:cs="Times New Roman"/>
          <w:sz w:val="28"/>
          <w:szCs w:val="28"/>
        </w:rPr>
      </w:pPr>
      <w:r w:rsidRPr="00D979E7">
        <w:rPr>
          <w:rFonts w:ascii="Times New Roman" w:hAnsi="Times New Roman" w:cs="Times New Roman"/>
          <w:sz w:val="28"/>
          <w:szCs w:val="28"/>
        </w:rPr>
        <w:t xml:space="preserve">В подтверждение этого тезиса Денис </w:t>
      </w:r>
      <w:proofErr w:type="spellStart"/>
      <w:r w:rsidRPr="00D979E7">
        <w:rPr>
          <w:rFonts w:ascii="Times New Roman" w:hAnsi="Times New Roman" w:cs="Times New Roman"/>
          <w:sz w:val="28"/>
          <w:szCs w:val="28"/>
        </w:rPr>
        <w:t>Федерякин</w:t>
      </w:r>
      <w:proofErr w:type="spellEnd"/>
      <w:r w:rsidRPr="00D979E7">
        <w:rPr>
          <w:rFonts w:ascii="Times New Roman" w:hAnsi="Times New Roman" w:cs="Times New Roman"/>
          <w:sz w:val="28"/>
          <w:szCs w:val="28"/>
        </w:rPr>
        <w:t xml:space="preserve"> вспомнил кейс, в котором созданная учёными нейросеть-судья стала систематически дискриминировать чернокожее население, и создатели даже не сразу это выявили. Широко известен также скандал с нейросетью в Amazon, которая отбирала для HR-отдела резюме подходящих разработчиков и, как выяснилось, дискриминировала женщин. Подобных случаев было вообще немало.</w:t>
      </w:r>
    </w:p>
    <w:p w14:paraId="3C561680" w14:textId="21CB5CB4" w:rsidR="00D979E7" w:rsidRDefault="00D979E7" w:rsidP="00D979E7">
      <w:pPr>
        <w:spacing w:after="0" w:line="240" w:lineRule="auto"/>
        <w:ind w:firstLine="709"/>
        <w:jc w:val="both"/>
        <w:rPr>
          <w:rFonts w:ascii="Times New Roman" w:hAnsi="Times New Roman" w:cs="Times New Roman"/>
          <w:sz w:val="28"/>
          <w:szCs w:val="28"/>
        </w:rPr>
      </w:pPr>
      <w:r w:rsidRPr="00D979E7">
        <w:rPr>
          <w:rFonts w:ascii="Times New Roman" w:hAnsi="Times New Roman" w:cs="Times New Roman"/>
          <w:sz w:val="28"/>
          <w:szCs w:val="28"/>
        </w:rPr>
        <w:t xml:space="preserve">«Так что в плане прозрачности очень много подводных камней, которые мы даже не сразу улавливаем», — резюмировал Денис </w:t>
      </w:r>
      <w:proofErr w:type="spellStart"/>
      <w:r w:rsidRPr="00D979E7">
        <w:rPr>
          <w:rFonts w:ascii="Times New Roman" w:hAnsi="Times New Roman" w:cs="Times New Roman"/>
          <w:sz w:val="28"/>
          <w:szCs w:val="28"/>
        </w:rPr>
        <w:t>Федяркин</w:t>
      </w:r>
      <w:proofErr w:type="spellEnd"/>
      <w:r w:rsidRPr="00D979E7">
        <w:rPr>
          <w:rFonts w:ascii="Times New Roman" w:hAnsi="Times New Roman" w:cs="Times New Roman"/>
          <w:sz w:val="28"/>
          <w:szCs w:val="28"/>
        </w:rPr>
        <w:t>.</w:t>
      </w:r>
    </w:p>
    <w:p w14:paraId="11B0369E" w14:textId="691BC539" w:rsidR="00D979E7" w:rsidRPr="00837E51" w:rsidRDefault="00D979E7" w:rsidP="00D979E7">
      <w:pPr>
        <w:spacing w:after="0" w:line="240" w:lineRule="auto"/>
        <w:ind w:firstLine="709"/>
        <w:jc w:val="both"/>
        <w:rPr>
          <w:rFonts w:ascii="Times New Roman" w:hAnsi="Times New Roman" w:cs="Times New Roman"/>
          <w:sz w:val="28"/>
          <w:szCs w:val="28"/>
        </w:rPr>
      </w:pPr>
      <w:r w:rsidRPr="00D979E7">
        <w:rPr>
          <w:rFonts w:ascii="Times New Roman" w:hAnsi="Times New Roman" w:cs="Times New Roman"/>
          <w:sz w:val="28"/>
          <w:szCs w:val="28"/>
        </w:rPr>
        <w:t>По мнению экспертов, цифровизация образования настолько популярна, что порой забывают о том, для чего она на самом деле нужна. А нужна она для того, чтобы помочь студенту реализовать его потенциал. Поэтому важно лелеять человечность при реализации проектов с участием ИИ, говорят спикеры. Андрей Комиссаров раскрыл этот тезис так: «Мы должны сделать так, чтобы наши колебания между разными выборами, наши ошибки, наши эмоции, которые мы проявляем, чтобы все эти элементы, учитываемые искусственным интеллектом, помогли нам сделать наше образование более эффективным, более правильным».</w:t>
      </w:r>
    </w:p>
    <w:sectPr w:rsidR="00D979E7" w:rsidRPr="00837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9E"/>
    <w:rsid w:val="000F2443"/>
    <w:rsid w:val="00143F47"/>
    <w:rsid w:val="00474E9B"/>
    <w:rsid w:val="00741ECF"/>
    <w:rsid w:val="00837E51"/>
    <w:rsid w:val="00855D51"/>
    <w:rsid w:val="00975360"/>
    <w:rsid w:val="00A70433"/>
    <w:rsid w:val="00B10654"/>
    <w:rsid w:val="00C12883"/>
    <w:rsid w:val="00C7309E"/>
    <w:rsid w:val="00CC03B9"/>
    <w:rsid w:val="00CE670F"/>
    <w:rsid w:val="00D37F7A"/>
    <w:rsid w:val="00D46FCA"/>
    <w:rsid w:val="00D979E7"/>
    <w:rsid w:val="00DE608F"/>
    <w:rsid w:val="00ED16D4"/>
    <w:rsid w:val="00F52271"/>
    <w:rsid w:val="00F7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1F8B"/>
  <w15:docId w15:val="{7FAEC1EC-D71B-4A22-A1C2-E6CAD59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360"/>
    <w:rPr>
      <w:color w:val="0000FF"/>
      <w:u w:val="single"/>
    </w:rPr>
  </w:style>
  <w:style w:type="paragraph" w:styleId="a4">
    <w:name w:val="Balloon Text"/>
    <w:basedOn w:val="a"/>
    <w:link w:val="a5"/>
    <w:uiPriority w:val="99"/>
    <w:semiHidden/>
    <w:unhideWhenUsed/>
    <w:rsid w:val="00975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5925">
      <w:bodyDiv w:val="1"/>
      <w:marLeft w:val="0"/>
      <w:marRight w:val="0"/>
      <w:marTop w:val="0"/>
      <w:marBottom w:val="0"/>
      <w:divBdr>
        <w:top w:val="none" w:sz="0" w:space="0" w:color="auto"/>
        <w:left w:val="none" w:sz="0" w:space="0" w:color="auto"/>
        <w:bottom w:val="none" w:sz="0" w:space="0" w:color="auto"/>
        <w:right w:val="none" w:sz="0" w:space="0" w:color="auto"/>
      </w:divBdr>
    </w:div>
    <w:div w:id="127748191">
      <w:bodyDiv w:val="1"/>
      <w:marLeft w:val="0"/>
      <w:marRight w:val="0"/>
      <w:marTop w:val="0"/>
      <w:marBottom w:val="0"/>
      <w:divBdr>
        <w:top w:val="none" w:sz="0" w:space="0" w:color="auto"/>
        <w:left w:val="none" w:sz="0" w:space="0" w:color="auto"/>
        <w:bottom w:val="none" w:sz="0" w:space="0" w:color="auto"/>
        <w:right w:val="none" w:sz="0" w:space="0" w:color="auto"/>
      </w:divBdr>
    </w:div>
    <w:div w:id="251549226">
      <w:bodyDiv w:val="1"/>
      <w:marLeft w:val="0"/>
      <w:marRight w:val="0"/>
      <w:marTop w:val="0"/>
      <w:marBottom w:val="0"/>
      <w:divBdr>
        <w:top w:val="none" w:sz="0" w:space="0" w:color="auto"/>
        <w:left w:val="none" w:sz="0" w:space="0" w:color="auto"/>
        <w:bottom w:val="none" w:sz="0" w:space="0" w:color="auto"/>
        <w:right w:val="none" w:sz="0" w:space="0" w:color="auto"/>
      </w:divBdr>
    </w:div>
    <w:div w:id="259028739">
      <w:bodyDiv w:val="1"/>
      <w:marLeft w:val="0"/>
      <w:marRight w:val="0"/>
      <w:marTop w:val="0"/>
      <w:marBottom w:val="0"/>
      <w:divBdr>
        <w:top w:val="none" w:sz="0" w:space="0" w:color="auto"/>
        <w:left w:val="none" w:sz="0" w:space="0" w:color="auto"/>
        <w:bottom w:val="none" w:sz="0" w:space="0" w:color="auto"/>
        <w:right w:val="none" w:sz="0" w:space="0" w:color="auto"/>
      </w:divBdr>
    </w:div>
    <w:div w:id="261955364">
      <w:bodyDiv w:val="1"/>
      <w:marLeft w:val="0"/>
      <w:marRight w:val="0"/>
      <w:marTop w:val="0"/>
      <w:marBottom w:val="0"/>
      <w:divBdr>
        <w:top w:val="none" w:sz="0" w:space="0" w:color="auto"/>
        <w:left w:val="none" w:sz="0" w:space="0" w:color="auto"/>
        <w:bottom w:val="none" w:sz="0" w:space="0" w:color="auto"/>
        <w:right w:val="none" w:sz="0" w:space="0" w:color="auto"/>
      </w:divBdr>
    </w:div>
    <w:div w:id="386685487">
      <w:bodyDiv w:val="1"/>
      <w:marLeft w:val="0"/>
      <w:marRight w:val="0"/>
      <w:marTop w:val="0"/>
      <w:marBottom w:val="0"/>
      <w:divBdr>
        <w:top w:val="none" w:sz="0" w:space="0" w:color="auto"/>
        <w:left w:val="none" w:sz="0" w:space="0" w:color="auto"/>
        <w:bottom w:val="none" w:sz="0" w:space="0" w:color="auto"/>
        <w:right w:val="none" w:sz="0" w:space="0" w:color="auto"/>
      </w:divBdr>
    </w:div>
    <w:div w:id="598174678">
      <w:bodyDiv w:val="1"/>
      <w:marLeft w:val="0"/>
      <w:marRight w:val="0"/>
      <w:marTop w:val="0"/>
      <w:marBottom w:val="0"/>
      <w:divBdr>
        <w:top w:val="none" w:sz="0" w:space="0" w:color="auto"/>
        <w:left w:val="none" w:sz="0" w:space="0" w:color="auto"/>
        <w:bottom w:val="none" w:sz="0" w:space="0" w:color="auto"/>
        <w:right w:val="none" w:sz="0" w:space="0" w:color="auto"/>
      </w:divBdr>
    </w:div>
    <w:div w:id="747770161">
      <w:bodyDiv w:val="1"/>
      <w:marLeft w:val="0"/>
      <w:marRight w:val="0"/>
      <w:marTop w:val="0"/>
      <w:marBottom w:val="0"/>
      <w:divBdr>
        <w:top w:val="none" w:sz="0" w:space="0" w:color="auto"/>
        <w:left w:val="none" w:sz="0" w:space="0" w:color="auto"/>
        <w:bottom w:val="none" w:sz="0" w:space="0" w:color="auto"/>
        <w:right w:val="none" w:sz="0" w:space="0" w:color="auto"/>
      </w:divBdr>
    </w:div>
    <w:div w:id="1285118927">
      <w:bodyDiv w:val="1"/>
      <w:marLeft w:val="0"/>
      <w:marRight w:val="0"/>
      <w:marTop w:val="0"/>
      <w:marBottom w:val="0"/>
      <w:divBdr>
        <w:top w:val="none" w:sz="0" w:space="0" w:color="auto"/>
        <w:left w:val="none" w:sz="0" w:space="0" w:color="auto"/>
        <w:bottom w:val="none" w:sz="0" w:space="0" w:color="auto"/>
        <w:right w:val="none" w:sz="0" w:space="0" w:color="auto"/>
      </w:divBdr>
    </w:div>
    <w:div w:id="1517381458">
      <w:bodyDiv w:val="1"/>
      <w:marLeft w:val="0"/>
      <w:marRight w:val="0"/>
      <w:marTop w:val="0"/>
      <w:marBottom w:val="0"/>
      <w:divBdr>
        <w:top w:val="none" w:sz="0" w:space="0" w:color="auto"/>
        <w:left w:val="none" w:sz="0" w:space="0" w:color="auto"/>
        <w:bottom w:val="none" w:sz="0" w:space="0" w:color="auto"/>
        <w:right w:val="none" w:sz="0" w:space="0" w:color="auto"/>
      </w:divBdr>
    </w:div>
    <w:div w:id="16621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Мусяк</dc:creator>
  <cp:keywords/>
  <dc:description/>
  <cp:lastModifiedBy>Анастасия Демидова</cp:lastModifiedBy>
  <cp:revision>2</cp:revision>
  <dcterms:created xsi:type="dcterms:W3CDTF">2025-03-02T16:36:00Z</dcterms:created>
  <dcterms:modified xsi:type="dcterms:W3CDTF">2025-03-02T16:36:00Z</dcterms:modified>
</cp:coreProperties>
</file>