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06" w:rsidRDefault="007671D7" w:rsidP="009F50A4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СОЛОВЬЕВА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 xml:space="preserve"> СВЕТЛАНА АНАТОЛЬЕВНА</w:t>
      </w:r>
    </w:p>
    <w:p w:rsidR="00544106" w:rsidRDefault="00544106" w:rsidP="009F50A4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tbl>
      <w:tblPr>
        <w:tblStyle w:val="a4"/>
        <w:tblpPr w:leftFromText="180" w:rightFromText="180" w:vertAnchor="text" w:horzAnchor="page" w:tblpX="1949" w:tblpY="6"/>
        <w:tblOverlap w:val="never"/>
        <w:tblW w:w="0" w:type="auto"/>
        <w:tblLook w:val="04A0"/>
      </w:tblPr>
      <w:tblGrid>
        <w:gridCol w:w="8836"/>
      </w:tblGrid>
      <w:tr w:rsidR="00544106" w:rsidTr="005428F3"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</w:tcPr>
          <w:p w:rsidR="00544106" w:rsidRPr="005428F3" w:rsidRDefault="007671D7" w:rsidP="0015372F">
            <w:pPr>
              <w:spacing w:after="0" w:line="240" w:lineRule="auto"/>
              <w:ind w:left="3828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428F3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544106" w:rsidRPr="005428F3" w:rsidRDefault="00EE593A" w:rsidP="0015372F">
            <w:pPr>
              <w:spacing w:after="0" w:line="240" w:lineRule="auto"/>
              <w:ind w:left="3828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7671D7" w:rsidRPr="005428F3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Хорновар-Шигалинская средняя общеобразовательная школа</w:t>
            </w:r>
          </w:p>
          <w:p w:rsidR="00544106" w:rsidRPr="005428F3" w:rsidRDefault="007671D7" w:rsidP="0015372F">
            <w:pPr>
              <w:spacing w:after="0" w:line="240" w:lineRule="auto"/>
              <w:ind w:left="3828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428F3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имени Героя Советского Союза Юхвитова Петра Сергеевича</w:t>
            </w:r>
            <w:r w:rsidR="00EE593A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544106" w:rsidRPr="00EE593A" w:rsidRDefault="007671D7" w:rsidP="0015372F">
            <w:pPr>
              <w:spacing w:after="0" w:line="240" w:lineRule="auto"/>
              <w:ind w:left="3828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E593A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Дрожжановского муниципального района Республики Татарстан</w:t>
            </w:r>
            <w:r w:rsidR="00EE593A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544106" w:rsidRPr="00EE593A" w:rsidRDefault="00544106" w:rsidP="009F50A4">
      <w:pPr>
        <w:spacing w:after="0" w:line="240" w:lineRule="auto"/>
        <w:ind w:left="3828" w:firstLine="720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44106" w:rsidRPr="00EE593A" w:rsidRDefault="00544106" w:rsidP="009F50A4">
      <w:pPr>
        <w:spacing w:after="0" w:line="240" w:lineRule="auto"/>
        <w:ind w:left="3828" w:firstLine="720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44106" w:rsidRPr="00EE593A" w:rsidRDefault="00544106" w:rsidP="009F50A4">
      <w:pPr>
        <w:spacing w:after="0" w:line="240" w:lineRule="auto"/>
        <w:ind w:left="3828" w:firstLine="720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44106" w:rsidRPr="00EE593A" w:rsidRDefault="00544106" w:rsidP="009F50A4">
      <w:pPr>
        <w:spacing w:after="0" w:line="240" w:lineRule="auto"/>
        <w:ind w:left="3828" w:firstLine="720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44106" w:rsidRPr="00EE593A" w:rsidRDefault="00544106" w:rsidP="009F50A4">
      <w:pPr>
        <w:spacing w:after="0" w:line="240" w:lineRule="auto"/>
        <w:ind w:leftChars="-200" w:left="-440" w:firstLineChars="157" w:firstLine="441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44106" w:rsidRDefault="007671D7" w:rsidP="009F50A4">
      <w:pPr>
        <w:spacing w:beforeAutospacing="1" w:after="0" w:afterAutospacing="1" w:line="240" w:lineRule="auto"/>
        <w:ind w:left="3828" w:firstLineChars="2800" w:firstLine="7840"/>
        <w:jc w:val="right"/>
        <w:rPr>
          <w:rFonts w:ascii="Arial" w:hAnsi="Arial" w:cs="Arial"/>
          <w:sz w:val="28"/>
          <w:szCs w:val="28"/>
        </w:rPr>
      </w:pPr>
      <w:r>
        <w:rPr>
          <w:rFonts w:ascii="Arial" w:eastAsia="PT Sans" w:hAnsi="Arial" w:cs="Arial"/>
          <w:color w:val="000000"/>
          <w:sz w:val="28"/>
          <w:szCs w:val="28"/>
        </w:rPr>
        <w:t>У</w:t>
      </w:r>
      <w:r w:rsidR="005428F3">
        <w:rPr>
          <w:rFonts w:ascii="Arial" w:eastAsia="PT Sans" w:hAnsi="Arial" w:cs="Arial"/>
          <w:color w:val="000000"/>
          <w:sz w:val="28"/>
          <w:szCs w:val="28"/>
        </w:rPr>
        <w:t xml:space="preserve">                                                                          </w:t>
      </w:r>
      <w:r w:rsidR="0015372F">
        <w:rPr>
          <w:rFonts w:ascii="Arial" w:eastAsia="PT Sans" w:hAnsi="Arial" w:cs="Arial"/>
          <w:color w:val="000000"/>
          <w:sz w:val="28"/>
          <w:szCs w:val="28"/>
        </w:rPr>
        <w:t xml:space="preserve">                              УУ</w:t>
      </w:r>
      <w:r>
        <w:rPr>
          <w:rFonts w:ascii="Arial" w:eastAsia="PT Sans" w:hAnsi="Arial" w:cs="Arial"/>
          <w:color w:val="000000"/>
          <w:sz w:val="28"/>
          <w:szCs w:val="28"/>
        </w:rPr>
        <w:t>ДК</w:t>
      </w:r>
    </w:p>
    <w:p w:rsidR="00544106" w:rsidRDefault="005E7B09" w:rsidP="009F50A4">
      <w:pPr>
        <w:spacing w:beforeAutospacing="1" w:after="0" w:afterAutospacing="1" w:line="240" w:lineRule="auto"/>
        <w:ind w:firstLine="720"/>
        <w:jc w:val="center"/>
        <w:rPr>
          <w:rFonts w:ascii="Arial" w:eastAsia="PT Sans" w:hAnsi="Arial" w:cs="Arial"/>
          <w:b/>
          <w:bCs/>
          <w:color w:val="000000"/>
          <w:sz w:val="28"/>
          <w:szCs w:val="28"/>
        </w:rPr>
      </w:pPr>
      <w:r>
        <w:rPr>
          <w:rFonts w:ascii="Arial" w:eastAsia="PT Sans" w:hAnsi="Arial" w:cs="Arial"/>
          <w:b/>
          <w:bCs/>
          <w:color w:val="000000"/>
          <w:sz w:val="28"/>
          <w:szCs w:val="28"/>
        </w:rPr>
        <w:t>Эффективные методы обучения</w:t>
      </w:r>
    </w:p>
    <w:p w:rsidR="00544106" w:rsidRPr="005428F3" w:rsidRDefault="00544106" w:rsidP="009F50A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44106" w:rsidRDefault="00544106" w:rsidP="009F50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4106" w:rsidRDefault="007671D7" w:rsidP="007671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Изучение иностранных языков становится все более популярным. Кроме того, язык можно увлечь различными способами. Хотя существует множество различных подходов, стратегий, методов и курсов, которые могут превратить изучение иностранного языка в захватывающее приключение, трудно определить, какой из них будет наиболее эффективным. Преподавателям необходимо предоставить учащимся эффективные методы изучения иностранных языков, чтобы их заинтересовать. </w:t>
      </w:r>
    </w:p>
    <w:p w:rsidR="00544106" w:rsidRDefault="007671D7" w:rsidP="007671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намерена рассмотреть традиционные и дистанционные методы обучения.  Как они могут быть использованы в обычных школах</w:t>
      </w:r>
      <w:r w:rsidR="001537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и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как эти два подхода могут быть объединены для создания комплексной стратегии обучения, которая максимизирует успех учащихся.</w:t>
      </w:r>
    </w:p>
    <w:p w:rsidR="00544106" w:rsidRDefault="007671D7" w:rsidP="007671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Традиционные и дистанционные методы обучения имеют преимущества, но их значение в современном образовании определяется несколькими факторами.</w:t>
      </w:r>
    </w:p>
    <w:p w:rsidR="00544106" w:rsidRDefault="007671D7" w:rsidP="007671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Благодаря развитию технологий дистанционное обучение становится более распространенным способом обучения. Курсы дистанционного обучения обычно проводятся через Интернет, по электронной почте, с помощью интерактивных видеоконференций или заочных курсов. Учащиеся получают много преимущес</w:t>
      </w:r>
      <w:r w:rsidR="001537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тв от дистанционного обучения в сравнении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 традиционным обучением. Это, например, избавляет учащихся от необходимости ездить на занятия. Дистанционное обучение может быть адаптировано к индивидуальным потребностям и обстоятельствам, поэтому учащиеся могут выбрать свой учебный график, чтобы он соответствовал их образу жизни и рабочим обязательствам. Кроме того, нет необходимости покупать учебники или другие материалы, поскольку все содержание курса доступно в электронном виде. </w:t>
      </w:r>
    </w:p>
    <w:p w:rsidR="00544106" w:rsidRDefault="007671D7" w:rsidP="009F50A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С</w:t>
      </w:r>
      <w:r w:rsidR="001537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появления цифровых технологий, таких как мобильные телефоны, Интернет и другие электронные устройства, учителям стало легче проводить занятия в любое время. Эти средства обеспечивают дистанционное обучение с помощью виртуальных классов, которые позволяют учащимся легко общаться с учителями, которые находятся в любой точке мира. </w:t>
      </w:r>
    </w:p>
    <w:p w:rsidR="00544106" w:rsidRDefault="007671D7" w:rsidP="009F50A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Дистанционное обучение:</w:t>
      </w:r>
    </w:p>
    <w:p w:rsidR="00544106" w:rsidRPr="005428F3" w:rsidRDefault="007671D7" w:rsidP="009F50A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позволяет учащимся получить доступ к высококачественному обучению, независимо от того, находятся ли они дома или в другом месте</w:t>
      </w:r>
      <w:r w:rsidRPr="005428F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44106" w:rsidRPr="005428F3" w:rsidRDefault="007671D7" w:rsidP="009F50A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предоставляет гибкость в отношении времени занятий</w:t>
      </w:r>
      <w:r w:rsidRPr="005428F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44106" w:rsidRDefault="007671D7" w:rsidP="009F50A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облегчает взаимодействие студентов и учителей</w:t>
      </w:r>
      <w:r w:rsidRPr="005428F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44106" w:rsidRDefault="007671D7" w:rsidP="009F50A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•гарантирует доступность образования для лиц с ограниченными возможностями</w:t>
      </w:r>
      <w:r w:rsidRPr="005428F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671D7" w:rsidRDefault="007671D7" w:rsidP="009F50A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•обеспечивает экономию денег как для студентов, так и для учителей, избегая ненужного времени и затрат на физическую мобильность.</w:t>
      </w:r>
    </w:p>
    <w:p w:rsidR="007671D7" w:rsidRPr="004E117B" w:rsidRDefault="004E117B" w:rsidP="004E11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E117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доступно в цифровом виде на удалённых серверах  </w:t>
      </w:r>
      <w:r w:rsidR="007671D7" w:rsidRPr="004E117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даже в тех случаях, когда традиционные методы обучения становятся недоступными из-за чрезвычайной погоды</w:t>
      </w:r>
      <w:r w:rsidR="001537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или других стихийных бедствий.</w:t>
      </w:r>
    </w:p>
    <w:p w:rsidR="007671D7" w:rsidRDefault="007671D7" w:rsidP="007671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5428F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Мне хотелось бы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остановиться на платформе Progress me, которую я использую.</w:t>
      </w:r>
    </w:p>
    <w:p w:rsidR="00544106" w:rsidRDefault="007671D7" w:rsidP="007671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Какие возможности предлагает платформа?</w:t>
      </w:r>
    </w:p>
    <w:p w:rsidR="00544106" w:rsidRDefault="007671D7" w:rsidP="009F50A4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учащиеся и учителя занимаются в режиме онлайн, все действия синхронизируются, упражнения проверяются автоматически, есть удобная система назначения домашней работы</w:t>
      </w:r>
    </w:p>
    <w:p w:rsidR="00544106" w:rsidRDefault="007671D7" w:rsidP="009F50A4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учащиеся учат слова в игровом режиме</w:t>
      </w:r>
    </w:p>
    <w:p w:rsidR="00544106" w:rsidRDefault="007671D7" w:rsidP="009F50A4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уроки могут проводиться в группах до двадцати пяти учеников</w:t>
      </w:r>
    </w:p>
    <w:p w:rsidR="00544106" w:rsidRDefault="007671D7" w:rsidP="009F50A4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встроенное расписание занятий и статистика занятий</w:t>
      </w:r>
    </w:p>
    <w:p w:rsidR="00544106" w:rsidRDefault="007671D7" w:rsidP="009F50A4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учебники, которые доступны на сайте, могут быть использованы для занятий</w:t>
      </w:r>
    </w:p>
    <w:p w:rsidR="00544106" w:rsidRDefault="007671D7" w:rsidP="009F50A4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позволяет создавать интерактивные материалы</w:t>
      </w:r>
    </w:p>
    <w:p w:rsidR="00544106" w:rsidRDefault="007671D7" w:rsidP="009F50A4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прямо на платформе можно создавать и проводить языковые марафоны</w:t>
      </w:r>
    </w:p>
    <w:p w:rsidR="009F50A4" w:rsidRDefault="007671D7" w:rsidP="009F50A4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F50A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для школ также есть административный кабинет, который может контролировать занятия и работу учителей</w:t>
      </w:r>
    </w:p>
    <w:p w:rsidR="00544106" w:rsidRPr="007671D7" w:rsidRDefault="007671D7" w:rsidP="007671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7671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7671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Поводя итоги о платформе</w:t>
      </w:r>
      <w:r w:rsidR="001537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Pr="007671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хочется сказать, что  у  учащихся </w:t>
      </w:r>
    </w:p>
    <w:p w:rsidR="009F50A4" w:rsidRDefault="007671D7" w:rsidP="009F50A4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5428F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появилась заинтересованность к изучению языка, и качество знания стало намного выше. </w:t>
      </w:r>
    </w:p>
    <w:p w:rsidR="009F50A4" w:rsidRDefault="007671D7" w:rsidP="009F50A4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Тем не менее, дистанционное обучение имеет ряд недостатков. К ним относятся ограничения, связанные с технологической инфраструктурой, психологические проблемы, напряжённый график и отсутствие контакта между взаимодействующими людьми. У многих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детей в сельских районах нет ноутбуков, чтобы участвовать в дистанционных занятиях.</w:t>
      </w:r>
    </w:p>
    <w:p w:rsidR="00544106" w:rsidRDefault="009F50A4" w:rsidP="007671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7671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преподаватели по всему миру давно используют традиционные методы обучения иностранному языку. Эти методы основаны на специально разработанных методиках для общения, которые учителя используют в зависимости от интересов конкретных групп. Иногда такие методики сопровождаются мероприятиями, направленными на максимальное вовлечение учащихся, такими как мотивирующие виртуальные экскурсии, ролевые игры, проекты и т.д.</w:t>
      </w:r>
    </w:p>
    <w:p w:rsidR="00544106" w:rsidRDefault="007671D7" w:rsidP="007671D7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Приведём несколько фрагментов использования метода проектов</w:t>
      </w:r>
      <w:r w:rsidR="004E11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из своего опыта. Моей  основной функцией   является мотивация детей, оказание методической поддержки учащимся в их самостоятельной и познавательной деятельности, наблюдение за процессом, участие в коллективном анализе и результате проекта.</w:t>
      </w:r>
    </w:p>
    <w:p w:rsidR="00544106" w:rsidRDefault="004E117B" w:rsidP="004E117B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609850" cy="1760220"/>
            <wp:effectExtent l="19050" t="0" r="0" b="0"/>
            <wp:docPr id="2" name="Рисунок 2" descr="C:\Users\Светлана\Desktop\рис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рис.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13" cy="175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617470" cy="1760220"/>
            <wp:effectExtent l="19050" t="0" r="0" b="0"/>
            <wp:docPr id="1" name="Рисунок 1" descr="C:\Users\Светлана\Desktop\рис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рис.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300" cy="176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106" w:rsidRDefault="00544106" w:rsidP="007671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544106" w:rsidRPr="005428F3" w:rsidRDefault="004E117B" w:rsidP="007671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7671D7">
        <w:rPr>
          <w:rFonts w:ascii="Arial" w:hAnsi="Arial" w:cs="Arial"/>
          <w:sz w:val="22"/>
          <w:szCs w:val="22"/>
        </w:rPr>
        <w:t>Рис.1</w:t>
      </w:r>
      <w:r w:rsidR="007671D7">
        <w:rPr>
          <w:rFonts w:ascii="Arial" w:hAnsi="Arial" w:cs="Arial"/>
          <w:sz w:val="22"/>
          <w:szCs w:val="22"/>
          <w:lang w:val="en-US"/>
        </w:rPr>
        <w:t>Lapbook</w:t>
      </w:r>
      <w:r w:rsidR="007671D7"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="007671D7">
        <w:rPr>
          <w:rFonts w:ascii="Arial" w:hAnsi="Arial" w:cs="Arial"/>
          <w:sz w:val="22"/>
          <w:szCs w:val="22"/>
        </w:rPr>
        <w:t xml:space="preserve">Рис.2  </w:t>
      </w:r>
      <w:r w:rsidR="007671D7">
        <w:rPr>
          <w:rFonts w:ascii="Arial" w:hAnsi="Arial" w:cs="Arial"/>
          <w:sz w:val="22"/>
          <w:szCs w:val="22"/>
          <w:lang w:val="en-US"/>
        </w:rPr>
        <w:t>Softbook</w:t>
      </w:r>
    </w:p>
    <w:p w:rsidR="00544106" w:rsidRPr="005428F3" w:rsidRDefault="00544106" w:rsidP="007671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9F50A4" w:rsidRDefault="007671D7" w:rsidP="00BC4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Учащиеся</w:t>
      </w:r>
      <w:r w:rsidRPr="005428F3">
        <w:rPr>
          <w:rFonts w:ascii="Arial" w:hAnsi="Arial" w:cs="Arial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приобретённые теоретические знания в процессе исследовательской деятельности</w:t>
      </w:r>
      <w:r w:rsidRPr="005428F3">
        <w:rPr>
          <w:rFonts w:ascii="Arial" w:hAnsi="Arial" w:cs="Arial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учатся применять на практике и реализовывать свои результаты.</w:t>
      </w:r>
    </w:p>
    <w:p w:rsidR="009F50A4" w:rsidRDefault="007671D7" w:rsidP="00BC4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>Многие</w:t>
      </w:r>
      <w:r w:rsidRPr="005428F3">
        <w:rPr>
          <w:rFonts w:ascii="Arial" w:hAnsi="Arial" w:cs="Arial"/>
          <w:sz w:val="28"/>
          <w:szCs w:val="28"/>
        </w:rPr>
        <w:t xml:space="preserve"> п</w:t>
      </w:r>
      <w:r>
        <w:rPr>
          <w:rFonts w:ascii="Arial" w:hAnsi="Arial" w:cs="Arial"/>
          <w:sz w:val="28"/>
          <w:szCs w:val="28"/>
        </w:rPr>
        <w:t>рименяемые</w:t>
      </w:r>
      <w:r w:rsidRPr="005428F3">
        <w:rPr>
          <w:rFonts w:ascii="Arial" w:hAnsi="Arial" w:cs="Arial"/>
          <w:sz w:val="28"/>
          <w:szCs w:val="28"/>
        </w:rPr>
        <w:t xml:space="preserve">  учителями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подходы в</w:t>
      </w:r>
      <w:r w:rsidRPr="005428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школе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основаны на традиционном методе преподавания языка. В грамматико-переводном подходе учащиеся сначала изучают грамматические правила, а затем используют их для перевода на свой родной язык и обратно. Основное внимание уделяется переводу слово в слово. При</w:t>
      </w:r>
      <w:r w:rsidRPr="005428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этом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развивается только навык чтения. </w:t>
      </w:r>
    </w:p>
    <w:p w:rsidR="009F50A4" w:rsidRDefault="009F50A4" w:rsidP="007671D7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="007671D7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Надо</w:t>
      </w:r>
      <w:r w:rsidR="007671D7" w:rsidRPr="005428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отказаться </w:t>
      </w:r>
      <w:r w:rsidR="007671D7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 использования родного языка на уроках</w:t>
      </w:r>
      <w:r w:rsidR="007671D7" w:rsidRPr="005428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стараться </w:t>
      </w:r>
      <w:r w:rsidR="007671D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объяснить лексику с помощью пантомимы и визуальных материалов</w:t>
      </w:r>
      <w:r w:rsidR="007671D7" w:rsidRPr="005428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="007671D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освоить грамматику через индукцию</w:t>
      </w:r>
      <w:r w:rsidR="007671D7" w:rsidRPr="005428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="007671D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фокусировать на шаблоне "Вопрос - ответ"</w:t>
      </w:r>
      <w:r w:rsidR="007671D7" w:rsidRPr="005428F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7671D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На таких занятиях ученик отвечает на разные вопросы учителя, пишет диктанты, читает вслух, беседует, переписывает абзац своими словами.     Преподаватель не исправляет ошибки пря</w:t>
      </w:r>
      <w:r w:rsidR="00BC4370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мо, а даёт учащемуся второй шанс</w:t>
      </w:r>
      <w:r w:rsidR="007671D7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BC437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Такой подход</w:t>
      </w:r>
      <w:r w:rsidR="007671D7" w:rsidRPr="005428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7671D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акцентирует внимание на развитии навыков устного общения. </w:t>
      </w:r>
    </w:p>
    <w:p w:rsidR="009F50A4" w:rsidRDefault="007671D7" w:rsidP="00BC4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 Немало</w:t>
      </w:r>
      <w:r w:rsidRPr="005428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важную роль играет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изучение языка по диалогам</w:t>
      </w:r>
      <w:r w:rsidRPr="005428F3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акцентом на подражание учителю и без использования родного языка. Например, схема может быть</w:t>
      </w:r>
      <w:r w:rsidR="00BC437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такой: учитель даёт прослушать или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просмотреть диалог по теме, сложные слова и фразы показываются на </w:t>
      </w:r>
      <w:r w:rsidR="00BC437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пальцах, карточках, </w:t>
      </w:r>
      <w:r w:rsidRPr="00BC4370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действии. Учащиеся повторяют и заучивают реплики. Затем разыгрывают в парах и группах. Материал осваивается через коммуникативные игры и упражнения, закрепляется в дискуссиях и проектах. Используется много вариантов активности, аудио- и видеоматериалов.    Все</w:t>
      </w:r>
      <w:r w:rsidRPr="005428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это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акцентировано на развитии устных навыков</w:t>
      </w:r>
      <w:r w:rsidRPr="005428F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544106" w:rsidRDefault="007671D7" w:rsidP="007671D7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Использование каждого отдельного метода недостаточно в изучении и преподавании языка. Тем не менее, оба метода</w:t>
      </w:r>
      <w:r w:rsidRPr="005428F3">
        <w:rPr>
          <w:rFonts w:ascii="Arial" w:hAnsi="Arial" w:cs="Arial"/>
          <w:color w:val="000000"/>
          <w:sz w:val="28"/>
          <w:szCs w:val="28"/>
          <w:shd w:val="clear" w:color="auto" w:fill="FFFFFF"/>
        </w:rPr>
        <w:t>, дистанционный и традиционный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обладают существенными недостатками, заметными на этапе внедрения.  Достоинства и недостатки каждого показы</w:t>
      </w:r>
      <w:r w:rsidR="00BC4370">
        <w:rPr>
          <w:rFonts w:ascii="Arial" w:hAnsi="Arial" w:cs="Arial"/>
          <w:color w:val="000000"/>
          <w:sz w:val="28"/>
          <w:szCs w:val="28"/>
          <w:shd w:val="clear" w:color="auto" w:fill="FFFFFF"/>
        </w:rPr>
        <w:t>вает, что надо выбрать метод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, совмещающий обучение с участием учителя  с онлайн-обучением и предполагающий элементы самостоятельного контроля учеником пути,</w:t>
      </w: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времени, места и темпа обучения, а также интеграцию опыта обучения с учителем и онлайн. Я</w:t>
      </w:r>
      <w:r w:rsidRPr="005428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думаю, что т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акое смешанное обучение является эффективной технологией в современной системе образования и позволяет достигать более высоких образовательных результатов.</w:t>
      </w:r>
    </w:p>
    <w:p w:rsidR="00544106" w:rsidRDefault="00544106" w:rsidP="009F50A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44106" w:rsidRDefault="00544106" w:rsidP="009F50A4">
      <w:pPr>
        <w:spacing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sectPr w:rsidR="00544106" w:rsidSect="00544106">
      <w:pgSz w:w="11906" w:h="16838"/>
      <w:pgMar w:top="1134" w:right="1134" w:bottom="1134" w:left="1134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39A" w:rsidRDefault="0072139A">
      <w:pPr>
        <w:spacing w:line="240" w:lineRule="auto"/>
      </w:pPr>
      <w:r>
        <w:separator/>
      </w:r>
    </w:p>
  </w:endnote>
  <w:endnote w:type="continuationSeparator" w:id="1">
    <w:p w:rsidR="0072139A" w:rsidRDefault="00721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39A" w:rsidRDefault="0072139A">
      <w:pPr>
        <w:spacing w:after="0"/>
      </w:pPr>
      <w:r>
        <w:separator/>
      </w:r>
    </w:p>
  </w:footnote>
  <w:footnote w:type="continuationSeparator" w:id="1">
    <w:p w:rsidR="0072139A" w:rsidRDefault="0072139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7471"/>
    <w:multiLevelType w:val="hybridMultilevel"/>
    <w:tmpl w:val="D7A8EA30"/>
    <w:lvl w:ilvl="0" w:tplc="041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>
    <w:nsid w:val="12282CE0"/>
    <w:multiLevelType w:val="hybridMultilevel"/>
    <w:tmpl w:val="AB82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C079B"/>
    <w:multiLevelType w:val="multilevel"/>
    <w:tmpl w:val="519C07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17426"/>
    <w:multiLevelType w:val="hybridMultilevel"/>
    <w:tmpl w:val="4238C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B22241"/>
    <w:rsid w:val="0015372F"/>
    <w:rsid w:val="0024408A"/>
    <w:rsid w:val="0044724E"/>
    <w:rsid w:val="004E117B"/>
    <w:rsid w:val="004E151F"/>
    <w:rsid w:val="005428F3"/>
    <w:rsid w:val="00544106"/>
    <w:rsid w:val="005E7B09"/>
    <w:rsid w:val="00637EB6"/>
    <w:rsid w:val="0072139A"/>
    <w:rsid w:val="007671D7"/>
    <w:rsid w:val="009F50A4"/>
    <w:rsid w:val="00B22241"/>
    <w:rsid w:val="00BC4370"/>
    <w:rsid w:val="00EE593A"/>
    <w:rsid w:val="00FC3B93"/>
    <w:rsid w:val="237057D4"/>
    <w:rsid w:val="39F02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0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4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441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41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8F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01CC-BBDF-4A32-B48A-441F259F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Светлана</cp:lastModifiedBy>
  <cp:revision>6</cp:revision>
  <dcterms:created xsi:type="dcterms:W3CDTF">2023-11-21T17:50:00Z</dcterms:created>
  <dcterms:modified xsi:type="dcterms:W3CDTF">2025-03-31T07:27:00Z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0D72EF36F3EB4728B847FEED33DCBAC9_12</vt:lpwstr>
  </property>
</Properties>
</file>