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67C" w:rsidRDefault="005D467C" w:rsidP="005D467C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D467C">
        <w:rPr>
          <w:rFonts w:ascii="Times New Roman" w:hAnsi="Times New Roman" w:cs="Times New Roman"/>
          <w:sz w:val="24"/>
          <w:szCs w:val="24"/>
        </w:rPr>
        <w:t xml:space="preserve">ОТДЕЛ КУЛЬТУРЫ АДМИНИСТРАЦИИ г. </w:t>
      </w:r>
      <w:proofErr w:type="gramStart"/>
      <w:r w:rsidRPr="005D467C">
        <w:rPr>
          <w:rFonts w:ascii="Times New Roman" w:hAnsi="Times New Roman" w:cs="Times New Roman"/>
          <w:sz w:val="24"/>
          <w:szCs w:val="24"/>
        </w:rPr>
        <w:t>КИРОВСКОЕ</w:t>
      </w:r>
      <w:proofErr w:type="gramEnd"/>
    </w:p>
    <w:p w:rsidR="00D049E5" w:rsidRDefault="00D049E5" w:rsidP="005D467C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ШАХТЕРСКОГО  М.О. ДНР</w:t>
      </w:r>
    </w:p>
    <w:p w:rsidR="005D467C" w:rsidRPr="005D467C" w:rsidRDefault="005D467C" w:rsidP="005D467C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D467C">
        <w:rPr>
          <w:rFonts w:ascii="Times New Roman" w:hAnsi="Times New Roman" w:cs="Times New Roman"/>
          <w:sz w:val="24"/>
          <w:szCs w:val="24"/>
        </w:rPr>
        <w:t>Подготовила преподаватель</w:t>
      </w:r>
    </w:p>
    <w:p w:rsidR="005D467C" w:rsidRPr="005D467C" w:rsidRDefault="005D467C" w:rsidP="005D467C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D467C">
        <w:rPr>
          <w:rFonts w:ascii="Times New Roman" w:hAnsi="Times New Roman" w:cs="Times New Roman"/>
          <w:sz w:val="24"/>
          <w:szCs w:val="24"/>
        </w:rPr>
        <w:t>УДО «Кировская музыкальная школа»</w:t>
      </w:r>
    </w:p>
    <w:p w:rsidR="005D467C" w:rsidRDefault="005D467C" w:rsidP="005D467C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5D467C">
        <w:rPr>
          <w:rFonts w:ascii="Times New Roman" w:hAnsi="Times New Roman" w:cs="Times New Roman"/>
          <w:sz w:val="24"/>
          <w:szCs w:val="24"/>
        </w:rPr>
        <w:t>Эксаурова</w:t>
      </w:r>
      <w:proofErr w:type="spellEnd"/>
      <w:r w:rsidRPr="005D467C">
        <w:rPr>
          <w:rFonts w:ascii="Times New Roman" w:hAnsi="Times New Roman" w:cs="Times New Roman"/>
          <w:sz w:val="24"/>
          <w:szCs w:val="24"/>
        </w:rPr>
        <w:t xml:space="preserve"> Ольга Викторовна</w:t>
      </w:r>
    </w:p>
    <w:p w:rsidR="005D467C" w:rsidRDefault="005D467C" w:rsidP="005D467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D467C" w:rsidRPr="005D467C" w:rsidRDefault="005D467C" w:rsidP="005D467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D467C">
        <w:rPr>
          <w:rFonts w:ascii="Times New Roman" w:hAnsi="Times New Roman" w:cs="Times New Roman"/>
          <w:sz w:val="24"/>
          <w:szCs w:val="24"/>
        </w:rPr>
        <w:t>ТЕХНИЧЕСКОЕ РАЗВИТ</w:t>
      </w:r>
      <w:r>
        <w:rPr>
          <w:rFonts w:ascii="Times New Roman" w:hAnsi="Times New Roman" w:cs="Times New Roman"/>
          <w:sz w:val="24"/>
          <w:szCs w:val="24"/>
        </w:rPr>
        <w:t>ИЕ СКРИПАЧА. РАБОТА НАД ЭТЮДАМИ</w:t>
      </w:r>
    </w:p>
    <w:p w:rsidR="005D467C" w:rsidRPr="005D467C" w:rsidRDefault="005D467C" w:rsidP="005D467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467C">
        <w:rPr>
          <w:rFonts w:ascii="Times New Roman" w:hAnsi="Times New Roman" w:cs="Times New Roman"/>
          <w:sz w:val="24"/>
          <w:szCs w:val="24"/>
        </w:rPr>
        <w:t xml:space="preserve">Важной и неотъемлемой частью учебного процесса музыканта является его техническое развитие. Развитие техники скрипача – это единый комплекс задач: это и овладение штрихами в правой руке, развитие беглости  левой. Все преподаватели знают, что многие основы будущей техники закладываются буквально с первых уроков, с первого движения смычка по струне. </w:t>
      </w:r>
    </w:p>
    <w:p w:rsidR="005D467C" w:rsidRPr="005D467C" w:rsidRDefault="005D467C" w:rsidP="005D467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467C">
        <w:rPr>
          <w:rFonts w:ascii="Times New Roman" w:hAnsi="Times New Roman" w:cs="Times New Roman"/>
          <w:sz w:val="24"/>
          <w:szCs w:val="24"/>
        </w:rPr>
        <w:t>Этюды – это произведения технического плана, не лишенные художественного содержания. Значение этого жанра заключается в том, что этюды позволяют сосредоточиться на решении типических исполнительских трудностей и что они сочетаются специальные технические задачи с задачами музыкальными. Чтобы извлечь из этюда максимальную  пользу, важно обратить внимание не только на техническую, но и на музыкальную отделку произведения. Работа над качеством звучания, над фразировкой даже в самых элементарных технических фигурах, воспроизведение всех деталей голосоведения – все это способствует успешному преодолению технических трудностей. Ученик должен понять, что достижение нужной беглости в этюде не цель, а средство для выразительного, красивого исполнения.</w:t>
      </w:r>
    </w:p>
    <w:p w:rsidR="005D467C" w:rsidRDefault="005D467C" w:rsidP="005D467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467C">
        <w:rPr>
          <w:rFonts w:ascii="Times New Roman" w:hAnsi="Times New Roman" w:cs="Times New Roman"/>
          <w:sz w:val="24"/>
          <w:szCs w:val="24"/>
        </w:rPr>
        <w:t>Специальное назначение Этюдов вызывает необходимость особо пристального внимания к решению имеющихся в них технических задач. Для того</w:t>
      </w:r>
      <w:proofErr w:type="gramStart"/>
      <w:r w:rsidRPr="005D467C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5D467C">
        <w:rPr>
          <w:rFonts w:ascii="Times New Roman" w:hAnsi="Times New Roman" w:cs="Times New Roman"/>
          <w:sz w:val="24"/>
          <w:szCs w:val="24"/>
        </w:rPr>
        <w:t xml:space="preserve"> чтобы работа велась более осознанно, необходимо помимо обычного разбора нотного текста, проделать разбор специально технический – выяснить характерные особенности его фактуры.</w:t>
      </w:r>
    </w:p>
    <w:p w:rsidR="005D467C" w:rsidRDefault="005D467C" w:rsidP="005D467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467C">
        <w:rPr>
          <w:rFonts w:ascii="Times New Roman" w:hAnsi="Times New Roman" w:cs="Times New Roman"/>
          <w:sz w:val="24"/>
          <w:szCs w:val="24"/>
        </w:rPr>
        <w:t>Что касается скрипачей, чем раньше начнется серьезная работа, тем лучше. В раннем детстве, когда ребенка отдают на скрипку в возрасте шести или семи лет, когда мускулы еще обладают мягкостью и одновременно определенной эластичностью, они лучше всего поддаются воспитанию и подготовке к ра</w:t>
      </w:r>
      <w:r>
        <w:rPr>
          <w:rFonts w:ascii="Times New Roman" w:hAnsi="Times New Roman" w:cs="Times New Roman"/>
          <w:sz w:val="24"/>
          <w:szCs w:val="24"/>
        </w:rPr>
        <w:t>звитию технического мастерства.</w:t>
      </w:r>
    </w:p>
    <w:p w:rsidR="005D467C" w:rsidRDefault="005D467C" w:rsidP="005D467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467C">
        <w:rPr>
          <w:rFonts w:ascii="Times New Roman" w:hAnsi="Times New Roman" w:cs="Times New Roman"/>
          <w:sz w:val="24"/>
          <w:szCs w:val="24"/>
        </w:rPr>
        <w:t>Из истории музыки и биографий великих скрипачей известно, что большинство из них начало учиться в возрасте от пяти до семи лет. Многие великие исполнители, в настоящее время выступающие перед публикой, начинали играть на инструменте тогда, когда другие дети т</w:t>
      </w:r>
      <w:r>
        <w:rPr>
          <w:rFonts w:ascii="Times New Roman" w:hAnsi="Times New Roman" w:cs="Times New Roman"/>
          <w:sz w:val="24"/>
          <w:szCs w:val="24"/>
        </w:rPr>
        <w:t>ех же лет еще играют в игрушки.</w:t>
      </w:r>
    </w:p>
    <w:p w:rsidR="00F235A1" w:rsidRPr="005D467C" w:rsidRDefault="005D467C" w:rsidP="005D467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5D467C">
        <w:rPr>
          <w:rFonts w:ascii="Times New Roman" w:hAnsi="Times New Roman" w:cs="Times New Roman"/>
          <w:sz w:val="24"/>
          <w:szCs w:val="24"/>
        </w:rPr>
        <w:t>ктивная работа по созданию этюдов для разл</w:t>
      </w:r>
      <w:r>
        <w:rPr>
          <w:rFonts w:ascii="Times New Roman" w:hAnsi="Times New Roman" w:cs="Times New Roman"/>
          <w:sz w:val="24"/>
          <w:szCs w:val="24"/>
        </w:rPr>
        <w:t>ичных этапов является о</w:t>
      </w:r>
      <w:r w:rsidRPr="005D467C">
        <w:rPr>
          <w:rFonts w:ascii="Times New Roman" w:hAnsi="Times New Roman" w:cs="Times New Roman"/>
          <w:sz w:val="24"/>
          <w:szCs w:val="24"/>
        </w:rPr>
        <w:t>дним из важнейших качеств</w:t>
      </w:r>
      <w:r w:rsidRPr="005D46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развития скрипача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F235A1" w:rsidRPr="005D467C" w:rsidSect="00D049E5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67C"/>
    <w:rsid w:val="005D467C"/>
    <w:rsid w:val="00D049E5"/>
    <w:rsid w:val="00F235A1"/>
    <w:rsid w:val="00FF7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2025-03-23T19:21:00Z</dcterms:created>
  <dcterms:modified xsi:type="dcterms:W3CDTF">2025-03-23T19:28:00Z</dcterms:modified>
</cp:coreProperties>
</file>