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83" w:rsidRDefault="00345383" w:rsidP="002B5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Статья : « Зигмунд Фрейд: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психодинамическая теория личности»</w:t>
      </w:r>
    </w:p>
    <w:p w:rsidR="00A84625" w:rsidRPr="002B58C9" w:rsidRDefault="00345383" w:rsidP="002B5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Саблина А.Е </w:t>
      </w:r>
    </w:p>
    <w:p w:rsidR="00A84625" w:rsidRDefault="00A84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625" w:rsidRDefault="00A84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625" w:rsidRDefault="00A84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625" w:rsidRDefault="00A84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625" w:rsidRDefault="00A846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32077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A84625">
          <w:pPr>
            <w:pStyle w:val="12"/>
            <w:spacing w:before="0" w:line="360" w:lineRule="auto"/>
            <w:ind w:firstLine="709"/>
            <w:jc w:val="both"/>
          </w:pPr>
        </w:p>
        <w:p w:rsidR="00A84625" w:rsidRDefault="0017303A">
          <w:pPr>
            <w:pStyle w:val="12"/>
            <w:spacing w:before="0" w:line="360" w:lineRule="auto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A84625" w:rsidRDefault="00A84625">
          <w:pPr>
            <w:rPr>
              <w:lang w:eastAsia="ru-RU"/>
            </w:rPr>
          </w:pPr>
        </w:p>
        <w:p w:rsidR="00A84625" w:rsidRDefault="001730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740321" w:history="1">
            <w:r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_Toc35740321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A84625" w:rsidRDefault="00C7329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5740322" w:history="1"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1.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Сущность психоанализа З. Фрейда и его влияние на развитие психологии личности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_Toc35740322 \h </w:instrTex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A84625" w:rsidRDefault="00C7329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5740323" w:history="1"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2.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Особенности психической структуры личности в психодинамической теории личности З. Фрейда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_Toc35740323 \h </w:instrTex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A84625" w:rsidRDefault="00C7329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5740324" w:history="1"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Заключение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_Toc35740324 \h </w:instrTex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A84625" w:rsidRDefault="00C7329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5740325" w:history="1">
            <w:r w:rsidR="0017303A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Список использованных источников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_Toc35740325 \h </w:instrTex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730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A84625" w:rsidRDefault="0017303A">
          <w:pPr>
            <w:spacing w:after="0" w:line="360" w:lineRule="auto"/>
            <w:jc w:val="both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84625" w:rsidRDefault="00A84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84625" w:rsidRDefault="0017303A">
      <w:pPr>
        <w:pStyle w:val="1"/>
      </w:pPr>
      <w:bookmarkStart w:id="1" w:name="_Toc35740321"/>
      <w:r>
        <w:lastRenderedPageBreak/>
        <w:t>Введение</w:t>
      </w:r>
      <w:bookmarkEnd w:id="1"/>
    </w:p>
    <w:p w:rsidR="00A84625" w:rsidRDefault="00A84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исследования развития теорий личности в психологии определяется противоречием между уже сложившимися теориями личности, каждая из которых имеет уникальную ценность и значимость и отсутствие представления целостной теории личности, которая соответствует общие критерии оценки; стремление ученых выдвинуть на первый план существенные сильные стороны их собственной теории, считая ее общепринятой и всеобъемлющей, не признавая, что это лишь часть, хотя и очень важная, в системе целостных научных исследований.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 личности – это разные предположения, комплекс гипотез, набор понятий и подходов, объясняющих происхождение личности, определение ее развития. Теория личностного развития стремится не только интерпретировать ее сущность, но и предвосхищать человеческое поведение. Это дает исследователям и теоретикам возможность понять природу человека, помогает находить ответы на риторические вопросы, которые они постоянно задают.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Теорию личности в психологии можно кратко представить семью базовыми концепциями, каждая из которых характеризуется своими собственными представлениями о личностной структуре и свойствах личности, имеет конкретные методы их измерения. Из этого можно сделать вывод, что личность является многомерной структурой и многогранной системой психологических характеристик, которые обеспечивают индивидуальность, временное и ситуативное постоянство поведения человека. В общей сложности существует </w:t>
      </w:r>
      <w:proofErr w:type="gramStart"/>
      <w:r>
        <w:rPr>
          <w:rFonts w:ascii="Times New Roman" w:hAnsi="Times New Roman" w:cs="Times New Roman"/>
          <w:sz w:val="28"/>
        </w:rPr>
        <w:t>около сорока подходов</w:t>
      </w:r>
      <w:proofErr w:type="gramEnd"/>
      <w:r>
        <w:rPr>
          <w:rFonts w:ascii="Times New Roman" w:hAnsi="Times New Roman" w:cs="Times New Roman"/>
          <w:sz w:val="28"/>
        </w:rPr>
        <w:t xml:space="preserve"> и концепций, направленных на изучение личности человека.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развитие является неотъемлемой частью вхождения человека в культурный и социальный мир. Эта концепция включает ассимиляцию, обработку и реализацию опыта, накопленного в процессе общения и взаимодействия с другими людьми и командой, а также </w:t>
      </w:r>
      <w:r>
        <w:rPr>
          <w:rFonts w:ascii="Times New Roman" w:hAnsi="Times New Roman" w:cs="Times New Roman"/>
          <w:sz w:val="28"/>
        </w:rPr>
        <w:lastRenderedPageBreak/>
        <w:t>формирование индивидуальных качеств, основанных на результатах социализации и образования.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 дать оценку современным теориям личности, не отдав должного признания теории Фрейда. Независимо оттого, принимаем мы или от того, принимаем мы или отвергаем какие-то (или все) его идеи, невозможно оспорить тот факт, что влияние Фрейда на западную цивилизацию ХХ века было глубоким и прочным. Можно утверждать, что во всей истории человечества очень немногие идеи оказали столь широкое и мощное воздействие. Это, конечно, сильное утверждение, но трудно представить, что у Фрейда найдется много конкурентов. Его взгляд на природу человека нанес ощутимый удар господствовавшим в то время представлениям викторианского общества. Он предложил трудный, но притягательный путь к достижению понимания таких аспектов психической жизни человека, которые считались темными, скрытыми и, по-видимому, недоступными.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Зигмунд Фрейд стал основоположником психодинамической теории личности, которую так же именуют «классический психоанализ» 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Австрийский ученый утверждал, что у личности нет свободы воли. Сексуальные и агрессивные мотивы полностью определяют поведение. Он назвал такие мотивы ид (оно). Внутренний мир Фрейд считает субъективным. По его теории человек в плену собственного мира, который скрывается за его поведением. И только случайные инстинктивные действия, а также специальные методики могут раскрыть личность человека. 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данной работы является исследование</w:t>
      </w:r>
      <w:r>
        <w:t xml:space="preserve"> </w:t>
      </w:r>
      <w:r>
        <w:rPr>
          <w:rFonts w:ascii="Times New Roman" w:hAnsi="Times New Roman" w:cs="Times New Roman"/>
          <w:sz w:val="28"/>
        </w:rPr>
        <w:t>психодинамической теории личности Зигмунда Фрейда.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поставленной цели необходимо решить следующие задачи:</w:t>
      </w:r>
    </w:p>
    <w:p w:rsidR="00A84625" w:rsidRDefault="0017303A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сущность психоанализа З. Фрейда и его влияние на развитие психологии личности;</w:t>
      </w:r>
    </w:p>
    <w:p w:rsidR="00A84625" w:rsidRDefault="0017303A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исследовать особенности психической структуры личности в психодинамической теории личности З. Фрейда.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работе использованы как общенаучные, так и специальные методы исследования. Исследование основывалось на методе системного анализа, дающего возможности раскрыть структуру и причинно-следственные связи сложных систем. Широко использовались сравнительный анализ, обработка массива информации и анализ.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реферата обусловлена целью и задачами исследования и включает в себя: введение, две главы, заключение и список использованных источников.</w:t>
      </w:r>
    </w:p>
    <w:p w:rsidR="00A84625" w:rsidRDefault="0017303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84625" w:rsidRDefault="0017303A">
      <w:pPr>
        <w:pStyle w:val="1"/>
        <w:numPr>
          <w:ilvl w:val="0"/>
          <w:numId w:val="2"/>
        </w:numPr>
        <w:ind w:left="0" w:firstLine="709"/>
        <w:rPr>
          <w:lang w:eastAsia="ru-RU"/>
        </w:rPr>
      </w:pPr>
      <w:bookmarkStart w:id="2" w:name="_Toc35740322"/>
      <w:r>
        <w:rPr>
          <w:lang w:eastAsia="ru-RU"/>
        </w:rPr>
        <w:lastRenderedPageBreak/>
        <w:t>Сущность психоанализа З. Фрейда и его влияние на развитие психологии личности</w:t>
      </w:r>
      <w:bookmarkEnd w:id="2"/>
    </w:p>
    <w:p w:rsidR="00A84625" w:rsidRDefault="00A84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психоанализа (или фрейдизма - по имени ее основателя З. Фрейда) представляет собой одну из знаковых философских систем в истории философии XX века.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Фрейдизм оказал влияние не только на многие философские школы и послужил основой для формирования философии неофрейдизма, но и оказал влияние на культуру общества в целом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клиническую психологию, поскольку метод психоанализа до сих пор находит свое применение в практике психологической помощи.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психоанализа как философской концепции состоит в том, что психоанализ рассматривает человеческую психику как биологически и социальный феномен во всем многообразии ее проявлений.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Основатель психоанализа Зигмунд Фрейд – врач-психиатр, продолжатели его философских традиций Карл Густав Юнг, Эрих Фромм также были практикующими врачами-психоаналитиками, однако философия психоанализа шире утилитарной цели врачебной помощи.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создания модели психики человека как динамической системы, психоанализ обогатил историю философии рядом оригинальных гипотез и концепций, которые затрагивали как вопросы философской антропологии, так и культурологи и социальной философии.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Фрейдизм изначально представлял собой методику психоанализа, предназначенную для лечения неврозов и подобных состояний, и только впоследствии оформился в философскую концепцию.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 посвятил свои исследования феномену либидо как главному двигателю в жизни человека, которое определяет ряд противоречий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человеком и обществом, человеком и культурой, а также человеком и цивилизацией.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Фрейдизм выдвигал ряд важных гипотез, которые касаются психики человека:</w:t>
      </w:r>
    </w:p>
    <w:p w:rsidR="00A84625" w:rsidRDefault="0017303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психическое явление имеет определенную причину;</w:t>
      </w:r>
    </w:p>
    <w:p w:rsidR="00A84625" w:rsidRDefault="0017303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бессознательные процессы играют более значительную роль в формировании мышления и поведения, чем сознательные;</w:t>
      </w:r>
    </w:p>
    <w:p w:rsidR="00A84625" w:rsidRDefault="0017303A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три основные инстанции в организации психической деятельности человека: Ид, Эго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Супер-Эго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объединяют сознание и подсознание человека и проявляются в его поведении.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вкладом, который Фрейд внес в теорию психоанализа не только как медицинского метода, но и как философской системы в целом можно считать открытие и обоснование того, что психика человека неоднородна и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сознательного, предсознательного и бессознательного.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бессознательным он понимает те элементы психики человека, которые подобны животным инстинктам, а именно, многие наши желания и чувства.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осознанно воспринимается человеком. Это восприятие идет извне и изнутри, и представлено нашими чувствами и ощущениями. Состояние осознанности не является длительным процессом и имеет пределы.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Предсознательное занимает пограничное состояние между сознательным и бессознательным и служит связующим мостиком между ними.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философской концепции Фрейда у человека присутствуют два основных инстинкта – это инстинкт самосохранения и инстинкт размножения, причем с развитием цивилизации первоначально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важный инстинкт самосохранения постепенно вытесняется инстинктом размножения или либидо.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либидо приводит к возникновению таких человеческих качеств как жестокость, которая порой превращается в агрессивность, стремление власти, желание подавлять других людей и пр.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Фрейд разработал и расширил теорию психоанализа, изучая вопросы культуры, социальной жизни и места в ней человека. Благодаря большой эмпирической базе, которая была накоплена им в процессе применения метода психоанализа, Фрейд сумел провести ряд историко-религиозных исследований, рассматривая наряду с биологическими желаниями человека и социальные желания.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поздних трудах либидо рассматривается в более широком, философском контексте, как основа взаимоотношений людей не только в плане супружества, но и в плане дружбы, родительской любви и отчасти – патриотизма.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 утверждает, что основными движущими силами развития природы и общества являются два начала - «Эрос» (стремление к жизни) и «Танатос» (стремление к смерти). В человеке постоянно происходит борьба этих двух, противоположных по своей сути, направленностей, что во многом и формирует его культурное и общественное поведение.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трудов Фрейда остается важным не только для медицины, поскольку метод психоанализа до сих пор находит свое применение в практике клинической психологии, но и для философии как одно из учений о сущности человека и его взаимоотношениях с внешним миром.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своем философском учении о человеке Фрейд пришел к выводу о том, что поведением людей управляют иррациональные психические силы, а не законы общественного и культурного развития, а интеллект представляет собой не средство активного отражения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реальности, а элемент маскировки противоборства сил эроса и танатоса в поведении человека.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соотнесения психоанализа как философского направления и психоанализа как отрасли непосредственно психологии прошла большой путь развития и во многом это связано именно с достижениями клинической психологии. Ведь изначально психоанализ представлял собой ни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 (и достаточно эффективный на тот момент) лечения разнообразных неврозов. И лишь потом, в более поздних трудах Фрейда психоанализ превращается в философскую систему, предмет которой уже не ограничивается только конфликтом сознательного и бессознательного в психике человека, хотя конфликт эроса и танатоса и остается центральной проблемой в философии Фрейда.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Фрейда психоанализ не обладает каким-то своим особенным мировоззрением, как не может обладать им любой другой метод лечения психических расстройств, неврозов и депрессий. С другой стороны, психоанализ представляет собой часть науки и поэтому может смыкаться с научным мировоззрением.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Фрейд сравнивал свои открытия не с философскими озарениями, а с научными открытиями, такими же какие в свое время совершили Коперник или Дарвин, предполагая, что психоанализ – это отрасль психологии, исследующей глубинные процессы в человеческой психике, а потому должен (и имеет на то полное право) позаимствовать собственное мировоззрение из мировоззрения научного.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сам Фрейд полагал психоанализ одной из научных дисциплин, которая по своему философскому наполнению стоит ближе всего к традициям материализма и натурализма.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Считая психоанализ часть единой науки и, следовательно – частью единого научного мировоззрения, тем не менее, Фрейд отходит все дальше и дальше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и естественно-научных методов исследования и анализа тех фактов о сознании и подсознании человека, которые к тому времени накопила практика использования психоанализа как метода лечения.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возможно три пути для того, чтобы сохранить научный статус психоанализа. В первую очередь, это то, что психоаналитики в своей работе перестают использовать наиболее спорные тезисы фрейдизма, проводят ряд изменений, касающихся метапсихологии, но оставляют в неизменности основные положения самой теории. Использование такой стратегии привело в итоге к формированию направления эго-психологии.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Психоанализ, изначально возникший как медицинский метод лечения психических отклонений, со временем превратился в своеобразную философскую концепцию, основное место в которой отводилось особенностям регуляции психических процессов в поведении человека и тому, насколько влияют глубинные психические феномены на культурное поведение человека и его связь с социумом.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психоанализе человек представляется как психопатическое существо, которое разрывают на части два противоположных стремления. Борьба эроса и танатоса, в философии фрейдизма и определяет поведение человека на протяжении всей его жизни.</w:t>
      </w:r>
    </w:p>
    <w:p w:rsidR="00A84625" w:rsidRDefault="0017303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84625" w:rsidRDefault="0017303A">
      <w:pPr>
        <w:pStyle w:val="1"/>
        <w:numPr>
          <w:ilvl w:val="0"/>
          <w:numId w:val="2"/>
        </w:numPr>
        <w:ind w:left="0" w:firstLine="709"/>
        <w:rPr>
          <w:lang w:eastAsia="ru-RU"/>
        </w:rPr>
      </w:pPr>
      <w:bookmarkStart w:id="5" w:name="_Toc35740323"/>
      <w:r>
        <w:rPr>
          <w:lang w:eastAsia="ru-RU"/>
        </w:rPr>
        <w:lastRenderedPageBreak/>
        <w:t>Особенности психической структуры личности в психодинамической теории личности З. Фрейда</w:t>
      </w:r>
      <w:bookmarkEnd w:id="5"/>
    </w:p>
    <w:p w:rsidR="00A84625" w:rsidRDefault="00A84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Психика человека представляет собой совокупность сознательного и бессознательного компонентов, которые находятся в неразрывной связи и оказывают взаимное воздействие друг на друга. Понятия сознательного и бессознательного изучаются в рамках общей психологии,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сознательное и бессознательное противопоставляются. Однако с точки зрения психоанализа более корректным считается не противопоставление данных феноменов, а рассмотрение их в рамках единого целого, но различных уровнях функционирования психики человека.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Сознательная часть психики человека является формой отражения окружающей человека действительности.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рассматривать взаимодействие сознательного и бессознательного в психике человека с точки зрения культурно-исторического подхода, то бессознательное является промежуточным звеном между сознанием и тем как воспринимается окружающая реальность.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сознательное и подсознательное в психике человека представляют собой не конфликтующие области, а разные уровни отражения действительности и взаимосвязанные процессы, которые в своей совокупности направлены на стабилизацию психики человека и вытеснение негативных тяжелых переживаний в область подсознаний в результате действия защитных механизмов психики.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Бессознательное может быть отражением поведенческих стереотипов и атавизмов, которые отработаны до высочайшей степени автоматизма, так что их осознание в привычной ситуации является излишним. Область бессознательного также является отражением подпорогового 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действительности, которое не поддается осознанию в силу того, что содержат значительный объем информации.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бессознательное человека представляет собой комплекс надсознательных процессов, к которым относятся такие феномены как интуиция, вдохновение и творческие озарения.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Вытеснение представляет собой действие, в результате которого субъект устраняет или удерживает в своем бессознательном те представления, которые связаны с влечением (например, мысли, фантазии или воспоминания).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Вытеснение возникает если удовлетворить влечение невозможно по ряду причин, например, факт удовлетворения конкретного влечения может принести удовольствие самому человеку, но с точки зрения общества такое влечение (например, педофилия или инцест) является порочным и неприемлемым.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Вытеснение – только часть бессознательного, поскольку является универсальным психическим процессом, лежащим в основе становления области бессознательного.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представляет собой механизм восприятия как внешней (окружающей человека), так и внутренней реальности. Сознание как деятельность тесно связано с мышлением и отражает ту реальность, с которой человек сталкивается постоянно.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З. Фрейда «психоанализ не может считать сознание сутью психики, а должен смотреть на сознание как на качество психики, которое может присоединиться к другим качествам или может отсутствовать».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Сознание, таким образом, представляет собой своеобразную поверхность, оболочку психического аппарата личности, которая непосредственно соприкасается с внешним миром. Следовательно,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можем говорить о том, что сознание представляет собой комплекс происходящих извне чувственных восприятий и восприятий внутренних.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«Я» у Фрейда достаточно противоречивы. Он воспринимает индивида как непознанное и бессознательное ОНО, на поверхности которого находится Я, которое в свою очередь возникло из системы восприятия.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«Я», таким образом, пассивно и представляет собой только дифференцированный, поверхностный слой бессознательного, который возник как следствие взаимодействия Оно и окружающей объективной реальности.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Фрейд наделяет «Я» и функциями субъекта. Следовательно, получается, что характер «Я» весьма противоречив. В нем одновременно присутствует и активность, и пассивность, и подчинение оно и управлением им же.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Фрейд вводит такое понятие как идентификация, которое означает восстановление потерянного объекта. Возникновение «Идеала Я» напрямую связана с самой значительной идентификацией человека, с отождествлением индивида и отца «личного правремени». «Идеал Я» возникает как следствие вытеснения комплекса Эдипа, в результате чего у человека формируется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отцом, так и с матерью.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Я и Сверх-я нельзя свести только к напоминанию о том, что человек должен быть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отец, но и содержит запреты, то есть напоминания о том, что многое позволенное отцу не позволено ребенку. Сверх-Я впоследствии выполняет своеобразную роль совести Я и бессознательного чувства вины.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Я находится в промежуточном положении между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 Сверх-Я, то Я подвержено воздействию со всех сторон. Именно Я является очагом страха, поскольку чувствует и реальный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 перед внешним миром, страх совести перед Сверх-Я и невротический иррациональный страх перед бессознательным Оно.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Бессознательное оно не может испытывать страх, потому что не может оценивать ситуацию опасности, а Сверх-Я является рациональным цензором поведения и тоже не подвержено воздействию страхов.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механизмы – понятие в психоанализе, которое обозначает способы защиты своего Я (Эго), они позволяют регулировать импульсы, исходящие от животной составляющей психики человека (Ид) и защищают от посягательств Сверх-Я также составляющей психику человека, от норм и правил, которые формуются обществом и давят на Эго. Защитные механизмы ограждают человека от травмирующих событий, явлений, переживаний, тревоги. Термин «защитные механизмы» Зигмунд Фрейд ввел в 1894 году, в своей статье «Нейропсихозы защиты».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Вытеснение. Фрейд обозначал вытеснение как первичную защиту, оно является основой более сложных механизмов защиты. Вытеснение позволяет избавиться от тревоги, в ситуациях стресса, например. Это процесс, в котором человек как бы забывает чувства, причиняющие страдания, вытесняя их в бессознательную часть.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- процесс приписывания своих не приемлемых чувств, эмоций, переживаний, мыслей и мотивов поведения другим людям. Таким образом, человек снимает с себя ответственность за свои поступки и мысли, перекладывая вину на других, дабы опять защитить свое Я.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Рационализация. Это механизм, который необходим, чтобы Я могло справиться с фрустрацией и тревогой. Искажается реальность и таким образом, защищается самооценка. Глупые ошибки, неправильные суждения могут оправдаться с помощью рационализации.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Регрессия характеризуется возвратом к детским моделям поведения. Таким образом, происходит возврат к более раннему периоду жизни, безопасному и приятному.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Сублимация - механизм, позволяющий адаптировать свои животные импульсы (сексуальные, например) в социально приемлемое проявление, например творчество.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проявляется, когда человек говорит: «Этого не может быть» несмотря на доказательства обратного. Чаще всего такой механизм используют дети или люди со сниженным интеллектом.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(изоляция) заключается в эмоциональной переоценке травмирующего события. В отличи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вытеснения удаляется лишь эмоциональное составляющее, понимание события остается как факт без подкрепления.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бессознательное вживание в психотравмирующую ситуацию, привыкание к ней.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– это бессознательная замена в психотравмирующих ситуациях. Например, вместо драки агрессор начнет оскорблять, замещается действие словом.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– это механизм защиты, который проявляется в компенсации недостатков, как воображаемых, так и реальных.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психоаналитическая теория Фрейда является примером психодинамического подхода к изучению поведения человека. Этот подход считает, что бессознательные психологические конфликты доминируют в поведении человека. Основатель психоанализа Зигмунд Фрейд почти полностью построил психоаналитические концепции на своих обширных клинических наблюдениях за пациентами с неврозами и на психоанализе.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 придает особое значение психосексуальному развитию человека, влиянию его инстинктивной сексуальной и биологической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(«либидо») на его «жизнь эмоций» и поведение. Согласно Фрейду, сексуальное самосознание ребенка означает «первый шаг к его или ее независимой ориентации на мир». В будущем поведение ребенка, затем молодого человека и взрослого во многом будет определяться его сексуальной энергией. Кроме того, эта сексуальная биологическая энергия провозглашена основой развития человеческой культуры.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психоанализа имеют много применений в повседневной жизни. Один из наиболее важных психоаналитических методов лечения использует достаточно хорошо адаптированные методы: метод свободных ассоциаций, интерпретация резистентности и анализ передачи. Цель всего - исследовать бессознательное, что позволяет пациентам глубже понять свою личность. Это новое самопознание затем переводится в повседневную жизнь методом эмоционального перевоспитания. Последние изменения в практике психоанализа привели к развитию психоаналитической терапии, которая может быть ограничена по продолжительности лечения, подчеркивает групповую или семейную терапию и назначение в сочетании с традиционными психоаналитическими методами.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84625" w:rsidRDefault="0017303A">
      <w:pPr>
        <w:pStyle w:val="1"/>
        <w:rPr>
          <w:lang w:eastAsia="ru-RU"/>
        </w:rPr>
      </w:pPr>
      <w:bookmarkStart w:id="6" w:name="_Toc35740324"/>
      <w:r>
        <w:rPr>
          <w:lang w:eastAsia="ru-RU"/>
        </w:rPr>
        <w:lastRenderedPageBreak/>
        <w:t>Заключение</w:t>
      </w:r>
      <w:bookmarkEnd w:id="6"/>
    </w:p>
    <w:p w:rsidR="00A84625" w:rsidRDefault="00A84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личности Фрейда основана на мнении, что человеческий субъект всегда находится в состоянии конфронтации с обществом, поскольку это общество заставляет его в рамки, в которых он не может реализовать все свои собственные склонности и желания.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 считал, что процесс формирования психики обусловлен необходимостью адаптироваться к окружающей среде, которая в первую очередь враждебна. Движущие силы формирования психики, он считал врожденную тягу и бессознательные устремления.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Психоаналитическая теория Фрейда основывалась на предположении, что развитие психики основано на эмоциях и мотивационной сфере человека, а когнитивное развитие является следствием мотивационного, в то время как другие школы основывались на убеждении, что формирование психики обусловлено развитие интеллектуальной сферы.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 утверждал, что человеческая психика сочетает в себе три уровня, а именно: сознательный слой, предсознательный слой и бессознательный уровень. Именно в них, как он предположил, находятся ключевые структуры личности. Содержание бессознательного слоя, хотя и недоступное для понимания, и содержание досознательного уровня, может быть понято человеком, но оно требует значительных усилий. 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 выделил три элемента в структуре личности: Ид, Эго,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Супер–Эго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 Ид расположен в бессознательном слое. Это фактически движущая сила развития психики, поскольку она локализует врожденные бессознательные наклонности, которые склонны к разрядке, удовлетворению и аналогичным образом определяют активность субъекта.  Фрейд различал две наиболее важные врожденные бессознательные тенденции – инстинкт жизни и смерти, которые находятся во враждебных отношениях между собой, формируя основу для прочной биологической внутренней конфронтации. Непонимание такой конфронтации связано с борьбой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устремлениями, которые протекают на бессознательном уровне. Кроме того, человеческое поведение связано с одновременным воздействием обоих этих инстинктов.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элемент Эго, Фрейд также рассматривается как врожденная структура. Он расположен в то же время на сознательном уровне и в предсознательном состоянии. Содержание Ид расширяется в течение жизни ребенка, в то время как содержание эго, напротив, сужается, поскольку ребенок рождается с наличием так называемого «океанического чувства Я», которое содержит целое окружающий мир.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Супер–Эго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врожденной, поскольку она образуется в течение жизни ребенка. Механизм его формирования – это идентификация с близкими людьми его пола, чьи качества и черты становятся содержанием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Супер–Эго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 подчеркнул, что существует тонкий баланс между тремя составляющими элементами личности.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подводя итог данной работе, можно с уверенностью сказать, что практически никто из ученых-психологов не возражает против того, что основным компонентом структуры личности, ее системообразующей особенностью является направленность – система стабильных мотивов (доминирующие потребности, интересы, способности, убеждения, идеалы, мировоззрение и т. д.) при изменении внешних условий. Она затрагивает не только компоненты структуры личности (например, нежелательные черты характера), но и психические состояния (преодоление отрицательных психических состояний с помощью позитивно доминирующей мотивации), когнитивные, эмоциональные, волевые психические процессы (в частности, высокая мотивация в мыслящих процессах не менее важны, чем способности).</w:t>
      </w:r>
    </w:p>
    <w:p w:rsidR="00A84625" w:rsidRDefault="0017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84625" w:rsidRDefault="0017303A">
      <w:pPr>
        <w:pStyle w:val="1"/>
      </w:pPr>
      <w:bookmarkStart w:id="7" w:name="_Toc35740325"/>
      <w:r>
        <w:lastRenderedPageBreak/>
        <w:t>Список использованных источников</w:t>
      </w:r>
      <w:bookmarkEnd w:id="7"/>
    </w:p>
    <w:p w:rsidR="00A84625" w:rsidRDefault="00A84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Авдеева Н.С. К спорам о научности психоанализа // Вопросы философии. - 2019. - № 4. - С.58-75.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Виттельс Ф. Фрейд. Его личность, учение и школа. - Л., 1991. - 197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Волкова А.А. Психология и педагогика для студентов вузов / А.А. Волкова, Л.В. Димитрова. – Изд. 2-е. – Ростов – на - Дону: Феникс, 2015. – 249 c.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Джонс Э. Жизнь и творения Зигмунда Фрейда. - М.: Эрудит, 2015. – 368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Дурова Р.Н. Фрейдизм: культурология, психология, философия. - М.: Проспект, 2010. – 364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Колесов С.Г. Временной психоповеденческий комплекс личности в рамках теории психологического поля /С.Г. Колесов//Актуальные проблемы гуманитарных и естественных наук. 2018. № 9. С. 215-223.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Лейбин В.М. Фрейд, психоанализ и современная западная философия. М.: Политическая литература, 1990.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Марченко Г.Е. Эрос и цивилизация. Философское исследование учения Фрейда. – М.: Дело и сервис, 2015. – 314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социального психоанализа / Под общ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ед. В.Д. Попова. - М., 2019. – 191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Пилипко Е.В. Структура сознания личности /Е. В. Пилипко//Философия и космология. 2019. № 1 (8). С. 180-190.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Психология и педагогика. Учеб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особие для вузов. Под ред. Радугина А.А. – М.: Центр, 2017. – 256 c.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Реан А. А., Бордовская Н. В., Розум С. И. Психология и педагогика. –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Питер, 2017. – 432 c.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Руткевич А.М. Научный статус психоанализа // Вопросы философии. — 2018. — N 10. — С. 9-14.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Рысь Ю.И., Степанов В.Е., Ступницкий В.П. Психология и педагогика: Учебное пособие для студентов вузов. – М.: Академический Проект, 2018. – 320 c.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Спиркина Е.А. Фрейд – основатель психоанализа (к 150-летию со дня рождения) // Психологический журнал. - 2006. - Т. 27. № 6. - С. 100-102.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Фрейд З. По ту сторону принципа удовольствия. - М.: Прогресс. 2019. – 469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Фрейд З. Психоанализ. Религия. Культура</w:t>
      </w:r>
      <w:proofErr w:type="gramStart"/>
      <w:r>
        <w:rPr>
          <w:rFonts w:ascii="Times New Roman" w:hAnsi="Times New Roman" w:cs="Times New Roman"/>
          <w:sz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</w:rPr>
        <w:t>ост. и вступ. ст. А.М. Кириллова. – М.: Ренессанс, 2019. – 246 с.</w:t>
      </w:r>
    </w:p>
    <w:p w:rsidR="00A84625" w:rsidRDefault="0017303A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Фрейд З. Психология </w:t>
      </w:r>
      <w:proofErr w:type="gramStart"/>
      <w:r>
        <w:rPr>
          <w:rFonts w:ascii="Times New Roman" w:hAnsi="Times New Roman" w:cs="Times New Roman"/>
          <w:sz w:val="28"/>
        </w:rPr>
        <w:t>бессознательного</w:t>
      </w:r>
      <w:proofErr w:type="gramEnd"/>
      <w:r>
        <w:rPr>
          <w:rFonts w:ascii="Times New Roman" w:hAnsi="Times New Roman" w:cs="Times New Roman"/>
          <w:sz w:val="28"/>
        </w:rPr>
        <w:t>. - М.: Грани психологии, 2017. – 428 с.</w:t>
      </w:r>
    </w:p>
    <w:sectPr w:rsidR="00A8462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9C" w:rsidRDefault="00C7329C">
      <w:pPr>
        <w:spacing w:after="0" w:line="240" w:lineRule="auto"/>
      </w:pPr>
      <w:r>
        <w:separator/>
      </w:r>
    </w:p>
  </w:endnote>
  <w:endnote w:type="continuationSeparator" w:id="0">
    <w:p w:rsidR="00C7329C" w:rsidRDefault="00C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Liberation Mono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74939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:rsidR="00A84625" w:rsidRDefault="0017303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45383">
          <w:rPr>
            <w:rFonts w:ascii="Times New Roman" w:hAnsi="Times New Roman" w:cs="Times New Roman"/>
            <w:noProof/>
            <w:sz w:val="24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9C" w:rsidRDefault="00C7329C">
      <w:pPr>
        <w:spacing w:after="0" w:line="240" w:lineRule="auto"/>
      </w:pPr>
      <w:r>
        <w:separator/>
      </w:r>
    </w:p>
  </w:footnote>
  <w:footnote w:type="continuationSeparator" w:id="0">
    <w:p w:rsidR="00C7329C" w:rsidRDefault="00C7329C">
      <w:pPr>
        <w:spacing w:after="0" w:line="240" w:lineRule="auto"/>
      </w:pPr>
      <w:r>
        <w:continuationSeparator/>
      </w:r>
    </w:p>
  </w:footnote>
  <w:footnote w:id="1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Волкова А.А. Психология и педагогика для студентов вузов / А.А. Волкова, Л.В. Димитрова. – Изд. 2-е. – Ростов – на - Дону: Феникс, 2015. – 249 c.</w:t>
      </w:r>
    </w:p>
  </w:footnote>
  <w:footnote w:id="2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Джонс Э. Жизнь и творения Зигмунда Фрейда. - М.: Эрудит, 2015. – 368 с.</w:t>
      </w:r>
    </w:p>
  </w:footnote>
  <w:footnote w:id="3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Спиркина Е.А. Фрейд – основатель психоанализа (к 150-летию со дня рождения) // Психологический журнал. - 2006. - Т. 27. № 6. - С. 100-102.</w:t>
      </w:r>
    </w:p>
  </w:footnote>
  <w:footnote w:id="4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Фрейд З. Психология </w:t>
      </w:r>
      <w:proofErr w:type="gramStart"/>
      <w:r>
        <w:rPr>
          <w:rFonts w:ascii="Times New Roman" w:hAnsi="Times New Roman" w:cs="Times New Roman"/>
          <w:sz w:val="24"/>
        </w:rPr>
        <w:t>бессознательного</w:t>
      </w:r>
      <w:proofErr w:type="gramEnd"/>
      <w:r>
        <w:rPr>
          <w:rFonts w:ascii="Times New Roman" w:hAnsi="Times New Roman" w:cs="Times New Roman"/>
          <w:sz w:val="24"/>
        </w:rPr>
        <w:t>. - М.: Грани психологии, 2017. – 428 с.</w:t>
      </w:r>
    </w:p>
  </w:footnote>
  <w:footnote w:id="5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Лейбин В.М. Фрейд, психоанализ и современная западная философия. М.: Политическая литература, 1990.</w:t>
      </w:r>
    </w:p>
  </w:footnote>
  <w:footnote w:id="6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Фрейд З. По ту сторону принципа удовольствия. - М.: Прогресс. 2019. – 469 с.</w:t>
      </w:r>
    </w:p>
  </w:footnote>
  <w:footnote w:id="7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Пилипко Е.В. Структура сознания личности /Е. В. Пилипко//Философия и космология. 2019. № 1 (8). С. 180-190.</w:t>
      </w:r>
    </w:p>
  </w:footnote>
  <w:footnote w:id="8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Колесов С.Г. Временной психоповеденческий комплекс личности в рамках теории психологического поля /С.Г. Колесов//Актуальные проблемы гуманитарных и естественных наук. 2018. № 9. С. 215-223.</w:t>
      </w:r>
    </w:p>
  </w:footnote>
  <w:footnote w:id="9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Психология и педагогика. Учеб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особие для вузов. Под ред. Радугина А.А. – М.: Центр, 2017. – 256 c.</w:t>
      </w:r>
    </w:p>
  </w:footnote>
  <w:footnote w:id="10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Виттельс Ф. Фрейд. Его личность, учение и школа. - Л., 1991. - 197 с.</w:t>
      </w:r>
    </w:p>
  </w:footnote>
  <w:footnote w:id="11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Руткевич А.М. Научный статус психоанализа // Вопросы философии. — 2018. — N 10. — С. 9-14.</w:t>
      </w:r>
    </w:p>
  </w:footnote>
  <w:footnote w:id="12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Основы социального психоанализа / Под общ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ед. В.Д. Попова. - М., 2019. – 191 с.</w:t>
      </w:r>
    </w:p>
  </w:footnote>
  <w:footnote w:id="13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Дурова Р.Н. Фрейдизм: культурология, психология, философия. - М.: Проспект, 2010. – 364 с.</w:t>
      </w:r>
    </w:p>
  </w:footnote>
  <w:footnote w:id="14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Фрейд З. Психоанализ. Религия. Культура</w:t>
      </w:r>
      <w:proofErr w:type="gramStart"/>
      <w:r>
        <w:rPr>
          <w:rFonts w:ascii="Times New Roman" w:hAnsi="Times New Roman" w:cs="Times New Roman"/>
          <w:sz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</w:rPr>
        <w:t>ост. и вступ. ст. А.М. Кириллова. – М.: Ренессанс, 2019. – 246 с.</w:t>
      </w:r>
    </w:p>
  </w:footnote>
  <w:footnote w:id="15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Рысь Ю.И., Степанов В.Е., Ступницкий В.П. Психология и педагогика: Учебное пособие для студентов вузов. – М.: Академический Проект, 2018. – 320 c.</w:t>
      </w:r>
    </w:p>
  </w:footnote>
  <w:footnote w:id="16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Реан А. А., Бордовская Н. В., Розум С. И. Психология и педагогика. – СПб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>Питер, 2017. – 432 c.</w:t>
      </w:r>
    </w:p>
  </w:footnote>
  <w:footnote w:id="17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Марченко Г.Е. Эрос и цивилизация. Философское исследование учения Фрейда. – М.: Дело и сервис, 2015. – 314 с.</w:t>
      </w:r>
    </w:p>
  </w:footnote>
  <w:footnote w:id="18">
    <w:p w:rsidR="00A84625" w:rsidRDefault="0017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Авдеева Н.С. К спорам о научности психоанализа // Вопросы философии. - 2019. - № 4. - С.58-75.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83D"/>
    <w:multiLevelType w:val="multilevel"/>
    <w:tmpl w:val="075D383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34EA2"/>
    <w:multiLevelType w:val="multilevel"/>
    <w:tmpl w:val="64334E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C06932"/>
    <w:multiLevelType w:val="multilevel"/>
    <w:tmpl w:val="73C069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FD6DA0"/>
    <w:multiLevelType w:val="multilevel"/>
    <w:tmpl w:val="7BFD6D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C3"/>
    <w:rsid w:val="00163300"/>
    <w:rsid w:val="001633C6"/>
    <w:rsid w:val="0017303A"/>
    <w:rsid w:val="00184F71"/>
    <w:rsid w:val="0020241B"/>
    <w:rsid w:val="002402F2"/>
    <w:rsid w:val="002B58C9"/>
    <w:rsid w:val="0032556E"/>
    <w:rsid w:val="00345383"/>
    <w:rsid w:val="00347D2A"/>
    <w:rsid w:val="00376B22"/>
    <w:rsid w:val="003E4BBE"/>
    <w:rsid w:val="004325B0"/>
    <w:rsid w:val="005C10E6"/>
    <w:rsid w:val="005F07A6"/>
    <w:rsid w:val="00776751"/>
    <w:rsid w:val="007B04DC"/>
    <w:rsid w:val="008753ED"/>
    <w:rsid w:val="008B39C3"/>
    <w:rsid w:val="009B128A"/>
    <w:rsid w:val="00A84625"/>
    <w:rsid w:val="00B9663E"/>
    <w:rsid w:val="00C043F1"/>
    <w:rsid w:val="00C5511A"/>
    <w:rsid w:val="00C7329C"/>
    <w:rsid w:val="00C9427C"/>
    <w:rsid w:val="00D656CC"/>
    <w:rsid w:val="00E90723"/>
    <w:rsid w:val="00F13BB1"/>
    <w:rsid w:val="00FA4177"/>
    <w:rsid w:val="00FC1F63"/>
    <w:rsid w:val="136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8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8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1162E-6ECF-424D-BCC3-A8767C5D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4006</Words>
  <Characters>22837</Characters>
  <Application>Microsoft Office Word</Application>
  <DocSecurity>0</DocSecurity>
  <Lines>190</Lines>
  <Paragraphs>53</Paragraphs>
  <ScaleCrop>false</ScaleCrop>
  <Company/>
  <LinksUpToDate>false</LinksUpToDate>
  <CharactersWithSpaces>26790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dcterms:created xsi:type="dcterms:W3CDTF">2019-02-09T03:24:00Z</dcterms:created>
  <dcterms:modified xsi:type="dcterms:W3CDTF">2025-03-29T07:45:00Z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