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6D" w:rsidRPr="00C3766D" w:rsidRDefault="00C3766D" w:rsidP="00C3766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EDF2F7"/>
        </w:rPr>
      </w:pPr>
      <w:r w:rsidRPr="00C3766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EDF2F7"/>
        </w:rPr>
        <w:t>" Театрализованная деятельность как средство развития творческих способностей у дошкольников"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Театрализованная деятельность становится важным инструментом для развития творческих способностей у дошкольников. В процессе игры и спектаклей дети учатся выражать свои эмоции, развивают воображение и </w:t>
      </w:r>
      <w:proofErr w:type="spellStart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креативность</w:t>
      </w:r>
      <w:proofErr w:type="spellEnd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, а также приобретают навыки общения и сотрудничества с ровесниками. </w:t>
      </w:r>
    </w:p>
    <w:p w:rsidR="003B3FBF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Создание театральных постановок помогает детям осваивать различные роли, что способствует их эмоциональному и социальному развитию. Более того, театр предоставляет детям возможность исследовать мир вокруг них, экспериментировать с различными сюжетами и персонажами, таким </w:t>
      </w:r>
      <w:proofErr w:type="gramStart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образом</w:t>
      </w:r>
      <w:proofErr w:type="gramEnd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формируя их личность и мировосприятие.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Актуальность театрализованной деятельности в дошкольном образовании заключается в её способности развивать у детей творческие и социальные навыки, а также способствовать эмоциональному развитию.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В условиях современного мира, где </w:t>
      </w:r>
      <w:proofErr w:type="gramStart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важны</w:t>
      </w:r>
      <w:proofErr w:type="gramEnd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</w:t>
      </w:r>
      <w:proofErr w:type="spellStart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креативность</w:t>
      </w:r>
      <w:proofErr w:type="spellEnd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и умение взаимодействовать в команде, театр предоставляет уникальную возможность для детей учиться и развиваться в игровой форме. Это помогает формировать основы для успешной социализации, способствует развитию коммуникативных умений и повышает уверенность детей в себе.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В детском саду применяются различные виды театрализации, которые способствуют развитию детской </w:t>
      </w:r>
      <w:proofErr w:type="spellStart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креативности</w:t>
      </w:r>
      <w:proofErr w:type="spellEnd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и воображения. К ним относятся: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1. </w:t>
      </w:r>
      <w:r w:rsidRPr="00C3766D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DFEAE7"/>
        </w:rPr>
        <w:t>Кукольный театр</w:t>
      </w: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- дети </w:t>
      </w:r>
      <w:proofErr w:type="gramStart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могут</w:t>
      </w:r>
      <w:proofErr w:type="gramEnd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как участвовать в игре с куклами, так и сами создавать простые куклы для представлений.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2. </w:t>
      </w:r>
      <w:r w:rsidRPr="00C3766D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DFEAE7"/>
        </w:rPr>
        <w:t>Настольный театр</w:t>
      </w: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- использование маленьких фигурок и сценок для разыгрывания мини-постановок на столе. 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3. </w:t>
      </w:r>
      <w:r w:rsidRPr="00C3766D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DFEAE7"/>
        </w:rPr>
        <w:t>Театр игрушек</w:t>
      </w: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- дети разыгрывают сказки и истории с помощью своих любимых игрушек.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4. </w:t>
      </w:r>
      <w:r w:rsidRPr="00C3766D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DFEAE7"/>
        </w:rPr>
        <w:t>Импровизационный театр</w:t>
      </w: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- свободные игры, где дети сами придумывают сюжеты и</w:t>
      </w:r>
      <w:proofErr w:type="spellStart"/>
      <w:r w:rsidRPr="00C3766D">
        <w:rPr>
          <w:rFonts w:ascii="Times New Roman" w:hAnsi="Arial" w:cs="Times New Roman"/>
          <w:color w:val="000000"/>
          <w:sz w:val="28"/>
          <w:szCs w:val="28"/>
          <w:shd w:val="clear" w:color="auto" w:fill="DFEAE7"/>
        </w:rPr>
        <w:t>角色</w:t>
      </w:r>
      <w:proofErr w:type="spellEnd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.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5. </w:t>
      </w:r>
      <w:proofErr w:type="spellStart"/>
      <w:r w:rsidRPr="00C3766D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DFEAE7"/>
        </w:rPr>
        <w:t>Сказкотерапия</w:t>
      </w:r>
      <w:proofErr w:type="spellEnd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- использование театрализации для работы с эмоциями и переживаниями детей через сказки.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lastRenderedPageBreak/>
        <w:t xml:space="preserve"> 6. </w:t>
      </w:r>
      <w:r w:rsidRPr="00C3766D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DFEAE7"/>
        </w:rPr>
        <w:t>Образовательные спектакли</w:t>
      </w: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- постановки, направленные на изучение определенных тем, например, экологии или здоровья.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А теперь подробнее о каждом виде театрализации: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1. </w:t>
      </w:r>
      <w:r w:rsidRPr="00C3766D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DFEAE7"/>
        </w:rPr>
        <w:t>Кукольный театр</w:t>
      </w: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: Этот вид театрализации включает использование различных видов кукол — перчаточных, марионеток или больших кукол. Дети могут участвовать как в игре за куклами, так и в создании кукол, образы которых они придумывают сами. Это помогает развивать речь, внимание и </w:t>
      </w:r>
      <w:proofErr w:type="spellStart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креативность</w:t>
      </w:r>
      <w:proofErr w:type="spellEnd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. Кукольные спектакли часто основываются на известных сказках, что облегчает понимание сюжета.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2. </w:t>
      </w:r>
      <w:r w:rsidRPr="00C3766D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DFEAE7"/>
        </w:rPr>
        <w:t>Настольный театр</w:t>
      </w: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: В настольном театре используются миниатюрные фигурки, сценарию и декорации, созданные на игровых столах. Дети могут разыгрывать разные сцены, помещая фигурки на стол, что позволяет легко менять обстановку и сюжеты. Это наглядный и доступный способ вовлечь детей в театральное искусство, развивая мелкую моторику и воображение. 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3. </w:t>
      </w:r>
      <w:r w:rsidRPr="00C3766D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DFEAE7"/>
        </w:rPr>
        <w:t>Театр игрушек</w:t>
      </w: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: Дети имеют возможность использовать свои любимые игрушки для создания сценок и историй. Это может быть интерактивная игра, где дети выступают как актеры, а также режиссеры и сценаристы. С помощью театра игрушек дети учатся работа в команде, развивают социальные навыки и учатся выражать свои чувства. 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4. </w:t>
      </w:r>
      <w:r w:rsidRPr="00C3766D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DFEAE7"/>
        </w:rPr>
        <w:t>Импровизационный театр</w:t>
      </w: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: Этот вид театрализации не требует строгого сценария, и дети могут спонтанно разыгрывать ситуации и роли. Импровизация развивает творческое мышление, помогает избавляться от страхов перед публичным выступлением и учит принимать решения в условиях неопределенности.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5. </w:t>
      </w:r>
      <w:proofErr w:type="spellStart"/>
      <w:r w:rsidRPr="00C3766D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DFEAE7"/>
        </w:rPr>
        <w:t>Сказкотерапия</w:t>
      </w:r>
      <w:proofErr w:type="spellEnd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: В этом виде театрализации используются сказки и истории как инструмент для решения эмоциональных и психологических проблем. Дети могут разыгрывать сказки, в которых отражены их страхи и переживания, что помогает им осознать и проработать свои эмоции. </w:t>
      </w:r>
      <w:proofErr w:type="spellStart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Сказкотерапия</w:t>
      </w:r>
      <w:proofErr w:type="spellEnd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эффективно развивает </w:t>
      </w:r>
      <w:proofErr w:type="spellStart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эмпатию</w:t>
      </w:r>
      <w:proofErr w:type="spellEnd"/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и самосознание.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6. </w:t>
      </w:r>
      <w:r w:rsidRPr="00C3766D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DFEAE7"/>
        </w:rPr>
        <w:t>Образовательные спектакли</w:t>
      </w: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: Это театрализованные представления, имеющие целью обучение детей определенным понятиям, темам или правилам (например, о здоровье, экологии или безопасности на улице). Сюжеты могут включать в себя элементы игры, что делает процесс обучения увлекательным и доступным. Такие спектакли мотивируют детей к изучению важной информации и формируют у них положительное отношение к </w:t>
      </w: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lastRenderedPageBreak/>
        <w:t>обучению. Каждый из этих видов театрализации может быть адаптирован в зависимости от возраста детей и тематики, позволяя развивать их творческое мышление и коммуникативные навыки.</w:t>
      </w:r>
    </w:p>
    <w:p w:rsidR="00C3766D" w:rsidRPr="00C3766D" w:rsidRDefault="00C3766D" w:rsidP="00C3766D">
      <w:pPr>
        <w:shd w:val="clear" w:color="auto" w:fill="FFFFFF" w:themeFill="background1"/>
        <w:rPr>
          <w:rFonts w:ascii="Times New Roman" w:hAnsi="Times New Roman" w:cs="Times New Roman"/>
        </w:rPr>
      </w:pPr>
      <w:r w:rsidRPr="00C3766D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>Вывод заключается в том, что внимание к деталям и усердие являются ключевыми факторами для достижения успеха в любых начинаниях. Важно помнить, что постоянное обучение и самосовершенствование открывают новые возможности.</w:t>
      </w:r>
    </w:p>
    <w:sectPr w:rsidR="00C3766D" w:rsidRPr="00C3766D" w:rsidSect="003B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3766D"/>
    <w:rsid w:val="003B3FBF"/>
    <w:rsid w:val="00C3766D"/>
    <w:rsid w:val="00CA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kra-text">
    <w:name w:val="chakra-text"/>
    <w:basedOn w:val="a0"/>
    <w:rsid w:val="00C37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2025-03-11T14:35:00Z</dcterms:created>
  <dcterms:modified xsi:type="dcterms:W3CDTF">2025-03-11T14:57:00Z</dcterms:modified>
</cp:coreProperties>
</file>