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62" w:rsidRPr="00D05B54" w:rsidRDefault="00D05B54" w:rsidP="00CE076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40"/>
          <w:szCs w:val="40"/>
        </w:rPr>
      </w:pPr>
      <w:r w:rsidRPr="005E0AB6">
        <w:rPr>
          <w:rStyle w:val="c22"/>
          <w:b/>
          <w:bCs/>
          <w:i/>
          <w:iCs/>
          <w:color w:val="000000"/>
          <w:sz w:val="28"/>
          <w:szCs w:val="28"/>
        </w:rPr>
        <w:t xml:space="preserve"> </w:t>
      </w:r>
      <w:r w:rsidR="00CE0762" w:rsidRPr="00D05B54">
        <w:rPr>
          <w:rStyle w:val="c22"/>
          <w:b/>
          <w:bCs/>
          <w:iCs/>
          <w:color w:val="000000"/>
          <w:sz w:val="40"/>
          <w:szCs w:val="40"/>
        </w:rPr>
        <w:t>«Развиваем речь, играя» (домашняя игротека)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 xml:space="preserve"> Очень важно содержание совместной деятельности ребенка и взрослого в ходе их общения. Взрослый выполняет в общении с ребенком чрезвычайно важные роли развитие его самосознания и уверенности в </w:t>
      </w:r>
      <w:proofErr w:type="gramStart"/>
      <w:r w:rsidRPr="005E0AB6">
        <w:rPr>
          <w:rStyle w:val="c10"/>
          <w:color w:val="000000"/>
          <w:sz w:val="28"/>
          <w:szCs w:val="28"/>
        </w:rPr>
        <w:t xml:space="preserve">себе: </w:t>
      </w:r>
      <w:r w:rsidR="005E0AB6">
        <w:rPr>
          <w:rStyle w:val="c10"/>
          <w:color w:val="000000"/>
          <w:sz w:val="28"/>
          <w:szCs w:val="28"/>
        </w:rPr>
        <w:t xml:space="preserve">  </w:t>
      </w:r>
      <w:proofErr w:type="gramEnd"/>
      <w:r w:rsidR="005E0AB6">
        <w:rPr>
          <w:rStyle w:val="c10"/>
          <w:color w:val="000000"/>
          <w:sz w:val="28"/>
          <w:szCs w:val="28"/>
        </w:rPr>
        <w:t xml:space="preserve">                                        </w:t>
      </w:r>
      <w:r w:rsidRPr="005E0AB6">
        <w:rPr>
          <w:rStyle w:val="c10"/>
          <w:color w:val="000000"/>
          <w:sz w:val="28"/>
          <w:szCs w:val="28"/>
        </w:rPr>
        <w:t xml:space="preserve">во - первых, выражает свое отношение к окружающему, </w:t>
      </w:r>
      <w:r w:rsidR="005E0AB6">
        <w:rPr>
          <w:rStyle w:val="c10"/>
          <w:color w:val="000000"/>
          <w:sz w:val="28"/>
          <w:szCs w:val="28"/>
        </w:rPr>
        <w:t xml:space="preserve">                                                </w:t>
      </w:r>
      <w:r w:rsidRPr="005E0AB6">
        <w:rPr>
          <w:rStyle w:val="c10"/>
          <w:color w:val="000000"/>
          <w:sz w:val="28"/>
          <w:szCs w:val="28"/>
        </w:rPr>
        <w:t xml:space="preserve">во — вторых, организует деятельность ребенка с предметами окружающей обстановки, дает образец правильной речи. В общении с взрослыми </w:t>
      </w:r>
      <w:bookmarkStart w:id="0" w:name="_GoBack"/>
      <w:bookmarkEnd w:id="0"/>
      <w:r w:rsidRPr="005E0AB6">
        <w:rPr>
          <w:rStyle w:val="c10"/>
          <w:color w:val="000000"/>
          <w:sz w:val="28"/>
          <w:szCs w:val="28"/>
        </w:rPr>
        <w:t>обогащает</w:t>
      </w:r>
      <w:r w:rsidR="005E0AB6">
        <w:rPr>
          <w:rStyle w:val="c10"/>
          <w:color w:val="000000"/>
          <w:sz w:val="28"/>
          <w:szCs w:val="28"/>
        </w:rPr>
        <w:t xml:space="preserve">ся словарь ребенка. Дошкольник </w:t>
      </w:r>
      <w:r w:rsidRPr="005E0AB6">
        <w:rPr>
          <w:rStyle w:val="c10"/>
          <w:color w:val="000000"/>
          <w:sz w:val="28"/>
          <w:szCs w:val="28"/>
        </w:rPr>
        <w:t>учится правильно произносить звуки, строить фразы, высказывать свое мнение по тем или иным вопросам. Речь не передается по наследству, ребенок перенимает опыт речевого общения от окружающих.  Т.е. овладение речью находится в прямой зависимости от окружающей речевой среды. Нельзя уклониться от вопросов задаваемых ребенком, хотя порой не всегда на них можно сразу ответить. В таких случаях можно обещать ему, рассказать в другой раз, когда он, скажем, поспит (погуляет и т.п.); взрослый же за это время сможет подготовиться к рассказу. При этом ребенок не только получит соответствующую точную информацию по заданному вопросу, но увидит в лице взрослого, интересного для себя собеседника и в дальнейшем будет стремиться к общению с ним. Как бы ни были заняты родители, необходимо все же выслушать ребенка до конца, когда он делится своими впечатлениями об увиденном во время прогулки, о прочитанной ему книге и т.п. В семье необходимо создать такие условия, чтобы ребёнок испытывал удовольствие от общения с взрослыми, получал от них не только новые знания, но и обогащал свой словарный запас, учился верно, строить предложения, правильно и четко произносить звуки в словах.</w:t>
      </w:r>
    </w:p>
    <w:p w:rsidR="00CE0762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10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 xml:space="preserve">Овладение речью ребенком находится в тесной взаимосвязи с его умственно-психическим развитием. Расширение круга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 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 Общение взрослого с ребенком значительно обогащает, оживляет и повышает уровень общения </w:t>
      </w:r>
      <w:proofErr w:type="gramStart"/>
      <w:r w:rsidRPr="005E0AB6">
        <w:rPr>
          <w:rStyle w:val="c10"/>
          <w:color w:val="000000"/>
          <w:sz w:val="28"/>
          <w:szCs w:val="28"/>
        </w:rPr>
        <w:t>дошкольника..</w:t>
      </w:r>
      <w:proofErr w:type="gramEnd"/>
    </w:p>
    <w:p w:rsidR="00D05B54" w:rsidRPr="00D05B54" w:rsidRDefault="00D05B54" w:rsidP="00D05B54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10"/>
          <w:sz w:val="28"/>
          <w:szCs w:val="28"/>
        </w:rPr>
      </w:pPr>
      <w:r w:rsidRPr="00D05B54">
        <w:rPr>
          <w:sz w:val="28"/>
          <w:szCs w:val="28"/>
          <w:shd w:val="clear" w:color="auto" w:fill="FFFFFF"/>
        </w:rPr>
        <w:lastRenderedPageBreak/>
        <w:t>Е</w:t>
      </w:r>
      <w:r w:rsidRPr="00D05B54">
        <w:rPr>
          <w:sz w:val="28"/>
          <w:szCs w:val="28"/>
          <w:shd w:val="clear" w:color="auto" w:fill="FFFFFF"/>
        </w:rPr>
        <w:t>сли ребенок неправильно произносит какие-либо звуки, слова, не следует передразнивать его. Нельзя требовать правильного произношения звуков, когда про</w:t>
      </w:r>
      <w:r w:rsidRPr="00D05B54">
        <w:rPr>
          <w:sz w:val="28"/>
          <w:szCs w:val="28"/>
          <w:shd w:val="clear" w:color="auto" w:fill="FFFFFF"/>
        </w:rPr>
        <w:t>цесс формирование звука еще не </w:t>
      </w:r>
      <w:r w:rsidRPr="00D05B54">
        <w:rPr>
          <w:sz w:val="28"/>
          <w:szCs w:val="28"/>
          <w:shd w:val="clear" w:color="auto" w:fill="FFFFFF"/>
        </w:rPr>
        <w:t>закончен.</w:t>
      </w:r>
      <w:r w:rsidRPr="00D05B54">
        <w:rPr>
          <w:rStyle w:val="c10"/>
          <w:sz w:val="28"/>
          <w:szCs w:val="28"/>
        </w:rPr>
        <w:t xml:space="preserve"> </w:t>
      </w:r>
    </w:p>
    <w:p w:rsidR="00D05B54" w:rsidRDefault="00D05B54" w:rsidP="00D05B54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Style w:val="c10"/>
          <w:color w:val="000000"/>
          <w:sz w:val="28"/>
          <w:szCs w:val="28"/>
        </w:rPr>
      </w:pPr>
      <w:r w:rsidRPr="00D05B54">
        <w:rPr>
          <w:rStyle w:val="c10"/>
          <w:sz w:val="28"/>
          <w:szCs w:val="28"/>
        </w:rPr>
        <w:t xml:space="preserve">Поиграйте с ребёнком. Это принесёт </w:t>
      </w:r>
      <w:r w:rsidRPr="005E0AB6">
        <w:rPr>
          <w:rStyle w:val="c10"/>
          <w:color w:val="000000"/>
          <w:sz w:val="28"/>
          <w:szCs w:val="28"/>
        </w:rPr>
        <w:t>малышу пользу, а вам радость от общения с ним.</w:t>
      </w:r>
    </w:p>
    <w:p w:rsidR="00D05B54" w:rsidRPr="005E0AB6" w:rsidRDefault="00D05B54" w:rsidP="005E0AB6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/>
          <w:color w:val="000000"/>
          <w:sz w:val="28"/>
          <w:szCs w:val="28"/>
        </w:rPr>
      </w:pP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b/>
          <w:bCs/>
          <w:i/>
          <w:iCs/>
          <w:color w:val="000000"/>
          <w:sz w:val="28"/>
          <w:szCs w:val="28"/>
        </w:rPr>
        <w:t>По дороге из детского сада (в детский сад).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b/>
          <w:bCs/>
          <w:color w:val="000000"/>
          <w:sz w:val="28"/>
          <w:szCs w:val="28"/>
        </w:rPr>
        <w:t>«Я заметил»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b/>
          <w:bCs/>
          <w:color w:val="000000"/>
          <w:sz w:val="28"/>
          <w:szCs w:val="28"/>
        </w:rPr>
        <w:t>«Волшебные очки»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b/>
          <w:bCs/>
          <w:color w:val="000000"/>
          <w:sz w:val="28"/>
          <w:szCs w:val="28"/>
        </w:rPr>
        <w:t>«Давай искать на кухне слова»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Какие слова можно вынуть из борща? Винегрета? Кухонного шкафа? Плиты? и пр.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b/>
          <w:bCs/>
          <w:color w:val="000000"/>
          <w:sz w:val="28"/>
          <w:szCs w:val="28"/>
        </w:rPr>
        <w:t>«Угощаю»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b/>
          <w:bCs/>
          <w:color w:val="000000"/>
          <w:sz w:val="28"/>
          <w:szCs w:val="28"/>
        </w:rPr>
        <w:t>«Приготовим сок»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«Из яблок сок… (яблочный); из груш… (грушевый); из слив… (сливовый); из вишни… (вишневый); из моркови, лимона, апельсина и т.п. Справились? А теперь наоборот: апельсиновый сок из чего? И т.д.»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b/>
          <w:bCs/>
          <w:color w:val="000000"/>
          <w:sz w:val="28"/>
          <w:szCs w:val="28"/>
        </w:rPr>
        <w:t>«Доскажи словечко»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Взрослый начинаете фразу, а ребенок заканчивает ее. Например: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- Ворона каркает, а воробей… (чирикает). Сова летает, а заяц… (бегает, прыгает). У коровы теленок, а у лошади… (жеребенок) и т. п.;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 - Медведь осенью засыпает, а весной…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- Пешеходы на красный свет стоят, а на зелёный…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- Мокрое бельё развешивают, а сухое…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- Вечером солнце заходит, а утром…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b/>
          <w:bCs/>
          <w:color w:val="000000"/>
          <w:sz w:val="28"/>
          <w:szCs w:val="28"/>
        </w:rPr>
        <w:t>«Отгадай, кто это»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lastRenderedPageBreak/>
        <w:t>Взрослый произносит слова, а ребёнок отгадывает, к какому животному они подходят: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- Прыгает, грызёт, прячется? (</w:t>
      </w:r>
      <w:proofErr w:type="gramStart"/>
      <w:r w:rsidRPr="005E0AB6">
        <w:rPr>
          <w:rStyle w:val="c10"/>
          <w:color w:val="000000"/>
          <w:sz w:val="28"/>
          <w:szCs w:val="28"/>
        </w:rPr>
        <w:t>заяц</w:t>
      </w:r>
      <w:proofErr w:type="gramEnd"/>
      <w:r w:rsidRPr="005E0AB6">
        <w:rPr>
          <w:rStyle w:val="c10"/>
          <w:color w:val="000000"/>
          <w:sz w:val="28"/>
          <w:szCs w:val="28"/>
        </w:rPr>
        <w:t>)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- Бодается, мычит, пасётся?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- Крадётся, царапается, мяукает?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- Шипит, извивается, ползает?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b/>
          <w:bCs/>
          <w:color w:val="000000"/>
          <w:sz w:val="28"/>
          <w:szCs w:val="28"/>
        </w:rPr>
        <w:t>«Отгадай предмет по его частям»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- Четыре ножки, спинка, сиденье.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- Корень ствол, ветки, листья.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- Носик, крышка, ручка, донышко.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- Корень, стебель, листья, лепестки.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b/>
          <w:bCs/>
          <w:color w:val="000000"/>
          <w:sz w:val="28"/>
          <w:szCs w:val="28"/>
        </w:rPr>
        <w:t>«Упрямые слова»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Расскажите ребенку, что есть на свете «упрямые» слова, которые никогда не изменяются (кофе, платье, какао, кино, пианино, метро). «Я надеваю пальто. На вешалке висит пальто. У Маши красивое пальто. Я гуляю в пальто. Сегодня тепло, и все надели пальто и т.д.». Задавайте ребенку вопросы и следите, чтобы он не изменял слова в предложениях.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b/>
          <w:bCs/>
          <w:color w:val="000000"/>
          <w:sz w:val="28"/>
          <w:szCs w:val="28"/>
        </w:rPr>
        <w:t>«Исправь ошибку»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Взрослый читает предложения, а ребёнок исправляет и говорит правильно.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b/>
          <w:bCs/>
          <w:color w:val="000000"/>
          <w:sz w:val="28"/>
          <w:szCs w:val="28"/>
        </w:rPr>
        <w:t>«</w:t>
      </w:r>
      <w:proofErr w:type="spellStart"/>
      <w:r w:rsidRPr="005E0AB6">
        <w:rPr>
          <w:rStyle w:val="c10"/>
          <w:b/>
          <w:bCs/>
          <w:color w:val="000000"/>
          <w:sz w:val="28"/>
          <w:szCs w:val="28"/>
        </w:rPr>
        <w:t>Перепутанница</w:t>
      </w:r>
      <w:proofErr w:type="spellEnd"/>
      <w:r w:rsidRPr="005E0AB6">
        <w:rPr>
          <w:rStyle w:val="c10"/>
          <w:b/>
          <w:bCs/>
          <w:color w:val="000000"/>
          <w:sz w:val="28"/>
          <w:szCs w:val="28"/>
        </w:rPr>
        <w:t>»</w:t>
      </w:r>
    </w:p>
    <w:p w:rsidR="00CE0762" w:rsidRPr="005E0AB6" w:rsidRDefault="00CE0762" w:rsidP="005E0AB6">
      <w:pPr>
        <w:pStyle w:val="c3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  <w:r w:rsidRPr="005E0AB6">
        <w:rPr>
          <w:rStyle w:val="c10"/>
          <w:color w:val="000000"/>
          <w:sz w:val="28"/>
          <w:szCs w:val="28"/>
        </w:rPr>
        <w:t xml:space="preserve">«Жили-были слова. Однажды они веселились, играли, танцевали. И не заметили, что перепутались. Помоги словам распутаться. Слова: ба-со-ка (собака, </w:t>
      </w:r>
      <w:proofErr w:type="spellStart"/>
      <w:r w:rsidRPr="005E0AB6">
        <w:rPr>
          <w:rStyle w:val="c10"/>
          <w:color w:val="000000"/>
          <w:sz w:val="28"/>
          <w:szCs w:val="28"/>
        </w:rPr>
        <w:t>ло</w:t>
      </w:r>
      <w:proofErr w:type="spellEnd"/>
      <w:r w:rsidRPr="005E0AB6">
        <w:rPr>
          <w:rStyle w:val="c10"/>
          <w:color w:val="000000"/>
          <w:sz w:val="28"/>
          <w:szCs w:val="28"/>
        </w:rPr>
        <w:t>-во-</w:t>
      </w:r>
      <w:proofErr w:type="spellStart"/>
      <w:r w:rsidRPr="005E0AB6">
        <w:rPr>
          <w:rStyle w:val="c10"/>
          <w:color w:val="000000"/>
          <w:sz w:val="28"/>
          <w:szCs w:val="28"/>
        </w:rPr>
        <w:t>сы</w:t>
      </w:r>
      <w:proofErr w:type="spellEnd"/>
      <w:r w:rsidRPr="005E0AB6">
        <w:rPr>
          <w:rStyle w:val="c10"/>
          <w:color w:val="000000"/>
          <w:sz w:val="28"/>
          <w:szCs w:val="28"/>
        </w:rPr>
        <w:t xml:space="preserve"> (волосы), </w:t>
      </w:r>
      <w:proofErr w:type="spellStart"/>
      <w:r w:rsidRPr="005E0AB6">
        <w:rPr>
          <w:rStyle w:val="c10"/>
          <w:color w:val="000000"/>
          <w:sz w:val="28"/>
          <w:szCs w:val="28"/>
        </w:rPr>
        <w:t>ле</w:t>
      </w:r>
      <w:proofErr w:type="spellEnd"/>
      <w:r w:rsidRPr="005E0AB6">
        <w:rPr>
          <w:rStyle w:val="c10"/>
          <w:color w:val="000000"/>
          <w:sz w:val="28"/>
          <w:szCs w:val="28"/>
        </w:rPr>
        <w:t xml:space="preserve">-ко-со (колесо), </w:t>
      </w:r>
      <w:proofErr w:type="spellStart"/>
      <w:r w:rsidRPr="005E0AB6">
        <w:rPr>
          <w:rStyle w:val="c10"/>
          <w:color w:val="000000"/>
          <w:sz w:val="28"/>
          <w:szCs w:val="28"/>
        </w:rPr>
        <w:t>по-са-ги</w:t>
      </w:r>
      <w:proofErr w:type="spellEnd"/>
      <w:r w:rsidRPr="005E0AB6">
        <w:rPr>
          <w:rStyle w:val="c10"/>
          <w:color w:val="000000"/>
          <w:sz w:val="28"/>
          <w:szCs w:val="28"/>
        </w:rPr>
        <w:t xml:space="preserve"> (сапоги) и пр.)»</w:t>
      </w:r>
    </w:p>
    <w:p w:rsidR="00CE0762" w:rsidRPr="005E0AB6" w:rsidRDefault="00CE0762" w:rsidP="005E0AB6">
      <w:pPr>
        <w:pStyle w:val="c4"/>
        <w:shd w:val="clear" w:color="auto" w:fill="FFFFFF"/>
        <w:spacing w:before="0" w:beforeAutospacing="0" w:after="0" w:afterAutospacing="0" w:line="276" w:lineRule="auto"/>
        <w:rPr>
          <w:rFonts w:ascii="Calibri" w:hAnsi="Calibri"/>
          <w:color w:val="000000"/>
          <w:sz w:val="28"/>
          <w:szCs w:val="28"/>
        </w:rPr>
      </w:pPr>
    </w:p>
    <w:p w:rsidR="00CE0762" w:rsidRPr="005E0AB6" w:rsidRDefault="00CE0762" w:rsidP="005E0AB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22"/>
          <w:b/>
          <w:bCs/>
          <w:color w:val="FF0000"/>
          <w:sz w:val="28"/>
          <w:szCs w:val="28"/>
        </w:rPr>
      </w:pPr>
    </w:p>
    <w:p w:rsidR="00CE0762" w:rsidRPr="005E0AB6" w:rsidRDefault="00CE0762" w:rsidP="005E0AB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22"/>
          <w:b/>
          <w:bCs/>
          <w:color w:val="FF0000"/>
          <w:sz w:val="28"/>
          <w:szCs w:val="28"/>
        </w:rPr>
      </w:pPr>
    </w:p>
    <w:p w:rsidR="00CE0762" w:rsidRPr="005E0AB6" w:rsidRDefault="00CE0762" w:rsidP="005E0AB6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22"/>
          <w:b/>
          <w:bCs/>
          <w:color w:val="FF0000"/>
          <w:sz w:val="28"/>
          <w:szCs w:val="28"/>
        </w:rPr>
      </w:pPr>
    </w:p>
    <w:p w:rsidR="00794034" w:rsidRDefault="00794034" w:rsidP="005E0AB6">
      <w:pPr>
        <w:jc w:val="center"/>
      </w:pPr>
    </w:p>
    <w:sectPr w:rsidR="00794034" w:rsidSect="002E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62"/>
    <w:rsid w:val="002E7218"/>
    <w:rsid w:val="00480F27"/>
    <w:rsid w:val="005E0AB6"/>
    <w:rsid w:val="00626608"/>
    <w:rsid w:val="00794034"/>
    <w:rsid w:val="00913427"/>
    <w:rsid w:val="00AE3F4E"/>
    <w:rsid w:val="00CE0762"/>
    <w:rsid w:val="00D0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64BBC-D010-403A-AB6B-6A028B9E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18"/>
  </w:style>
  <w:style w:type="paragraph" w:styleId="2">
    <w:name w:val="heading 2"/>
    <w:basedOn w:val="a"/>
    <w:link w:val="20"/>
    <w:uiPriority w:val="9"/>
    <w:qFormat/>
    <w:rsid w:val="00794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E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E0762"/>
  </w:style>
  <w:style w:type="character" w:customStyle="1" w:styleId="c10">
    <w:name w:val="c10"/>
    <w:basedOn w:val="a0"/>
    <w:rsid w:val="00CE0762"/>
  </w:style>
  <w:style w:type="character" w:customStyle="1" w:styleId="c2">
    <w:name w:val="c2"/>
    <w:basedOn w:val="a0"/>
    <w:rsid w:val="00CE0762"/>
  </w:style>
  <w:style w:type="paragraph" w:customStyle="1" w:styleId="c11">
    <w:name w:val="c11"/>
    <w:basedOn w:val="a"/>
    <w:rsid w:val="00CE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E0762"/>
  </w:style>
  <w:style w:type="character" w:styleId="a3">
    <w:name w:val="Hyperlink"/>
    <w:basedOn w:val="a0"/>
    <w:uiPriority w:val="99"/>
    <w:semiHidden/>
    <w:unhideWhenUsed/>
    <w:rsid w:val="00CE0762"/>
    <w:rPr>
      <w:color w:val="0000FF"/>
      <w:u w:val="single"/>
    </w:rPr>
  </w:style>
  <w:style w:type="character" w:customStyle="1" w:styleId="c14">
    <w:name w:val="c14"/>
    <w:basedOn w:val="a0"/>
    <w:rsid w:val="00CE0762"/>
  </w:style>
  <w:style w:type="paragraph" w:customStyle="1" w:styleId="c4">
    <w:name w:val="c4"/>
    <w:basedOn w:val="a"/>
    <w:rsid w:val="00CE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E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E0762"/>
  </w:style>
  <w:style w:type="character" w:customStyle="1" w:styleId="c23">
    <w:name w:val="c23"/>
    <w:basedOn w:val="a0"/>
    <w:rsid w:val="00CE0762"/>
  </w:style>
  <w:style w:type="paragraph" w:customStyle="1" w:styleId="c6">
    <w:name w:val="c6"/>
    <w:basedOn w:val="a"/>
    <w:rsid w:val="00CE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CE0762"/>
  </w:style>
  <w:style w:type="character" w:customStyle="1" w:styleId="c0">
    <w:name w:val="c0"/>
    <w:basedOn w:val="a0"/>
    <w:rsid w:val="00CE0762"/>
  </w:style>
  <w:style w:type="paragraph" w:customStyle="1" w:styleId="c5">
    <w:name w:val="c5"/>
    <w:basedOn w:val="a"/>
    <w:rsid w:val="00CE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48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0F27"/>
    <w:rPr>
      <w:b/>
      <w:bCs/>
    </w:rPr>
  </w:style>
  <w:style w:type="character" w:styleId="a6">
    <w:name w:val="Emphasis"/>
    <w:basedOn w:val="a0"/>
    <w:uiPriority w:val="20"/>
    <w:qFormat/>
    <w:rsid w:val="00480F2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80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F2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40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icon">
    <w:name w:val="art-postheadericon"/>
    <w:basedOn w:val="a0"/>
    <w:rsid w:val="0079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7517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01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7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54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1" w:color="B5C0BC"/>
            <w:right w:val="none" w:sz="0" w:space="0" w:color="auto"/>
          </w:divBdr>
        </w:div>
        <w:div w:id="2828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82EC-0DEE-4240-A7CA-E91B3FD2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Аля</cp:lastModifiedBy>
  <cp:revision>4</cp:revision>
  <dcterms:created xsi:type="dcterms:W3CDTF">2025-01-20T15:37:00Z</dcterms:created>
  <dcterms:modified xsi:type="dcterms:W3CDTF">2025-01-20T16:32:00Z</dcterms:modified>
</cp:coreProperties>
</file>