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51" w:rsidRPr="000B7B9F" w:rsidRDefault="00CB6D51" w:rsidP="000B7B9F">
      <w:pPr>
        <w:spacing w:line="360" w:lineRule="auto"/>
        <w:rPr>
          <w:sz w:val="28"/>
          <w:szCs w:val="28"/>
        </w:rPr>
      </w:pPr>
      <w:r w:rsidRPr="000B7B9F">
        <w:rPr>
          <w:sz w:val="28"/>
          <w:szCs w:val="28"/>
        </w:rPr>
        <w:t>Развитие мотивации у студентов: Ключевые стратегии для педагога</w:t>
      </w:r>
      <w:bookmarkStart w:id="0" w:name="_GoBack"/>
      <w:bookmarkEnd w:id="0"/>
    </w:p>
    <w:p w:rsidR="00CB6D51" w:rsidRPr="000B7B9F" w:rsidRDefault="00CB6D51" w:rsidP="000B7B9F">
      <w:pPr>
        <w:spacing w:line="360" w:lineRule="auto"/>
        <w:rPr>
          <w:sz w:val="28"/>
          <w:szCs w:val="28"/>
        </w:rPr>
      </w:pPr>
      <w:r w:rsidRPr="000B7B9F">
        <w:rPr>
          <w:sz w:val="28"/>
          <w:szCs w:val="28"/>
        </w:rPr>
        <w:t>Мотивация – это двигатель учебного процесса</w:t>
      </w:r>
      <w:r w:rsidRPr="000B7B9F">
        <w:rPr>
          <w:sz w:val="28"/>
          <w:szCs w:val="28"/>
        </w:rPr>
        <w:t>, она позволяет нам добиваться лучшего</w:t>
      </w:r>
      <w:r w:rsidRPr="000B7B9F">
        <w:rPr>
          <w:sz w:val="28"/>
          <w:szCs w:val="28"/>
        </w:rPr>
        <w:t>, и ее поддержание является ключевой задачей педагога. Для развития устойчивой мотивации у студентов необходимо создавать стиму</w:t>
      </w:r>
      <w:r w:rsidRPr="000B7B9F">
        <w:rPr>
          <w:sz w:val="28"/>
          <w:szCs w:val="28"/>
        </w:rPr>
        <w:t>лирующую образовательную среду.</w:t>
      </w:r>
    </w:p>
    <w:p w:rsidR="00CB6D51" w:rsidRPr="000B7B9F" w:rsidRDefault="00CB6D51" w:rsidP="000B7B9F">
      <w:pPr>
        <w:spacing w:line="360" w:lineRule="auto"/>
        <w:rPr>
          <w:sz w:val="28"/>
          <w:szCs w:val="28"/>
        </w:rPr>
      </w:pPr>
      <w:r w:rsidRPr="000B7B9F">
        <w:rPr>
          <w:sz w:val="28"/>
          <w:szCs w:val="28"/>
        </w:rPr>
        <w:t xml:space="preserve">Целеполагание: </w:t>
      </w:r>
      <w:r w:rsidRPr="000B7B9F">
        <w:rPr>
          <w:sz w:val="28"/>
          <w:szCs w:val="28"/>
        </w:rPr>
        <w:br/>
      </w:r>
      <w:r w:rsidRPr="000B7B9F">
        <w:rPr>
          <w:rFonts w:ascii="Arial" w:hAnsi="Arial" w:cs="Arial"/>
          <w:color w:val="383F4E"/>
          <w:sz w:val="28"/>
          <w:szCs w:val="28"/>
          <w:shd w:val="clear" w:color="auto" w:fill="ECF1F7"/>
        </w:rPr>
        <w:t>Целеполагание – фундамент любого осознанного действия, компас, указывающий верное направление в море возможностей. Это не просто мечтание, а четкое определение желаемого результата, разбитое на конкретные, измеримые шаги. Без ясной цели даже самые энергичные усилия рискуют распылиться, не принеся ощутимого прогресса.</w:t>
      </w:r>
      <w:r w:rsidRPr="000B7B9F">
        <w:rPr>
          <w:sz w:val="28"/>
          <w:szCs w:val="28"/>
        </w:rPr>
        <w:t xml:space="preserve"> </w:t>
      </w:r>
      <w:r w:rsidRPr="000B7B9F">
        <w:rPr>
          <w:sz w:val="28"/>
          <w:szCs w:val="28"/>
        </w:rPr>
        <w:t>Помогайте студентам ставить реалистичные и значимые цели. Четкое понимание цели усили</w:t>
      </w:r>
      <w:r w:rsidRPr="000B7B9F">
        <w:rPr>
          <w:sz w:val="28"/>
          <w:szCs w:val="28"/>
        </w:rPr>
        <w:t>вает мотивацию к ее достижению.</w:t>
      </w:r>
    </w:p>
    <w:p w:rsidR="00CB6D51" w:rsidRPr="000B7B9F" w:rsidRDefault="00CB6D51" w:rsidP="000B7B9F">
      <w:pPr>
        <w:spacing w:line="360" w:lineRule="auto"/>
        <w:rPr>
          <w:sz w:val="28"/>
          <w:szCs w:val="28"/>
        </w:rPr>
      </w:pPr>
      <w:r w:rsidRPr="000B7B9F">
        <w:rPr>
          <w:sz w:val="28"/>
          <w:szCs w:val="28"/>
        </w:rPr>
        <w:t>Положительная обратная связь: Подчеркивайте достижения и прогресс студентов. Конструктивная похвала и поддержка способствуют укреплению уверенности в себе.</w:t>
      </w:r>
    </w:p>
    <w:p w:rsidR="00CB6D51" w:rsidRPr="000B7B9F" w:rsidRDefault="00CB6D51" w:rsidP="000B7B9F">
      <w:pPr>
        <w:spacing w:line="360" w:lineRule="auto"/>
        <w:rPr>
          <w:sz w:val="28"/>
          <w:szCs w:val="28"/>
        </w:rPr>
      </w:pPr>
      <w:r w:rsidRPr="000B7B9F">
        <w:rPr>
          <w:sz w:val="28"/>
          <w:szCs w:val="28"/>
        </w:rPr>
        <w:t xml:space="preserve">Индивидуальный подход: </w:t>
      </w:r>
      <w:r w:rsidRPr="000B7B9F">
        <w:rPr>
          <w:rFonts w:ascii="Arial" w:hAnsi="Arial" w:cs="Arial"/>
          <w:color w:val="383F4E"/>
          <w:sz w:val="28"/>
          <w:szCs w:val="28"/>
          <w:shd w:val="clear" w:color="auto" w:fill="ECF1F7"/>
        </w:rPr>
        <w:t>Индивидуальный подход к студентам – это не просто модный лозунг, а краеугольный камень эффективного образования. В мире, где каждый студент уникален со своим набором знаний, навыков и личных целей, стандартизированные методы обучения уступают место персонализированным стратегиям.</w:t>
      </w:r>
      <w:r w:rsidRPr="000B7B9F">
        <w:rPr>
          <w:sz w:val="28"/>
          <w:szCs w:val="28"/>
        </w:rPr>
        <w:t xml:space="preserve"> </w:t>
      </w:r>
      <w:r w:rsidRPr="000B7B9F">
        <w:rPr>
          <w:sz w:val="28"/>
          <w:szCs w:val="28"/>
        </w:rPr>
        <w:t>Учитывайте интересы и цели каждого студента. Персонализированные задания и проекты повышают вовлеченность и заинтересованность</w:t>
      </w:r>
    </w:p>
    <w:p w:rsidR="00CB6D51" w:rsidRPr="000B7B9F" w:rsidRDefault="00CB6D51" w:rsidP="000B7B9F">
      <w:pPr>
        <w:spacing w:line="360" w:lineRule="auto"/>
        <w:rPr>
          <w:sz w:val="28"/>
          <w:szCs w:val="28"/>
        </w:rPr>
      </w:pPr>
      <w:r w:rsidRPr="000B7B9F">
        <w:rPr>
          <w:sz w:val="28"/>
          <w:szCs w:val="28"/>
        </w:rPr>
        <w:t>Активное обучение: Используйте интерактивные</w:t>
      </w:r>
      <w:r w:rsidRPr="000B7B9F">
        <w:rPr>
          <w:sz w:val="28"/>
          <w:szCs w:val="28"/>
        </w:rPr>
        <w:t xml:space="preserve"> методы обучения, </w:t>
      </w:r>
      <w:r w:rsidRPr="000B7B9F">
        <w:rPr>
          <w:sz w:val="28"/>
          <w:szCs w:val="28"/>
        </w:rPr>
        <w:t xml:space="preserve">такие как дискуссии </w:t>
      </w:r>
      <w:r w:rsidRPr="000B7B9F">
        <w:rPr>
          <w:sz w:val="28"/>
          <w:szCs w:val="28"/>
        </w:rPr>
        <w:t>и проектная работа. Активное участие в процессе обучения усиливает мотивацию и интерес</w:t>
      </w:r>
      <w:r w:rsidRPr="000B7B9F">
        <w:rPr>
          <w:sz w:val="28"/>
          <w:szCs w:val="28"/>
        </w:rPr>
        <w:t xml:space="preserve"> у студентов.</w:t>
      </w:r>
    </w:p>
    <w:p w:rsidR="00CB6D51" w:rsidRPr="000B7B9F" w:rsidRDefault="00CB6D51" w:rsidP="000B7B9F">
      <w:pPr>
        <w:spacing w:line="360" w:lineRule="auto"/>
        <w:rPr>
          <w:sz w:val="28"/>
          <w:szCs w:val="28"/>
        </w:rPr>
      </w:pPr>
      <w:r w:rsidRPr="000B7B9F">
        <w:rPr>
          <w:sz w:val="28"/>
          <w:szCs w:val="28"/>
        </w:rPr>
        <w:lastRenderedPageBreak/>
        <w:t>Реальная практика: Связывайте учебный материал с реальными жизненными ситуациями и профессиональной деятельностью. Это помогает студентам увидеть практическую ценность знаний и повышает их мотивацию к учебе.</w:t>
      </w:r>
      <w:r w:rsidRPr="000B7B9F">
        <w:rPr>
          <w:sz w:val="28"/>
          <w:szCs w:val="28"/>
        </w:rPr>
        <w:t xml:space="preserve"> Чаще упоминайте о значимости их профессии, и возможностях их профессионального роста. </w:t>
      </w:r>
    </w:p>
    <w:p w:rsidR="00B55A1B" w:rsidRPr="000B7B9F" w:rsidRDefault="00CB6D51" w:rsidP="000B7B9F">
      <w:pPr>
        <w:spacing w:line="360" w:lineRule="auto"/>
        <w:rPr>
          <w:sz w:val="28"/>
          <w:szCs w:val="28"/>
        </w:rPr>
      </w:pPr>
      <w:r w:rsidRPr="000B7B9F">
        <w:rPr>
          <w:sz w:val="28"/>
          <w:szCs w:val="28"/>
        </w:rPr>
        <w:t>Создание поддерживающей атмосферы: Поощряйте сотрудничество и взаимопомощь в группе. Поддерживающая атмосфера снижает тревожность и повышает уверенность в себе, что положительно сказывается на мотивации.</w:t>
      </w:r>
      <w:r w:rsidRPr="000B7B9F">
        <w:rPr>
          <w:sz w:val="28"/>
          <w:szCs w:val="28"/>
        </w:rPr>
        <w:t xml:space="preserve"> </w:t>
      </w:r>
    </w:p>
    <w:p w:rsidR="00CB6D51" w:rsidRPr="000B7B9F" w:rsidRDefault="00CB6D51" w:rsidP="000B7B9F">
      <w:pPr>
        <w:spacing w:line="360" w:lineRule="auto"/>
        <w:rPr>
          <w:rFonts w:ascii="Arial" w:hAnsi="Arial" w:cs="Arial"/>
          <w:color w:val="383F4E"/>
          <w:sz w:val="28"/>
          <w:szCs w:val="28"/>
          <w:shd w:val="clear" w:color="auto" w:fill="ECF1F7"/>
        </w:rPr>
      </w:pPr>
      <w:r w:rsidRPr="000B7B9F">
        <w:rPr>
          <w:rStyle w:val="a3"/>
          <w:rFonts w:ascii="Arial" w:hAnsi="Arial" w:cs="Arial"/>
          <w:color w:val="383F4E"/>
          <w:sz w:val="28"/>
          <w:szCs w:val="28"/>
          <w:shd w:val="clear" w:color="auto" w:fill="ECF1F7"/>
        </w:rPr>
        <w:t>Раскрытие потенциала каждого студента:</w:t>
      </w:r>
      <w:r w:rsidRPr="000B7B9F">
        <w:rPr>
          <w:rFonts w:ascii="Arial" w:hAnsi="Arial" w:cs="Arial"/>
          <w:color w:val="383F4E"/>
          <w:sz w:val="28"/>
          <w:szCs w:val="28"/>
          <w:shd w:val="clear" w:color="auto" w:fill="ECF1F7"/>
        </w:rPr>
        <w:t xml:space="preserve"> Индивидуальный подход позволяет преподавателю глубоко изучить сильные и слабые стороны каждого учащегося. Это позволяет адаптировать учебный материал и методики преподавания таким образом, чтобы максимально раскрыть потенциал каждого студента.</w:t>
      </w:r>
    </w:p>
    <w:p w:rsidR="000B7B9F" w:rsidRPr="000B7B9F" w:rsidRDefault="000B7B9F" w:rsidP="000B7B9F">
      <w:pPr>
        <w:spacing w:line="360" w:lineRule="auto"/>
        <w:rPr>
          <w:sz w:val="28"/>
          <w:szCs w:val="28"/>
        </w:rPr>
      </w:pPr>
      <w:r w:rsidRPr="000B7B9F">
        <w:rPr>
          <w:rFonts w:ascii="Arial" w:hAnsi="Arial" w:cs="Arial"/>
          <w:color w:val="383F4E"/>
          <w:sz w:val="28"/>
          <w:szCs w:val="28"/>
          <w:shd w:val="clear" w:color="auto" w:fill="ECF1F7"/>
        </w:rPr>
        <w:t>Когда студент чувствует, что его потребности учитываются</w:t>
      </w:r>
      <w:r w:rsidRPr="000B7B9F">
        <w:rPr>
          <w:rFonts w:ascii="Arial" w:hAnsi="Arial" w:cs="Arial"/>
          <w:color w:val="383F4E"/>
          <w:sz w:val="28"/>
          <w:szCs w:val="28"/>
          <w:shd w:val="clear" w:color="auto" w:fill="ECF1F7"/>
        </w:rPr>
        <w:t>, что он услышан и значим</w:t>
      </w:r>
      <w:r w:rsidRPr="000B7B9F">
        <w:rPr>
          <w:rFonts w:ascii="Arial" w:hAnsi="Arial" w:cs="Arial"/>
          <w:color w:val="383F4E"/>
          <w:sz w:val="28"/>
          <w:szCs w:val="28"/>
          <w:shd w:val="clear" w:color="auto" w:fill="ECF1F7"/>
        </w:rPr>
        <w:t>, его мотивация к обучению значительно возрастает. Индивидуальные задания, проекты и обратная связь создают ощущение вовлеченности и сопричастности, что способствует более глубокому усвоению материала.</w:t>
      </w:r>
    </w:p>
    <w:sectPr w:rsidR="000B7B9F" w:rsidRPr="000B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78"/>
    <w:rsid w:val="000B7B9F"/>
    <w:rsid w:val="00B55A1B"/>
    <w:rsid w:val="00CB6D51"/>
    <w:rsid w:val="00E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4421"/>
  <w15:chartTrackingRefBased/>
  <w15:docId w15:val="{5E8BB86C-0AA9-41F0-B650-D7E0B0EB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Хамидуллина</dc:creator>
  <cp:keywords/>
  <dc:description/>
  <cp:lastModifiedBy>Ботагоз Хамидуллина</cp:lastModifiedBy>
  <cp:revision>3</cp:revision>
  <dcterms:created xsi:type="dcterms:W3CDTF">2025-03-31T05:01:00Z</dcterms:created>
  <dcterms:modified xsi:type="dcterms:W3CDTF">2025-03-31T05:18:00Z</dcterms:modified>
</cp:coreProperties>
</file>