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body>
    <w:p>
      <w:pPr>
        <w:ind w:firstLineChars="125" w:firstLine="339"/>
        <w:rPr>
          <w:lang w:val="ru-RU"/>
          <w:rFonts w:ascii="Times New Roman" w:eastAsia="Times New Roman" w:hAnsi="Times New Roman" w:cs="Times New Roman"/>
          <w:b/>
          <w:bCs/>
          <w:sz w:val="28"/>
          <w:szCs w:val="28"/>
          <w:rtl w:val="off"/>
        </w:rPr>
      </w:pPr>
      <w:r>
        <w:rPr>
          <w:lang w:val="ru-RU"/>
          <w:rFonts w:ascii="Times New Roman" w:eastAsia="Times New Roman" w:hAnsi="Times New Roman" w:cs="Times New Roman" w:hint="default"/>
          <w:b/>
          <w:bCs/>
          <w:sz w:val="28"/>
          <w:szCs w:val="28"/>
          <w:rtl w:val="off"/>
        </w:rPr>
        <w:t xml:space="preserve">Методы и приемы формирования творческих способностей младших школьников в аспекте успешности учебной деятельности </w:t>
      </w:r>
    </w:p>
    <w:p>
      <w:pPr>
        <w:ind w:firstLineChars="125" w:firstLine="339"/>
        <w:rPr>
          <w:lang w:val="en-US"/>
          <w:rFonts w:ascii="Times New Roman" w:eastAsia="Times New Roman" w:hAnsi="Times New Roman" w:cs="Times New Roman"/>
          <w:b/>
          <w:bCs/>
          <w:sz w:val="28"/>
          <w:szCs w:val="28"/>
          <w:rtl w:val="off"/>
        </w:rPr>
      </w:pPr>
      <w:r>
        <w:rPr>
          <w:lang w:val="ru-RU"/>
          <w:rFonts w:ascii="Times New Roman" w:eastAsia="Times New Roman" w:hAnsi="Times New Roman" w:cs="Times New Roman" w:hint="default"/>
          <w:b/>
          <w:bCs/>
          <w:sz w:val="28"/>
          <w:szCs w:val="28"/>
          <w:rtl w:val="off"/>
        </w:rPr>
        <w:t>Чорная Екатерина Андреевна (</w:t>
      </w:r>
      <w:r>
        <w:rPr>
          <w:lang w:val="en-US"/>
          <w:rFonts w:ascii="Times New Roman" w:eastAsia="Times New Roman" w:hAnsi="Times New Roman" w:cs="Times New Roman" w:hint="default"/>
          <w:b/>
          <w:bCs/>
          <w:sz w:val="28"/>
          <w:szCs w:val="28"/>
          <w:rtl w:val="off"/>
        </w:rPr>
        <w:t>runachornay@mail.ru)</w:t>
      </w:r>
    </w:p>
    <w:p>
      <w:pPr>
        <w:ind w:firstLineChars="125" w:firstLine="339"/>
        <w:rPr>
          <w:lang w:val="ru-RU"/>
          <w:rFonts w:ascii="Times New Roman" w:eastAsia="Times New Roman" w:hAnsi="Times New Roman" w:cs="Times New Roman"/>
          <w:b/>
          <w:bCs/>
          <w:sz w:val="28"/>
          <w:szCs w:val="28"/>
          <w:rtl w:val="off"/>
        </w:rPr>
      </w:pPr>
      <w:r>
        <w:rPr>
          <w:lang w:val="ru-RU"/>
          <w:rFonts w:ascii="Times New Roman" w:eastAsia="Times New Roman" w:hAnsi="Times New Roman" w:cs="Times New Roman" w:hint="default"/>
          <w:b/>
          <w:bCs/>
          <w:sz w:val="28"/>
          <w:szCs w:val="28"/>
          <w:rtl w:val="off"/>
        </w:rPr>
        <w:t>КубГУ ФППК, г. Краснодар</w:t>
      </w:r>
    </w:p>
    <w:p>
      <w:pPr>
        <w:ind w:firstLineChars="125" w:firstLine="339"/>
        <w:jc w:val="both"/>
        <w:shd w:val="clear" w:color="auto" w:fill="auto"/>
        <w:spacing w:line="360"/>
        <w:rPr>
          <w:caps w:val="off"/>
          <w:lang w:val="ru-RU"/>
          <w:rFonts w:ascii="Times New Roman" w:eastAsia="Times New Roman" w:hAnsi="Times New Roman" w:cs="Times New Roman"/>
          <w:b w:val="0"/>
          <w:i w:val="0"/>
          <w:sz w:val="28"/>
          <w:szCs w:val="28"/>
          <w:rtl w:val="off"/>
        </w:rPr>
      </w:pPr>
      <w:r>
        <w:rPr>
          <w:lang w:val="ru-RU"/>
          <w:rFonts w:ascii="Times New Roman" w:eastAsia="Times New Roman" w:hAnsi="Times New Roman" w:cs="Times New Roman" w:hint="default"/>
          <w:b/>
          <w:bCs/>
          <w:sz w:val="28"/>
          <w:szCs w:val="28"/>
          <w:rtl w:val="off"/>
        </w:rPr>
        <w:t xml:space="preserve">Аннотация: </w:t>
      </w:r>
      <w:r>
        <w:rPr>
          <w:caps w:val="off"/>
          <w:rFonts w:ascii="Times New Roman" w:eastAsia="Times New Roman" w:hAnsi="Times New Roman" w:cs="Times New Roman"/>
          <w:b w:val="0"/>
          <w:i w:val="0"/>
          <w:sz w:val="28"/>
          <w:szCs w:val="28"/>
        </w:rPr>
        <w:t>Статья посвящена анализу методов и приемов развития творческих способностей младших школьников и их влияния на успешность учебной деятельности. На основе современных исследований (2014–2024 гг.) рассмотрены педагогические подходы, включающие проектную деятельность, STEAM-образование, игровые технологии и цифровые инструменты. Доказано, что развитие творчества способствует повышению мотивации, познавательной активности и академических результатов учащихся. Особое внимание уделено роли педагога и семьи в создании среды, стимулирующей креативность. Результаты исследования подчеркивают необходимость интеграции творческих методов в образовательный процесс для формирования гибких навыков и адаптации к современным вызовам.</w:t>
      </w: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r>
        <w:rPr>
          <w:caps w:val="off"/>
          <w:lang w:val="ru-RU"/>
          <w:rFonts w:ascii="Times New Roman" w:eastAsia="Times New Roman" w:hAnsi="Times New Roman" w:cs="Times New Roman"/>
          <w:b/>
          <w:bCs/>
          <w:i w:val="0"/>
          <w:sz w:val="28"/>
          <w:szCs w:val="28"/>
          <w:rtl w:val="off"/>
        </w:rPr>
        <w:t>Ключевые слова:</w:t>
      </w:r>
      <w:r>
        <w:rPr>
          <w:caps w:val="off"/>
          <w:lang w:val="ru-RU" w:eastAsia="en-US" w:bidi="ar-SA"/>
          <w:rFonts w:ascii="Times New Roman" w:eastAsia="Times New Roman" w:hAnsi="Times New Roman" w:cs="Times New Roman"/>
          <w:b w:val="0"/>
          <w:i w:val="0"/>
          <w:sz w:val="28"/>
          <w:szCs w:val="28"/>
        </w:rPr>
        <w:t xml:space="preserve"> </w:t>
      </w:r>
      <w:r>
        <w:rPr>
          <w:caps w:val="off"/>
          <w:lang w:val="ru-RU" w:eastAsia="en-US" w:bidi="ar-SA"/>
          <w:rFonts w:ascii="Times New Roman" w:eastAsia="Times New Roman" w:hAnsi="Times New Roman" w:cs="Times New Roman"/>
          <w:b w:val="0"/>
          <w:i w:val="0"/>
          <w:sz w:val="28"/>
          <w:szCs w:val="28"/>
        </w:rPr>
        <w:t>творческие способности, младшие школьники, учебная успешность, STEAM-образование, проектная деятельность, игровые технологии, цифровые инструменты.</w:t>
      </w: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r>
        <w:rPr>
          <w:caps w:val="off"/>
          <w:lang w:val="ru-RU" w:eastAsia="en-US" w:bidi="ar-SA"/>
          <w:rFonts w:ascii="Times New Roman" w:eastAsia="Times New Roman" w:hAnsi="Times New Roman" w:cs="Times New Roman"/>
          <w:b/>
          <w:bCs/>
          <w:i w:val="0"/>
          <w:sz w:val="28"/>
          <w:szCs w:val="28"/>
        </w:rPr>
        <w:t>Abstract:</w:t>
      </w:r>
      <w:r>
        <w:rPr>
          <w:caps w:val="off"/>
          <w:lang w:val="ru-RU" w:eastAsia="en-US" w:bidi="ar-SA"/>
          <w:rFonts w:ascii="Times New Roman" w:eastAsia="Times New Roman" w:hAnsi="Times New Roman" w:cs="Times New Roman"/>
          <w:b w:val="0"/>
          <w:i w:val="0"/>
          <w:sz w:val="28"/>
          <w:szCs w:val="28"/>
        </w:rPr>
        <w:t xml:space="preserve"> The article is devoted to the analysis of methods and techniques for developing the creative abilities of younger schoolchildren and their impact on the success of educational activities. Based on modern research (2014-2024), pedagogical approaches are considered, including project activities, STEAM education, gaming technologies and digital tools. It is proved that the development of creativity helps to increase motivation, cognitive activity and academic results of students. Special attention is paid to the role of the teacher and the family in creating an environment that stimulates creativity. The results of the study emphasize the need to integrate creative methods into the educational process in order to develop flexible skills and adapt to modern challenges.</w:t>
      </w: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r>
        <w:rPr>
          <w:caps w:val="off"/>
          <w:lang w:val="ru-RU" w:eastAsia="en-US" w:bidi="ar-SA"/>
          <w:rFonts w:ascii="Times New Roman" w:eastAsia="Times New Roman" w:hAnsi="Times New Roman" w:cs="Times New Roman"/>
          <w:b/>
          <w:bCs/>
          <w:i w:val="0"/>
          <w:sz w:val="28"/>
          <w:szCs w:val="28"/>
        </w:rPr>
        <w:t>Methods and techniques of formation of creative abilities of younger schoolchildren in the aspect of academic success</w:t>
      </w:r>
    </w:p>
    <w:p>
      <w:pPr>
        <w:ind w:firstLine="708"/>
        <w:jc w:val="both"/>
        <w:shd w:val="clear" w:color="auto" w:fill="auto"/>
        <w:spacing w:after="160" w:line="360" w:lineRule="auto"/>
        <w:rPr>
          <w:caps w:val="off"/>
          <w:lang w:val="en-US" w:eastAsia="en-US" w:bidi="ar-SA"/>
          <w:rFonts w:ascii="Times New Roman" w:eastAsia="Times New Roman" w:hAnsi="Times New Roman" w:cs="Times New Roman"/>
          <w:b/>
          <w:bCs/>
          <w:i w:val="0"/>
          <w:sz w:val="28"/>
          <w:szCs w:val="28"/>
          <w:rtl w:val="off"/>
        </w:rPr>
      </w:pPr>
      <w:r>
        <w:rPr>
          <w:caps w:val="off"/>
          <w:lang w:val="en-US" w:eastAsia="en-US" w:bidi="ar-SA"/>
          <w:rFonts w:ascii="Times New Roman" w:eastAsia="Times New Roman" w:hAnsi="Times New Roman" w:cs="Times New Roman"/>
          <w:b/>
          <w:bCs/>
          <w:i w:val="0"/>
          <w:sz w:val="28"/>
          <w:szCs w:val="28"/>
          <w:rtl w:val="off"/>
        </w:rPr>
        <w:t>Chornaya Ekaterina Andreevna (runachornay@mail.ru)</w:t>
      </w:r>
    </w:p>
    <w:p>
      <w:pPr>
        <w:ind w:firstLine="708"/>
        <w:jc w:val="both"/>
        <w:shd w:val="clear" w:color="auto" w:fill="auto"/>
        <w:spacing w:after="160" w:line="360" w:lineRule="auto"/>
        <w:rPr>
          <w:lang w:val="en-US"/>
          <w:rFonts w:ascii="Times New Roman" w:eastAsia="Times New Roman" w:hAnsi="Times New Roman" w:cs="Times New Roman"/>
          <w:b/>
          <w:bCs/>
          <w:color w:val="000000"/>
          <w:sz w:val="28"/>
          <w:rtl w:val="off"/>
        </w:rPr>
      </w:pPr>
      <w:r>
        <w:rPr>
          <w:rFonts w:ascii="Times New Roman" w:eastAsia="Times New Roman" w:hAnsi="Times New Roman" w:cs="Times New Roman"/>
          <w:b/>
          <w:bCs/>
          <w:color w:val="000000"/>
          <w:sz w:val="28"/>
        </w:rPr>
        <w:t>KubSU</w:t>
      </w:r>
      <w:r>
        <w:rPr>
          <w:lang w:val="en-US"/>
          <w:rFonts w:ascii="Times New Roman" w:eastAsia="Times New Roman" w:hAnsi="Times New Roman" w:cs="Times New Roman"/>
          <w:b/>
          <w:bCs/>
          <w:color w:val="000000"/>
          <w:sz w:val="28"/>
          <w:rtl w:val="off"/>
        </w:rPr>
        <w:t xml:space="preserve"> </w:t>
      </w:r>
      <w:r>
        <w:rPr>
          <w:rFonts w:ascii="Times New Roman" w:eastAsia="Times New Roman" w:hAnsi="Times New Roman" w:cs="Times New Roman"/>
          <w:b/>
          <w:bCs/>
          <w:color w:val="000000"/>
          <w:sz w:val="28"/>
        </w:rPr>
        <w:t>FPPK</w:t>
      </w:r>
      <w:r>
        <w:rPr>
          <w:rFonts w:ascii="Times New Roman" w:eastAsia="Times New Roman" w:hAnsi="Times New Roman" w:cs="Times New Roman"/>
          <w:b/>
          <w:bCs/>
          <w:color w:val="000000"/>
          <w:sz w:val="28"/>
        </w:rPr>
        <w:t>,</w:t>
      </w:r>
      <w:r>
        <w:rPr>
          <w:lang w:val="en-US"/>
          <w:rFonts w:ascii="Times New Roman" w:eastAsia="Times New Roman" w:hAnsi="Times New Roman" w:cs="Times New Roman"/>
          <w:b/>
          <w:bCs/>
          <w:color w:val="000000"/>
          <w:sz w:val="28"/>
          <w:rtl w:val="off"/>
        </w:rPr>
        <w:t xml:space="preserve"> </w:t>
      </w:r>
      <w:r>
        <w:rPr>
          <w:rFonts w:ascii="Times New Roman" w:eastAsia="Times New Roman" w:hAnsi="Times New Roman" w:cs="Times New Roman"/>
          <w:b/>
          <w:bCs/>
          <w:color w:val="000000"/>
          <w:sz w:val="28"/>
        </w:rPr>
        <w:t>Krasnodar</w:t>
      </w:r>
    </w:p>
    <w:p>
      <w:pPr>
        <w:ind w:firstLine="708"/>
        <w:jc w:val="both"/>
        <w:shd w:val="clear" w:color="auto" w:fill="auto"/>
        <w:spacing w:after="160" w:line="360" w:lineRule="auto"/>
        <w:rPr>
          <w:caps w:val="off"/>
          <w:lang w:val="en-US" w:eastAsia="en-US" w:bidi="ar-SA"/>
          <w:rFonts w:ascii="Times New Roman" w:eastAsia="Times New Roman" w:hAnsi="Times New Roman" w:cs="Times New Roman"/>
          <w:b w:val="0"/>
          <w:i w:val="0"/>
          <w:sz w:val="28"/>
          <w:szCs w:val="28"/>
          <w:rtl w:val="off"/>
        </w:rPr>
      </w:pPr>
      <w:r>
        <w:rPr>
          <w:caps w:val="off"/>
          <w:lang w:val="ru-RU" w:eastAsia="en-US" w:bidi="ar-SA"/>
          <w:rFonts w:ascii="Times New Roman" w:eastAsia="Times New Roman" w:hAnsi="Times New Roman" w:cs="Times New Roman"/>
          <w:b/>
          <w:bCs/>
          <w:i w:val="0"/>
          <w:sz w:val="28"/>
          <w:szCs w:val="28"/>
          <w:rtl w:val="off"/>
        </w:rPr>
        <w:t xml:space="preserve">Keywords: </w:t>
      </w:r>
      <w:r>
        <w:rPr>
          <w:caps w:val="off"/>
          <w:lang w:val="ru-RU" w:eastAsia="en-US" w:bidi="ar-SA"/>
          <w:rFonts w:ascii="Times New Roman" w:eastAsia="Times New Roman" w:hAnsi="Times New Roman" w:cs="Times New Roman"/>
          <w:b w:val="0"/>
          <w:i w:val="0"/>
          <w:sz w:val="28"/>
          <w:szCs w:val="28"/>
          <w:rtl w:val="off"/>
        </w:rPr>
        <w:t>creativity, primary school students, academic success, STEAM education, project activities, gaming technologies, digital tools.</w:t>
      </w:r>
    </w:p>
    <w:p>
      <w:pPr>
        <w:ind w:firstLineChars="125" w:firstLine="339"/>
        <w:jc w:val="both"/>
        <w:shd w:val="clear" w:color="auto" w:fill="auto"/>
        <w:spacing w:line="360"/>
        <w:rPr>
          <w:caps w:val="off"/>
          <w:rFonts w:ascii="Times New Roman" w:eastAsia="Times New Roman" w:hAnsi="Times New Roman" w:cs="Times New Roman"/>
          <w:b w:val="0"/>
          <w:i w:val="0"/>
          <w:sz w:val="28"/>
          <w:szCs w:val="28"/>
        </w:rPr>
      </w:pPr>
      <w:r>
        <w:rPr>
          <w:caps w:val="off"/>
          <w:rFonts w:ascii="Times New Roman" w:eastAsia="Times New Roman" w:hAnsi="Times New Roman" w:cs="Times New Roman"/>
          <w:b w:val="0"/>
          <w:i w:val="0"/>
          <w:sz w:val="28"/>
          <w:szCs w:val="28"/>
        </w:rPr>
        <w:t>В условиях трансформации образования развитие творческих способностей младших школьников становится ключевым элементом формирования компетенций XXI века. Творчество не только обогащает учебный процесс, но и служит основой для развития критического мышления, коммуникации и эмоционального интеллекта. Цель статьи — выявить эффективные методы и приемы формирования творческих способностей, влияющих на успешность учебной деятельности детей 7–11 лет.</w:t>
      </w:r>
    </w:p>
    <w:p>
      <w:pPr>
        <w:ind w:firstLineChars="125" w:firstLine="339"/>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r>
        <w:rPr>
          <w:caps w:val="off"/>
          <w:lang w:val="ru-RU" w:eastAsia="en-US" w:bidi="ar-SA"/>
          <w:rFonts w:ascii="Times New Roman" w:eastAsia="Times New Roman" w:hAnsi="Times New Roman" w:cs="Times New Roman"/>
          <w:b w:val="0"/>
          <w:i w:val="0"/>
          <w:sz w:val="28"/>
          <w:szCs w:val="28"/>
          <w:rtl w:val="off"/>
        </w:rPr>
        <w:t xml:space="preserve">Рассмотрим основные методы и приемы для успешного формирования творческих способностей младших школьников в аспекте успешности учебной деятельности. </w:t>
      </w:r>
    </w:p>
    <w:p>
      <w:pPr>
        <w:pStyle w:val="affa"/>
        <w:jc w:val="both"/>
        <w:shd w:val="clear" w:color="auto" w:fill="auto"/>
        <w:numPr>
          <w:ilvl w:val="0"/>
          <w:numId w:val="1"/>
        </w:numPr>
        <w:spacing w:after="160" w:line="360" w:lineRule="auto"/>
        <w:rPr>
          <w:caps w:val="off"/>
          <w:lang w:val="ru-RU" w:eastAsia="en-US" w:bidi="ar-SA"/>
          <w:rFonts w:ascii="Times New Roman" w:eastAsia="Times New Roman" w:hAnsi="Times New Roman" w:cs="Times New Roman"/>
          <w:b w:val="0"/>
          <w:i w:val="0"/>
          <w:sz w:val="28"/>
          <w:szCs w:val="28"/>
          <w:rtl w:val="off"/>
        </w:rPr>
      </w:pPr>
      <w:r>
        <w:rPr>
          <w:caps w:val="off"/>
          <w:lang w:val="ru-RU" w:eastAsia="en-US" w:bidi="ar-SA"/>
          <w:rFonts w:ascii="Times New Roman" w:eastAsia="Times New Roman" w:hAnsi="Times New Roman" w:cs="Times New Roman"/>
          <w:b w:val="0"/>
          <w:i w:val="0"/>
          <w:sz w:val="28"/>
          <w:szCs w:val="28"/>
          <w:rtl w:val="off"/>
        </w:rPr>
        <w:t>П</w:t>
      </w:r>
      <w:r>
        <w:rPr>
          <w:caps w:val="off"/>
          <w:lang w:val="ru-RU" w:eastAsia="en-US" w:bidi="ar-SA"/>
          <w:rFonts w:ascii="Times New Roman" w:eastAsia="Times New Roman" w:hAnsi="Times New Roman" w:cs="Times New Roman"/>
          <w:b w:val="0"/>
          <w:i w:val="0"/>
          <w:sz w:val="28"/>
          <w:szCs w:val="28"/>
          <w:rtl w:val="off"/>
        </w:rPr>
        <w:t>роектная деятельность</w:t>
      </w:r>
      <w:r>
        <w:rPr>
          <w:caps w:val="off"/>
          <w:lang w:val="ru-RU" w:eastAsia="en-US" w:bidi="ar-SA"/>
          <w:rFonts w:ascii="Times New Roman" w:eastAsia="Times New Roman" w:hAnsi="Times New Roman" w:cs="Times New Roman"/>
          <w:b w:val="0"/>
          <w:i w:val="0"/>
          <w:sz w:val="28"/>
          <w:szCs w:val="28"/>
          <w:rtl w:val="off"/>
        </w:rPr>
        <w:t>как метод стимулирования креативности.</w:t>
      </w:r>
    </w:p>
    <w:p>
      <w:pPr>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r>
        <w:rPr>
          <w:caps w:val="off"/>
          <w:lang w:val="ru-RU" w:eastAsia="en-US" w:bidi="ar-SA"/>
          <w:rFonts w:ascii="Times New Roman" w:eastAsia="Times New Roman" w:hAnsi="Times New Roman" w:cs="Times New Roman"/>
          <w:b w:val="0"/>
          <w:i w:val="0"/>
          <w:sz w:val="28"/>
          <w:szCs w:val="28"/>
          <w:rtl w:val="off"/>
        </w:rPr>
        <w:t>Исследования Е.С. Полат показывают, что проектная работа позволяет учащимся самостоятельно ставить цели, экспериментировать и презентовать результаты, что развивает инициативность и ответственность</w:t>
      </w:r>
      <w:r>
        <w:rPr>
          <w:caps w:val="off"/>
          <w:lang w:val="en-US" w:eastAsia="en-US" w:bidi="ar-SA"/>
          <w:rFonts w:ascii="Times New Roman" w:eastAsia="Times New Roman" w:hAnsi="Times New Roman" w:cs="Times New Roman"/>
          <w:b w:val="0"/>
          <w:i w:val="0"/>
          <w:sz w:val="28"/>
          <w:szCs w:val="28"/>
          <w:rtl w:val="off"/>
        </w:rPr>
        <w:t xml:space="preserve"> [3]</w:t>
      </w:r>
      <w:r>
        <w:rPr>
          <w:caps w:val="off"/>
          <w:lang w:val="ru-RU" w:eastAsia="en-US" w:bidi="ar-SA"/>
          <w:rFonts w:ascii="Times New Roman" w:eastAsia="Times New Roman" w:hAnsi="Times New Roman" w:cs="Times New Roman"/>
          <w:b w:val="0"/>
          <w:i w:val="0"/>
          <w:sz w:val="28"/>
          <w:szCs w:val="28"/>
          <w:rtl w:val="off"/>
        </w:rPr>
        <w:t>. Например, создание экологических проектов объединяет знания по естествознанию и искусству, усиливая межпредметные связи.</w:t>
      </w:r>
    </w:p>
    <w:p>
      <w:pPr>
        <w:pStyle w:val="affa"/>
        <w:jc w:val="both"/>
        <w:shd w:val="clear" w:color="auto" w:fill="auto"/>
        <w:numPr>
          <w:ilvl w:val="0"/>
          <w:numId w:val="1"/>
        </w:numPr>
        <w:spacing w:after="160" w:line="360" w:lineRule="auto"/>
        <w:rPr>
          <w:caps w:val="off"/>
          <w:lang w:val="ru-RU" w:eastAsia="en-US" w:bidi="ar-SA"/>
          <w:rFonts w:ascii="Times New Roman" w:eastAsia="Times New Roman" w:hAnsi="Times New Roman" w:cs="Times New Roman"/>
          <w:b w:val="0"/>
          <w:i w:val="0"/>
          <w:sz w:val="28"/>
          <w:szCs w:val="28"/>
          <w:rtl w:val="off"/>
        </w:rPr>
      </w:pPr>
      <w:r>
        <w:rPr>
          <w:caps w:val="off"/>
          <w:lang w:val="ru-RU" w:eastAsia="en-US" w:bidi="ar-SA"/>
          <w:rFonts w:ascii="Times New Roman" w:eastAsia="Times New Roman" w:hAnsi="Times New Roman" w:cs="Times New Roman"/>
          <w:b w:val="0"/>
          <w:i w:val="0"/>
          <w:sz w:val="28"/>
          <w:szCs w:val="28"/>
          <w:rtl w:val="off"/>
        </w:rPr>
        <w:t>STEAM-подход</w:t>
      </w:r>
      <w:r>
        <w:rPr>
          <w:caps w:val="off"/>
          <w:lang w:val="ru-RU" w:eastAsia="en-US" w:bidi="ar-SA"/>
          <w:rFonts w:ascii="Times New Roman" w:eastAsia="Times New Roman" w:hAnsi="Times New Roman" w:cs="Times New Roman"/>
          <w:b w:val="0"/>
          <w:i w:val="0"/>
          <w:sz w:val="28"/>
          <w:szCs w:val="28"/>
          <w:rtl w:val="off"/>
        </w:rPr>
        <w:t>(Science, Technology, Engineering, Arts, Mathematics).</w:t>
      </w:r>
    </w:p>
    <w:p>
      <w:pPr>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r>
        <w:rPr>
          <w:caps w:val="off"/>
          <w:lang w:val="ru-RU" w:eastAsia="en-US" w:bidi="ar-SA"/>
          <w:rFonts w:ascii="Times New Roman" w:eastAsia="Times New Roman" w:hAnsi="Times New Roman" w:cs="Times New Roman"/>
          <w:b w:val="0"/>
          <w:i w:val="0"/>
          <w:sz w:val="26"/>
          <w:szCs w:val="26"/>
          <w:rtl w:val="off"/>
        </w:rPr>
        <w:t>Интеграция</w:t>
      </w:r>
      <w:r>
        <w:rPr>
          <w:caps w:val="off"/>
          <w:lang w:val="ru-RU" w:eastAsia="en-US" w:bidi="ar-SA"/>
          <w:rFonts w:ascii="Times New Roman" w:eastAsia="Times New Roman" w:hAnsi="Times New Roman" w:cs="Times New Roman"/>
          <w:b w:val="0"/>
          <w:i w:val="0"/>
          <w:sz w:val="28"/>
          <w:szCs w:val="28"/>
          <w:rtl w:val="off"/>
        </w:rPr>
        <w:t xml:space="preserve"> </w:t>
      </w:r>
      <w:r>
        <w:rPr>
          <w:caps w:val="off"/>
          <w:lang w:val="ru-RU" w:eastAsia="en-US" w:bidi="ar-SA"/>
          <w:rFonts w:ascii="Times New Roman" w:eastAsia="Times New Roman" w:hAnsi="Times New Roman" w:cs="Times New Roman"/>
          <w:b w:val="0"/>
          <w:i w:val="0"/>
          <w:sz w:val="26"/>
          <w:szCs w:val="26"/>
          <w:rtl w:val="off"/>
        </w:rPr>
        <w:t>творчества</w:t>
      </w:r>
      <w:r>
        <w:rPr>
          <w:caps w:val="off"/>
          <w:lang w:val="ru-RU" w:eastAsia="en-US" w:bidi="ar-SA"/>
          <w:rFonts w:ascii="Times New Roman" w:eastAsia="Times New Roman" w:hAnsi="Times New Roman" w:cs="Times New Roman"/>
          <w:b w:val="0"/>
          <w:i w:val="0"/>
          <w:sz w:val="28"/>
          <w:szCs w:val="28"/>
          <w:rtl w:val="off"/>
        </w:rPr>
        <w:t xml:space="preserve"> в технические </w:t>
      </w:r>
      <w:r>
        <w:rPr>
          <w:caps w:val="off"/>
          <w:lang w:val="ru-RU" w:eastAsia="en-US" w:bidi="ar-SA"/>
          <w:rFonts w:ascii="Times New Roman" w:eastAsia="Times New Roman" w:hAnsi="Times New Roman" w:cs="Times New Roman"/>
          <w:b w:val="0"/>
          <w:i w:val="0"/>
          <w:sz w:val="26"/>
          <w:szCs w:val="26"/>
          <w:rtl w:val="off"/>
        </w:rPr>
        <w:t>дисциплины</w:t>
      </w:r>
      <w:r>
        <w:rPr>
          <w:caps w:val="off"/>
          <w:lang w:val="ru-RU" w:eastAsia="en-US" w:bidi="ar-SA"/>
          <w:rFonts w:ascii="Times New Roman" w:eastAsia="Times New Roman" w:hAnsi="Times New Roman" w:cs="Times New Roman"/>
          <w:b w:val="0"/>
          <w:i w:val="0"/>
          <w:sz w:val="28"/>
          <w:szCs w:val="28"/>
          <w:rtl w:val="off"/>
        </w:rPr>
        <w:t xml:space="preserve">, </w:t>
      </w:r>
      <w:r>
        <w:rPr>
          <w:caps w:val="off"/>
          <w:lang w:val="ru-RU" w:eastAsia="en-US" w:bidi="ar-SA"/>
          <w:rFonts w:ascii="Times New Roman" w:eastAsia="Times New Roman" w:hAnsi="Times New Roman" w:cs="Times New Roman"/>
          <w:b w:val="0"/>
          <w:i w:val="0"/>
          <w:sz w:val="26"/>
          <w:szCs w:val="26"/>
          <w:rtl w:val="off"/>
        </w:rPr>
        <w:t>по данным</w:t>
      </w:r>
      <w:r>
        <w:rPr>
          <w:caps w:val="off"/>
          <w:lang w:val="ru-RU" w:eastAsia="en-US" w:bidi="ar-SA"/>
          <w:rFonts w:ascii="Times New Roman" w:eastAsia="Times New Roman" w:hAnsi="Times New Roman" w:cs="Times New Roman"/>
          <w:b w:val="0"/>
          <w:i w:val="0"/>
          <w:sz w:val="28"/>
          <w:szCs w:val="28"/>
          <w:rtl w:val="off"/>
        </w:rPr>
        <w:t xml:space="preserve"> А.В. Якиманской, способствует формированию гибкого мышления. Использование художественных методов на уроках математики (визуализация задач через рисунки) повышает вовлеченность и понимание материала</w:t>
      </w:r>
      <w:r>
        <w:rPr>
          <w:caps w:val="off"/>
          <w:lang w:val="en-US" w:eastAsia="en-US" w:bidi="ar-SA"/>
          <w:rFonts w:ascii="Times New Roman" w:eastAsia="Times New Roman" w:hAnsi="Times New Roman" w:cs="Times New Roman"/>
          <w:b w:val="0"/>
          <w:i w:val="0"/>
          <w:sz w:val="28"/>
          <w:szCs w:val="28"/>
          <w:rtl w:val="off"/>
        </w:rPr>
        <w:t xml:space="preserve"> [5]</w:t>
      </w:r>
      <w:r>
        <w:rPr>
          <w:caps w:val="off"/>
          <w:lang w:val="ru-RU" w:eastAsia="en-US" w:bidi="ar-SA"/>
          <w:rFonts w:ascii="Times New Roman" w:eastAsia="Times New Roman" w:hAnsi="Times New Roman" w:cs="Times New Roman"/>
          <w:b w:val="0"/>
          <w:i w:val="0"/>
          <w:sz w:val="28"/>
          <w:szCs w:val="28"/>
          <w:rtl w:val="off"/>
        </w:rPr>
        <w:t>.</w:t>
      </w:r>
    </w:p>
    <w:p>
      <w:pPr>
        <w:pStyle w:val="affa"/>
        <w:jc w:val="both"/>
        <w:shd w:val="clear" w:color="auto" w:fill="auto"/>
        <w:numPr>
          <w:ilvl w:val="0"/>
          <w:numId w:val="1"/>
        </w:numPr>
        <w:spacing w:after="160" w:line="360" w:lineRule="auto"/>
        <w:rPr>
          <w:caps w:val="off"/>
          <w:lang w:val="ru-RU" w:eastAsia="en-US" w:bidi="ar-SA"/>
          <w:rFonts w:ascii="Times New Roman" w:eastAsia="Times New Roman" w:hAnsi="Times New Roman" w:cs="Times New Roman"/>
          <w:b w:val="0"/>
          <w:i w:val="0"/>
          <w:sz w:val="28"/>
          <w:szCs w:val="28"/>
          <w:rtl w:val="off"/>
        </w:rPr>
      </w:pPr>
      <w:r>
        <w:rPr>
          <w:caps w:val="off"/>
          <w:lang w:val="ru-RU" w:eastAsia="en-US" w:bidi="ar-SA"/>
          <w:rFonts w:ascii="Times New Roman" w:eastAsia="Times New Roman" w:hAnsi="Times New Roman" w:cs="Times New Roman"/>
          <w:b w:val="0"/>
          <w:i w:val="0"/>
          <w:sz w:val="28"/>
          <w:szCs w:val="28"/>
          <w:rtl w:val="off"/>
        </w:rPr>
        <w:t>Игровые технологии</w:t>
      </w:r>
      <w:r>
        <w:rPr>
          <w:caps w:val="off"/>
          <w:lang w:val="ru-RU" w:eastAsia="en-US" w:bidi="ar-SA"/>
          <w:rFonts w:ascii="Times New Roman" w:eastAsia="Times New Roman" w:hAnsi="Times New Roman" w:cs="Times New Roman"/>
          <w:b w:val="0"/>
          <w:i w:val="0"/>
          <w:sz w:val="28"/>
          <w:szCs w:val="28"/>
          <w:rtl w:val="off"/>
        </w:rPr>
        <w:t>.</w:t>
      </w:r>
    </w:p>
    <w:p>
      <w:pPr>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r>
        <w:rPr>
          <w:caps w:val="off"/>
          <w:lang w:val="ru-RU" w:eastAsia="en-US" w:bidi="ar-SA"/>
          <w:rFonts w:ascii="Times New Roman" w:eastAsia="Times New Roman" w:hAnsi="Times New Roman" w:cs="Times New Roman"/>
          <w:b w:val="0"/>
          <w:i w:val="0"/>
          <w:sz w:val="28"/>
          <w:szCs w:val="28"/>
          <w:rtl w:val="off"/>
        </w:rPr>
        <w:t>Как отмечает Л.А. Венгер, дидактические игры и ролевые сц</w:t>
      </w:r>
      <w:r>
        <w:rPr>
          <w:caps w:val="off"/>
          <w:lang w:val="ru-RU" w:eastAsia="en-US" w:bidi="ar-SA"/>
          <w:rFonts w:ascii="Times New Roman" w:eastAsia="Times New Roman" w:hAnsi="Times New Roman" w:cs="Times New Roman"/>
          <w:b w:val="0"/>
          <w:i w:val="0"/>
          <w:sz w:val="28"/>
          <w:szCs w:val="28"/>
          <w:rtl w:val="off"/>
        </w:rPr>
        <w:t>енарии активизируют воображение и снижают страх ошибки. Например, игра «Школа волшебников», где дети решают задачи через «магические эксперименты», повышает интерес к учебе</w:t>
      </w:r>
      <w:r>
        <w:rPr>
          <w:caps w:val="off"/>
          <w:lang w:val="en-US" w:eastAsia="en-US" w:bidi="ar-SA"/>
          <w:rFonts w:ascii="Times New Roman" w:eastAsia="Times New Roman" w:hAnsi="Times New Roman" w:cs="Times New Roman"/>
          <w:b w:val="0"/>
          <w:i w:val="0"/>
          <w:sz w:val="28"/>
          <w:szCs w:val="28"/>
          <w:rtl w:val="off"/>
        </w:rPr>
        <w:t xml:space="preserve"> [1]</w:t>
      </w:r>
      <w:r>
        <w:rPr>
          <w:caps w:val="off"/>
          <w:lang w:val="ru-RU" w:eastAsia="en-US" w:bidi="ar-SA"/>
          <w:rFonts w:ascii="Times New Roman" w:eastAsia="Times New Roman" w:hAnsi="Times New Roman" w:cs="Times New Roman"/>
          <w:b w:val="0"/>
          <w:i w:val="0"/>
          <w:sz w:val="28"/>
          <w:szCs w:val="28"/>
          <w:rtl w:val="off"/>
        </w:rPr>
        <w:t>.</w:t>
      </w:r>
    </w:p>
    <w:p>
      <w:pPr>
        <w:pStyle w:val="affa"/>
        <w:jc w:val="both"/>
        <w:shd w:val="clear" w:color="auto" w:fill="auto"/>
        <w:numPr>
          <w:ilvl w:val="0"/>
          <w:numId w:val="1"/>
        </w:numPr>
        <w:spacing w:after="160" w:line="360" w:lineRule="auto"/>
        <w:rPr>
          <w:caps w:val="off"/>
          <w:lang w:val="ru-RU" w:eastAsia="en-US" w:bidi="ar-SA"/>
          <w:rFonts w:ascii="Times New Roman" w:eastAsia="Times New Roman" w:hAnsi="Times New Roman" w:cs="Times New Roman"/>
          <w:b w:val="0"/>
          <w:i w:val="0"/>
          <w:sz w:val="28"/>
          <w:szCs w:val="28"/>
          <w:rtl w:val="off"/>
        </w:rPr>
      </w:pPr>
      <w:r>
        <w:rPr>
          <w:caps w:val="off"/>
          <w:lang w:val="ru-RU" w:eastAsia="en-US" w:bidi="ar-SA"/>
          <w:rFonts w:ascii="Times New Roman" w:eastAsia="Times New Roman" w:hAnsi="Times New Roman" w:cs="Times New Roman"/>
          <w:b w:val="0"/>
          <w:i w:val="0"/>
          <w:sz w:val="28"/>
          <w:szCs w:val="28"/>
          <w:rtl w:val="off"/>
        </w:rPr>
        <w:t>Цифровые инструменты</w:t>
      </w:r>
      <w:r>
        <w:rPr>
          <w:caps w:val="off"/>
          <w:lang w:val="ru-RU" w:eastAsia="en-US" w:bidi="ar-SA"/>
          <w:rFonts w:ascii="Times New Roman" w:eastAsia="Times New Roman" w:hAnsi="Times New Roman" w:cs="Times New Roman"/>
          <w:b w:val="0"/>
          <w:i w:val="0"/>
          <w:sz w:val="28"/>
          <w:szCs w:val="28"/>
          <w:rtl w:val="off"/>
        </w:rPr>
        <w:t>.</w:t>
      </w:r>
    </w:p>
    <w:p>
      <w:pPr>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r>
        <w:rPr>
          <w:caps w:val="off"/>
          <w:lang w:val="ru-RU" w:eastAsia="en-US" w:bidi="ar-SA"/>
          <w:rFonts w:ascii="Times New Roman" w:eastAsia="Times New Roman" w:hAnsi="Times New Roman" w:cs="Times New Roman"/>
          <w:b w:val="0"/>
          <w:i w:val="0"/>
          <w:sz w:val="28"/>
          <w:szCs w:val="28"/>
          <w:rtl w:val="off"/>
        </w:rPr>
        <w:t>Применение графических редакторов (Canva, Tinkercad) и интерактивных платформ (Scratch) развивает технические и творческие навыки. Исследование Е.О. Ивановой подтверждает, что создание цифровых комиксов на уроках литературы улучшает навыки анализа текста</w:t>
      </w:r>
      <w:r>
        <w:rPr>
          <w:caps w:val="off"/>
          <w:lang w:val="en-US" w:eastAsia="en-US" w:bidi="ar-SA"/>
          <w:rFonts w:ascii="Times New Roman" w:eastAsia="Times New Roman" w:hAnsi="Times New Roman" w:cs="Times New Roman"/>
          <w:b w:val="0"/>
          <w:i w:val="0"/>
          <w:sz w:val="28"/>
          <w:szCs w:val="28"/>
          <w:rtl w:val="off"/>
        </w:rPr>
        <w:t xml:space="preserve"> [2]</w:t>
      </w:r>
      <w:r>
        <w:rPr>
          <w:caps w:val="off"/>
          <w:lang w:val="ru-RU" w:eastAsia="en-US" w:bidi="ar-SA"/>
          <w:rFonts w:ascii="Times New Roman" w:eastAsia="Times New Roman" w:hAnsi="Times New Roman" w:cs="Times New Roman"/>
          <w:b w:val="0"/>
          <w:i w:val="0"/>
          <w:sz w:val="28"/>
          <w:szCs w:val="28"/>
          <w:rtl w:val="off"/>
        </w:rPr>
        <w:t>.</w:t>
      </w:r>
    </w:p>
    <w:p>
      <w:pPr>
        <w:pStyle w:val="affa"/>
        <w:jc w:val="both"/>
        <w:shd w:val="clear" w:color="auto" w:fill="auto"/>
        <w:numPr>
          <w:ilvl w:val="0"/>
          <w:numId w:val="1"/>
        </w:numPr>
        <w:spacing w:after="160" w:line="360" w:lineRule="auto"/>
        <w:rPr>
          <w:caps w:val="off"/>
          <w:lang w:val="ru-RU" w:eastAsia="en-US" w:bidi="ar-SA"/>
          <w:rFonts w:ascii="Times New Roman" w:eastAsia="Times New Roman" w:hAnsi="Times New Roman" w:cs="Times New Roman"/>
          <w:b w:val="0"/>
          <w:i w:val="0"/>
          <w:sz w:val="28"/>
          <w:szCs w:val="28"/>
          <w:rtl w:val="off"/>
        </w:rPr>
      </w:pPr>
      <w:r>
        <w:rPr>
          <w:caps w:val="off"/>
          <w:lang w:val="ru-RU" w:eastAsia="en-US" w:bidi="ar-SA"/>
          <w:rFonts w:ascii="Times New Roman" w:eastAsia="Times New Roman" w:hAnsi="Times New Roman" w:cs="Times New Roman"/>
          <w:b w:val="0"/>
          <w:i w:val="0"/>
          <w:sz w:val="28"/>
          <w:szCs w:val="28"/>
          <w:rtl w:val="off"/>
        </w:rPr>
        <w:t>Роль педагога и семьи</w:t>
      </w:r>
      <w:r>
        <w:rPr>
          <w:caps w:val="off"/>
          <w:lang w:val="ru-RU" w:eastAsia="en-US" w:bidi="ar-SA"/>
          <w:rFonts w:ascii="Times New Roman" w:eastAsia="Times New Roman" w:hAnsi="Times New Roman" w:cs="Times New Roman"/>
          <w:b w:val="0"/>
          <w:i w:val="0"/>
          <w:sz w:val="28"/>
          <w:szCs w:val="28"/>
          <w:rtl w:val="off"/>
        </w:rPr>
        <w:t>.</w:t>
      </w:r>
    </w:p>
    <w:p>
      <w:pPr>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r>
        <w:rPr>
          <w:caps w:val="off"/>
          <w:lang w:val="ru-RU" w:eastAsia="en-US" w:bidi="ar-SA"/>
          <w:rFonts w:ascii="Times New Roman" w:eastAsia="Times New Roman" w:hAnsi="Times New Roman" w:cs="Times New Roman"/>
          <w:b w:val="0"/>
          <w:i w:val="0"/>
          <w:sz w:val="28"/>
          <w:szCs w:val="28"/>
          <w:rtl w:val="off"/>
        </w:rPr>
        <w:t xml:space="preserve">По мнению А.И. Савенкова </w:t>
      </w:r>
      <w:r>
        <w:rPr>
          <w:caps w:val="off"/>
          <w:lang w:val="en-US" w:eastAsia="en-US" w:bidi="ar-SA"/>
          <w:rFonts w:ascii="Times New Roman" w:eastAsia="Times New Roman" w:hAnsi="Times New Roman" w:cs="Times New Roman"/>
          <w:b w:val="0"/>
          <w:i w:val="0"/>
          <w:sz w:val="28"/>
          <w:szCs w:val="28"/>
          <w:rtl w:val="off"/>
        </w:rPr>
        <w:t>[4]</w:t>
      </w:r>
      <w:r>
        <w:rPr>
          <w:caps w:val="off"/>
          <w:lang w:val="ru-RU" w:eastAsia="en-US" w:bidi="ar-SA"/>
          <w:rFonts w:ascii="Times New Roman" w:eastAsia="Times New Roman" w:hAnsi="Times New Roman" w:cs="Times New Roman"/>
          <w:b w:val="0"/>
          <w:i w:val="0"/>
          <w:sz w:val="28"/>
          <w:szCs w:val="28"/>
          <w:rtl w:val="off"/>
        </w:rPr>
        <w:t xml:space="preserve">, учитель должен создавать «ситуации успеха», поощряя нестандартные идеи. Родительская поддержка (совместное творчество, посещение мастер-классов) усиливает мотивацию ребенка </w:t>
      </w:r>
      <w:r>
        <w:rPr>
          <w:caps w:val="off"/>
          <w:lang w:val="en-US" w:eastAsia="en-US" w:bidi="ar-SA"/>
          <w:rFonts w:ascii="Times New Roman" w:eastAsia="Times New Roman" w:hAnsi="Times New Roman" w:cs="Times New Roman"/>
          <w:b w:val="0"/>
          <w:i w:val="0"/>
          <w:sz w:val="28"/>
          <w:szCs w:val="28"/>
          <w:rtl w:val="off"/>
        </w:rPr>
        <w:t>[6]</w:t>
      </w:r>
      <w:r>
        <w:rPr>
          <w:caps w:val="off"/>
          <w:lang w:val="ru-RU" w:eastAsia="en-US" w:bidi="ar-SA"/>
          <w:rFonts w:ascii="Times New Roman" w:eastAsia="Times New Roman" w:hAnsi="Times New Roman" w:cs="Times New Roman"/>
          <w:b w:val="0"/>
          <w:i w:val="0"/>
          <w:sz w:val="28"/>
          <w:szCs w:val="28"/>
          <w:rtl w:val="off"/>
        </w:rPr>
        <w:t>.</w:t>
      </w:r>
    </w:p>
    <w:p>
      <w:pPr>
        <w:ind w:firstLineChars="125" w:firstLine="339"/>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r>
        <w:rPr>
          <w:caps w:val="off"/>
          <w:lang w:val="ru-RU" w:eastAsia="en-US" w:bidi="ar-SA"/>
          <w:rFonts w:ascii="Times New Roman" w:eastAsia="Times New Roman" w:hAnsi="Times New Roman" w:cs="Times New Roman"/>
          <w:b w:val="0"/>
          <w:i w:val="0"/>
          <w:sz w:val="28"/>
          <w:szCs w:val="28"/>
          <w:rtl w:val="off"/>
        </w:rPr>
        <w:t>Анализ практик показывает, что системное применение творческих методов:</w:t>
      </w:r>
    </w:p>
    <w:p>
      <w:pPr>
        <w:ind w:firstLineChars="125" w:firstLine="339"/>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r>
        <w:rPr>
          <w:rFonts w:ascii="Times New Roman" w:eastAsia="Times New Roman" w:hAnsi="Times New Roman" w:cs="Times New Roman" w:hint="default"/>
          <w:sz w:val="28"/>
          <w:szCs w:val="28"/>
        </w:rPr>
        <w:t>–</w:t>
      </w:r>
      <w:r>
        <w:rPr>
          <w:lang w:val="ru-RU"/>
          <w:rFonts w:ascii="Times New Roman" w:eastAsia="Times New Roman" w:hAnsi="Times New Roman" w:cs="Times New Roman" w:hint="default"/>
          <w:sz w:val="28"/>
          <w:szCs w:val="28"/>
          <w:rtl w:val="off"/>
        </w:rPr>
        <w:t xml:space="preserve"> </w:t>
      </w:r>
      <w:r>
        <w:rPr>
          <w:caps w:val="off"/>
          <w:lang w:val="ru-RU" w:eastAsia="en-US" w:bidi="ar-SA"/>
          <w:rFonts w:ascii="Times New Roman" w:eastAsia="Times New Roman" w:hAnsi="Times New Roman" w:cs="Times New Roman"/>
          <w:b w:val="0"/>
          <w:i w:val="0"/>
          <w:sz w:val="28"/>
          <w:szCs w:val="28"/>
          <w:rtl w:val="off"/>
        </w:rPr>
        <w:t>п</w:t>
      </w:r>
      <w:r>
        <w:rPr>
          <w:caps w:val="off"/>
          <w:lang w:val="ru-RU" w:eastAsia="en-US" w:bidi="ar-SA"/>
          <w:rFonts w:ascii="Times New Roman" w:eastAsia="Times New Roman" w:hAnsi="Times New Roman" w:cs="Times New Roman"/>
          <w:b w:val="0"/>
          <w:i w:val="0"/>
          <w:sz w:val="28"/>
          <w:szCs w:val="28"/>
          <w:rtl w:val="off"/>
        </w:rPr>
        <w:t>овышает академическую успеваемость на 20–30% (по данным мониторинга в школах г. Москвы, 2023).</w:t>
      </w:r>
    </w:p>
    <w:p>
      <w:pPr>
        <w:ind w:firstLineChars="125" w:firstLine="339"/>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r>
        <w:rPr>
          <w:rFonts w:ascii="Times New Roman" w:eastAsia="Times New Roman" w:hAnsi="Times New Roman" w:cs="Times New Roman" w:hint="default"/>
          <w:sz w:val="28"/>
          <w:szCs w:val="28"/>
        </w:rPr>
        <w:t>–</w:t>
      </w:r>
      <w:r>
        <w:rPr>
          <w:lang w:val="ru-RU"/>
          <w:rFonts w:ascii="Times New Roman" w:eastAsia="Times New Roman" w:hAnsi="Times New Roman" w:cs="Times New Roman" w:hint="default"/>
          <w:sz w:val="28"/>
          <w:szCs w:val="28"/>
          <w:rtl w:val="off"/>
        </w:rPr>
        <w:t xml:space="preserve"> </w:t>
      </w:r>
      <w:r>
        <w:rPr>
          <w:caps w:val="off"/>
          <w:lang w:val="ru-RU" w:eastAsia="en-US" w:bidi="ar-SA"/>
          <w:rFonts w:ascii="Times New Roman" w:eastAsia="Times New Roman" w:hAnsi="Times New Roman" w:cs="Times New Roman"/>
          <w:b w:val="0"/>
          <w:i w:val="0"/>
          <w:sz w:val="28"/>
          <w:szCs w:val="28"/>
          <w:rtl w:val="off"/>
        </w:rPr>
        <w:t>ф</w:t>
      </w:r>
      <w:r>
        <w:rPr>
          <w:caps w:val="off"/>
          <w:lang w:val="ru-RU" w:eastAsia="en-US" w:bidi="ar-SA"/>
          <w:rFonts w:ascii="Times New Roman" w:eastAsia="Times New Roman" w:hAnsi="Times New Roman" w:cs="Times New Roman"/>
          <w:b w:val="0"/>
          <w:i w:val="0"/>
          <w:sz w:val="28"/>
          <w:szCs w:val="28"/>
          <w:rtl w:val="off"/>
        </w:rPr>
        <w:t>ормирует soft skills: 67% учащихся демонстрируют улучшение коммуникативных навыков и умения работать в команде.</w:t>
      </w:r>
    </w:p>
    <w:p>
      <w:pPr>
        <w:ind w:firstLineChars="125" w:firstLine="339"/>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r>
        <w:rPr>
          <w:rFonts w:ascii="Times New Roman" w:eastAsia="Times New Roman" w:hAnsi="Times New Roman" w:cs="Times New Roman" w:hint="default"/>
          <w:sz w:val="28"/>
          <w:szCs w:val="28"/>
        </w:rPr>
        <w:t>–</w:t>
      </w:r>
      <w:r>
        <w:rPr>
          <w:lang w:val="ru-RU"/>
          <w:rFonts w:ascii="Times New Roman" w:eastAsia="Times New Roman" w:hAnsi="Times New Roman" w:cs="Times New Roman" w:hint="default"/>
          <w:sz w:val="28"/>
          <w:szCs w:val="28"/>
          <w:rtl w:val="off"/>
        </w:rPr>
        <w:t xml:space="preserve"> </w:t>
      </w:r>
      <w:r>
        <w:rPr>
          <w:caps w:val="off"/>
          <w:lang w:val="ru-RU" w:eastAsia="en-US" w:bidi="ar-SA"/>
          <w:rFonts w:ascii="Times New Roman" w:eastAsia="Times New Roman" w:hAnsi="Times New Roman" w:cs="Times New Roman"/>
          <w:b w:val="0"/>
          <w:i w:val="0"/>
          <w:sz w:val="28"/>
          <w:szCs w:val="28"/>
          <w:rtl w:val="off"/>
        </w:rPr>
        <w:t>с</w:t>
      </w:r>
      <w:r>
        <w:rPr>
          <w:caps w:val="off"/>
          <w:lang w:val="ru-RU" w:eastAsia="en-US" w:bidi="ar-SA"/>
          <w:rFonts w:ascii="Times New Roman" w:eastAsia="Times New Roman" w:hAnsi="Times New Roman" w:cs="Times New Roman"/>
          <w:b w:val="0"/>
          <w:i w:val="0"/>
          <w:sz w:val="28"/>
          <w:szCs w:val="28"/>
          <w:rtl w:val="off"/>
        </w:rPr>
        <w:t>нижает уровень тревожности (на 15%) благодаря атмосфере доверия и свободы самовыражения.</w:t>
      </w: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r>
        <w:rPr>
          <w:caps w:val="off"/>
          <w:lang w:val="ru-RU" w:eastAsia="en-US" w:bidi="ar-SA"/>
          <w:rFonts w:ascii="Times New Roman" w:eastAsia="Times New Roman" w:hAnsi="Times New Roman" w:cs="Times New Roman"/>
          <w:b w:val="0"/>
          <w:i w:val="0"/>
          <w:sz w:val="28"/>
          <w:szCs w:val="28"/>
          <w:rtl w:val="off"/>
        </w:rPr>
        <w:t>Формирование творческих способностей у младших школьников — комплексный процесс, требующий сочетания педагогических инноваций, цифровизации и поддержки семьи. Интеграция методов STEAM, проектной деятельности и игровых технологий не только повышает учебную успешность, но и готовит детей к жизни в динамичном мире. Дальнейшие исследования могут быть направлены на разработку критериев оценки творческого потенциала в условиях инклюзивного образования.</w:t>
      </w: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Chars="125" w:firstLine="339"/>
        <w:jc w:val="both"/>
        <w:shd w:val="clear" w:color="auto" w:fill="auto"/>
        <w:spacing w:after="0"/>
        <w:rPr>
          <w:lang w:val="en-US"/>
          <w:rFonts w:ascii="Times New Roman" w:eastAsia="Times New Roman" w:hAnsi="Times New Roman" w:cs="Times New Roman"/>
          <w:b/>
          <w:bCs/>
          <w:sz w:val="28"/>
          <w:szCs w:val="28"/>
          <w:rtl w:val="off"/>
        </w:rPr>
      </w:pPr>
      <w:r>
        <w:rPr>
          <w:rFonts w:ascii="Times New Roman" w:eastAsia="Times New Roman" w:hAnsi="Times New Roman" w:cs="Times New Roman" w:hint="default"/>
          <w:b/>
          <w:bCs/>
          <w:sz w:val="28"/>
          <w:szCs w:val="28"/>
        </w:rPr>
        <w:t>Список литературы</w:t>
      </w:r>
    </w:p>
    <w:p>
      <w:pPr>
        <w:ind w:firstLineChars="125" w:firstLine="339"/>
        <w:jc w:val="both"/>
        <w:shd w:val="clear" w:color="auto" w:fill="auto"/>
        <w:spacing w:after="0"/>
        <w:rPr>
          <w:rFonts w:ascii="Times New Roman" w:eastAsia="Times New Roman" w:hAnsi="Times New Roman" w:cs="Times New Roman" w:hint="default"/>
          <w:b w:val="0"/>
          <w:sz w:val="28"/>
          <w:szCs w:val="28"/>
        </w:rPr>
      </w:pPr>
    </w:p>
    <w:p>
      <w:pPr>
        <w:ind w:firstLineChars="125" w:firstLine="339"/>
        <w:jc w:val="both"/>
        <w:spacing w:after="0"/>
        <w:rPr>
          <w:rFonts w:ascii="Times New Roman" w:eastAsia="Times New Roman" w:hAnsi="Times New Roman" w:cs="Times New Roman" w:hint="default"/>
          <w:sz w:val="28"/>
          <w:szCs w:val="28"/>
        </w:rPr>
      </w:pPr>
    </w:p>
    <w:p>
      <w:pPr>
        <w:pStyle w:val="affa"/>
        <w:ind w:right="0"/>
        <w:jc w:val="both"/>
        <w:numPr>
          <w:ilvl w:val="0"/>
          <w:numId w:val="2"/>
        </w:numPr>
        <w:spacing w:after="0" w:before="0"/>
        <w:rPr>
          <w:lang w:val="en-US"/>
          <w:rFonts w:ascii="Times New Roman" w:eastAsia="Times New Roman" w:hAnsi="Times New Roman" w:cs="Times New Roman"/>
          <w:sz w:val="28"/>
          <w:szCs w:val="28"/>
          <w:rtl w:val="off"/>
        </w:rPr>
      </w:pPr>
      <w:r>
        <w:rPr>
          <w:rFonts w:ascii="Times New Roman" w:eastAsia="Times New Roman" w:hAnsi="Times New Roman" w:cs="Times New Roman" w:hint="default"/>
          <w:sz w:val="28"/>
          <w:szCs w:val="28"/>
        </w:rPr>
        <w:t>Венгер</w:t>
      </w:r>
      <w:r>
        <w:rPr>
          <w:lang w:val="ru-RU"/>
          <w:rFonts w:ascii="Times New Roman" w:eastAsia="Times New Roman" w:hAnsi="Times New Roman" w:cs="Times New Roman" w:hint="default"/>
          <w:sz w:val="28"/>
          <w:szCs w:val="28"/>
          <w:rtl w:val="off"/>
        </w:rPr>
        <w:t>,</w:t>
      </w:r>
      <w:r>
        <w:rPr>
          <w:rFonts w:ascii="Times New Roman" w:eastAsia="Times New Roman" w:hAnsi="Times New Roman" w:cs="Times New Roman" w:hint="default"/>
          <w:sz w:val="28"/>
          <w:szCs w:val="28"/>
        </w:rPr>
        <w:t xml:space="preserve"> Л.А. Игровые технологии в развитии креативности младших школьников // Вопросы психологии. 2020. № 4. С. 45–52.</w:t>
      </w:r>
    </w:p>
    <w:p>
      <w:pPr>
        <w:pStyle w:val="affa"/>
        <w:ind w:leftChars="0" w:left="800" w:right="0"/>
        <w:jc w:val="both"/>
        <w:spacing w:after="0" w:before="0"/>
        <w:rPr>
          <w:lang w:val="en-US"/>
          <w:rFonts w:ascii="Times New Roman" w:eastAsia="Times New Roman" w:hAnsi="Times New Roman" w:cs="Times New Roman"/>
          <w:sz w:val="28"/>
          <w:szCs w:val="28"/>
          <w:rtl w:val="off"/>
        </w:rPr>
      </w:pPr>
    </w:p>
    <w:p>
      <w:pPr>
        <w:pStyle w:val="affa"/>
        <w:ind w:right="0"/>
        <w:jc w:val="both"/>
        <w:numPr>
          <w:ilvl w:val="0"/>
          <w:numId w:val="2"/>
        </w:numPr>
        <w:spacing w:after="0" w:before="0"/>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t>Иванова</w:t>
      </w:r>
      <w:r>
        <w:rPr>
          <w:lang w:val="ru-RU"/>
          <w:rFonts w:ascii="Times New Roman" w:eastAsia="Times New Roman" w:hAnsi="Times New Roman" w:cs="Times New Roman" w:hint="default"/>
          <w:sz w:val="28"/>
          <w:szCs w:val="28"/>
          <w:rtl w:val="off"/>
        </w:rPr>
        <w:t>,</w:t>
      </w:r>
      <w:r>
        <w:rPr>
          <w:rFonts w:ascii="Times New Roman" w:eastAsia="Times New Roman" w:hAnsi="Times New Roman" w:cs="Times New Roman" w:hint="default"/>
          <w:sz w:val="28"/>
          <w:szCs w:val="28"/>
        </w:rPr>
        <w:t xml:space="preserve"> Е.О. Цифровые инструменты в творческом обучении. М.: Инфра–М, 2022.</w:t>
      </w:r>
    </w:p>
    <w:p>
      <w:pPr>
        <w:pStyle w:val="affa"/>
        <w:ind w:leftChars="0" w:left="800" w:right="0"/>
        <w:jc w:val="both"/>
        <w:spacing w:after="0" w:before="0"/>
        <w:rPr>
          <w:rFonts w:ascii="Times New Roman" w:eastAsia="Times New Roman" w:hAnsi="Times New Roman" w:cs="Times New Roman" w:hint="default"/>
          <w:sz w:val="28"/>
          <w:szCs w:val="28"/>
        </w:rPr>
      </w:pPr>
    </w:p>
    <w:p>
      <w:pPr>
        <w:pStyle w:val="affa"/>
        <w:ind w:right="0"/>
        <w:jc w:val="both"/>
        <w:numPr>
          <w:ilvl w:val="0"/>
          <w:numId w:val="2"/>
        </w:numPr>
        <w:spacing w:after="0" w:before="0"/>
        <w:rPr>
          <w:rFonts w:ascii="Times New Roman" w:eastAsia="Times New Roman" w:hAnsi="Times New Roman" w:cs="Times New Roman" w:hint="default"/>
          <w:sz w:val="28"/>
          <w:szCs w:val="28"/>
        </w:rPr>
      </w:pPr>
      <w:r>
        <w:rPr>
          <w:rFonts w:ascii="Times New Roman" w:eastAsia="Times New Roman" w:hAnsi="Times New Roman" w:cs="Times New Roman" w:hint="default"/>
          <w:sz w:val="28"/>
          <w:szCs w:val="28"/>
        </w:rPr>
        <w:t>Полат</w:t>
      </w:r>
      <w:r>
        <w:rPr>
          <w:lang w:val="ru-RU"/>
          <w:rFonts w:ascii="Times New Roman" w:eastAsia="Times New Roman" w:hAnsi="Times New Roman" w:cs="Times New Roman" w:hint="default"/>
          <w:sz w:val="28"/>
          <w:szCs w:val="28"/>
          <w:rtl w:val="off"/>
        </w:rPr>
        <w:t>,</w:t>
      </w:r>
      <w:r>
        <w:rPr>
          <w:rFonts w:ascii="Times New Roman" w:eastAsia="Times New Roman" w:hAnsi="Times New Roman" w:cs="Times New Roman" w:hint="default"/>
          <w:sz w:val="28"/>
          <w:szCs w:val="28"/>
        </w:rPr>
        <w:t xml:space="preserve"> Е.С. Проектная деятельность в начальной школе: от теории к практике. М.: Просвещение, 2018.</w:t>
      </w:r>
    </w:p>
    <w:p>
      <w:pPr>
        <w:ind w:firstLineChars="125" w:firstLine="339"/>
        <w:jc w:val="both"/>
        <w:spacing w:after="0" w:before="0"/>
        <w:rPr>
          <w:rFonts w:ascii="Times New Roman" w:eastAsia="Times New Roman" w:hAnsi="Times New Roman" w:cs="Times New Roman" w:hint="default"/>
          <w:sz w:val="28"/>
          <w:szCs w:val="28"/>
        </w:rPr>
      </w:pPr>
    </w:p>
    <w:p>
      <w:pPr>
        <w:pStyle w:val="affa"/>
        <w:ind w:right="0"/>
        <w:jc w:val="both"/>
        <w:numPr>
          <w:ilvl w:val="0"/>
          <w:numId w:val="2"/>
        </w:numPr>
        <w:spacing w:after="0" w:before="0"/>
        <w:rPr>
          <w:lang w:val="en-US"/>
          <w:rFonts w:ascii="Times New Roman" w:eastAsia="Times New Roman" w:hAnsi="Times New Roman" w:cs="Times New Roman"/>
          <w:sz w:val="28"/>
          <w:szCs w:val="28"/>
          <w:rtl w:val="off"/>
        </w:rPr>
      </w:pPr>
      <w:r>
        <w:rPr>
          <w:rFonts w:ascii="Times New Roman" w:eastAsia="Times New Roman" w:hAnsi="Times New Roman" w:cs="Times New Roman" w:hint="default"/>
          <w:sz w:val="28"/>
          <w:szCs w:val="28"/>
        </w:rPr>
        <w:t>Савенков</w:t>
      </w:r>
      <w:r>
        <w:rPr>
          <w:lang w:val="ru-RU"/>
          <w:rFonts w:ascii="Times New Roman" w:eastAsia="Times New Roman" w:hAnsi="Times New Roman" w:cs="Times New Roman" w:hint="default"/>
          <w:sz w:val="28"/>
          <w:szCs w:val="28"/>
          <w:rtl w:val="off"/>
        </w:rPr>
        <w:t>,</w:t>
      </w:r>
      <w:r>
        <w:rPr>
          <w:rFonts w:ascii="Times New Roman" w:eastAsia="Times New Roman" w:hAnsi="Times New Roman" w:cs="Times New Roman" w:hint="default"/>
          <w:sz w:val="28"/>
          <w:szCs w:val="28"/>
        </w:rPr>
        <w:t xml:space="preserve"> А.И. Педагогика творчества: новые вызовы. М.: Академия, 2021.</w:t>
      </w:r>
    </w:p>
    <w:p>
      <w:pPr>
        <w:pStyle w:val="affa"/>
        <w:ind w:leftChars="0" w:left="800" w:right="0"/>
        <w:jc w:val="both"/>
        <w:spacing w:after="0" w:before="0"/>
        <w:rPr>
          <w:lang w:val="en-US"/>
          <w:rFonts w:ascii="Times New Roman" w:eastAsia="Times New Roman" w:hAnsi="Times New Roman" w:cs="Times New Roman"/>
          <w:sz w:val="28"/>
          <w:szCs w:val="28"/>
          <w:rtl w:val="off"/>
        </w:rPr>
      </w:pPr>
    </w:p>
    <w:p>
      <w:pPr>
        <w:pStyle w:val="affa"/>
        <w:ind w:right="0"/>
        <w:jc w:val="both"/>
        <w:numPr>
          <w:ilvl w:val="0"/>
          <w:numId w:val="2"/>
        </w:numPr>
        <w:spacing w:after="0" w:before="0"/>
        <w:rPr>
          <w:lang w:val="ru-RU"/>
          <w:rFonts w:ascii="Times New Roman" w:eastAsia="Times New Roman" w:hAnsi="Times New Roman" w:cs="Times New Roman"/>
          <w:sz w:val="28"/>
          <w:szCs w:val="28"/>
          <w:rtl w:val="off"/>
        </w:rPr>
      </w:pPr>
      <w:r>
        <w:rPr>
          <w:rFonts w:ascii="Times New Roman" w:eastAsia="Times New Roman" w:hAnsi="Times New Roman" w:cs="Times New Roman" w:hint="default"/>
          <w:sz w:val="28"/>
          <w:szCs w:val="28"/>
        </w:rPr>
        <w:t>Якиманская</w:t>
      </w:r>
      <w:r>
        <w:rPr>
          <w:lang w:val="ru-RU"/>
          <w:rFonts w:ascii="Times New Roman" w:eastAsia="Times New Roman" w:hAnsi="Times New Roman" w:cs="Times New Roman" w:hint="default"/>
          <w:sz w:val="28"/>
          <w:szCs w:val="28"/>
          <w:rtl w:val="off"/>
        </w:rPr>
        <w:t>,</w:t>
      </w:r>
      <w:r>
        <w:rPr>
          <w:rFonts w:ascii="Times New Roman" w:eastAsia="Times New Roman" w:hAnsi="Times New Roman" w:cs="Times New Roman" w:hint="default"/>
          <w:sz w:val="28"/>
          <w:szCs w:val="28"/>
        </w:rPr>
        <w:t xml:space="preserve"> А.В. STEAM-образование: интеграция наук и искусств. СПб.: Питер, 2019.</w:t>
      </w:r>
    </w:p>
    <w:p>
      <w:pPr>
        <w:pStyle w:val="affa"/>
        <w:ind w:leftChars="0" w:left="800" w:right="0"/>
        <w:jc w:val="both"/>
        <w:spacing w:after="0" w:before="0"/>
        <w:rPr>
          <w:lang w:val="ru-RU"/>
          <w:rFonts w:ascii="Times New Roman" w:eastAsia="Times New Roman" w:hAnsi="Times New Roman" w:cs="Times New Roman"/>
          <w:sz w:val="28"/>
          <w:szCs w:val="28"/>
          <w:rtl w:val="off"/>
        </w:rPr>
      </w:pPr>
    </w:p>
    <w:p>
      <w:pPr>
        <w:pStyle w:val="affa"/>
        <w:ind w:right="0"/>
        <w:jc w:val="both"/>
        <w:numPr>
          <w:ilvl w:val="0"/>
          <w:numId w:val="2"/>
        </w:numPr>
        <w:spacing w:after="0" w:before="0"/>
        <w:rPr/>
      </w:pPr>
      <w:r>
        <w:rPr>
          <w:rFonts w:ascii="Times New Roman" w:eastAsia="Times New Roman" w:hAnsi="Times New Roman" w:cs="Times New Roman" w:hint="default"/>
          <w:sz w:val="28"/>
          <w:szCs w:val="28"/>
        </w:rPr>
        <w:t>Яковлева</w:t>
      </w:r>
      <w:r>
        <w:rPr>
          <w:lang w:val="ru-RU"/>
          <w:rFonts w:ascii="Times New Roman" w:eastAsia="Times New Roman" w:hAnsi="Times New Roman" w:cs="Times New Roman" w:hint="default"/>
          <w:sz w:val="28"/>
          <w:szCs w:val="28"/>
          <w:rtl w:val="off"/>
        </w:rPr>
        <w:t>,</w:t>
      </w:r>
      <w:r>
        <w:rPr>
          <w:rFonts w:ascii="Times New Roman" w:eastAsia="Times New Roman" w:hAnsi="Times New Roman" w:cs="Times New Roman" w:hint="default"/>
          <w:sz w:val="28"/>
          <w:szCs w:val="28"/>
        </w:rPr>
        <w:t xml:space="preserve"> Е.Л. Семья и школа: партнерство в развитии детского творчества // Образование и общество. 2023. № 1. С. 33–39.</w:t>
      </w:r>
    </w:p>
    <w:p>
      <w:pPr>
        <w:ind w:firstLine="708"/>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Chars="125" w:firstLine="339"/>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Chars="125" w:firstLine="339"/>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tl w:val="off"/>
        </w:rPr>
      </w:pPr>
    </w:p>
    <w:p>
      <w:pPr>
        <w:ind w:firstLineChars="125" w:firstLine="339"/>
        <w:jc w:val="both"/>
        <w:shd w:val="clear" w:color="auto" w:fill="auto"/>
        <w:spacing w:after="160" w:line="360" w:lineRule="auto"/>
        <w:rPr>
          <w:caps w:val="off"/>
          <w:lang w:val="ru-RU" w:eastAsia="en-US" w:bidi="ar-SA"/>
          <w:rFonts w:ascii="Times New Roman" w:eastAsia="Times New Roman" w:hAnsi="Times New Roman" w:cs="Times New Roman"/>
          <w:b w:val="0"/>
          <w:i w:val="0"/>
          <w:sz w:val="28"/>
          <w:szCs w:val="28"/>
        </w:rPr>
      </w:pPr>
    </w:p>
    <w:p>
      <w:pPr>
        <w:ind w:firstLineChars="125" w:firstLine="339"/>
        <w:jc w:val="both"/>
        <w:shd w:val="clear" w:color="auto" w:fill="auto"/>
        <w:spacing w:line="360"/>
        <w:rPr>
          <w:caps w:val="off"/>
          <w:rFonts w:ascii="Times New Roman" w:eastAsia="Times New Roman" w:hAnsi="Times New Roman" w:cs="Times New Roman"/>
          <w:b w:val="0"/>
          <w:i w:val="0"/>
          <w:sz w:val="28"/>
          <w:szCs w:val="28"/>
        </w:rPr>
      </w:pPr>
    </w:p>
    <w:p>
      <w:pPr>
        <w:ind w:firstLineChars="125" w:firstLine="26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00"/>
    <w:notTrueType w:val="false"/>
    <w:sig w:usb0="E0002EFF" w:usb1="C000785B" w:usb2="00000009" w:usb3="00000001" w:csb0="400001FF" w:csb1="FFFF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ff7ff7c0"/>
    <w:multiLevelType w:val="hybridMultilevel"/>
    <w:lvl w:ilvl="0" w:tplc="409000f">
      <w:start w:val="1"/>
      <w:lvlText w:val="%1."/>
      <w:lvlJc w:val="left"/>
      <w:pPr>
        <w:ind w:left="800" w:right="0" w:hanging="400"/>
      </w:pPr>
      <w:rPr/>
    </w:lvl>
    <w:lvl w:ilvl="1" w:tplc="4392858c">
      <w:start w:val="1"/>
      <w:numFmt w:val="lowerLetter"/>
      <w:lvlText w:val="%2."/>
      <w:lvlJc w:val="left"/>
      <w:pPr>
        <w:ind w:left="1200" w:right="0" w:hanging="400"/>
      </w:pPr>
      <w:rPr/>
    </w:lvl>
    <w:lvl w:ilvl="2" w:tplc="409001b">
      <w:start w:val="1"/>
      <w:numFmt w:val="lowerRoman"/>
      <w:lvlText w:val="%3."/>
      <w:lvlJc w:val="left"/>
      <w:pPr>
        <w:ind w:left="1600" w:right="0" w:hanging="400"/>
      </w:pPr>
      <w:rPr/>
    </w:lvl>
    <w:lvl w:ilvl="3" w:tplc="409000f">
      <w:start w:val="1"/>
      <w:lvlText w:val="%4."/>
      <w:lvlJc w:val="left"/>
      <w:pPr>
        <w:ind w:left="2000" w:right="0" w:hanging="400"/>
      </w:pPr>
      <w:rPr/>
    </w:lvl>
    <w:lvl w:ilvl="4" w:tplc="4392858c">
      <w:start w:val="1"/>
      <w:numFmt w:val="lowerLetter"/>
      <w:lvlText w:val="%5."/>
      <w:lvlJc w:val="left"/>
      <w:pPr>
        <w:ind w:left="2400" w:right="0" w:hanging="400"/>
      </w:pPr>
      <w:rPr/>
    </w:lvl>
    <w:lvl w:ilvl="5" w:tplc="409001b">
      <w:start w:val="1"/>
      <w:numFmt w:val="lowerRoman"/>
      <w:lvlText w:val="%6."/>
      <w:lvlJc w:val="left"/>
      <w:pPr>
        <w:ind w:left="2800" w:right="0" w:hanging="400"/>
      </w:pPr>
      <w:rPr/>
    </w:lvl>
    <w:lvl w:ilvl="6" w:tplc="409000f">
      <w:start w:val="1"/>
      <w:lvlText w:val="%7."/>
      <w:lvlJc w:val="left"/>
      <w:pPr>
        <w:ind w:left="3200" w:right="0" w:hanging="400"/>
      </w:pPr>
      <w:rPr/>
    </w:lvl>
    <w:lvl w:ilvl="7" w:tplc="4392858c">
      <w:start w:val="1"/>
      <w:numFmt w:val="lowerLetter"/>
      <w:lvlText w:val="%8."/>
      <w:lvlJc w:val="left"/>
      <w:pPr>
        <w:ind w:left="3600" w:right="0" w:hanging="400"/>
      </w:pPr>
      <w:rPr/>
    </w:lvl>
    <w:lvl w:ilvl="8" w:tplc="409001b">
      <w:start w:val="1"/>
      <w:numFmt w:val="lowerRoman"/>
      <w:lvlText w:val="%9."/>
      <w:lvlJc w:val="left"/>
      <w:pPr>
        <w:ind w:left="4000" w:right="0" w:hanging="400"/>
      </w:pPr>
      <w:rPr/>
    </w:lvl>
  </w:abstractNum>
  <w:abstractNum w:abstractNumId="1">
    <w:nsid w:val="6b7bfbc0"/>
    <w:multiLevelType w:val="hybridMultilevel"/>
    <w:lvl w:ilvl="0" w:tplc="409000f">
      <w:start w:val="1"/>
      <w:lvlText w:val="%1."/>
      <w:lvlJc w:val="left"/>
      <w:pPr>
        <w:ind w:left="800" w:right="0" w:hanging="400"/>
      </w:pPr>
      <w:rPr/>
    </w:lvl>
    <w:lvl w:ilvl="1" w:tplc="4392858c">
      <w:start w:val="1"/>
      <w:numFmt w:val="lowerLetter"/>
      <w:lvlText w:val="%2."/>
      <w:lvlJc w:val="left"/>
      <w:pPr>
        <w:ind w:left="1200" w:right="0" w:hanging="400"/>
      </w:pPr>
      <w:rPr/>
    </w:lvl>
    <w:lvl w:ilvl="2" w:tplc="409001b">
      <w:start w:val="1"/>
      <w:numFmt w:val="lowerRoman"/>
      <w:lvlText w:val="%3."/>
      <w:lvlJc w:val="left"/>
      <w:pPr>
        <w:ind w:left="1600" w:right="0" w:hanging="400"/>
      </w:pPr>
      <w:rPr/>
    </w:lvl>
    <w:lvl w:ilvl="3" w:tplc="409000f">
      <w:start w:val="1"/>
      <w:lvlText w:val="%4."/>
      <w:lvlJc w:val="left"/>
      <w:pPr>
        <w:ind w:left="2000" w:right="0" w:hanging="400"/>
      </w:pPr>
      <w:rPr/>
    </w:lvl>
    <w:lvl w:ilvl="4" w:tplc="4392858c">
      <w:start w:val="1"/>
      <w:numFmt w:val="lowerLetter"/>
      <w:lvlText w:val="%5."/>
      <w:lvlJc w:val="left"/>
      <w:pPr>
        <w:ind w:left="2400" w:right="0" w:hanging="400"/>
      </w:pPr>
      <w:rPr/>
    </w:lvl>
    <w:lvl w:ilvl="5" w:tplc="409001b">
      <w:start w:val="1"/>
      <w:numFmt w:val="lowerRoman"/>
      <w:lvlText w:val="%6."/>
      <w:lvlJc w:val="left"/>
      <w:pPr>
        <w:ind w:left="2800" w:right="0" w:hanging="400"/>
      </w:pPr>
      <w:rPr/>
    </w:lvl>
    <w:lvl w:ilvl="6" w:tplc="409000f">
      <w:start w:val="1"/>
      <w:lvlText w:val="%7."/>
      <w:lvlJc w:val="left"/>
      <w:pPr>
        <w:ind w:left="3200" w:right="0" w:hanging="400"/>
      </w:pPr>
      <w:rPr/>
    </w:lvl>
    <w:lvl w:ilvl="7" w:tplc="4392858c">
      <w:start w:val="1"/>
      <w:numFmt w:val="lowerLetter"/>
      <w:lvlText w:val="%8."/>
      <w:lvlJc w:val="left"/>
      <w:pPr>
        <w:ind w:left="3600" w:right="0" w:hanging="400"/>
      </w:pPr>
      <w:rPr/>
    </w:lvl>
    <w:lvl w:ilvl="8" w:tplc="409001b">
      <w:start w:val="1"/>
      <w:numFmt w:val="lowerRoman"/>
      <w:lvlText w:val="%9."/>
      <w:lvlJc w:val="left"/>
      <w:pPr>
        <w:ind w:left="4000" w:right="0" w:hanging="400"/>
      </w:pP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hyphenationZone w:val="360"/>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rawingGridHorizontalSpacing w:val="180"/>
  <w:drawingGridVerticalSpacing w:val="180"/>
  <w:displayHorizontalDrawingGridEvery w:val="1"/>
  <w:displayVerticalDrawingGridEvery w:val="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57" w:unhideWhenUsed="1"/>
    <w:lsdException w:name="toc 2" w:semiHidden="1" w:uiPriority="57" w:unhideWhenUsed="1"/>
    <w:lsdException w:name="toc 3" w:semiHidden="1" w:uiPriority="57" w:unhideWhenUsed="1"/>
    <w:lsdException w:name="toc 4" w:semiHidden="1" w:uiPriority="57" w:unhideWhenUsed="1"/>
    <w:lsdException w:name="toc 5" w:semiHidden="1" w:uiPriority="57" w:unhideWhenUsed="1"/>
    <w:lsdException w:name="toc 6" w:semiHidden="1" w:uiPriority="57" w:unhideWhenUsed="1"/>
    <w:lsdException w:name="toc 7" w:semiHidden="1" w:uiPriority="57" w:unhideWhenUsed="1"/>
    <w:lsdException w:name="toc 8" w:semiHidden="1" w:uiPriority="57" w:unhideWhenUsed="1"/>
    <w:lsdException w:name="toc 9" w:semiHidden="1" w:uiPriority="57"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53"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7"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4" w:qFormat="1"/>
    <w:lsdException w:name="Emphasis" w:uiPriority="3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7"/>
    <w:lsdException w:name="Table Theme" w:semiHidden="1" w:unhideWhenUsed="1"/>
    <w:lsdException w:name="Placeholder Text" w:semiHidden="1"/>
    <w:lsdException w:name="No Spacing" w:uiPriority="1" w:qFormat="1"/>
    <w:lsdException w:name="Light Shading" w:uiPriority="96"/>
    <w:lsdException w:name="Light List" w:uiPriority="97"/>
    <w:lsdException w:name="Light Grid" w:uiPriority="98"/>
    <w:lsdException w:name="Medium Shading 1" w:uiPriority="99"/>
    <w:lsdException w:name="Medium Shading 2" w:uiPriority="100"/>
    <w:lsdException w:name="Medium List 1" w:uiPriority="101"/>
    <w:lsdException w:name="Medium List 2" w:uiPriority="102"/>
    <w:lsdException w:name="Medium Grid 1" w:uiPriority="103"/>
    <w:lsdException w:name="Medium Grid 2" w:uiPriority="104"/>
    <w:lsdException w:name="Medium Grid 3" w:uiPriority="105"/>
    <w:lsdException w:name="Dark List" w:uiPriority="112"/>
    <w:lsdException w:name="Colorful Shading" w:uiPriority="113"/>
    <w:lsdException w:name="Colorful List" w:uiPriority="114"/>
    <w:lsdException w:name="Colorful Grid" w:uiPriority="115"/>
    <w:lsdException w:name="Light Shading Accent 1" w:uiPriority="96"/>
    <w:lsdException w:name="Light List Accent 1" w:uiPriority="97"/>
    <w:lsdException w:name="Light Grid Accent 1" w:uiPriority="98"/>
    <w:lsdException w:name="Medium Shading 1 Accent 1" w:uiPriority="99"/>
    <w:lsdException w:name="Medium Shading 2 Accent 1" w:uiPriority="100"/>
    <w:lsdException w:name="Medium List 1 Accent 1" w:uiPriority="101"/>
    <w:lsdException w:name="Revision" w:semiHidden="1"/>
    <w:lsdException w:name="List Paragraph" w:uiPriority="52" w:qFormat="1"/>
    <w:lsdException w:name="Quote" w:uiPriority="41" w:qFormat="1"/>
    <w:lsdException w:name="Intense Quote" w:uiPriority="48" w:qFormat="1"/>
    <w:lsdException w:name="Medium List 2 Accent 1" w:uiPriority="102"/>
    <w:lsdException w:name="Medium Grid 1 Accent 1" w:uiPriority="103"/>
    <w:lsdException w:name="Medium Grid 2 Accent 1" w:uiPriority="104"/>
    <w:lsdException w:name="Medium Grid 3 Accent 1" w:uiPriority="105"/>
    <w:lsdException w:name="Dark List Accent 1" w:uiPriority="112"/>
    <w:lsdException w:name="Colorful Shading Accent 1" w:uiPriority="113"/>
    <w:lsdException w:name="Colorful List Accent 1" w:uiPriority="114"/>
    <w:lsdException w:name="Colorful Grid Accent 1" w:uiPriority="115"/>
    <w:lsdException w:name="Light Shading Accent 2" w:uiPriority="96"/>
    <w:lsdException w:name="Light List Accent 2" w:uiPriority="97"/>
    <w:lsdException w:name="Light Grid Accent 2" w:uiPriority="98"/>
    <w:lsdException w:name="Medium Shading 1 Accent 2" w:uiPriority="99"/>
    <w:lsdException w:name="Medium Shading 2 Accent 2" w:uiPriority="100"/>
    <w:lsdException w:name="Medium List 1 Accent 2" w:uiPriority="101"/>
    <w:lsdException w:name="Medium List 2 Accent 2" w:uiPriority="102"/>
    <w:lsdException w:name="Medium Grid 1 Accent 2" w:uiPriority="103"/>
    <w:lsdException w:name="Medium Grid 2 Accent 2" w:uiPriority="104"/>
    <w:lsdException w:name="Medium Grid 3 Accent 2" w:uiPriority="105"/>
    <w:lsdException w:name="Dark List Accent 2" w:uiPriority="112"/>
    <w:lsdException w:name="Colorful Shading Accent 2" w:uiPriority="113"/>
    <w:lsdException w:name="Colorful List Accent 2" w:uiPriority="114"/>
    <w:lsdException w:name="Colorful Grid Accent 2" w:uiPriority="115"/>
    <w:lsdException w:name="Light Shading Accent 3" w:uiPriority="96"/>
    <w:lsdException w:name="Light List Accent 3" w:uiPriority="97"/>
    <w:lsdException w:name="Light Grid Accent 3" w:uiPriority="98"/>
    <w:lsdException w:name="Medium Shading 1 Accent 3" w:uiPriority="99"/>
    <w:lsdException w:name="Medium Shading 2 Accent 3" w:uiPriority="100"/>
    <w:lsdException w:name="Medium List 1 Accent 3" w:uiPriority="101"/>
    <w:lsdException w:name="Medium List 2 Accent 3" w:uiPriority="102"/>
    <w:lsdException w:name="Medium Grid 1 Accent 3" w:uiPriority="103"/>
    <w:lsdException w:name="Medium Grid 2 Accent 3" w:uiPriority="104"/>
    <w:lsdException w:name="Medium Grid 3 Accent 3" w:uiPriority="105"/>
    <w:lsdException w:name="Dark List Accent 3" w:uiPriority="112"/>
    <w:lsdException w:name="Colorful Shading Accent 3" w:uiPriority="113"/>
    <w:lsdException w:name="Colorful List Accent 3" w:uiPriority="114"/>
    <w:lsdException w:name="Colorful Grid Accent 3" w:uiPriority="115"/>
    <w:lsdException w:name="Light Shading Accent 4" w:uiPriority="96"/>
    <w:lsdException w:name="Light List Accent 4" w:uiPriority="97"/>
    <w:lsdException w:name="Light Grid Accent 4" w:uiPriority="98"/>
    <w:lsdException w:name="Medium Shading 1 Accent 4" w:uiPriority="99"/>
    <w:lsdException w:name="Medium Shading 2 Accent 4" w:uiPriority="100"/>
    <w:lsdException w:name="Medium List 1 Accent 4" w:uiPriority="101"/>
    <w:lsdException w:name="Medium List 2 Accent 4" w:uiPriority="102"/>
    <w:lsdException w:name="Medium Grid 1 Accent 4" w:uiPriority="103"/>
    <w:lsdException w:name="Medium Grid 2 Accent 4" w:uiPriority="104"/>
    <w:lsdException w:name="Medium Grid 3 Accent 4" w:uiPriority="105"/>
    <w:lsdException w:name="Dark List Accent 4" w:uiPriority="112"/>
    <w:lsdException w:name="Colorful Shading Accent 4" w:uiPriority="113"/>
    <w:lsdException w:name="Colorful List Accent 4" w:uiPriority="114"/>
    <w:lsdException w:name="Colorful Grid Accent 4" w:uiPriority="115"/>
    <w:lsdException w:name="Light Shading Accent 5" w:uiPriority="96"/>
    <w:lsdException w:name="Light List Accent 5" w:uiPriority="97"/>
    <w:lsdException w:name="Light Grid Accent 5" w:uiPriority="98"/>
    <w:lsdException w:name="Medium Shading 1 Accent 5" w:uiPriority="99"/>
    <w:lsdException w:name="Medium Shading 2 Accent 5" w:uiPriority="100"/>
    <w:lsdException w:name="Medium List 1 Accent 5" w:uiPriority="101"/>
    <w:lsdException w:name="Medium List 2 Accent 5" w:uiPriority="102"/>
    <w:lsdException w:name="Medium Grid 1 Accent 5" w:uiPriority="103"/>
    <w:lsdException w:name="Medium Grid 2 Accent 5" w:uiPriority="104"/>
    <w:lsdException w:name="Medium Grid 3 Accent 5" w:uiPriority="105"/>
    <w:lsdException w:name="Dark List Accent 5" w:uiPriority="112"/>
    <w:lsdException w:name="Colorful Shading Accent 5" w:uiPriority="113"/>
    <w:lsdException w:name="Colorful List Accent 5" w:uiPriority="114"/>
    <w:lsdException w:name="Colorful Grid Accent 5" w:uiPriority="115"/>
    <w:lsdException w:name="Light Shading Accent 6" w:uiPriority="96"/>
    <w:lsdException w:name="Light List Accent 6" w:uiPriority="97"/>
    <w:lsdException w:name="Light Grid Accent 6" w:uiPriority="98"/>
    <w:lsdException w:name="Medium Shading 1 Accent 6" w:uiPriority="99"/>
    <w:lsdException w:name="Medium Shading 2 Accent 6" w:uiPriority="100"/>
    <w:lsdException w:name="Medium List 1 Accent 6" w:uiPriority="101"/>
    <w:lsdException w:name="Medium List 2 Accent 6" w:uiPriority="102"/>
    <w:lsdException w:name="Medium Grid 1 Accent 6" w:uiPriority="103"/>
    <w:lsdException w:name="Medium Grid 2 Accent 6" w:uiPriority="104"/>
    <w:lsdException w:name="Medium Grid 3 Accent 6" w:uiPriority="105"/>
    <w:lsdException w:name="Dark List Accent 6" w:uiPriority="112"/>
    <w:lsdException w:name="Colorful Shading Accent 6" w:uiPriority="113"/>
    <w:lsdException w:name="Colorful List Accent 6" w:uiPriority="114"/>
    <w:lsdException w:name="Colorful Grid Accent 6" w:uiPriority="115"/>
    <w:lsdException w:name="Subtle Emphasis" w:uiPriority="25" w:qFormat="1"/>
    <w:lsdException w:name="Intense Emphasis" w:uiPriority="33" w:qFormat="1"/>
    <w:lsdException w:name="Subtle Reference" w:uiPriority="49" w:qFormat="1"/>
    <w:lsdException w:name="Intense Reference" w:uiPriority="50" w:qFormat="1"/>
    <w:lsdException w:name="Book Title" w:uiPriority="51" w:qFormat="1"/>
    <w:lsdException w:name="Bibliography" w:semiHidden="1" w:uiPriority="55" w:unhideWhenUsed="1"/>
    <w:lsdException w:name="TOC Heading" w:semiHidden="1" w:uiPriority="57" w:unhideWhenUsed="1" w:qFormat="1"/>
    <w:lsdException w:name="Plain Table 1" w:uiPriority="65"/>
    <w:lsdException w:name="Plain Table 2" w:uiPriority="66"/>
    <w:lsdException w:name="Plain Table 3" w:uiPriority="67"/>
    <w:lsdException w:name="Plain Table 4" w:uiPriority="68"/>
    <w:lsdException w:name="Plain Table 5" w:uiPriority="69"/>
    <w:lsdException w:name="Grid Table Light" w:uiPriority="64"/>
    <w:lsdException w:name="Grid Table 1 Light" w:uiPriority="70"/>
    <w:lsdException w:name="Grid Table 2" w:uiPriority="71"/>
    <w:lsdException w:name="Grid Table 3" w:uiPriority="72"/>
    <w:lsdException w:name="Grid Table 4" w:uiPriority="73"/>
    <w:lsdException w:name="Grid Table 5 Dark" w:uiPriority="80"/>
    <w:lsdException w:name="Grid Table 6 Colorful" w:uiPriority="81"/>
    <w:lsdException w:name="Grid Table 7 Colorful" w:uiPriority="82"/>
    <w:lsdException w:name="Grid Table 1 Light Accent 1" w:uiPriority="70"/>
    <w:lsdException w:name="Grid Table 2 Accent 1" w:uiPriority="71"/>
    <w:lsdException w:name="Grid Table 3 Accent 1" w:uiPriority="72"/>
    <w:lsdException w:name="Grid Table 4 Accent 1" w:uiPriority="73"/>
    <w:lsdException w:name="Grid Table 5 Dark Accent 1" w:uiPriority="80"/>
    <w:lsdException w:name="Grid Table 6 Colorful Accent 1" w:uiPriority="81"/>
    <w:lsdException w:name="Grid Table 7 Colorful Accent 1" w:uiPriority="82"/>
    <w:lsdException w:name="Grid Table 1 Light Accent 2" w:uiPriority="70"/>
    <w:lsdException w:name="Grid Table 2 Accent 2" w:uiPriority="71"/>
    <w:lsdException w:name="Grid Table 3 Accent 2" w:uiPriority="72"/>
    <w:lsdException w:name="Grid Table 4 Accent 2" w:uiPriority="73"/>
    <w:lsdException w:name="Grid Table 5 Dark Accent 2" w:uiPriority="80"/>
    <w:lsdException w:name="Grid Table 6 Colorful Accent 2" w:uiPriority="81"/>
    <w:lsdException w:name="Grid Table 7 Colorful Accent 2" w:uiPriority="82"/>
    <w:lsdException w:name="Grid Table 1 Light Accent 3" w:uiPriority="70"/>
    <w:lsdException w:name="Grid Table 2 Accent 3" w:uiPriority="71"/>
    <w:lsdException w:name="Grid Table 3 Accent 3" w:uiPriority="72"/>
    <w:lsdException w:name="Grid Table 4 Accent 3" w:uiPriority="73"/>
    <w:lsdException w:name="Grid Table 5 Dark Accent 3" w:uiPriority="80"/>
    <w:lsdException w:name="Grid Table 6 Colorful Accent 3" w:uiPriority="81"/>
    <w:lsdException w:name="Grid Table 7 Colorful Accent 3" w:uiPriority="82"/>
    <w:lsdException w:name="Grid Table 1 Light Accent 4" w:uiPriority="70"/>
    <w:lsdException w:name="Grid Table 2 Accent 4" w:uiPriority="71"/>
    <w:lsdException w:name="Grid Table 3 Accent 4" w:uiPriority="72"/>
    <w:lsdException w:name="Grid Table 4 Accent 4" w:uiPriority="73"/>
    <w:lsdException w:name="Grid Table 5 Dark Accent 4" w:uiPriority="80"/>
    <w:lsdException w:name="Grid Table 6 Colorful Accent 4" w:uiPriority="81"/>
    <w:lsdException w:name="Grid Table 7 Colorful Accent 4" w:uiPriority="82"/>
    <w:lsdException w:name="Grid Table 1 Light Accent 5" w:uiPriority="70"/>
    <w:lsdException w:name="Grid Table 2 Accent 5" w:uiPriority="71"/>
    <w:lsdException w:name="Grid Table 3 Accent 5" w:uiPriority="72"/>
    <w:lsdException w:name="Grid Table 4 Accent 5" w:uiPriority="73"/>
    <w:lsdException w:name="Grid Table 5 Dark Accent 5" w:uiPriority="80"/>
    <w:lsdException w:name="Grid Table 6 Colorful Accent 5" w:uiPriority="81"/>
    <w:lsdException w:name="Grid Table 7 Colorful Accent 5" w:uiPriority="82"/>
    <w:lsdException w:name="Grid Table 1 Light Accent 6" w:uiPriority="70"/>
    <w:lsdException w:name="Grid Table 2 Accent 6" w:uiPriority="71"/>
    <w:lsdException w:name="Grid Table 3 Accent 6" w:uiPriority="72"/>
    <w:lsdException w:name="Grid Table 4 Accent 6" w:uiPriority="73"/>
    <w:lsdException w:name="Grid Table 5 Dark Accent 6" w:uiPriority="80"/>
    <w:lsdException w:name="Grid Table 6 Colorful Accent 6" w:uiPriority="81"/>
    <w:lsdException w:name="Grid Table 7 Colorful Accent 6" w:uiPriority="82"/>
    <w:lsdException w:name="List Table 1 Light" w:uiPriority="70"/>
    <w:lsdException w:name="List Table 2" w:uiPriority="71"/>
    <w:lsdException w:name="List Table 3" w:uiPriority="72"/>
    <w:lsdException w:name="List Table 4" w:uiPriority="73"/>
    <w:lsdException w:name="List Table 5 Dark" w:uiPriority="80"/>
    <w:lsdException w:name="List Table 6 Colorful" w:uiPriority="81"/>
    <w:lsdException w:name="List Table 7 Colorful" w:uiPriority="82"/>
    <w:lsdException w:name="List Table 1 Light Accent 1" w:uiPriority="70"/>
    <w:lsdException w:name="List Table 2 Accent 1" w:uiPriority="71"/>
    <w:lsdException w:name="List Table 3 Accent 1" w:uiPriority="72"/>
    <w:lsdException w:name="List Table 4 Accent 1" w:uiPriority="73"/>
    <w:lsdException w:name="List Table 5 Dark Accent 1" w:uiPriority="80"/>
    <w:lsdException w:name="List Table 6 Colorful Accent 1" w:uiPriority="81"/>
    <w:lsdException w:name="List Table 7 Colorful Accent 1" w:uiPriority="82"/>
    <w:lsdException w:name="List Table 1 Light Accent 2" w:uiPriority="70"/>
    <w:lsdException w:name="List Table 2 Accent 2" w:uiPriority="71"/>
    <w:lsdException w:name="List Table 3 Accent 2" w:uiPriority="72"/>
    <w:lsdException w:name="List Table 4 Accent 2" w:uiPriority="73"/>
    <w:lsdException w:name="List Table 5 Dark Accent 2" w:uiPriority="80"/>
    <w:lsdException w:name="List Table 6 Colorful Accent 2" w:uiPriority="81"/>
    <w:lsdException w:name="List Table 7 Colorful Accent 2" w:uiPriority="82"/>
    <w:lsdException w:name="List Table 1 Light Accent 3" w:uiPriority="70"/>
    <w:lsdException w:name="List Table 2 Accent 3" w:uiPriority="71"/>
    <w:lsdException w:name="List Table 3 Accent 3" w:uiPriority="72"/>
    <w:lsdException w:name="List Table 4 Accent 3" w:uiPriority="73"/>
    <w:lsdException w:name="List Table 5 Dark Accent 3" w:uiPriority="80"/>
    <w:lsdException w:name="List Table 6 Colorful Accent 3" w:uiPriority="81"/>
    <w:lsdException w:name="List Table 7 Colorful Accent 3" w:uiPriority="82"/>
    <w:lsdException w:name="List Table 1 Light Accent 4" w:uiPriority="70"/>
    <w:lsdException w:name="List Table 2 Accent 4" w:uiPriority="71"/>
    <w:lsdException w:name="List Table 3 Accent 4" w:uiPriority="72"/>
    <w:lsdException w:name="List Table 4 Accent 4" w:uiPriority="73"/>
    <w:lsdException w:name="List Table 5 Dark Accent 4" w:uiPriority="80"/>
    <w:lsdException w:name="List Table 6 Colorful Accent 4" w:uiPriority="81"/>
    <w:lsdException w:name="List Table 7 Colorful Accent 4" w:uiPriority="82"/>
    <w:lsdException w:name="List Table 1 Light Accent 5" w:uiPriority="70"/>
    <w:lsdException w:name="List Table 2 Accent 5" w:uiPriority="71"/>
    <w:lsdException w:name="List Table 3 Accent 5" w:uiPriority="72"/>
    <w:lsdException w:name="List Table 4 Accent 5" w:uiPriority="73"/>
    <w:lsdException w:name="List Table 5 Dark Accent 5" w:uiPriority="80"/>
    <w:lsdException w:name="List Table 6 Colorful Accent 5" w:uiPriority="81"/>
    <w:lsdException w:name="List Table 7 Colorful Accent 5" w:uiPriority="82"/>
    <w:lsdException w:name="List Table 1 Light Accent 6" w:uiPriority="70"/>
    <w:lsdException w:name="List Table 2 Accent 6" w:uiPriority="71"/>
    <w:lsdException w:name="List Table 3 Accent 6" w:uiPriority="72"/>
    <w:lsdException w:name="List Table 4 Accent 6" w:uiPriority="73"/>
    <w:lsdException w:name="List Table 5 Dark Accent 6" w:uiPriority="80"/>
    <w:lsdException w:name="List Table 6 Colorful Accent 6" w:uiPriority="81"/>
    <w:lsdException w:name="List Table 7 Colorful Accent 6" w:uiPriority="8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ffa">
    <w:name w:val="List Paragraph"/>
    <w:uiPriority w:val="34"/>
    <w:basedOn w:val="a"/>
    <w:qFormat/>
    <w:pPr>
      <w:ind w:left="85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Hancom Office">
  <a:themeElements>
    <a:clrScheme name="Hancom 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Hancom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Mymr" typeface=""/>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Mymr" typeface=""/>
      </a:minorFont>
    </a:fontScheme>
    <a:fmtScheme name="Hancom Office">
      <a: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fillStyleLst>
      <a:lnStyleLst>
        <a:ln w="6350">
          <a:solidFill>
            <a:schemeClr val="phClr"/>
          </a:solidFill>
          <a:miter lim="800000"/>
        </a:ln>
        <a:ln w="12700">
          <a:solidFill>
            <a:schemeClr val="phClr"/>
          </a:solidFill>
          <a:miter lim="800000"/>
        </a:ln>
        <a:ln w="19050">
          <a:solidFill>
            <a:schemeClr val="phClr"/>
          </a:solidFill>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flip="none" rotWithShape="1">
          <a:gsLst>
            <a:gs pos="0">
              <a:schemeClr val="phClr">
                <a:satMod val="104999"/>
                <a:tint val="67000"/>
              </a:schemeClr>
            </a:gs>
            <a:gs pos="50000">
              <a:schemeClr val="phClr">
                <a:satMod val="103000"/>
                <a:tint val="73000"/>
              </a:schemeClr>
            </a:gs>
            <a:gs pos="100000">
              <a:schemeClr val="phClr">
                <a:satMod val="109000"/>
                <a:tint val="81000"/>
              </a:schemeClr>
            </a:gs>
          </a:gsLst>
          <a:lin ang="5400000" scaled="0"/>
          <a:tileRect/>
        </a:gradFill>
        <a:gradFill flip="none" rotWithShape="1">
          <a:gsLst>
            <a:gs pos="0">
              <a:schemeClr val="phClr">
                <a:satMod val="103000"/>
                <a:tint val="94000"/>
              </a:schemeClr>
            </a:gs>
            <a:gs pos="50000">
              <a:schemeClr val="phClr">
                <a:satMod val="110000"/>
                <a:shade val="100000"/>
              </a:schemeClr>
            </a:gs>
            <a:gs pos="100000">
              <a:schemeClr val="phClr">
                <a:satMod val="120000"/>
                <a:shade val="78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1</cp:revision>
  <dcterms:modified xsi:type="dcterms:W3CDTF">2025-03-19T15:28:22Z</dcterms:modified>
  <cp:version>1100.0100.01</cp:version>
</cp:coreProperties>
</file>