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1A" w:rsidRDefault="00D2681A" w:rsidP="002278A7">
      <w:pPr>
        <w:jc w:val="center"/>
        <w:rPr>
          <w:b/>
          <w:sz w:val="28"/>
          <w:szCs w:val="28"/>
          <w:lang w:eastAsia="ru-RU"/>
        </w:rPr>
      </w:pPr>
      <w:r w:rsidRPr="002278A7">
        <w:rPr>
          <w:b/>
          <w:sz w:val="28"/>
          <w:szCs w:val="28"/>
          <w:lang w:eastAsia="ru-RU"/>
        </w:rPr>
        <w:t>Муниципа</w:t>
      </w:r>
      <w:r w:rsidR="002278A7" w:rsidRPr="002278A7">
        <w:rPr>
          <w:b/>
          <w:sz w:val="28"/>
          <w:szCs w:val="28"/>
          <w:lang w:eastAsia="ru-RU"/>
        </w:rPr>
        <w:t>льное бюджетное общеобразовательное учреждение</w:t>
      </w:r>
    </w:p>
    <w:p w:rsidR="002278A7" w:rsidRPr="002278A7" w:rsidRDefault="002278A7" w:rsidP="002278A7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«Гимназия №1-Центр образования»</w:t>
      </w:r>
    </w:p>
    <w:p w:rsidR="00D2681A" w:rsidRDefault="002278A7" w:rsidP="002278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D2681A" w:rsidRPr="00D4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труктурное подразделение Детский сад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17</w:t>
      </w:r>
    </w:p>
    <w:p w:rsidR="002278A7" w:rsidRPr="00D4665E" w:rsidRDefault="002278A7" w:rsidP="002278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Щекино</w:t>
      </w:r>
    </w:p>
    <w:p w:rsidR="00D2681A" w:rsidRPr="00D4665E" w:rsidRDefault="002278A7" w:rsidP="002278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Тульской </w:t>
      </w:r>
      <w:r w:rsidR="00D2681A" w:rsidRPr="00D4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</w:t>
      </w:r>
    </w:p>
    <w:p w:rsidR="00D2681A" w:rsidRPr="00D4665E" w:rsidRDefault="00D2681A" w:rsidP="002278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2278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СТАТЬЯ</w:t>
      </w: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B23FE3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</w:t>
      </w:r>
      <w:r w:rsidRPr="00743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</w:t>
      </w:r>
      <w:r w:rsidRPr="0074363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43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познавательного</w:t>
      </w:r>
      <w:r w:rsidRPr="0074363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43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развития детей старшей группы</w:t>
      </w:r>
      <w:r w:rsidRPr="00B23FE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  <w:r w:rsidRPr="00B23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</w:t>
      </w:r>
    </w:p>
    <w:p w:rsidR="00D2681A" w:rsidRDefault="00D2681A" w:rsidP="00D2681A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</w:t>
      </w:r>
      <w:r w:rsidR="00227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татель высшей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категории</w:t>
      </w:r>
    </w:p>
    <w:p w:rsidR="00D2681A" w:rsidRPr="00D4665E" w:rsidRDefault="002278A7" w:rsidP="00D2681A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Перевозникова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Елена Валерьевна</w:t>
      </w:r>
    </w:p>
    <w:p w:rsidR="00D2681A" w:rsidRPr="00D4665E" w:rsidRDefault="00D2681A" w:rsidP="00D2681A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D2681A" w:rsidP="00D2681A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81A" w:rsidRPr="00D4665E" w:rsidRDefault="002278A7" w:rsidP="00D268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="00D2681A" w:rsidRPr="00D4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D2681A" w:rsidRDefault="00D2681A" w:rsidP="00D2681A"/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 - избирательная направленность на познание предметов, явлений, событий окружающего мира, активизирующая психические процессы, деятельность человека, его познавательные возможности. Это такое стремление к знанию и самостоятельной творческой работе, которое соединяется с радостью познания и побуждает человека как можно больше узнать неизвестное ранее, понять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проверить, выяснить и усвоить</w:t>
      </w:r>
      <w:r w:rsidRPr="00D26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 – это совокупность количественных и качественных изменений, происходящих в познавательных психических процессах, в связи с возрастом, под влиянием среды и собственного опыта ребенка. Ядром познавательного развития является развитие умственных способностей. А способности, в свою очередь, рассматриваются, как условия успешного овладения и выполнения деятельности.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 детей - одно из важных направлений в работе с детьми дошкольного возраста. С ростом и развитием ребенка его познавательная активность все больше начинает тяготеть к познавательной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r w:rsidRPr="00D2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федеральном государственном образовательном стандарте дошкольного образования (ФГОС </w:t>
      </w:r>
      <w:proofErr w:type="gramStart"/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</w:t>
      </w:r>
      <w:proofErr w:type="gramEnd"/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познавательного развития: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интересов детей, любознательности и познавательной мотивации;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познавательных действий, становление сознания;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воображения и творческой активности;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первичных представлений о себе, других людях, </w:t>
      </w:r>
      <w:proofErr w:type="gramStart"/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познавательного развития для детей старшей группы: 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интерес к самостоятельному познанию объектов окружающего мира в его разнообразных проявлениях и простейших зависимостях.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умение отражать результаты познания в речи, рассуждать, пояснять, приводить примеры и аналогии.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эмоционально-ценностное отношение к окружающему миру (природе, людям, предметам).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Поддерживать творческое отражение результатов познания в продуктах детской деятельности.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Развивать представления ребенка о себе, своих умениях, некоторых особенностях человеческого организма.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Развивать представления о родном городе и стране, гражданско-патриотические чувства.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Поддерживать стремление узнавать о других странах и народах мира.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Познавательное развитие детей с возрастом претерпевает существенные изменения. В старшем дошкольном возрасте ребенок овладевает произвольной постановкой вопросов, направленных на исследование </w:t>
      </w: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окружающего мира. Осуществляется переход от вопросов, обращенных к взрослому, к вопросам к самому себе.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старшем дошкольном возрасте познавательное развитие - это сложный комплексный феномен, включающий развитие познавательных процессов (восприятия, мышления, памяти, внимания, воображения), которые представляют собой разные формы ориентации ребенка в окружающем мире, в себе самом и регулируют его деятельность </w:t>
      </w:r>
      <w:r w:rsidRPr="00D26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[5, с. 10]</w:t>
      </w: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различным видам деятельности, и, прежде всего игре, память ребенка становится произвольной и целенаправленной. Он сам ставит перед собой задачу запомнить что-то для будущего действия, пусть не очень отдаленного. Перестраивается воображение: из </w:t>
      </w:r>
      <w:proofErr w:type="gramStart"/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репродуктивного</w:t>
      </w:r>
      <w:proofErr w:type="gramEnd"/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воспроизводящего оно становится предвосхищающим. Ребенок способен представить в рисунке или в уме не только конечный результат действия, но и его промежуточные этапы. С помощью речи ребенок начинает планировать и регулировать свои действия. Формируется внутренняя речь.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в старшем дошкольном возрасте представлена как самостоятельная деятельность, которая развивается чрезвычайно интенсивно. Продолжают развиваться специальные способы ориентации, такие, как экспериментирование с новым материалом и моделирование.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расширяется диапазон моделируемых отношений. Теперь с помощью моделей ребенок материализует математические, логические, временные отношения. Для моделирования скрытых связей он использует условно-символические изображения (графические схемы).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наглядно-образным мышлением, появляется словесно-логическое мышление. Это только начало его развития. В логике ребенка еще сохраняются ошибки.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содержательному общению и обучению, развитию познавательной деятельности у ребенка формируется образ мира: первоначально ситуативные представления систематизируются и становятся </w:t>
      </w: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знаниями, начинают формироваться общие категории мышления (часть - целое, причинность, пространство, предмет - система предметов, случайность и т.д.).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успешно познают не только внешние, наглядные свойства окружающих предметов и явлений, но и их внутренние связи и отношения, формируя способности к начальным формам обобщения, умозаключения, абстракции. Однако такое познание осуществляется детьми не в понятийной, а в наглядно-образной форме, в процессе деятельности с познаваемыми предметами, объектами. В ходе экспериментально-познавательной деятельности должны создаваться такие ситуации, которые ребенок разрешал бы посредством проведения опыта и, анализируя, делая вывод, умозаключение, самостоятельно овладевал представлением о том или ином физическом законе, явлении.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усвоения систематизированных знаний у детей формируются обобщенные способы умственной работы средства построения собственной познавательной деятельности, развивается диалектичность мышления, способность к прогнозированию будущих изменений</w:t>
      </w:r>
      <w:bookmarkStart w:id="0" w:name="_GoBack"/>
      <w:bookmarkEnd w:id="0"/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681A" w:rsidRPr="00D2681A" w:rsidRDefault="00D2681A" w:rsidP="00D2681A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- одна из важнейших основ компетентности дошкольника, готовности к продуктивному взаимодействию с новым содержанием обучения в школе.</w:t>
      </w:r>
    </w:p>
    <w:p w:rsidR="00350658" w:rsidRDefault="00350658"/>
    <w:sectPr w:rsidR="00350658" w:rsidSect="0028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75B88"/>
    <w:rsid w:val="002278A7"/>
    <w:rsid w:val="00280B38"/>
    <w:rsid w:val="00350658"/>
    <w:rsid w:val="00672CD0"/>
    <w:rsid w:val="00D2681A"/>
    <w:rsid w:val="00F7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6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6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1005</Words>
  <Characters>5729</Characters>
  <Application>Microsoft Office Word</Application>
  <DocSecurity>0</DocSecurity>
  <Lines>47</Lines>
  <Paragraphs>13</Paragraphs>
  <ScaleCrop>false</ScaleCrop>
  <Company>MICROSOFT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2025-03-09T13:49:00Z</dcterms:created>
  <dcterms:modified xsi:type="dcterms:W3CDTF">2025-03-09T13:49:00Z</dcterms:modified>
</cp:coreProperties>
</file>