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BF" w:rsidRPr="009C0E70" w:rsidRDefault="009C0E70" w:rsidP="001F03BF">
      <w:pPr>
        <w:jc w:val="center"/>
        <w:rPr>
          <w:rFonts w:ascii="Times New Roman" w:hAnsi="Times New Roman" w:cs="Times New Roman"/>
          <w:sz w:val="32"/>
          <w:szCs w:val="32"/>
        </w:rPr>
      </w:pPr>
      <w:r w:rsidRPr="009C0E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Специфика эмоционального развития младших школьников с интеллектуальными нарушениями.</w:t>
      </w:r>
    </w:p>
    <w:p w:rsidR="001F03BF" w:rsidRPr="009C0E70" w:rsidRDefault="001F03BF" w:rsidP="001F0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E70">
        <w:rPr>
          <w:rFonts w:ascii="Times New Roman" w:hAnsi="Times New Roman" w:cs="Times New Roman"/>
          <w:sz w:val="28"/>
          <w:szCs w:val="28"/>
        </w:rPr>
        <w:t>Особенности эмоциональной сферы у младших школьников с интеллектуальными нарушениямипредставляют собой одну из ключевых проблем в специальном образовании. Эмоции играют важную роль в адаптации к окружающей среде и формировании личности.</w:t>
      </w:r>
    </w:p>
    <w:p w:rsidR="001F03BF" w:rsidRPr="009C0E70" w:rsidRDefault="001F03BF" w:rsidP="001F0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E70">
        <w:rPr>
          <w:rFonts w:ascii="Times New Roman" w:hAnsi="Times New Roman" w:cs="Times New Roman"/>
          <w:sz w:val="28"/>
          <w:szCs w:val="28"/>
        </w:rPr>
        <w:t xml:space="preserve">Исследования Л. В. </w:t>
      </w:r>
      <w:proofErr w:type="spellStart"/>
      <w:r w:rsidRPr="009C0E70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9C0E70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spellStart"/>
      <w:r w:rsidRPr="009C0E70">
        <w:rPr>
          <w:rFonts w:ascii="Times New Roman" w:hAnsi="Times New Roman" w:cs="Times New Roman"/>
          <w:sz w:val="28"/>
          <w:szCs w:val="28"/>
        </w:rPr>
        <w:t>Лубовского</w:t>
      </w:r>
      <w:proofErr w:type="spellEnd"/>
      <w:r w:rsidRPr="009C0E70">
        <w:rPr>
          <w:rFonts w:ascii="Times New Roman" w:hAnsi="Times New Roman" w:cs="Times New Roman"/>
          <w:sz w:val="28"/>
          <w:szCs w:val="28"/>
        </w:rPr>
        <w:t>, М. С. Певзнер, В. Г. Петровой, С. Я. Рубинштейн и других специалистов показали, что у детей с интеллектуальными нарушениями наблюдаются не только снижение когнитивных способностей, но и особенности эмоционального развития.</w:t>
      </w:r>
    </w:p>
    <w:p w:rsidR="001F03BF" w:rsidRPr="009C0E70" w:rsidRDefault="001F03BF" w:rsidP="001F0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E70">
        <w:rPr>
          <w:rFonts w:ascii="Times New Roman" w:hAnsi="Times New Roman" w:cs="Times New Roman"/>
          <w:sz w:val="28"/>
          <w:szCs w:val="28"/>
        </w:rPr>
        <w:t>Эмоциональное развитие заслуживает особого внимания, так как оно напрямую влияет на взаимодействие с окружающими и, следовательно, на успешность социальной адаптации школьников с нарушениями интеллекта.</w:t>
      </w:r>
    </w:p>
    <w:p w:rsidR="001F03BF" w:rsidRPr="009C0E70" w:rsidRDefault="001F03BF" w:rsidP="001F0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E70">
        <w:rPr>
          <w:rFonts w:ascii="Times New Roman" w:hAnsi="Times New Roman" w:cs="Times New Roman"/>
          <w:sz w:val="28"/>
          <w:szCs w:val="28"/>
        </w:rPr>
        <w:t>Начало изучения эмоциональной сферы детей с интеллектуальными нарушениями в отечественной психологии связано с именем Л. С. Выготского. Он утверждал, что развитие детей с нарушениями интеллекта происходит в соответствии с общими закономерностями, но при этом соотношение интеллекта и эмоций у них иное, чем у обычных детей. Именно эта характеристика, по мнению Выготского, определяет особенности их психики.</w:t>
      </w:r>
    </w:p>
    <w:p w:rsidR="001F03BF" w:rsidRPr="009C0E70" w:rsidRDefault="001F03BF" w:rsidP="001F0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E70">
        <w:rPr>
          <w:rFonts w:ascii="Times New Roman" w:hAnsi="Times New Roman" w:cs="Times New Roman"/>
          <w:sz w:val="28"/>
          <w:szCs w:val="28"/>
        </w:rPr>
        <w:t>Л. С. Выготский ввёл понятие «социальная ситуация развития», подчёркивая, что воздействие окружающей среды на ребёнка определяется не только её особенностями, но и индивидуальными переживаниями ребёнка. Характер этих переживаний зависит от того, как ребёнок понимает воздействующие на него обстоятельства.</w:t>
      </w:r>
    </w:p>
    <w:p w:rsidR="001F03BF" w:rsidRPr="009C0E70" w:rsidRDefault="001F03BF" w:rsidP="001F0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E70">
        <w:rPr>
          <w:rFonts w:ascii="Times New Roman" w:hAnsi="Times New Roman" w:cs="Times New Roman"/>
          <w:sz w:val="28"/>
          <w:szCs w:val="28"/>
        </w:rPr>
        <w:t>Большое количество данных об эмоциональном развитии школьников с интеллектуальными нарушениями было получено благодаря совместным усилиям педагогов и психологов. Эти данные характеризуют особенности знаний и умений учащихся, а также их личностные проявления, включая эмоции.</w:t>
      </w:r>
    </w:p>
    <w:p w:rsidR="001F03BF" w:rsidRPr="009C0E70" w:rsidRDefault="001F03BF" w:rsidP="001F0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E70">
        <w:rPr>
          <w:rFonts w:ascii="Times New Roman" w:hAnsi="Times New Roman" w:cs="Times New Roman"/>
          <w:sz w:val="28"/>
          <w:szCs w:val="28"/>
        </w:rPr>
        <w:t xml:space="preserve">Л. В. </w:t>
      </w:r>
      <w:proofErr w:type="spellStart"/>
      <w:r w:rsidRPr="009C0E70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9C0E70">
        <w:rPr>
          <w:rFonts w:ascii="Times New Roman" w:hAnsi="Times New Roman" w:cs="Times New Roman"/>
          <w:sz w:val="28"/>
          <w:szCs w:val="28"/>
        </w:rPr>
        <w:t xml:space="preserve"> в своих ранних работах представил характеристику особенностей эмоциональной сферы учащихся с интеллектуальными нарушениями. Он считал, что развитие эмоциональной сферы учеников во многом зависит от внешних условий, таких как специальное обучение и правильная организация жизни ребёнка.</w:t>
      </w:r>
    </w:p>
    <w:p w:rsidR="001F03BF" w:rsidRPr="009C0E70" w:rsidRDefault="001F03BF" w:rsidP="001F0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3BF" w:rsidRPr="009C0E70" w:rsidRDefault="001F03BF" w:rsidP="001F0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E70">
        <w:rPr>
          <w:rFonts w:ascii="Times New Roman" w:hAnsi="Times New Roman" w:cs="Times New Roman"/>
          <w:sz w:val="28"/>
          <w:szCs w:val="28"/>
        </w:rPr>
        <w:t xml:space="preserve">Импульсивные проявления гнева, обиды и другие эмоции, характерные для младших школьников с интеллектуальными нарушениями, могут быть </w:t>
      </w:r>
      <w:r w:rsidRPr="009C0E70">
        <w:rPr>
          <w:rFonts w:ascii="Times New Roman" w:hAnsi="Times New Roman" w:cs="Times New Roman"/>
          <w:sz w:val="28"/>
          <w:szCs w:val="28"/>
        </w:rPr>
        <w:lastRenderedPageBreak/>
        <w:t>сглажены путём целенаправленного воспитания, которое помогает им контролировать свои действия и формировать положительные привычки и навыки поведения в повседневной жизни.</w:t>
      </w:r>
      <w:proofErr w:type="gramEnd"/>
    </w:p>
    <w:p w:rsidR="001F03BF" w:rsidRPr="009C0E70" w:rsidRDefault="001F03BF" w:rsidP="001F0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E70">
        <w:rPr>
          <w:rFonts w:ascii="Times New Roman" w:hAnsi="Times New Roman" w:cs="Times New Roman"/>
          <w:sz w:val="28"/>
          <w:szCs w:val="28"/>
        </w:rPr>
        <w:t xml:space="preserve">М. С. Певзнер, создавшая концепцию олигофрении и разработавшая классификацию детей с интеллектуальными нарушениями, отметила чёткую зависимость проявления эмоций от принадлежности учеников к определённой клинической группе. Она также подчеркнула, что всем школьникам с интеллектуальными нарушениями свойственны эмоциональная незрелость, недостаточная </w:t>
      </w:r>
      <w:proofErr w:type="spellStart"/>
      <w:r w:rsidRPr="009C0E70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9C0E70">
        <w:rPr>
          <w:rFonts w:ascii="Times New Roman" w:hAnsi="Times New Roman" w:cs="Times New Roman"/>
          <w:sz w:val="28"/>
          <w:szCs w:val="28"/>
        </w:rPr>
        <w:t xml:space="preserve"> и нестабильность чувств, а также ограниченный диапазон переживаний и крайние проявления радости, огорчения и веселья.</w:t>
      </w:r>
    </w:p>
    <w:p w:rsidR="001F03BF" w:rsidRPr="009C0E70" w:rsidRDefault="001F03BF" w:rsidP="001F0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E70">
        <w:rPr>
          <w:rFonts w:ascii="Times New Roman" w:hAnsi="Times New Roman" w:cs="Times New Roman"/>
          <w:sz w:val="28"/>
          <w:szCs w:val="28"/>
        </w:rPr>
        <w:t>Эмоциональное отношение к окружающей действительности является важным компонентом психического отражения, оказывая значительное влияние на познавательную деятельность, поведение и любую человеческую активность.</w:t>
      </w:r>
    </w:p>
    <w:p w:rsidR="001F03BF" w:rsidRPr="009C0E70" w:rsidRDefault="001F03BF" w:rsidP="001F0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E70">
        <w:rPr>
          <w:rFonts w:ascii="Times New Roman" w:hAnsi="Times New Roman" w:cs="Times New Roman"/>
          <w:sz w:val="28"/>
          <w:szCs w:val="28"/>
        </w:rPr>
        <w:t>Исследования в области коррекционной психологии показывают, что эмоции играют важную роль в жизни школьников с интеллектуальными нарушениями, проявляясь в коммуникативном поведении и способствуя успешной социальной адаптации.</w:t>
      </w:r>
    </w:p>
    <w:p w:rsidR="00F034BF" w:rsidRPr="009C0E70" w:rsidRDefault="001F03BF" w:rsidP="001F0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E70">
        <w:rPr>
          <w:rFonts w:ascii="Times New Roman" w:hAnsi="Times New Roman" w:cs="Times New Roman"/>
          <w:sz w:val="28"/>
          <w:szCs w:val="28"/>
        </w:rPr>
        <w:t xml:space="preserve">Эмоциональная сфера детей с интеллектуальными нарушениями, особенно младшего школьного возраста, характеризуется незрелостью и недоразвитием, </w:t>
      </w:r>
      <w:proofErr w:type="gramStart"/>
      <w:r w:rsidRPr="009C0E70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9C0E70">
        <w:rPr>
          <w:rFonts w:ascii="Times New Roman" w:hAnsi="Times New Roman" w:cs="Times New Roman"/>
          <w:sz w:val="28"/>
          <w:szCs w:val="28"/>
        </w:rPr>
        <w:t xml:space="preserve"> связаны преимущественно с недостаточной </w:t>
      </w:r>
      <w:proofErr w:type="spellStart"/>
      <w:r w:rsidRPr="009C0E70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9C0E70">
        <w:rPr>
          <w:rFonts w:ascii="Times New Roman" w:hAnsi="Times New Roman" w:cs="Times New Roman"/>
          <w:sz w:val="28"/>
          <w:szCs w:val="28"/>
        </w:rPr>
        <w:t xml:space="preserve"> произвольных психических процессов. Ученики с интеллектуальными нарушениями склонны к поверхностным и неустойчивым эмоциям, которые быстро и резко меняются. Однако у некоторых учащихся наблюдаются затянутые и инертные эмоциональные реакции, часто имеющие выраженный эгоцентрический характер.</w:t>
      </w:r>
    </w:p>
    <w:p w:rsidR="001F03BF" w:rsidRPr="009C0E70" w:rsidRDefault="001F03BF" w:rsidP="001F0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E70">
        <w:rPr>
          <w:rFonts w:ascii="Times New Roman" w:hAnsi="Times New Roman" w:cs="Times New Roman"/>
          <w:sz w:val="28"/>
          <w:szCs w:val="28"/>
        </w:rPr>
        <w:t>Таким образом, эмоциональная сфера младших школьников с интеллектуальной недостаточностью характеризуется незрелостью, маловыразительностью, однообразностью. Формирование эмоций детей с интеллектуальной недостаточностью и грамотная коррекционно-развивающаяся работа способствуют развитию положительных свойств личности и адекватному взаимодействию с окружающими людьми.</w:t>
      </w:r>
    </w:p>
    <w:sectPr w:rsidR="001F03BF" w:rsidRPr="009C0E70" w:rsidSect="00F3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3BF"/>
    <w:rsid w:val="001F03BF"/>
    <w:rsid w:val="009C0E70"/>
    <w:rsid w:val="00F034BF"/>
    <w:rsid w:val="00F32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HP630</dc:creator>
  <cp:lastModifiedBy>Елена</cp:lastModifiedBy>
  <cp:revision>2</cp:revision>
  <dcterms:created xsi:type="dcterms:W3CDTF">2025-03-25T08:44:00Z</dcterms:created>
  <dcterms:modified xsi:type="dcterms:W3CDTF">2025-03-28T07:01:00Z</dcterms:modified>
</cp:coreProperties>
</file>